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uso-de-los-análisis-para-panel-y-kpis"/>
    <w:p>
      <w:pPr>
        <w:pStyle w:val="Heading1"/>
      </w:pPr>
      <w:r>
        <w:t xml:space="preserve">Uso de los análisis para Panel y KPIs</w:t>
      </w:r>
    </w:p>
    <w:p>
      <w:pPr>
        <w:pStyle w:val="FirstParagraph"/>
      </w:pPr>
      <w:r>
        <w:t xml:space="preserve">Este documento explica</w:t>
      </w:r>
      <w:r>
        <w:t xml:space="preserve"> </w:t>
      </w:r>
      <w:r>
        <w:rPr>
          <w:b/>
          <w:bCs/>
        </w:rPr>
        <w:t xml:space="preserve">qué componentes de la UI pueden rellenarse con los análisis actuales</w:t>
      </w:r>
      <w:r>
        <w:t xml:space="preserve">, cuáles requieren</w:t>
      </w:r>
      <w:r>
        <w:t xml:space="preserve"> </w:t>
      </w:r>
      <w:r>
        <w:rPr>
          <w:b/>
          <w:bCs/>
        </w:rPr>
        <w:t xml:space="preserve">cálculos derivados</w:t>
      </w:r>
      <w:r>
        <w:t xml:space="preserve">, y cuáles</w:t>
      </w:r>
      <w:r>
        <w:t xml:space="preserve"> </w:t>
      </w:r>
      <w:r>
        <w:rPr>
          <w:b/>
          <w:bCs/>
        </w:rPr>
        <w:t xml:space="preserve">no pueden calcularse de forma honesta</w:t>
      </w:r>
      <w:r>
        <w:t xml:space="preserve"> </w:t>
      </w:r>
      <w:r>
        <w:t xml:space="preserve">con un CSV típico de ingresos/gastos.</w:t>
      </w:r>
    </w:p>
    <w:p>
      <w:r>
        <w:pict>
          <v:rect style="width:0;height:1.5pt" o:hralign="center" o:hrstd="t" o:hr="t"/>
        </w:pict>
      </w:r>
    </w:p>
    <w:bookmarkStart w:id="27" w:name="panel-dashboard"/>
    <w:p>
      <w:pPr>
        <w:pStyle w:val="Heading2"/>
      </w:pPr>
      <w:r>
        <w:t xml:space="preserve">1️⃣ Panel (Dashboard)</w:t>
      </w:r>
    </w:p>
    <w:bookmarkStart w:id="20" w:name="ingresos"/>
    <w:p>
      <w:pPr>
        <w:pStyle w:val="Heading3"/>
      </w:pPr>
      <w:r>
        <w:t xml:space="preserve">Ingresos</w:t>
      </w:r>
    </w:p>
    <w:p>
      <w:pPr>
        <w:pStyle w:val="FirstParagraph"/>
      </w:pPr>
      <w:r>
        <w:rPr>
          <w:b/>
          <w:bCs/>
        </w:rPr>
        <w:t xml:space="preserve">Fuente directa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monthly_summary.totals.income</w:t>
      </w:r>
      <w:r>
        <w:t xml:space="preserve"> </w:t>
      </w:r>
      <w:r>
        <w:t xml:space="preserve">- o</w:t>
      </w:r>
      <w:r>
        <w:t xml:space="preserve"> </w:t>
      </w:r>
      <w:r>
        <w:rPr>
          <w:rStyle w:val="VerbatimChar"/>
        </w:rPr>
        <w:t xml:space="preserve">yearly_summary.total_income</w:t>
      </w:r>
    </w:p>
    <w:p>
      <w:pPr>
        <w:pStyle w:val="BodyText"/>
      </w:pPr>
      <w:r>
        <w:t xml:space="preserve">Estado: ✅ Calculado directamente</w:t>
      </w:r>
    </w:p>
    <w:p>
      <w:r>
        <w:pict>
          <v:rect style="width:0;height:1.5pt" o:hralign="center" o:hrstd="t" o:hr="t"/>
        </w:pict>
      </w:r>
    </w:p>
    <w:bookmarkEnd w:id="20"/>
    <w:bookmarkStart w:id="21" w:name="gastos"/>
    <w:p>
      <w:pPr>
        <w:pStyle w:val="Heading3"/>
      </w:pPr>
      <w:r>
        <w:t xml:space="preserve">Gastos</w:t>
      </w:r>
    </w:p>
    <w:p>
      <w:pPr>
        <w:pStyle w:val="FirstParagraph"/>
      </w:pPr>
      <w:r>
        <w:rPr>
          <w:b/>
          <w:bCs/>
        </w:rPr>
        <w:t xml:space="preserve">Fuente directa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monthly_summary.totals.expenses</w:t>
      </w:r>
      <w:r>
        <w:t xml:space="preserve"> </w:t>
      </w:r>
      <w:r>
        <w:t xml:space="preserve">- o</w:t>
      </w:r>
      <w:r>
        <w:t xml:space="preserve"> </w:t>
      </w:r>
      <w:r>
        <w:rPr>
          <w:rStyle w:val="VerbatimChar"/>
        </w:rPr>
        <w:t xml:space="preserve">yearly_summary.total_expenses</w:t>
      </w:r>
    </w:p>
    <w:p>
      <w:pPr>
        <w:pStyle w:val="BodyText"/>
      </w:pPr>
      <w:r>
        <w:t xml:space="preserve">Estado: ✅ Calculado directamente</w:t>
      </w:r>
    </w:p>
    <w:p>
      <w:r>
        <w:pict>
          <v:rect style="width:0;height:1.5pt" o:hralign="center" o:hrstd="t" o:hr="t"/>
        </w:pict>
      </w:r>
    </w:p>
    <w:bookmarkEnd w:id="21"/>
    <w:bookmarkStart w:id="22" w:name="beneficio-neto"/>
    <w:p>
      <w:pPr>
        <w:pStyle w:val="Heading3"/>
      </w:pPr>
      <w:r>
        <w:t xml:space="preserve">Beneficio neto</w:t>
      </w:r>
    </w:p>
    <w:p>
      <w:pPr>
        <w:pStyle w:val="FirstParagraph"/>
      </w:pPr>
      <w:r>
        <w:rPr>
          <w:b/>
          <w:bCs/>
        </w:rPr>
        <w:t xml:space="preserve">Fuente directa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monthly_summary.totals.net</w:t>
      </w:r>
      <w:r>
        <w:t xml:space="preserve"> </w:t>
      </w:r>
      <w:r>
        <w:t xml:space="preserve">- o</w:t>
      </w:r>
      <w:r>
        <w:t xml:space="preserve"> </w:t>
      </w:r>
      <w:r>
        <w:rPr>
          <w:rStyle w:val="VerbatimChar"/>
        </w:rPr>
        <w:t xml:space="preserve">yearly_summary.net_result</w:t>
      </w:r>
    </w:p>
    <w:p>
      <w:pPr>
        <w:pStyle w:val="BodyText"/>
      </w:pPr>
      <w:r>
        <w:t xml:space="preserve">Estado: ✅ Calculado directamente</w:t>
      </w:r>
    </w:p>
    <w:p>
      <w:r>
        <w:pict>
          <v:rect style="width:0;height:1.5pt" o:hralign="center" o:hrstd="t" o:hr="t"/>
        </w:pict>
      </w:r>
    </w:p>
    <w:bookmarkEnd w:id="22"/>
    <w:bookmarkStart w:id="23" w:name="flujo-de-caja-caja-actual"/>
    <w:p>
      <w:pPr>
        <w:pStyle w:val="Heading3"/>
      </w:pPr>
      <w:r>
        <w:t xml:space="preserve">Flujo de caja (caja actual)</w:t>
      </w:r>
    </w:p>
    <w:p>
      <w:pPr>
        <w:pStyle w:val="FirstParagraph"/>
      </w:pPr>
      <w:r>
        <w:rPr>
          <w:b/>
          <w:bCs/>
        </w:rPr>
        <w:t xml:space="preserve">Situación actual del MVP</w:t>
      </w:r>
      <w:r>
        <w:t xml:space="preserve"> </w:t>
      </w:r>
      <w:r>
        <w:t xml:space="preserve">- Se puede usar</w:t>
      </w:r>
      <w:r>
        <w:t xml:space="preserve"> </w:t>
      </w:r>
      <w:r>
        <w:rPr>
          <w:rStyle w:val="VerbatimChar"/>
        </w:rPr>
        <w:t xml:space="preserve">cash_flow.final_balance</w:t>
      </w:r>
      <w:r>
        <w:t xml:space="preserve"> </w:t>
      </w:r>
      <w:r>
        <w:t xml:space="preserve">- Si no existe, fallback a</w:t>
      </w:r>
      <w:r>
        <w:t xml:space="preserve"> </w:t>
      </w:r>
      <w:r>
        <w:rPr>
          <w:rStyle w:val="VerbatimChar"/>
        </w:rPr>
        <w:t xml:space="preserve">net_result</w:t>
      </w:r>
    </w:p>
    <w:p>
      <w:pPr>
        <w:pStyle w:val="BodyText"/>
      </w:pPr>
      <w:r>
        <w:t xml:space="preserve">Nota:</w:t>
      </w:r>
      <w:r>
        <w:t xml:space="preserve"> </w:t>
      </w:r>
      <w:r>
        <w:t xml:space="preserve">- Beneficio neto ≠ flujo de caja real</w:t>
      </w:r>
      <w:r>
        <w:t xml:space="preserve"> </w:t>
      </w:r>
      <w:r>
        <w:t xml:space="preserve">- Para MVP es aceptable, con disclaimer</w:t>
      </w:r>
    </w:p>
    <w:p>
      <w:pPr>
        <w:pStyle w:val="BodyText"/>
      </w:pPr>
      <w:r>
        <w:t xml:space="preserve">Estado: 🟡 Aproximado (válido para MVP)</w:t>
      </w:r>
    </w:p>
    <w:p>
      <w:r>
        <w:pict>
          <v:rect style="width:0;height:1.5pt" o:hralign="center" o:hrstd="t" o:hr="t"/>
        </w:pict>
      </w:r>
    </w:p>
    <w:bookmarkEnd w:id="23"/>
    <w:bookmarkStart w:id="24" w:name="evolución-de-ingresos"/>
    <w:p>
      <w:pPr>
        <w:pStyle w:val="Heading3"/>
      </w:pPr>
      <w:r>
        <w:t xml:space="preserve">Evolución de ingresos</w:t>
      </w:r>
    </w:p>
    <w:p>
      <w:pPr>
        <w:pStyle w:val="FirstParagraph"/>
      </w:pPr>
      <w:r>
        <w:rPr>
          <w:b/>
          <w:bCs/>
        </w:rPr>
        <w:t xml:space="preserve">Fuente directa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monthly_summary.months[].income</w:t>
      </w:r>
    </w:p>
    <w:p>
      <w:pPr>
        <w:pStyle w:val="BodyText"/>
      </w:pPr>
      <w:r>
        <w:t xml:space="preserve">Uso ideal:</w:t>
      </w:r>
      <w:r>
        <w:t xml:space="preserve"> </w:t>
      </w:r>
      <w:r>
        <w:t xml:space="preserve">- Gráfico de líneas</w:t>
      </w:r>
    </w:p>
    <w:p>
      <w:pPr>
        <w:pStyle w:val="BodyText"/>
      </w:pPr>
      <w:r>
        <w:t xml:space="preserve">Estado: ✅ Calculado directamente</w:t>
      </w:r>
    </w:p>
    <w:p>
      <w:r>
        <w:pict>
          <v:rect style="width:0;height:1.5pt" o:hralign="center" o:hrstd="t" o:hr="t"/>
        </w:pict>
      </w:r>
    </w:p>
    <w:bookmarkEnd w:id="24"/>
    <w:bookmarkStart w:id="25" w:name="desglose-de-gastos"/>
    <w:p>
      <w:pPr>
        <w:pStyle w:val="Heading3"/>
      </w:pPr>
      <w:r>
        <w:t xml:space="preserve">Desglose de gastos</w:t>
      </w:r>
    </w:p>
    <w:p>
      <w:pPr>
        <w:pStyle w:val="FirstParagraph"/>
      </w:pPr>
      <w:r>
        <w:rPr>
          <w:b/>
          <w:bCs/>
        </w:rPr>
        <w:t xml:space="preserve">Fuente directa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budget_variance.by_category[].actual</w:t>
      </w:r>
    </w:p>
    <w:p>
      <w:pPr>
        <w:pStyle w:val="BodyText"/>
      </w:pPr>
      <w:r>
        <w:t xml:space="preserve">Alternativa:</w:t>
      </w:r>
      <w:r>
        <w:t xml:space="preserve"> </w:t>
      </w:r>
      <w:r>
        <w:t xml:space="preserve">- Agrupar CSV por categoría si no hay presupuesto</w:t>
      </w:r>
    </w:p>
    <w:p>
      <w:pPr>
        <w:pStyle w:val="BodyText"/>
      </w:pPr>
      <w:r>
        <w:t xml:space="preserve">Estado: ✅ Calculado directamente</w:t>
      </w:r>
    </w:p>
    <w:p>
      <w:r>
        <w:pict>
          <v:rect style="width:0;height:1.5pt" o:hralign="center" o:hrstd="t" o:hr="t"/>
        </w:pict>
      </w:r>
    </w:p>
    <w:bookmarkEnd w:id="25"/>
    <w:bookmarkStart w:id="26" w:name="flujo-de-caja-mensual-diagrama-circular"/>
    <w:p>
      <w:pPr>
        <w:pStyle w:val="Heading3"/>
      </w:pPr>
      <w:r>
        <w:t xml:space="preserve">Flujo de caja mensual (diagrama circular)</w:t>
      </w:r>
    </w:p>
    <w:p>
      <w:pPr>
        <w:pStyle w:val="FirstParagraph"/>
      </w:pPr>
      <w:r>
        <w:rPr>
          <w:b/>
          <w:bCs/>
        </w:rPr>
        <w:t xml:space="preserve">Fuente directa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cash_flow.periods[].inflow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cash_flow.periods[].outflow</w:t>
      </w:r>
    </w:p>
    <w:p>
      <w:pPr>
        <w:pStyle w:val="BodyText"/>
      </w:pPr>
      <w:r>
        <w:t xml:space="preserve">Uso ideal:</w:t>
      </w:r>
      <w:r>
        <w:t xml:space="preserve"> </w:t>
      </w:r>
      <w:r>
        <w:t xml:space="preserve">- Pie / Donut chart</w:t>
      </w:r>
    </w:p>
    <w:p>
      <w:pPr>
        <w:pStyle w:val="BodyText"/>
      </w:pPr>
      <w:r>
        <w:t xml:space="preserve">Estado: ✅ Calculado directamente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nálisis-kpis-financieros"/>
    <w:p>
      <w:pPr>
        <w:pStyle w:val="Heading2"/>
      </w:pPr>
      <w:r>
        <w:t xml:space="preserve">2️⃣ Análisis (KPIs financieros)</w:t>
      </w:r>
    </w:p>
    <w:bookmarkStart w:id="28" w:name="margen-bruto"/>
    <w:p>
      <w:pPr>
        <w:pStyle w:val="Heading3"/>
      </w:pPr>
      <w:r>
        <w:t xml:space="preserve">Margen bruto</w:t>
      </w:r>
    </w:p>
    <w:p>
      <w:pPr>
        <w:pStyle w:val="FirstParagraph"/>
      </w:pPr>
      <w:r>
        <w:rPr>
          <w:b/>
          <w:bCs/>
        </w:rPr>
        <w:t xml:space="preserve">Fórmula</w:t>
      </w:r>
    </w:p>
    <w:p>
      <w:pPr>
        <w:pStyle w:val="SourceCode"/>
      </w:pPr>
      <w:r>
        <w:rPr>
          <w:rStyle w:val="VerbatimChar"/>
        </w:rPr>
        <w:t xml:space="preserve">(ingresos - costes_directos) / ingresos</w:t>
      </w:r>
    </w:p>
    <w:p>
      <w:pPr>
        <w:pStyle w:val="FirstParagraph"/>
      </w:pPr>
      <w:r>
        <w:t xml:space="preserve">Situación:</w:t>
      </w:r>
      <w:r>
        <w:t xml:space="preserve"> </w:t>
      </w:r>
      <w:r>
        <w:t xml:space="preserve">- Requiere distinguir costes directos vs indirectos</w:t>
      </w:r>
      <w:r>
        <w:t xml:space="preserve"> </w:t>
      </w:r>
      <w:r>
        <w:t xml:space="preserve">- Depende de la calidad de categorización del CSV</w:t>
      </w:r>
    </w:p>
    <w:p>
      <w:pPr>
        <w:pStyle w:val="BodyText"/>
      </w:pPr>
      <w:r>
        <w:t xml:space="preserve">Estados posibles:</w:t>
      </w:r>
      <w:r>
        <w:t xml:space="preserve"> </w:t>
      </w:r>
      <w:r>
        <w:t xml:space="preserve">- 🟡 Calculado si hay categorías claras</w:t>
      </w:r>
      <w:r>
        <w:t xml:space="preserve"> </w:t>
      </w:r>
      <w:r>
        <w:t xml:space="preserve">- ⏳ Pendiente si no se pueden identificar costes directos</w:t>
      </w:r>
    </w:p>
    <w:p>
      <w:r>
        <w:pict>
          <v:rect style="width:0;height:1.5pt" o:hralign="center" o:hrstd="t" o:hr="t"/>
        </w:pict>
      </w:r>
    </w:p>
    <w:bookmarkEnd w:id="28"/>
    <w:bookmarkStart w:id="29" w:name="roi-retorno-de-inversión"/>
    <w:p>
      <w:pPr>
        <w:pStyle w:val="Heading3"/>
      </w:pPr>
      <w:r>
        <w:t xml:space="preserve">ROI (retorno de inversión)</w:t>
      </w:r>
    </w:p>
    <w:p>
      <w:pPr>
        <w:pStyle w:val="FirstParagraph"/>
      </w:pPr>
      <w:r>
        <w:rPr>
          <w:b/>
          <w:bCs/>
        </w:rPr>
        <w:t xml:space="preserve">Fórmula clásica</w:t>
      </w:r>
    </w:p>
    <w:p>
      <w:pPr>
        <w:pStyle w:val="SourceCode"/>
      </w:pPr>
      <w:r>
        <w:rPr>
          <w:rStyle w:val="VerbatimChar"/>
        </w:rPr>
        <w:t xml:space="preserve">beneficio_neto / inversión</w:t>
      </w:r>
    </w:p>
    <w:p>
      <w:pPr>
        <w:pStyle w:val="FirstParagraph"/>
      </w:pPr>
      <w:r>
        <w:t xml:space="preserve">Problema:</w:t>
      </w:r>
      <w:r>
        <w:t xml:space="preserve"> </w:t>
      </w:r>
      <w:r>
        <w:t xml:space="preserve">- No existe inversión inicial explícita en el CSV</w:t>
      </w:r>
    </w:p>
    <w:p>
      <w:pPr>
        <w:pStyle w:val="BodyText"/>
      </w:pPr>
      <w:r>
        <w:t xml:space="preserve">Opciones MVP:</w:t>
      </w:r>
      <w:r>
        <w:t xml:space="preserve"> </w:t>
      </w:r>
      <w:r>
        <w:t xml:space="preserve">- ROI estimado:</w:t>
      </w:r>
      <w:r>
        <w:t xml:space="preserve"> </w:t>
      </w:r>
      <w:r>
        <w:rPr>
          <w:rStyle w:val="VerbatimChar"/>
        </w:rPr>
        <w:t xml:space="preserve">neto / gastos</w:t>
      </w:r>
      <w:r>
        <w:t xml:space="preserve"> </w:t>
      </w:r>
      <w:r>
        <w:t xml:space="preserve">- Punto de equilibrio (break-even) con cash flow acumulado</w:t>
      </w:r>
    </w:p>
    <w:p>
      <w:pPr>
        <w:pStyle w:val="BodyText"/>
      </w:pPr>
      <w:r>
        <w:t xml:space="preserve">Recomendación UI:</w:t>
      </w:r>
      <w:r>
        <w:t xml:space="preserve"> </w:t>
      </w:r>
      <w:r>
        <w:t xml:space="preserve">- Mostrar como</w:t>
      </w:r>
      <w:r>
        <w:t xml:space="preserve"> </w:t>
      </w:r>
      <w:r>
        <w:t xml:space="preserve">“ROI estimado”</w:t>
      </w:r>
      <w:r>
        <w:t xml:space="preserve"> </w:t>
      </w:r>
      <w:r>
        <w:t xml:space="preserve">- O sustituir por</w:t>
      </w:r>
      <w:r>
        <w:t xml:space="preserve"> </w:t>
      </w:r>
      <w:r>
        <w:t xml:space="preserve">“Punto de equilibrio”</w:t>
      </w:r>
    </w:p>
    <w:p>
      <w:pPr>
        <w:pStyle w:val="BodyText"/>
      </w:pPr>
      <w:r>
        <w:t xml:space="preserve">Estado: 🟡 Estimado</w:t>
      </w:r>
    </w:p>
    <w:p>
      <w:r>
        <w:pict>
          <v:rect style="width:0;height:1.5pt" o:hralign="center" o:hrstd="t" o:hr="t"/>
        </w:pict>
      </w:r>
    </w:p>
    <w:bookmarkEnd w:id="29"/>
    <w:bookmarkStart w:id="30" w:name="ratio-de-liquidez"/>
    <w:p>
      <w:pPr>
        <w:pStyle w:val="Heading3"/>
      </w:pPr>
      <w:r>
        <w:t xml:space="preserve">Ratio de liquidez</w:t>
      </w:r>
    </w:p>
    <w:p>
      <w:pPr>
        <w:pStyle w:val="FirstParagraph"/>
      </w:pPr>
      <w:r>
        <w:rPr>
          <w:b/>
          <w:bCs/>
        </w:rPr>
        <w:t xml:space="preserve">Fórmula contable real</w:t>
      </w:r>
    </w:p>
    <w:p>
      <w:pPr>
        <w:pStyle w:val="SourceCode"/>
      </w:pPr>
      <w:r>
        <w:rPr>
          <w:rStyle w:val="VerbatimChar"/>
        </w:rPr>
        <w:t xml:space="preserve">activos_corrientes / pasivos_corrientes</w:t>
      </w:r>
    </w:p>
    <w:p>
      <w:pPr>
        <w:pStyle w:val="FirstParagraph"/>
      </w:pPr>
      <w:r>
        <w:t xml:space="preserve">Problema:</w:t>
      </w:r>
      <w:r>
        <w:t xml:space="preserve"> </w:t>
      </w:r>
      <w:r>
        <w:t xml:space="preserve">- No hay balance ni pasivos</w:t>
      </w:r>
    </w:p>
    <w:p>
      <w:pPr>
        <w:pStyle w:val="BodyText"/>
      </w:pPr>
      <w:r>
        <w:t xml:space="preserve">Proxy recomendado (MVP):</w:t>
      </w:r>
    </w:p>
    <w:p>
      <w:pPr>
        <w:pStyle w:val="SourceCode"/>
      </w:pPr>
      <w:r>
        <w:rPr>
          <w:rStyle w:val="VerbatimChar"/>
        </w:rPr>
        <w:t xml:space="preserve">caja_actual / gastos_mensuales_promedio</w:t>
      </w:r>
    </w:p>
    <w:p>
      <w:pPr>
        <w:pStyle w:val="FirstParagraph"/>
      </w:pPr>
      <w:r>
        <w:t xml:space="preserve">Interpretación:</w:t>
      </w:r>
      <w:r>
        <w:t xml:space="preserve"> </w:t>
      </w:r>
      <w:r>
        <w:t xml:space="preserve">- Meses que la empresa puede operar con la caja actual</w:t>
      </w:r>
    </w:p>
    <w:p>
      <w:pPr>
        <w:pStyle w:val="BodyText"/>
      </w:pPr>
      <w:r>
        <w:t xml:space="preserve">Estado: 🟡 Aproximado (muy útil para negocio)</w:t>
      </w:r>
    </w:p>
    <w:p>
      <w:r>
        <w:pict>
          <v:rect style="width:0;height:1.5pt" o:hralign="center" o:hrstd="t" o:hr="t"/>
        </w:pict>
      </w:r>
    </w:p>
    <w:bookmarkEnd w:id="30"/>
    <w:bookmarkStart w:id="31" w:name="rotación-de-activos"/>
    <w:p>
      <w:pPr>
        <w:pStyle w:val="Heading3"/>
      </w:pPr>
      <w:r>
        <w:t xml:space="preserve">Rotación de activos</w:t>
      </w:r>
    </w:p>
    <w:p>
      <w:pPr>
        <w:pStyle w:val="FirstParagraph"/>
      </w:pPr>
      <w:r>
        <w:rPr>
          <w:b/>
          <w:bCs/>
        </w:rPr>
        <w:t xml:space="preserve">Fórmula</w:t>
      </w:r>
    </w:p>
    <w:p>
      <w:pPr>
        <w:pStyle w:val="SourceCode"/>
      </w:pPr>
      <w:r>
        <w:rPr>
          <w:rStyle w:val="VerbatimChar"/>
        </w:rPr>
        <w:t xml:space="preserve">ingresos / activos</w:t>
      </w:r>
    </w:p>
    <w:p>
      <w:pPr>
        <w:pStyle w:val="FirstParagraph"/>
      </w:pPr>
      <w:r>
        <w:t xml:space="preserve">Situación:</w:t>
      </w:r>
      <w:r>
        <w:t xml:space="preserve"> </w:t>
      </w:r>
      <w:r>
        <w:t xml:space="preserve">- No hay datos de activos</w:t>
      </w:r>
    </w:p>
    <w:p>
      <w:pPr>
        <w:pStyle w:val="BodyText"/>
      </w:pPr>
      <w:r>
        <w:t xml:space="preserve">Decisión correcta de producto:</w:t>
      </w:r>
      <w:r>
        <w:t xml:space="preserve"> </w:t>
      </w:r>
      <w:r>
        <w:t xml:space="preserve">- No calcular</w:t>
      </w:r>
      <w:r>
        <w:t xml:space="preserve"> </w:t>
      </w:r>
      <w:r>
        <w:t xml:space="preserve">- Mostrar como no disponible</w:t>
      </w:r>
    </w:p>
    <w:p>
      <w:pPr>
        <w:pStyle w:val="BodyText"/>
      </w:pPr>
      <w:r>
        <w:t xml:space="preserve">Estado: ❌ No disponible con datos actuales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cisión-de-diseño-de-producto-clave"/>
    <w:p>
      <w:pPr>
        <w:pStyle w:val="Heading2"/>
      </w:pPr>
      <w:r>
        <w:t xml:space="preserve">3️⃣ Decisión de diseño de producto (clave)</w:t>
      </w:r>
    </w:p>
    <w:p>
      <w:pPr>
        <w:pStyle w:val="FirstParagraph"/>
      </w:pPr>
      <w:r>
        <w:t xml:space="preserve">Todos los KPIs deben existir en la UI, pero con</w:t>
      </w:r>
      <w:r>
        <w:t xml:space="preserve"> </w:t>
      </w:r>
      <w:r>
        <w:rPr>
          <w:b/>
          <w:bCs/>
        </w:rPr>
        <w:t xml:space="preserve">estado explícito</w:t>
      </w:r>
      <w:r>
        <w:t xml:space="preserve">:</w:t>
      </w:r>
      <w:r>
        <w:t xml:space="preserve"> </w:t>
      </w:r>
      <w:r>
        <w:t xml:space="preserve">- ✅ Calculado</w:t>
      </w:r>
      <w:r>
        <w:t xml:space="preserve"> </w:t>
      </w:r>
      <w:r>
        <w:t xml:space="preserve">- 🟡 Estimado</w:t>
      </w:r>
      <w:r>
        <w:t xml:space="preserve"> </w:t>
      </w:r>
      <w:r>
        <w:t xml:space="preserve">- ⏳ Pendiente de datos</w:t>
      </w:r>
      <w:r>
        <w:t xml:space="preserve"> </w:t>
      </w:r>
      <w:r>
        <w:t xml:space="preserve">- ❌ No disponible con este CSV</w:t>
      </w:r>
    </w:p>
    <w:p>
      <w:pPr>
        <w:pStyle w:val="BodyText"/>
      </w:pPr>
      <w:r>
        <w:t xml:space="preserve">Esto aumenta la</w:t>
      </w:r>
      <w:r>
        <w:t xml:space="preserve"> </w:t>
      </w:r>
      <w:r>
        <w:rPr>
          <w:b/>
          <w:bCs/>
        </w:rPr>
        <w:t xml:space="preserve">confianza del usuario</w:t>
      </w:r>
      <w:r>
        <w:t xml:space="preserve"> </w:t>
      </w:r>
      <w:r>
        <w:t xml:space="preserve">y evita resultados engañosos.</w:t>
      </w:r>
    </w:p>
    <w:p>
      <w:r>
        <w:pict>
          <v:rect style="width:0;height:1.5pt" o:hralign="center" o:hrstd="t" o:hr="t"/>
        </w:pict>
      </w:r>
    </w:p>
    <w:bookmarkEnd w:id="33"/>
    <w:bookmarkStart w:id="34" w:name="necesitas-más-análisis-backend"/>
    <w:p>
      <w:pPr>
        <w:pStyle w:val="Heading2"/>
      </w:pPr>
      <w:r>
        <w:t xml:space="preserve">4️⃣ ¿Necesitas más análisis backend?</w:t>
      </w:r>
    </w:p>
    <w:p>
      <w:pPr>
        <w:pStyle w:val="FirstParagraph"/>
      </w:pPr>
      <w:r>
        <w:t xml:space="preserve">❌ No para el MVP.</w:t>
      </w:r>
    </w:p>
    <w:p>
      <w:pPr>
        <w:pStyle w:val="BodyText"/>
      </w:pPr>
      <w:r>
        <w:t xml:space="preserve">Recomendación:</w:t>
      </w:r>
      <w:r>
        <w:t xml:space="preserve"> </w:t>
      </w:r>
      <w:r>
        <w:t xml:space="preserve">- Calcular KPIs derivados en frontend o backend ligero</w:t>
      </w:r>
      <w:r>
        <w:t xml:space="preserve"> </w:t>
      </w:r>
      <w:r>
        <w:t xml:space="preserve">- Usar solo los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existentes</w:t>
      </w:r>
      <w:r>
        <w:t xml:space="preserve"> </w:t>
      </w:r>
      <w:r>
        <w:t xml:space="preserve">- Sin nuevas llamadas a IA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(income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directCosts)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4"/>
    <w:bookmarkStart w:id="35" w:name="resumen-ejecutivo"/>
    <w:p>
      <w:pPr>
        <w:pStyle w:val="Heading2"/>
      </w:pPr>
      <w:r>
        <w:t xml:space="preserve">5️⃣ Resumen ejecutivo</w:t>
      </w:r>
    </w:p>
    <w:p>
      <w:pPr>
        <w:pStyle w:val="Compact"/>
        <w:numPr>
          <w:ilvl w:val="0"/>
          <w:numId w:val="1001"/>
        </w:numPr>
      </w:pPr>
      <w:r>
        <w:t xml:space="preserve">Panel:</w:t>
      </w:r>
      <w:r>
        <w:t xml:space="preserve"> </w:t>
      </w:r>
      <w:r>
        <w:rPr>
          <w:b/>
          <w:bCs/>
        </w:rPr>
        <w:t xml:space="preserve">100% rellenable</w:t>
      </w:r>
      <w:r>
        <w:t xml:space="preserve"> </w:t>
      </w:r>
      <w:r>
        <w:t xml:space="preserve">con análisis actuales</w:t>
      </w:r>
    </w:p>
    <w:p>
      <w:pPr>
        <w:pStyle w:val="Compact"/>
        <w:numPr>
          <w:ilvl w:val="0"/>
          <w:numId w:val="1001"/>
        </w:numPr>
      </w:pPr>
      <w:r>
        <w:t xml:space="preserve">KPIs:</w:t>
      </w:r>
      <w:r>
        <w:t xml:space="preserve"> </w:t>
      </w:r>
      <w:r>
        <w:rPr>
          <w:b/>
          <w:bCs/>
        </w:rPr>
        <w:t xml:space="preserve">2 reales + 2 estimados + 1 no disponible</w:t>
      </w:r>
    </w:p>
    <w:p>
      <w:pPr>
        <w:pStyle w:val="Compact"/>
        <w:numPr>
          <w:ilvl w:val="0"/>
          <w:numId w:val="1001"/>
        </w:numPr>
      </w:pPr>
      <w:r>
        <w:t xml:space="preserve">El sistema es coherente y honesto para un MVP</w:t>
      </w:r>
    </w:p>
    <w:p>
      <w:pPr>
        <w:pStyle w:val="Compact"/>
        <w:numPr>
          <w:ilvl w:val="0"/>
          <w:numId w:val="1001"/>
        </w:numPr>
      </w:pPr>
      <w:r>
        <w:t xml:space="preserve">No es un fallo: es buen diseño financiero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2026-01-10T02:25:30Z</dcterms:created>
  <dcterms:modified xsi:type="dcterms:W3CDTF">2026-01-10T02:25:30Z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