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6F4C" w14:textId="77777777" w:rsidR="002875EA" w:rsidRDefault="00000000">
      <w:pPr>
        <w:pStyle w:val="Title"/>
        <w:jc w:val="center"/>
      </w:pPr>
      <w:r>
        <w:t>Data Quality and Exploratory Analysis</w:t>
      </w:r>
    </w:p>
    <w:p w14:paraId="07E37B8C" w14:textId="77777777" w:rsidR="002875EA" w:rsidRDefault="00000000">
      <w:pPr>
        <w:jc w:val="center"/>
      </w:pPr>
      <w:r>
        <w:t>Customer Churn Dataset — Internship Project Report</w:t>
      </w:r>
    </w:p>
    <w:p w14:paraId="3D076188" w14:textId="6D4C7925" w:rsidR="002875EA" w:rsidRDefault="00000000">
      <w:pPr>
        <w:jc w:val="center"/>
      </w:pPr>
      <w:r>
        <w:rPr>
          <w:b/>
          <w:bCs/>
        </w:rPr>
        <w:t>Prepared by: [</w:t>
      </w:r>
      <w:r w:rsidR="002B6513">
        <w:rPr>
          <w:b/>
          <w:bCs/>
        </w:rPr>
        <w:t>George Moses J</w:t>
      </w:r>
      <w:r>
        <w:rPr>
          <w:b/>
          <w:bCs/>
        </w:rPr>
        <w:t>]</w:t>
      </w:r>
      <w:r>
        <w:rPr>
          <w:b/>
          <w:bCs/>
        </w:rPr>
        <w:br/>
      </w:r>
      <w:r>
        <w:t>Course: Bachelor of Computer Applications (BCA)</w:t>
      </w:r>
      <w:r>
        <w:br/>
        <w:t>Date: [2</w:t>
      </w:r>
      <w:r w:rsidR="002B6513">
        <w:t>3</w:t>
      </w:r>
      <w:r>
        <w:t>/10/2026]</w:t>
      </w:r>
      <w:r>
        <w:br/>
        <w:t>Dataset: Synthetic practice data (not real company data)</w:t>
      </w:r>
    </w:p>
    <w:p w14:paraId="5F3576AC" w14:textId="77777777" w:rsidR="002875EA" w:rsidRDefault="00000000">
      <w:pPr>
        <w:pStyle w:val="Heading1"/>
      </w:pPr>
      <w:r>
        <w:t>1. Project Overview</w:t>
      </w:r>
    </w:p>
    <w:p w14:paraId="21167D47" w14:textId="77777777" w:rsidR="002875EA" w:rsidRDefault="00000000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76D0C9A2" w14:textId="77777777" w:rsidR="002875EA" w:rsidRDefault="00000000">
      <w:pPr>
        <w:pStyle w:val="Heading1"/>
      </w:pPr>
      <w:r>
        <w:t>2. Objectives</w:t>
      </w:r>
    </w:p>
    <w:p w14:paraId="42D43893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Profile columns, data types, missing values, outliers, and duplicates.</w:t>
      </w:r>
    </w:p>
    <w:p w14:paraId="628B2875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Clean the data with documented assumptions and validation checks.</w:t>
      </w:r>
    </w:p>
    <w:p w14:paraId="0F9BEE2B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summary statistics and inspect meaningful distributions.</w:t>
      </w:r>
    </w:p>
    <w:p w14:paraId="6C0C9D0B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Package the work with a short explanation for sharing as a public or view-only link.</w:t>
      </w:r>
    </w:p>
    <w:p w14:paraId="3AF19C64" w14:textId="77777777" w:rsidR="002875EA" w:rsidRDefault="00000000">
      <w:pPr>
        <w:pStyle w:val="Heading1"/>
      </w:pPr>
      <w:r>
        <w:t>3. Dataset Profile</w:t>
      </w:r>
    </w:p>
    <w:p w14:paraId="620989A9" w14:textId="77777777" w:rsidR="002875EA" w:rsidRDefault="00000000">
      <w:r>
        <w:t>Raw dataset: 243 rows × 14 columns. Exact duplicate rows: 3.</w:t>
      </w:r>
    </w:p>
    <w:p w14:paraId="22F2F05D" w14:textId="77777777" w:rsidR="002875EA" w:rsidRDefault="00000000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a"/>
        <w:tblW w:w="9936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875EA" w14:paraId="70F5BE0A" w14:textId="77777777" w:rsidTr="00287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CFBDCB3" w14:textId="77777777" w:rsidR="002875EA" w:rsidRDefault="00000000">
            <w:r>
              <w:t>Column</w:t>
            </w:r>
          </w:p>
        </w:tc>
        <w:tc>
          <w:tcPr>
            <w:tcW w:w="2484" w:type="dxa"/>
          </w:tcPr>
          <w:p w14:paraId="454EB2B7" w14:textId="77777777" w:rsidR="002875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772B01B3" w14:textId="77777777" w:rsidR="002875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47ED2D75" w14:textId="77777777" w:rsidR="002875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2875EA" w14:paraId="493ECE40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E886BFD" w14:textId="77777777" w:rsidR="002875EA" w:rsidRDefault="00000000">
            <w:proofErr w:type="spellStart"/>
            <w:r>
              <w:t>CustomerID</w:t>
            </w:r>
            <w:proofErr w:type="spellEnd"/>
          </w:p>
        </w:tc>
        <w:tc>
          <w:tcPr>
            <w:tcW w:w="2484" w:type="dxa"/>
          </w:tcPr>
          <w:p w14:paraId="72A3812E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59FAB5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597DC6C1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2875EA" w14:paraId="409D7A0E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97B5BEC" w14:textId="77777777" w:rsidR="002875EA" w:rsidRDefault="00000000">
            <w:r>
              <w:t>Gender</w:t>
            </w:r>
          </w:p>
        </w:tc>
        <w:tc>
          <w:tcPr>
            <w:tcW w:w="2484" w:type="dxa"/>
          </w:tcPr>
          <w:p w14:paraId="5C822B13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8BB568A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15F3AF6C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2875EA" w14:paraId="5EB928F6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4605149" w14:textId="77777777" w:rsidR="002875EA" w:rsidRDefault="00000000">
            <w:r>
              <w:t>SeniorCitizen</w:t>
            </w:r>
          </w:p>
        </w:tc>
        <w:tc>
          <w:tcPr>
            <w:tcW w:w="2484" w:type="dxa"/>
          </w:tcPr>
          <w:p w14:paraId="2E1B546F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6982E3F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5D714D8E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2875EA" w14:paraId="00DE12F0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065402F" w14:textId="77777777" w:rsidR="002875EA" w:rsidRDefault="00000000">
            <w:r>
              <w:t>Partner</w:t>
            </w:r>
          </w:p>
        </w:tc>
        <w:tc>
          <w:tcPr>
            <w:tcW w:w="2484" w:type="dxa"/>
          </w:tcPr>
          <w:p w14:paraId="475C043F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01BAF12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11800A9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875EA" w14:paraId="72EB72A9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28935DC" w14:textId="77777777" w:rsidR="002875EA" w:rsidRDefault="00000000">
            <w:r>
              <w:t>Dependents</w:t>
            </w:r>
          </w:p>
        </w:tc>
        <w:tc>
          <w:tcPr>
            <w:tcW w:w="2484" w:type="dxa"/>
          </w:tcPr>
          <w:p w14:paraId="44E42D5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0AD1212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A9AE262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875EA" w14:paraId="37AEB80C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D9AB76A" w14:textId="77777777" w:rsidR="002875EA" w:rsidRDefault="00000000">
            <w:proofErr w:type="spellStart"/>
            <w:r>
              <w:t>TenureMonths</w:t>
            </w:r>
            <w:proofErr w:type="spellEnd"/>
          </w:p>
        </w:tc>
        <w:tc>
          <w:tcPr>
            <w:tcW w:w="2484" w:type="dxa"/>
          </w:tcPr>
          <w:p w14:paraId="437B4309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6AC78ED4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4BF3DB3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2875EA" w14:paraId="7B2EF6C3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4D76ACB" w14:textId="77777777" w:rsidR="002875EA" w:rsidRDefault="00000000">
            <w:proofErr w:type="spellStart"/>
            <w:r>
              <w:t>PhoneService</w:t>
            </w:r>
            <w:proofErr w:type="spellEnd"/>
          </w:p>
        </w:tc>
        <w:tc>
          <w:tcPr>
            <w:tcW w:w="2484" w:type="dxa"/>
          </w:tcPr>
          <w:p w14:paraId="1728BDB3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102283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ACE6615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875EA" w14:paraId="67A2ACA6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3BD8D73" w14:textId="77777777" w:rsidR="002875EA" w:rsidRDefault="00000000">
            <w:proofErr w:type="spellStart"/>
            <w:r>
              <w:t>InternetService</w:t>
            </w:r>
            <w:proofErr w:type="spellEnd"/>
          </w:p>
        </w:tc>
        <w:tc>
          <w:tcPr>
            <w:tcW w:w="2484" w:type="dxa"/>
          </w:tcPr>
          <w:p w14:paraId="29E8634C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3363160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11116C0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2875EA" w14:paraId="068F45FF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6C64188" w14:textId="77777777" w:rsidR="002875EA" w:rsidRDefault="00000000">
            <w:r>
              <w:t>Contract</w:t>
            </w:r>
          </w:p>
        </w:tc>
        <w:tc>
          <w:tcPr>
            <w:tcW w:w="2484" w:type="dxa"/>
          </w:tcPr>
          <w:p w14:paraId="5ECCE774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5D8404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427D126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2875EA" w14:paraId="03E52502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17CFB0A" w14:textId="77777777" w:rsidR="002875EA" w:rsidRDefault="00000000">
            <w:proofErr w:type="spellStart"/>
            <w:r>
              <w:t>PaperlessBilling</w:t>
            </w:r>
            <w:proofErr w:type="spellEnd"/>
          </w:p>
        </w:tc>
        <w:tc>
          <w:tcPr>
            <w:tcW w:w="2484" w:type="dxa"/>
          </w:tcPr>
          <w:p w14:paraId="72B77955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3B6B5C2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3677AF8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875EA" w14:paraId="4E615D5C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C977F3" w14:textId="77777777" w:rsidR="002875EA" w:rsidRDefault="00000000">
            <w:proofErr w:type="spellStart"/>
            <w:r>
              <w:t>PaymentMethod</w:t>
            </w:r>
            <w:proofErr w:type="spellEnd"/>
          </w:p>
        </w:tc>
        <w:tc>
          <w:tcPr>
            <w:tcW w:w="2484" w:type="dxa"/>
          </w:tcPr>
          <w:p w14:paraId="340B5DE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31F0CD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93D43DD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2875EA" w14:paraId="07335DDB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4777BB" w14:textId="77777777" w:rsidR="002875EA" w:rsidRDefault="00000000">
            <w:proofErr w:type="spellStart"/>
            <w:r>
              <w:t>MonthlyCharges</w:t>
            </w:r>
            <w:proofErr w:type="spellEnd"/>
          </w:p>
        </w:tc>
        <w:tc>
          <w:tcPr>
            <w:tcW w:w="2484" w:type="dxa"/>
          </w:tcPr>
          <w:p w14:paraId="38C8E43A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0DE84DC1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23FB9FEF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2875EA" w14:paraId="53C42E21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8A45FB7" w14:textId="77777777" w:rsidR="002875EA" w:rsidRDefault="00000000">
            <w:proofErr w:type="spellStart"/>
            <w:r>
              <w:t>TotalCharges</w:t>
            </w:r>
            <w:proofErr w:type="spellEnd"/>
          </w:p>
        </w:tc>
        <w:tc>
          <w:tcPr>
            <w:tcW w:w="2484" w:type="dxa"/>
          </w:tcPr>
          <w:p w14:paraId="34F8E26C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B131523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361EB9A1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2875EA" w14:paraId="757152E1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82A7D42" w14:textId="77777777" w:rsidR="002875EA" w:rsidRDefault="00000000">
            <w:r>
              <w:t>Churn</w:t>
            </w:r>
          </w:p>
        </w:tc>
        <w:tc>
          <w:tcPr>
            <w:tcW w:w="2484" w:type="dxa"/>
          </w:tcPr>
          <w:p w14:paraId="01141B95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B72C4FE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CFC485F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17857102" w14:textId="77777777" w:rsidR="002875EA" w:rsidRDefault="00000000">
      <w:pPr>
        <w:pStyle w:val="Heading1"/>
      </w:pPr>
      <w:r>
        <w:lastRenderedPageBreak/>
        <w:t>4. Data Cleaning Decisions and Assumptions</w:t>
      </w:r>
    </w:p>
    <w:tbl>
      <w:tblPr>
        <w:tblStyle w:val="a0"/>
        <w:tblW w:w="9936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875EA" w14:paraId="03898A44" w14:textId="77777777" w:rsidTr="00287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54D2986" w14:textId="77777777" w:rsidR="002875EA" w:rsidRDefault="00000000">
            <w:r>
              <w:t>Issue</w:t>
            </w:r>
          </w:p>
        </w:tc>
        <w:tc>
          <w:tcPr>
            <w:tcW w:w="3312" w:type="dxa"/>
          </w:tcPr>
          <w:p w14:paraId="2C3EE4AE" w14:textId="77777777" w:rsidR="002875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03D7A960" w14:textId="77777777" w:rsidR="002875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2875EA" w14:paraId="037AA39C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E8A03A1" w14:textId="77777777" w:rsidR="002875EA" w:rsidRDefault="00000000">
            <w:r>
              <w:t>Whitespace / blank strings</w:t>
            </w:r>
          </w:p>
        </w:tc>
        <w:tc>
          <w:tcPr>
            <w:tcW w:w="3312" w:type="dxa"/>
          </w:tcPr>
          <w:p w14:paraId="1FBA28C8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43BB4CB5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2875EA" w14:paraId="6015E9CB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2E341B6" w14:textId="77777777" w:rsidR="002875EA" w:rsidRDefault="00000000">
            <w:r>
              <w:t>Category inconsistencies</w:t>
            </w:r>
          </w:p>
        </w:tc>
        <w:tc>
          <w:tcPr>
            <w:tcW w:w="3312" w:type="dxa"/>
          </w:tcPr>
          <w:p w14:paraId="335C92C6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01777D7E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2875EA" w14:paraId="2A243E7C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3B6F23B" w14:textId="77777777" w:rsidR="002875EA" w:rsidRDefault="00000000">
            <w:r>
              <w:t>Numeric data types</w:t>
            </w:r>
          </w:p>
        </w:tc>
        <w:tc>
          <w:tcPr>
            <w:tcW w:w="3312" w:type="dxa"/>
          </w:tcPr>
          <w:p w14:paraId="5C778C6F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Safely converted tenure and </w:t>
            </w:r>
            <w:proofErr w:type="gramStart"/>
            <w:r>
              <w:t>charge</w:t>
            </w:r>
            <w:proofErr w:type="gramEnd"/>
            <w:r>
              <w:t xml:space="preserve"> fields to numeric.</w:t>
            </w:r>
          </w:p>
        </w:tc>
        <w:tc>
          <w:tcPr>
            <w:tcW w:w="3312" w:type="dxa"/>
          </w:tcPr>
          <w:p w14:paraId="715377B5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2875EA" w14:paraId="2647C3B4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7DEBE5" w14:textId="77777777" w:rsidR="002875EA" w:rsidRDefault="00000000">
            <w:r>
              <w:t>Duplicates</w:t>
            </w:r>
          </w:p>
        </w:tc>
        <w:tc>
          <w:tcPr>
            <w:tcW w:w="3312" w:type="dxa"/>
          </w:tcPr>
          <w:p w14:paraId="38CF89A8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0CE0C73A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2875EA" w14:paraId="06FE4242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A2B9CBF" w14:textId="77777777" w:rsidR="002875EA" w:rsidRDefault="00000000">
            <w:r>
              <w:t>Invalid values</w:t>
            </w:r>
          </w:p>
        </w:tc>
        <w:tc>
          <w:tcPr>
            <w:tcW w:w="3312" w:type="dxa"/>
          </w:tcPr>
          <w:p w14:paraId="66290262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4E4D4FE1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Assumes senior-citizen flag is </w:t>
            </w:r>
            <w:proofErr w:type="gramStart"/>
            <w:r>
              <w:t>binary</w:t>
            </w:r>
            <w:proofErr w:type="gramEnd"/>
            <w:r>
              <w:t xml:space="preserve"> and tenure/charges cannot be negative.</w:t>
            </w:r>
          </w:p>
        </w:tc>
      </w:tr>
      <w:tr w:rsidR="002875EA" w14:paraId="1287C317" w14:textId="77777777" w:rsidTr="00287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3409772" w14:textId="77777777" w:rsidR="002875EA" w:rsidRDefault="00000000">
            <w:r>
              <w:t>Missing values</w:t>
            </w:r>
          </w:p>
        </w:tc>
        <w:tc>
          <w:tcPr>
            <w:tcW w:w="3312" w:type="dxa"/>
          </w:tcPr>
          <w:p w14:paraId="3FFED677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Numeric fields filled with </w:t>
            </w:r>
            <w:proofErr w:type="gramStart"/>
            <w:r>
              <w:t>median</w:t>
            </w:r>
            <w:proofErr w:type="gramEnd"/>
            <w:r>
              <w:t>; categorical fields filled with mode.</w:t>
            </w:r>
          </w:p>
        </w:tc>
        <w:tc>
          <w:tcPr>
            <w:tcW w:w="3312" w:type="dxa"/>
          </w:tcPr>
          <w:p w14:paraId="2E767C35" w14:textId="77777777" w:rsidR="002875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2875EA" w14:paraId="2E0AB183" w14:textId="77777777" w:rsidTr="002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D5407EB" w14:textId="77777777" w:rsidR="002875EA" w:rsidRDefault="00000000">
            <w:r>
              <w:t>Outliers</w:t>
            </w:r>
          </w:p>
        </w:tc>
        <w:tc>
          <w:tcPr>
            <w:tcW w:w="3312" w:type="dxa"/>
          </w:tcPr>
          <w:p w14:paraId="1BC0B5EA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4B0F8914" w14:textId="77777777" w:rsidR="002875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6B48C1FC" w14:textId="77777777" w:rsidR="002875EA" w:rsidRDefault="00000000">
      <w:pPr>
        <w:pStyle w:val="Heading1"/>
      </w:pPr>
      <w:r>
        <w:t>5. Validation Checks</w:t>
      </w:r>
    </w:p>
    <w:p w14:paraId="6146C0C1" w14:textId="77777777" w:rsidR="002875EA" w:rsidRDefault="00000000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725D8EA4" w14:textId="77777777" w:rsidR="002875EA" w:rsidRDefault="00000000">
      <w:pPr>
        <w:pStyle w:val="Heading1"/>
      </w:pPr>
      <w:r>
        <w:t>6. Summary Statistics and Initial Patterns</w:t>
      </w:r>
    </w:p>
    <w:p w14:paraId="0A362450" w14:textId="77777777" w:rsidR="002875EA" w:rsidRDefault="00000000">
      <w:r>
        <w:t>Overall churn rate is 29.2% in this synthetic sample.</w:t>
      </w:r>
    </w:p>
    <w:p w14:paraId="5A1BD8EB" w14:textId="77777777" w:rsidR="002875EA" w:rsidRDefault="00000000">
      <w:r>
        <w:t xml:space="preserve">Churn rate by contract type: Month-to-month 34.3%; One year 23.4%; Two </w:t>
      </w:r>
      <w:proofErr w:type="gramStart"/>
      <w:r>
        <w:t>year</w:t>
      </w:r>
      <w:proofErr w:type="gramEnd"/>
      <w:r>
        <w:t xml:space="preserve"> 20.8%. Month-to-month customers have the highest observed churn rate in this generated dataset.</w:t>
      </w:r>
    </w:p>
    <w:p w14:paraId="795D90A0" w14:textId="77777777" w:rsidR="002875EA" w:rsidRDefault="00000000">
      <w:r>
        <w:t>The script also calculates descriptive statistics for tenure, monthly charges, and total charges, plus tenure and monthly-charge summaries by churn status.</w:t>
      </w:r>
    </w:p>
    <w:p w14:paraId="1582417D" w14:textId="77777777" w:rsidR="002875EA" w:rsidRDefault="00000000">
      <w:r>
        <w:rPr>
          <w:noProof/>
        </w:rPr>
        <w:lastRenderedPageBreak/>
        <w:drawing>
          <wp:inline distT="0" distB="0" distL="0" distR="0" wp14:anchorId="77816F75" wp14:editId="3B9DD8EF">
            <wp:extent cx="5303520" cy="326370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71986" w14:textId="77777777" w:rsidR="002875EA" w:rsidRDefault="00000000">
      <w:pPr>
        <w:jc w:val="center"/>
      </w:pPr>
      <w:r>
        <w:t>Figure 1. Customer counts by churn status.</w:t>
      </w:r>
    </w:p>
    <w:p w14:paraId="2E3AFD9A" w14:textId="77777777" w:rsidR="002875EA" w:rsidRDefault="00000000">
      <w:r>
        <w:rPr>
          <w:noProof/>
        </w:rPr>
        <w:drawing>
          <wp:inline distT="0" distB="0" distL="0" distR="0" wp14:anchorId="3198255D" wp14:editId="34DE20C6">
            <wp:extent cx="5303520" cy="282854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FC135" w14:textId="77777777" w:rsidR="002875EA" w:rsidRDefault="00000000">
      <w:pPr>
        <w:jc w:val="center"/>
      </w:pPr>
      <w:r>
        <w:t>Figure 2. Churn rate by contract type.</w:t>
      </w:r>
    </w:p>
    <w:p w14:paraId="6543D3EF" w14:textId="77777777" w:rsidR="002875EA" w:rsidRDefault="00000000">
      <w:r>
        <w:rPr>
          <w:noProof/>
        </w:rPr>
        <w:lastRenderedPageBreak/>
        <w:drawing>
          <wp:inline distT="0" distB="0" distL="0" distR="0" wp14:anchorId="489C2A6A" wp14:editId="2A140039">
            <wp:extent cx="5303520" cy="39776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6752D" w14:textId="77777777" w:rsidR="002875EA" w:rsidRDefault="00000000">
      <w:pPr>
        <w:jc w:val="center"/>
      </w:pPr>
      <w:r>
        <w:t>Figure 3. Tenure distribution by churn status.</w:t>
      </w:r>
    </w:p>
    <w:p w14:paraId="3C6A3B21" w14:textId="77777777" w:rsidR="002875EA" w:rsidRDefault="00000000">
      <w:pPr>
        <w:pStyle w:val="Heading1"/>
      </w:pPr>
      <w:r>
        <w:t>7. Conclusion and Limitations</w:t>
      </w:r>
    </w:p>
    <w:p w14:paraId="526B3D86" w14:textId="77777777" w:rsidR="002875EA" w:rsidRDefault="00000000">
      <w:r>
        <w:t xml:space="preserve">The project demonstrates data profiling, cleaning, documented assumptions, validation, and basic </w:t>
      </w:r>
      <w:proofErr w:type="gramStart"/>
      <w:r>
        <w:t>exploratory</w:t>
      </w:r>
      <w:proofErr w:type="gramEnd"/>
      <w:r>
        <w:t xml:space="preserve"> analysis. The dataset is synthetic and relatively small; results are illustrative only and must not be presented as evidence about a real company. The analysis is descriptive and does not establish causation.</w:t>
      </w:r>
    </w:p>
    <w:p w14:paraId="77242407" w14:textId="77777777" w:rsidR="002875EA" w:rsidRDefault="00000000">
      <w:pPr>
        <w:pStyle w:val="Heading1"/>
      </w:pPr>
      <w:r>
        <w:t>8. Files Included</w:t>
      </w:r>
    </w:p>
    <w:p w14:paraId="40872564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customer_churn_raw.csv — raw data with deliberate quality issues</w:t>
      </w:r>
    </w:p>
    <w:p w14:paraId="1BB2491E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customer_churn_cleaned.csv — cleaned dataset</w:t>
      </w:r>
    </w:p>
    <w:p w14:paraId="21ABCAEF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data_quality_profile.csv — column/type/missingness/unique-value profile</w:t>
      </w:r>
    </w:p>
    <w:p w14:paraId="5694EDCB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churn_analysis.py — reproducible cleaning and EDA script</w:t>
      </w:r>
    </w:p>
    <w:p w14:paraId="2A735CB7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analysis_summary.txt — decisions, outlier screening, summary statistics</w:t>
      </w:r>
    </w:p>
    <w:p w14:paraId="26B89566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churn_counts.png, churn_by_contract.png, tenure_by_churn.png — charts</w:t>
      </w:r>
    </w:p>
    <w:p w14:paraId="12483762" w14:textId="77777777" w:rsidR="002875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Customer_Churn_Project_Report.docx and </w:t>
      </w:r>
      <w:proofErr w:type="spellStart"/>
      <w:r>
        <w:rPr>
          <w:color w:val="000000"/>
        </w:rPr>
        <w:t>project_</w:t>
      </w:r>
      <w:proofErr w:type="gramStart"/>
      <w:r>
        <w:rPr>
          <w:color w:val="000000"/>
        </w:rPr>
        <w:t>report.hSStml</w:t>
      </w:r>
      <w:proofErr w:type="spellEnd"/>
      <w:proofErr w:type="gramEnd"/>
      <w:r>
        <w:rPr>
          <w:color w:val="000000"/>
        </w:rPr>
        <w:t xml:space="preserve"> — reports</w:t>
      </w:r>
    </w:p>
    <w:sectPr w:rsidR="002875EA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E82D223-E022-4A97-9B14-8BBF5C6F1E96}"/>
    <w:embedBold r:id="rId2" w:fontKey="{49A20A79-BA30-45C9-9C66-7B59C16161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0815C7-75F2-4EA2-850A-21216C213ED3}"/>
    <w:embedBold r:id="rId4" w:fontKey="{FF3BC2DA-64C0-4267-A4EB-4CF86F7FFDBA}"/>
    <w:embedItalic r:id="rId5" w:fontKey="{32E85198-A915-4BD6-8959-11D0E323B68A}"/>
    <w:embedBoldItalic r:id="rId6" w:fontKey="{6D30E2DF-0266-4FA2-AEAA-138479E2D7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3D53"/>
    <w:multiLevelType w:val="multilevel"/>
    <w:tmpl w:val="FC9484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3393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5EA"/>
    <w:rsid w:val="001B0D11"/>
    <w:rsid w:val="002875EA"/>
    <w:rsid w:val="002B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F2E0"/>
  <w15:docId w15:val="{3E249265-6A05-49E0-A0C4-22A0415F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a0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S0700299</cp:lastModifiedBy>
  <cp:revision>2</cp:revision>
  <dcterms:created xsi:type="dcterms:W3CDTF">2026-10-23T06:46:00Z</dcterms:created>
  <dcterms:modified xsi:type="dcterms:W3CDTF">2026-10-23T06:46:00Z</dcterms:modified>
</cp:coreProperties>
</file>