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DD8E4" w14:textId="77777777" w:rsidR="00A30A7F" w:rsidRDefault="00000000">
      <w:pPr>
        <w:ind w:right="284" w:firstLine="0"/>
        <w:jc w:val="center"/>
        <w:rPr>
          <w:b/>
          <w:szCs w:val="24"/>
          <w:lang w:val="es-CO"/>
        </w:rPr>
      </w:pPr>
      <w:r>
        <w:t>Diseño de un sistema de información web para la gestión de cotizaciones y mantenimiento de zonas verdes en DPM S.A.S</w:t>
      </w:r>
    </w:p>
    <w:p w14:paraId="3DD6831D" w14:textId="77777777" w:rsidR="00A30A7F" w:rsidRDefault="00A30A7F">
      <w:pPr>
        <w:ind w:right="284" w:firstLine="0"/>
        <w:jc w:val="center"/>
        <w:rPr>
          <w:b/>
          <w:szCs w:val="24"/>
          <w:lang w:val="es-CO"/>
        </w:rPr>
      </w:pPr>
    </w:p>
    <w:p w14:paraId="6970B2AB" w14:textId="77777777" w:rsidR="00A30A7F" w:rsidRDefault="00A30A7F">
      <w:pPr>
        <w:ind w:right="284" w:firstLine="0"/>
        <w:jc w:val="center"/>
        <w:rPr>
          <w:b/>
          <w:szCs w:val="24"/>
          <w:lang w:val="es-CO"/>
        </w:rPr>
      </w:pPr>
    </w:p>
    <w:p w14:paraId="238340BC" w14:textId="77777777" w:rsidR="00A30A7F" w:rsidRDefault="00000000">
      <w:pPr>
        <w:ind w:right="284" w:firstLine="0"/>
        <w:jc w:val="center"/>
        <w:rPr>
          <w:b/>
          <w:szCs w:val="24"/>
          <w:lang w:val="es-CO"/>
        </w:rPr>
      </w:pPr>
      <w:r>
        <w:t>Jorge Luis Ramos Perdomo</w:t>
      </w:r>
    </w:p>
    <w:p w14:paraId="7D573460" w14:textId="77777777" w:rsidR="00A30A7F" w:rsidRDefault="00000000">
      <w:pPr>
        <w:ind w:right="284" w:firstLine="0"/>
        <w:jc w:val="center"/>
        <w:rPr>
          <w:b/>
          <w:szCs w:val="24"/>
          <w:lang w:val="es-CO"/>
        </w:rPr>
      </w:pPr>
      <w:r>
        <w:t>Richard Esteban Sevillano Cuaran</w:t>
      </w:r>
    </w:p>
    <w:p w14:paraId="15813D0A" w14:textId="77777777" w:rsidR="00A30A7F" w:rsidRDefault="00A30A7F">
      <w:pPr>
        <w:ind w:right="284" w:firstLine="0"/>
        <w:jc w:val="center"/>
        <w:rPr>
          <w:b/>
          <w:szCs w:val="24"/>
          <w:lang w:val="es-CO"/>
        </w:rPr>
      </w:pPr>
    </w:p>
    <w:p w14:paraId="1A0F6D58" w14:textId="77777777" w:rsidR="00A30A7F" w:rsidRDefault="00A30A7F">
      <w:pPr>
        <w:ind w:right="284" w:firstLine="0"/>
        <w:jc w:val="center"/>
        <w:rPr>
          <w:b/>
          <w:szCs w:val="24"/>
          <w:lang w:val="es-CO"/>
        </w:rPr>
      </w:pPr>
    </w:p>
    <w:p w14:paraId="5CE29219" w14:textId="77777777" w:rsidR="00A30A7F" w:rsidRDefault="00A30A7F">
      <w:pPr>
        <w:ind w:right="284" w:firstLine="0"/>
        <w:jc w:val="center"/>
        <w:rPr>
          <w:b/>
          <w:szCs w:val="24"/>
          <w:lang w:val="es-CO"/>
        </w:rPr>
      </w:pPr>
    </w:p>
    <w:p w14:paraId="7B0BADB5" w14:textId="77777777" w:rsidR="00A30A7F" w:rsidRDefault="00A30A7F">
      <w:pPr>
        <w:ind w:right="284" w:firstLine="0"/>
        <w:jc w:val="center"/>
        <w:rPr>
          <w:b/>
          <w:szCs w:val="24"/>
          <w:lang w:val="es-CO"/>
        </w:rPr>
      </w:pPr>
    </w:p>
    <w:p w14:paraId="0A13F6C9" w14:textId="77777777" w:rsidR="00A30A7F" w:rsidRDefault="00000000">
      <w:pPr>
        <w:ind w:right="284" w:firstLine="0"/>
        <w:jc w:val="center"/>
        <w:rPr>
          <w:b/>
          <w:szCs w:val="24"/>
          <w:lang w:val="es-CO"/>
        </w:rPr>
      </w:pPr>
      <w:r>
        <w:t>Trabajo de grado para optar el título de Ingeniero de Sistemas</w:t>
      </w:r>
    </w:p>
    <w:p w14:paraId="3AEF4494" w14:textId="77777777" w:rsidR="00A30A7F" w:rsidRDefault="00A30A7F">
      <w:pPr>
        <w:ind w:firstLine="0"/>
        <w:jc w:val="center"/>
        <w:rPr>
          <w:b/>
          <w:szCs w:val="24"/>
          <w:lang w:val="es-CO"/>
        </w:rPr>
      </w:pPr>
    </w:p>
    <w:p w14:paraId="0826A727" w14:textId="77777777" w:rsidR="00A30A7F" w:rsidRDefault="00A30A7F">
      <w:pPr>
        <w:ind w:firstLine="0"/>
        <w:jc w:val="center"/>
        <w:rPr>
          <w:b/>
          <w:szCs w:val="24"/>
          <w:lang w:val="es-CO"/>
        </w:rPr>
      </w:pPr>
    </w:p>
    <w:p w14:paraId="4DE73E49" w14:textId="77777777" w:rsidR="00A30A7F" w:rsidRDefault="00A30A7F">
      <w:pPr>
        <w:ind w:firstLine="0"/>
        <w:jc w:val="center"/>
        <w:rPr>
          <w:b/>
          <w:szCs w:val="24"/>
          <w:lang w:val="es-CO"/>
        </w:rPr>
      </w:pPr>
    </w:p>
    <w:p w14:paraId="3B4D5C6C" w14:textId="77777777" w:rsidR="00A30A7F" w:rsidRDefault="00A30A7F">
      <w:pPr>
        <w:ind w:right="284" w:firstLine="0"/>
        <w:jc w:val="center"/>
        <w:rPr>
          <w:b/>
          <w:szCs w:val="24"/>
          <w:lang w:val="es-CO"/>
        </w:rPr>
      </w:pPr>
    </w:p>
    <w:p w14:paraId="21DF7646" w14:textId="77777777" w:rsidR="00A30A7F" w:rsidRDefault="00A30A7F">
      <w:pPr>
        <w:ind w:firstLine="0"/>
        <w:jc w:val="center"/>
        <w:rPr>
          <w:b/>
          <w:szCs w:val="24"/>
          <w:lang w:val="es-CO"/>
        </w:rPr>
      </w:pPr>
    </w:p>
    <w:p w14:paraId="14C92982" w14:textId="77777777" w:rsidR="00A30A7F" w:rsidRDefault="00000000">
      <w:pPr>
        <w:ind w:firstLine="0"/>
        <w:jc w:val="center"/>
        <w:rPr>
          <w:b/>
          <w:szCs w:val="24"/>
          <w:lang w:val="es-CO"/>
        </w:rPr>
      </w:pPr>
      <w:r>
        <w:rPr>
          <w:b/>
          <w:noProof/>
          <w:szCs w:val="24"/>
          <w:lang w:val="es-CO" w:eastAsia="es-CO"/>
        </w:rPr>
        <w:drawing>
          <wp:inline distT="0" distB="0" distL="0" distR="0" wp14:anchorId="3CC0AFD1" wp14:editId="4725A703">
            <wp:extent cx="2338705" cy="1190625"/>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371860" cy="1207469"/>
                    </a:xfrm>
                    <a:prstGeom prst="rect">
                      <a:avLst/>
                    </a:prstGeom>
                  </pic:spPr>
                </pic:pic>
              </a:graphicData>
            </a:graphic>
          </wp:inline>
        </w:drawing>
      </w:r>
    </w:p>
    <w:p w14:paraId="044A1E0C" w14:textId="77777777" w:rsidR="00A30A7F" w:rsidRDefault="00000000">
      <w:pPr>
        <w:ind w:firstLine="0"/>
        <w:jc w:val="center"/>
        <w:rPr>
          <w:b/>
          <w:szCs w:val="24"/>
          <w:lang w:val="es-CO"/>
        </w:rPr>
      </w:pPr>
      <w:r>
        <w:rPr>
          <w:b/>
          <w:szCs w:val="24"/>
          <w:lang w:val="es-CO"/>
        </w:rPr>
        <w:t>Institución Universitaria Antonio José Camacho</w:t>
      </w:r>
    </w:p>
    <w:p w14:paraId="2A6F6038" w14:textId="77777777" w:rsidR="00A30A7F" w:rsidRDefault="00000000">
      <w:pPr>
        <w:ind w:firstLine="0"/>
        <w:jc w:val="center"/>
        <w:rPr>
          <w:b/>
          <w:szCs w:val="24"/>
          <w:lang w:val="es-CO"/>
        </w:rPr>
      </w:pPr>
      <w:r>
        <w:t>Facultad de Ingeniería</w:t>
      </w:r>
    </w:p>
    <w:p w14:paraId="0DCAFE1E" w14:textId="77777777" w:rsidR="00A30A7F" w:rsidRDefault="00000000">
      <w:pPr>
        <w:ind w:firstLine="0"/>
        <w:jc w:val="center"/>
        <w:rPr>
          <w:b/>
          <w:szCs w:val="24"/>
          <w:lang w:val="es-CO"/>
        </w:rPr>
      </w:pPr>
      <w:r>
        <w:t>Programa de Ingeniería de Sistemas</w:t>
      </w:r>
    </w:p>
    <w:p w14:paraId="3F837A19" w14:textId="77777777" w:rsidR="00A30A7F" w:rsidRDefault="00000000">
      <w:pPr>
        <w:ind w:firstLine="0"/>
        <w:jc w:val="center"/>
      </w:pPr>
      <w:r>
        <w:t>2026</w:t>
      </w:r>
    </w:p>
    <w:p w14:paraId="31EFE993" w14:textId="77777777" w:rsidR="00A30A7F" w:rsidRDefault="00000000">
      <w:pPr>
        <w:ind w:firstLine="0"/>
        <w:jc w:val="center"/>
        <w:rPr>
          <w:rStyle w:val="Ttulodellibro1"/>
          <w:rFonts w:ascii="Times New Roman" w:hAnsi="Times New Roman"/>
          <w:b w:val="0"/>
          <w:bCs w:val="0"/>
          <w:smallCaps w:val="0"/>
          <w:spacing w:val="0"/>
          <w:sz w:val="24"/>
          <w:szCs w:val="24"/>
        </w:rPr>
      </w:pPr>
      <w:bookmarkStart w:id="0" w:name="_Toc431395903"/>
      <w:bookmarkStart w:id="1" w:name="_Toc4158173"/>
      <w:bookmarkStart w:id="2" w:name="_Toc431395673"/>
      <w:r>
        <w:rPr>
          <w:rStyle w:val="Ttulodellibro1"/>
          <w:rFonts w:ascii="Times New Roman" w:hAnsi="Times New Roman"/>
          <w:smallCaps w:val="0"/>
          <w:spacing w:val="0"/>
          <w:sz w:val="24"/>
          <w:szCs w:val="24"/>
        </w:rPr>
        <w:lastRenderedPageBreak/>
        <w:t>Agradecimientos (opcional)</w:t>
      </w:r>
      <w:bookmarkEnd w:id="0"/>
      <w:bookmarkEnd w:id="1"/>
      <w:bookmarkEnd w:id="2"/>
    </w:p>
    <w:p w14:paraId="5BE073BC" w14:textId="77777777" w:rsidR="00A30A7F" w:rsidRDefault="00A30A7F">
      <w:pPr>
        <w:rPr>
          <w:szCs w:val="24"/>
        </w:rPr>
      </w:pPr>
    </w:p>
    <w:p w14:paraId="4CC4CA23" w14:textId="77777777" w:rsidR="00A30A7F" w:rsidRDefault="00A30A7F">
      <w:pPr>
        <w:rPr>
          <w:szCs w:val="24"/>
        </w:rPr>
      </w:pPr>
    </w:p>
    <w:p w14:paraId="348B8E90" w14:textId="77777777" w:rsidR="00A30A7F" w:rsidRDefault="00A30A7F">
      <w:pPr>
        <w:rPr>
          <w:color w:val="7F7F7F"/>
          <w:szCs w:val="24"/>
          <w:lang w:val="es-CO"/>
        </w:rPr>
      </w:pPr>
    </w:p>
    <w:p w14:paraId="68E8E8BA" w14:textId="77777777" w:rsidR="00A30A7F" w:rsidRDefault="00000000">
      <w:pPr>
        <w:spacing w:line="240" w:lineRule="auto"/>
        <w:ind w:firstLine="0"/>
        <w:jc w:val="left"/>
        <w:rPr>
          <w:b/>
          <w:lang w:val="es-CO"/>
        </w:rPr>
      </w:pPr>
      <w:r>
        <w:rPr>
          <w:b/>
          <w:lang w:val="es-CO"/>
        </w:rPr>
        <w:br w:type="page"/>
      </w:r>
    </w:p>
    <w:p w14:paraId="4A350D2C" w14:textId="77777777" w:rsidR="00A30A7F" w:rsidRDefault="00000000">
      <w:pPr>
        <w:ind w:firstLine="0"/>
        <w:jc w:val="center"/>
        <w:rPr>
          <w:b/>
          <w:lang w:val="es-CO"/>
        </w:rPr>
      </w:pPr>
      <w:r>
        <w:rPr>
          <w:b/>
          <w:lang w:val="es-CO"/>
        </w:rPr>
        <w:lastRenderedPageBreak/>
        <w:t>Contenido</w:t>
      </w:r>
    </w:p>
    <w:p w14:paraId="3CCC9F41" w14:textId="77777777" w:rsidR="00CA121E" w:rsidRDefault="00000000">
      <w:pPr>
        <w:jc w:val="right"/>
        <w:rPr>
          <w:noProof/>
        </w:rPr>
      </w:pPr>
      <w:r>
        <w:rPr>
          <w:szCs w:val="24"/>
          <w:lang w:val="es-CO"/>
        </w:rPr>
        <w:t xml:space="preserve">Pág. </w:t>
      </w:r>
      <w:r>
        <w:rPr>
          <w:szCs w:val="24"/>
          <w:lang w:val="es-CO"/>
        </w:rPr>
        <w:fldChar w:fldCharType="begin"/>
      </w:r>
      <w:r>
        <w:rPr>
          <w:szCs w:val="24"/>
          <w:lang w:val="es-CO"/>
        </w:rPr>
        <w:instrText xml:space="preserve"> TOC \o "1-3" \h \z \u </w:instrText>
      </w:r>
      <w:r>
        <w:rPr>
          <w:szCs w:val="24"/>
          <w:lang w:val="es-CO"/>
        </w:rPr>
        <w:fldChar w:fldCharType="separate"/>
      </w:r>
    </w:p>
    <w:p w14:paraId="11065C2E" w14:textId="0895E8B2" w:rsidR="00CA121E" w:rsidRDefault="00CA121E">
      <w:pPr>
        <w:pStyle w:val="TDC1"/>
        <w:rPr>
          <w:rFonts w:asciiTheme="minorHAnsi" w:eastAsiaTheme="minorEastAsia" w:hAnsiTheme="minorHAnsi" w:cstheme="minorBidi"/>
          <w:noProof/>
          <w:kern w:val="2"/>
          <w:szCs w:val="24"/>
          <w:lang w:val="es-CO" w:eastAsia="es-CO"/>
          <w14:ligatures w14:val="standardContextual"/>
        </w:rPr>
      </w:pPr>
      <w:hyperlink w:anchor="_Toc243147390" w:history="1">
        <w:r w:rsidRPr="00F37734">
          <w:rPr>
            <w:rStyle w:val="Hipervnculo"/>
            <w:noProof/>
          </w:rPr>
          <w:t>Introducción</w:t>
        </w:r>
        <w:r>
          <w:rPr>
            <w:noProof/>
            <w:webHidden/>
          </w:rPr>
          <w:tab/>
        </w:r>
        <w:r>
          <w:rPr>
            <w:noProof/>
            <w:webHidden/>
          </w:rPr>
          <w:fldChar w:fldCharType="begin"/>
        </w:r>
        <w:r>
          <w:rPr>
            <w:noProof/>
            <w:webHidden/>
          </w:rPr>
          <w:instrText xml:space="preserve"> PAGEREF _Toc243147390 \h </w:instrText>
        </w:r>
        <w:r>
          <w:rPr>
            <w:noProof/>
            <w:webHidden/>
          </w:rPr>
        </w:r>
        <w:r>
          <w:rPr>
            <w:noProof/>
            <w:webHidden/>
          </w:rPr>
          <w:fldChar w:fldCharType="separate"/>
        </w:r>
        <w:r>
          <w:rPr>
            <w:noProof/>
            <w:webHidden/>
          </w:rPr>
          <w:t>10</w:t>
        </w:r>
        <w:r>
          <w:rPr>
            <w:noProof/>
            <w:webHidden/>
          </w:rPr>
          <w:fldChar w:fldCharType="end"/>
        </w:r>
      </w:hyperlink>
    </w:p>
    <w:p w14:paraId="3C0B02D7" w14:textId="52A3DE5C" w:rsidR="00CA121E" w:rsidRDefault="00CA121E">
      <w:pPr>
        <w:pStyle w:val="TDC1"/>
        <w:rPr>
          <w:rFonts w:asciiTheme="minorHAnsi" w:eastAsiaTheme="minorEastAsia" w:hAnsiTheme="minorHAnsi" w:cstheme="minorBidi"/>
          <w:noProof/>
          <w:kern w:val="2"/>
          <w:szCs w:val="24"/>
          <w:lang w:val="es-CO" w:eastAsia="es-CO"/>
          <w14:ligatures w14:val="standardContextual"/>
        </w:rPr>
      </w:pPr>
      <w:hyperlink w:anchor="_Toc243147391" w:history="1">
        <w:r w:rsidRPr="00F37734">
          <w:rPr>
            <w:rStyle w:val="Hipervnculo"/>
            <w:noProof/>
          </w:rPr>
          <w:t>1. Diseño de un Sistema de Información Web para la Gestión de Cotizaciones y Mantenimiento de Zonas Verdes en DPM S.A.S</w:t>
        </w:r>
        <w:r>
          <w:rPr>
            <w:noProof/>
            <w:webHidden/>
          </w:rPr>
          <w:tab/>
        </w:r>
        <w:r>
          <w:rPr>
            <w:noProof/>
            <w:webHidden/>
          </w:rPr>
          <w:fldChar w:fldCharType="begin"/>
        </w:r>
        <w:r>
          <w:rPr>
            <w:noProof/>
            <w:webHidden/>
          </w:rPr>
          <w:instrText xml:space="preserve"> PAGEREF _Toc243147391 \h </w:instrText>
        </w:r>
        <w:r>
          <w:rPr>
            <w:noProof/>
            <w:webHidden/>
          </w:rPr>
        </w:r>
        <w:r>
          <w:rPr>
            <w:noProof/>
            <w:webHidden/>
          </w:rPr>
          <w:fldChar w:fldCharType="separate"/>
        </w:r>
        <w:r>
          <w:rPr>
            <w:noProof/>
            <w:webHidden/>
          </w:rPr>
          <w:t>11</w:t>
        </w:r>
        <w:r>
          <w:rPr>
            <w:noProof/>
            <w:webHidden/>
          </w:rPr>
          <w:fldChar w:fldCharType="end"/>
        </w:r>
      </w:hyperlink>
    </w:p>
    <w:p w14:paraId="0D78B971" w14:textId="6B5C74C8"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392" w:history="1">
        <w:r w:rsidRPr="00F37734">
          <w:rPr>
            <w:rStyle w:val="Hipervnculo"/>
            <w:noProof/>
          </w:rPr>
          <w:t>1.1 Planteamiento del Problema</w:t>
        </w:r>
        <w:r>
          <w:rPr>
            <w:noProof/>
            <w:webHidden/>
          </w:rPr>
          <w:tab/>
        </w:r>
        <w:r>
          <w:rPr>
            <w:noProof/>
            <w:webHidden/>
          </w:rPr>
          <w:fldChar w:fldCharType="begin"/>
        </w:r>
        <w:r>
          <w:rPr>
            <w:noProof/>
            <w:webHidden/>
          </w:rPr>
          <w:instrText xml:space="preserve"> PAGEREF _Toc243147392 \h </w:instrText>
        </w:r>
        <w:r>
          <w:rPr>
            <w:noProof/>
            <w:webHidden/>
          </w:rPr>
        </w:r>
        <w:r>
          <w:rPr>
            <w:noProof/>
            <w:webHidden/>
          </w:rPr>
          <w:fldChar w:fldCharType="separate"/>
        </w:r>
        <w:r>
          <w:rPr>
            <w:noProof/>
            <w:webHidden/>
          </w:rPr>
          <w:t>11</w:t>
        </w:r>
        <w:r>
          <w:rPr>
            <w:noProof/>
            <w:webHidden/>
          </w:rPr>
          <w:fldChar w:fldCharType="end"/>
        </w:r>
      </w:hyperlink>
    </w:p>
    <w:p w14:paraId="6B6ED487" w14:textId="6F852754"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393" w:history="1">
        <w:r w:rsidRPr="00F37734">
          <w:rPr>
            <w:rStyle w:val="Hipervnculo"/>
            <w:noProof/>
          </w:rPr>
          <w:t>1.2 Justificación</w:t>
        </w:r>
        <w:r>
          <w:rPr>
            <w:noProof/>
            <w:webHidden/>
          </w:rPr>
          <w:tab/>
        </w:r>
        <w:r>
          <w:rPr>
            <w:noProof/>
            <w:webHidden/>
          </w:rPr>
          <w:fldChar w:fldCharType="begin"/>
        </w:r>
        <w:r>
          <w:rPr>
            <w:noProof/>
            <w:webHidden/>
          </w:rPr>
          <w:instrText xml:space="preserve"> PAGEREF _Toc243147393 \h </w:instrText>
        </w:r>
        <w:r>
          <w:rPr>
            <w:noProof/>
            <w:webHidden/>
          </w:rPr>
        </w:r>
        <w:r>
          <w:rPr>
            <w:noProof/>
            <w:webHidden/>
          </w:rPr>
          <w:fldChar w:fldCharType="separate"/>
        </w:r>
        <w:r>
          <w:rPr>
            <w:noProof/>
            <w:webHidden/>
          </w:rPr>
          <w:t>14</w:t>
        </w:r>
        <w:r>
          <w:rPr>
            <w:noProof/>
            <w:webHidden/>
          </w:rPr>
          <w:fldChar w:fldCharType="end"/>
        </w:r>
      </w:hyperlink>
    </w:p>
    <w:p w14:paraId="15DC2CE4" w14:textId="32B8C814"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394" w:history="1">
        <w:r w:rsidRPr="00F37734">
          <w:rPr>
            <w:rStyle w:val="Hipervnculo"/>
            <w:noProof/>
          </w:rPr>
          <w:t>1.3 Objetivos</w:t>
        </w:r>
        <w:r>
          <w:rPr>
            <w:noProof/>
            <w:webHidden/>
          </w:rPr>
          <w:tab/>
        </w:r>
        <w:r>
          <w:rPr>
            <w:noProof/>
            <w:webHidden/>
          </w:rPr>
          <w:fldChar w:fldCharType="begin"/>
        </w:r>
        <w:r>
          <w:rPr>
            <w:noProof/>
            <w:webHidden/>
          </w:rPr>
          <w:instrText xml:space="preserve"> PAGEREF _Toc243147394 \h </w:instrText>
        </w:r>
        <w:r>
          <w:rPr>
            <w:noProof/>
            <w:webHidden/>
          </w:rPr>
        </w:r>
        <w:r>
          <w:rPr>
            <w:noProof/>
            <w:webHidden/>
          </w:rPr>
          <w:fldChar w:fldCharType="separate"/>
        </w:r>
        <w:r>
          <w:rPr>
            <w:noProof/>
            <w:webHidden/>
          </w:rPr>
          <w:t>15</w:t>
        </w:r>
        <w:r>
          <w:rPr>
            <w:noProof/>
            <w:webHidden/>
          </w:rPr>
          <w:fldChar w:fldCharType="end"/>
        </w:r>
      </w:hyperlink>
    </w:p>
    <w:p w14:paraId="3AB2E565" w14:textId="3C7E8BC1"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395" w:history="1">
        <w:r w:rsidRPr="00F37734">
          <w:rPr>
            <w:rStyle w:val="Hipervnculo"/>
            <w:bCs/>
            <w:noProof/>
            <w:lang w:val="es-CO"/>
          </w:rPr>
          <w:t>1.3.1 Objetivo General</w:t>
        </w:r>
        <w:r>
          <w:rPr>
            <w:noProof/>
            <w:webHidden/>
          </w:rPr>
          <w:tab/>
        </w:r>
        <w:r>
          <w:rPr>
            <w:noProof/>
            <w:webHidden/>
          </w:rPr>
          <w:fldChar w:fldCharType="begin"/>
        </w:r>
        <w:r>
          <w:rPr>
            <w:noProof/>
            <w:webHidden/>
          </w:rPr>
          <w:instrText xml:space="preserve"> PAGEREF _Toc243147395 \h </w:instrText>
        </w:r>
        <w:r>
          <w:rPr>
            <w:noProof/>
            <w:webHidden/>
          </w:rPr>
        </w:r>
        <w:r>
          <w:rPr>
            <w:noProof/>
            <w:webHidden/>
          </w:rPr>
          <w:fldChar w:fldCharType="separate"/>
        </w:r>
        <w:r>
          <w:rPr>
            <w:noProof/>
            <w:webHidden/>
          </w:rPr>
          <w:t>15</w:t>
        </w:r>
        <w:r>
          <w:rPr>
            <w:noProof/>
            <w:webHidden/>
          </w:rPr>
          <w:fldChar w:fldCharType="end"/>
        </w:r>
      </w:hyperlink>
    </w:p>
    <w:p w14:paraId="7C1720DD" w14:textId="4D1D5BBE"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396" w:history="1">
        <w:r w:rsidRPr="00F37734">
          <w:rPr>
            <w:rStyle w:val="Hipervnculo"/>
            <w:bCs/>
            <w:noProof/>
            <w:lang w:val="es-CO"/>
          </w:rPr>
          <w:t>1.</w:t>
        </w:r>
        <w:r w:rsidRPr="00F37734">
          <w:rPr>
            <w:rStyle w:val="Hipervnculo"/>
            <w:noProof/>
            <w:lang w:val="es-CO"/>
          </w:rPr>
          <w:t>3.2</w:t>
        </w:r>
        <w:r w:rsidRPr="00F37734">
          <w:rPr>
            <w:rStyle w:val="Hipervnculo"/>
            <w:bCs/>
            <w:noProof/>
            <w:lang w:val="es-CO"/>
          </w:rPr>
          <w:t xml:space="preserve"> Objetivos Específicos</w:t>
        </w:r>
        <w:r>
          <w:rPr>
            <w:noProof/>
            <w:webHidden/>
          </w:rPr>
          <w:tab/>
        </w:r>
        <w:r>
          <w:rPr>
            <w:noProof/>
            <w:webHidden/>
          </w:rPr>
          <w:fldChar w:fldCharType="begin"/>
        </w:r>
        <w:r>
          <w:rPr>
            <w:noProof/>
            <w:webHidden/>
          </w:rPr>
          <w:instrText xml:space="preserve"> PAGEREF _Toc243147396 \h </w:instrText>
        </w:r>
        <w:r>
          <w:rPr>
            <w:noProof/>
            <w:webHidden/>
          </w:rPr>
        </w:r>
        <w:r>
          <w:rPr>
            <w:noProof/>
            <w:webHidden/>
          </w:rPr>
          <w:fldChar w:fldCharType="separate"/>
        </w:r>
        <w:r>
          <w:rPr>
            <w:noProof/>
            <w:webHidden/>
          </w:rPr>
          <w:t>15</w:t>
        </w:r>
        <w:r>
          <w:rPr>
            <w:noProof/>
            <w:webHidden/>
          </w:rPr>
          <w:fldChar w:fldCharType="end"/>
        </w:r>
      </w:hyperlink>
    </w:p>
    <w:p w14:paraId="1E54C1F0" w14:textId="3B780BDA" w:rsidR="00CA121E" w:rsidRDefault="00CA121E">
      <w:pPr>
        <w:pStyle w:val="TDC1"/>
        <w:rPr>
          <w:rFonts w:asciiTheme="minorHAnsi" w:eastAsiaTheme="minorEastAsia" w:hAnsiTheme="minorHAnsi" w:cstheme="minorBidi"/>
          <w:noProof/>
          <w:kern w:val="2"/>
          <w:szCs w:val="24"/>
          <w:lang w:val="es-CO" w:eastAsia="es-CO"/>
          <w14:ligatures w14:val="standardContextual"/>
        </w:rPr>
      </w:pPr>
      <w:hyperlink w:anchor="_Toc243147397" w:history="1">
        <w:r w:rsidRPr="00F37734">
          <w:rPr>
            <w:rStyle w:val="Hipervnculo"/>
            <w:noProof/>
          </w:rPr>
          <w:t>2. Marco Referencial</w:t>
        </w:r>
        <w:r>
          <w:rPr>
            <w:noProof/>
            <w:webHidden/>
          </w:rPr>
          <w:tab/>
        </w:r>
        <w:r>
          <w:rPr>
            <w:noProof/>
            <w:webHidden/>
          </w:rPr>
          <w:fldChar w:fldCharType="begin"/>
        </w:r>
        <w:r>
          <w:rPr>
            <w:noProof/>
            <w:webHidden/>
          </w:rPr>
          <w:instrText xml:space="preserve"> PAGEREF _Toc243147397 \h </w:instrText>
        </w:r>
        <w:r>
          <w:rPr>
            <w:noProof/>
            <w:webHidden/>
          </w:rPr>
        </w:r>
        <w:r>
          <w:rPr>
            <w:noProof/>
            <w:webHidden/>
          </w:rPr>
          <w:fldChar w:fldCharType="separate"/>
        </w:r>
        <w:r>
          <w:rPr>
            <w:noProof/>
            <w:webHidden/>
          </w:rPr>
          <w:t>15</w:t>
        </w:r>
        <w:r>
          <w:rPr>
            <w:noProof/>
            <w:webHidden/>
          </w:rPr>
          <w:fldChar w:fldCharType="end"/>
        </w:r>
      </w:hyperlink>
    </w:p>
    <w:p w14:paraId="34A0CD35" w14:textId="3FC9C091"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398" w:history="1">
        <w:r w:rsidRPr="00F37734">
          <w:rPr>
            <w:rStyle w:val="Hipervnculo"/>
            <w:noProof/>
          </w:rPr>
          <w:t>2.1 Marco Teórico</w:t>
        </w:r>
        <w:r>
          <w:rPr>
            <w:noProof/>
            <w:webHidden/>
          </w:rPr>
          <w:tab/>
        </w:r>
        <w:r>
          <w:rPr>
            <w:noProof/>
            <w:webHidden/>
          </w:rPr>
          <w:fldChar w:fldCharType="begin"/>
        </w:r>
        <w:r>
          <w:rPr>
            <w:noProof/>
            <w:webHidden/>
          </w:rPr>
          <w:instrText xml:space="preserve"> PAGEREF _Toc243147398 \h </w:instrText>
        </w:r>
        <w:r>
          <w:rPr>
            <w:noProof/>
            <w:webHidden/>
          </w:rPr>
        </w:r>
        <w:r>
          <w:rPr>
            <w:noProof/>
            <w:webHidden/>
          </w:rPr>
          <w:fldChar w:fldCharType="separate"/>
        </w:r>
        <w:r>
          <w:rPr>
            <w:noProof/>
            <w:webHidden/>
          </w:rPr>
          <w:t>16</w:t>
        </w:r>
        <w:r>
          <w:rPr>
            <w:noProof/>
            <w:webHidden/>
          </w:rPr>
          <w:fldChar w:fldCharType="end"/>
        </w:r>
      </w:hyperlink>
    </w:p>
    <w:p w14:paraId="17ED4CDD" w14:textId="6057630E"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399" w:history="1">
        <w:r w:rsidRPr="00F37734">
          <w:rPr>
            <w:rStyle w:val="Hipervnculo"/>
            <w:noProof/>
          </w:rPr>
          <w:t>2.2 Marco Conceptual</w:t>
        </w:r>
        <w:r>
          <w:rPr>
            <w:noProof/>
            <w:webHidden/>
          </w:rPr>
          <w:tab/>
        </w:r>
        <w:r>
          <w:rPr>
            <w:noProof/>
            <w:webHidden/>
          </w:rPr>
          <w:fldChar w:fldCharType="begin"/>
        </w:r>
        <w:r>
          <w:rPr>
            <w:noProof/>
            <w:webHidden/>
          </w:rPr>
          <w:instrText xml:space="preserve"> PAGEREF _Toc243147399 \h </w:instrText>
        </w:r>
        <w:r>
          <w:rPr>
            <w:noProof/>
            <w:webHidden/>
          </w:rPr>
        </w:r>
        <w:r>
          <w:rPr>
            <w:noProof/>
            <w:webHidden/>
          </w:rPr>
          <w:fldChar w:fldCharType="separate"/>
        </w:r>
        <w:r>
          <w:rPr>
            <w:noProof/>
            <w:webHidden/>
          </w:rPr>
          <w:t>17</w:t>
        </w:r>
        <w:r>
          <w:rPr>
            <w:noProof/>
            <w:webHidden/>
          </w:rPr>
          <w:fldChar w:fldCharType="end"/>
        </w:r>
      </w:hyperlink>
    </w:p>
    <w:p w14:paraId="05AA6F43" w14:textId="301DD9AA"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00" w:history="1">
        <w:r w:rsidRPr="00F37734">
          <w:rPr>
            <w:rStyle w:val="Hipervnculo"/>
            <w:noProof/>
          </w:rPr>
          <w:t>2.3 Marco Legal</w:t>
        </w:r>
        <w:r>
          <w:rPr>
            <w:noProof/>
            <w:webHidden/>
          </w:rPr>
          <w:tab/>
        </w:r>
        <w:r>
          <w:rPr>
            <w:noProof/>
            <w:webHidden/>
          </w:rPr>
          <w:fldChar w:fldCharType="begin"/>
        </w:r>
        <w:r>
          <w:rPr>
            <w:noProof/>
            <w:webHidden/>
          </w:rPr>
          <w:instrText xml:space="preserve"> PAGEREF _Toc243147400 \h </w:instrText>
        </w:r>
        <w:r>
          <w:rPr>
            <w:noProof/>
            <w:webHidden/>
          </w:rPr>
        </w:r>
        <w:r>
          <w:rPr>
            <w:noProof/>
            <w:webHidden/>
          </w:rPr>
          <w:fldChar w:fldCharType="separate"/>
        </w:r>
        <w:r>
          <w:rPr>
            <w:noProof/>
            <w:webHidden/>
          </w:rPr>
          <w:t>19</w:t>
        </w:r>
        <w:r>
          <w:rPr>
            <w:noProof/>
            <w:webHidden/>
          </w:rPr>
          <w:fldChar w:fldCharType="end"/>
        </w:r>
      </w:hyperlink>
    </w:p>
    <w:p w14:paraId="767B20EC" w14:textId="5D152923" w:rsidR="00CA121E" w:rsidRDefault="00CA121E">
      <w:pPr>
        <w:pStyle w:val="TDC1"/>
        <w:rPr>
          <w:rFonts w:asciiTheme="minorHAnsi" w:eastAsiaTheme="minorEastAsia" w:hAnsiTheme="minorHAnsi" w:cstheme="minorBidi"/>
          <w:noProof/>
          <w:kern w:val="2"/>
          <w:szCs w:val="24"/>
          <w:lang w:val="es-CO" w:eastAsia="es-CO"/>
          <w14:ligatures w14:val="standardContextual"/>
        </w:rPr>
      </w:pPr>
      <w:hyperlink w:anchor="_Toc243147401" w:history="1">
        <w:r w:rsidRPr="00F37734">
          <w:rPr>
            <w:rStyle w:val="Hipervnculo"/>
            <w:noProof/>
          </w:rPr>
          <w:t>3. Método</w:t>
        </w:r>
        <w:r>
          <w:rPr>
            <w:noProof/>
            <w:webHidden/>
          </w:rPr>
          <w:tab/>
        </w:r>
        <w:r>
          <w:rPr>
            <w:noProof/>
            <w:webHidden/>
          </w:rPr>
          <w:fldChar w:fldCharType="begin"/>
        </w:r>
        <w:r>
          <w:rPr>
            <w:noProof/>
            <w:webHidden/>
          </w:rPr>
          <w:instrText xml:space="preserve"> PAGEREF _Toc243147401 \h </w:instrText>
        </w:r>
        <w:r>
          <w:rPr>
            <w:noProof/>
            <w:webHidden/>
          </w:rPr>
        </w:r>
        <w:r>
          <w:rPr>
            <w:noProof/>
            <w:webHidden/>
          </w:rPr>
          <w:fldChar w:fldCharType="separate"/>
        </w:r>
        <w:r>
          <w:rPr>
            <w:noProof/>
            <w:webHidden/>
          </w:rPr>
          <w:t>20</w:t>
        </w:r>
        <w:r>
          <w:rPr>
            <w:noProof/>
            <w:webHidden/>
          </w:rPr>
          <w:fldChar w:fldCharType="end"/>
        </w:r>
      </w:hyperlink>
    </w:p>
    <w:p w14:paraId="6CAAF7CA" w14:textId="6CEA7976"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02" w:history="1">
        <w:r w:rsidRPr="00F37734">
          <w:rPr>
            <w:rStyle w:val="Hipervnculo"/>
            <w:noProof/>
          </w:rPr>
          <w:t>3.1 Enfoque y Tipo de Investigación</w:t>
        </w:r>
        <w:r>
          <w:rPr>
            <w:noProof/>
            <w:webHidden/>
          </w:rPr>
          <w:tab/>
        </w:r>
        <w:r>
          <w:rPr>
            <w:noProof/>
            <w:webHidden/>
          </w:rPr>
          <w:fldChar w:fldCharType="begin"/>
        </w:r>
        <w:r>
          <w:rPr>
            <w:noProof/>
            <w:webHidden/>
          </w:rPr>
          <w:instrText xml:space="preserve"> PAGEREF _Toc243147402 \h </w:instrText>
        </w:r>
        <w:r>
          <w:rPr>
            <w:noProof/>
            <w:webHidden/>
          </w:rPr>
        </w:r>
        <w:r>
          <w:rPr>
            <w:noProof/>
            <w:webHidden/>
          </w:rPr>
          <w:fldChar w:fldCharType="separate"/>
        </w:r>
        <w:r>
          <w:rPr>
            <w:noProof/>
            <w:webHidden/>
          </w:rPr>
          <w:t>20</w:t>
        </w:r>
        <w:r>
          <w:rPr>
            <w:noProof/>
            <w:webHidden/>
          </w:rPr>
          <w:fldChar w:fldCharType="end"/>
        </w:r>
      </w:hyperlink>
    </w:p>
    <w:p w14:paraId="75F0FC89" w14:textId="67CB6D3C"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03" w:history="1">
        <w:r w:rsidRPr="00F37734">
          <w:rPr>
            <w:rStyle w:val="Hipervnculo"/>
            <w:noProof/>
          </w:rPr>
          <w:t>3.2 Metodologías de Desarrollo Evaluadas</w:t>
        </w:r>
        <w:r>
          <w:rPr>
            <w:noProof/>
            <w:webHidden/>
          </w:rPr>
          <w:tab/>
        </w:r>
        <w:r>
          <w:rPr>
            <w:noProof/>
            <w:webHidden/>
          </w:rPr>
          <w:fldChar w:fldCharType="begin"/>
        </w:r>
        <w:r>
          <w:rPr>
            <w:noProof/>
            <w:webHidden/>
          </w:rPr>
          <w:instrText xml:space="preserve"> PAGEREF _Toc243147403 \h </w:instrText>
        </w:r>
        <w:r>
          <w:rPr>
            <w:noProof/>
            <w:webHidden/>
          </w:rPr>
        </w:r>
        <w:r>
          <w:rPr>
            <w:noProof/>
            <w:webHidden/>
          </w:rPr>
          <w:fldChar w:fldCharType="separate"/>
        </w:r>
        <w:r>
          <w:rPr>
            <w:noProof/>
            <w:webHidden/>
          </w:rPr>
          <w:t>21</w:t>
        </w:r>
        <w:r>
          <w:rPr>
            <w:noProof/>
            <w:webHidden/>
          </w:rPr>
          <w:fldChar w:fldCharType="end"/>
        </w:r>
      </w:hyperlink>
    </w:p>
    <w:p w14:paraId="39151339" w14:textId="347D08DE"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04" w:history="1">
        <w:r w:rsidRPr="00F37734">
          <w:rPr>
            <w:rStyle w:val="Hipervnculo"/>
            <w:noProof/>
          </w:rPr>
          <w:t>3.3 Metodología Seleccionada: Scrum</w:t>
        </w:r>
        <w:r>
          <w:rPr>
            <w:noProof/>
            <w:webHidden/>
          </w:rPr>
          <w:tab/>
        </w:r>
        <w:r>
          <w:rPr>
            <w:noProof/>
            <w:webHidden/>
          </w:rPr>
          <w:fldChar w:fldCharType="begin"/>
        </w:r>
        <w:r>
          <w:rPr>
            <w:noProof/>
            <w:webHidden/>
          </w:rPr>
          <w:instrText xml:space="preserve"> PAGEREF _Toc243147404 \h </w:instrText>
        </w:r>
        <w:r>
          <w:rPr>
            <w:noProof/>
            <w:webHidden/>
          </w:rPr>
        </w:r>
        <w:r>
          <w:rPr>
            <w:noProof/>
            <w:webHidden/>
          </w:rPr>
          <w:fldChar w:fldCharType="separate"/>
        </w:r>
        <w:r>
          <w:rPr>
            <w:noProof/>
            <w:webHidden/>
          </w:rPr>
          <w:t>21</w:t>
        </w:r>
        <w:r>
          <w:rPr>
            <w:noProof/>
            <w:webHidden/>
          </w:rPr>
          <w:fldChar w:fldCharType="end"/>
        </w:r>
      </w:hyperlink>
    </w:p>
    <w:p w14:paraId="788F4A7E" w14:textId="4CFDF966"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05" w:history="1">
        <w:r w:rsidRPr="00F37734">
          <w:rPr>
            <w:rStyle w:val="Hipervnculo"/>
            <w:noProof/>
          </w:rPr>
          <w:t>3.4 Aplicación de Scrum al Proyecto</w:t>
        </w:r>
        <w:r>
          <w:rPr>
            <w:noProof/>
            <w:webHidden/>
          </w:rPr>
          <w:tab/>
        </w:r>
        <w:r>
          <w:rPr>
            <w:noProof/>
            <w:webHidden/>
          </w:rPr>
          <w:fldChar w:fldCharType="begin"/>
        </w:r>
        <w:r>
          <w:rPr>
            <w:noProof/>
            <w:webHidden/>
          </w:rPr>
          <w:instrText xml:space="preserve"> PAGEREF _Toc243147405 \h </w:instrText>
        </w:r>
        <w:r>
          <w:rPr>
            <w:noProof/>
            <w:webHidden/>
          </w:rPr>
        </w:r>
        <w:r>
          <w:rPr>
            <w:noProof/>
            <w:webHidden/>
          </w:rPr>
          <w:fldChar w:fldCharType="separate"/>
        </w:r>
        <w:r>
          <w:rPr>
            <w:noProof/>
            <w:webHidden/>
          </w:rPr>
          <w:t>22</w:t>
        </w:r>
        <w:r>
          <w:rPr>
            <w:noProof/>
            <w:webHidden/>
          </w:rPr>
          <w:fldChar w:fldCharType="end"/>
        </w:r>
      </w:hyperlink>
    </w:p>
    <w:p w14:paraId="2C29CD58" w14:textId="5F09C2D5"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06" w:history="1">
        <w:r w:rsidRPr="00F37734">
          <w:rPr>
            <w:rStyle w:val="Hipervnculo"/>
            <w:noProof/>
          </w:rPr>
          <w:t>3.5 Fases del Proyecto</w:t>
        </w:r>
        <w:r>
          <w:rPr>
            <w:noProof/>
            <w:webHidden/>
          </w:rPr>
          <w:tab/>
        </w:r>
        <w:r>
          <w:rPr>
            <w:noProof/>
            <w:webHidden/>
          </w:rPr>
          <w:fldChar w:fldCharType="begin"/>
        </w:r>
        <w:r>
          <w:rPr>
            <w:noProof/>
            <w:webHidden/>
          </w:rPr>
          <w:instrText xml:space="preserve"> PAGEREF _Toc243147406 \h </w:instrText>
        </w:r>
        <w:r>
          <w:rPr>
            <w:noProof/>
            <w:webHidden/>
          </w:rPr>
        </w:r>
        <w:r>
          <w:rPr>
            <w:noProof/>
            <w:webHidden/>
          </w:rPr>
          <w:fldChar w:fldCharType="separate"/>
        </w:r>
        <w:r>
          <w:rPr>
            <w:noProof/>
            <w:webHidden/>
          </w:rPr>
          <w:t>22</w:t>
        </w:r>
        <w:r>
          <w:rPr>
            <w:noProof/>
            <w:webHidden/>
          </w:rPr>
          <w:fldChar w:fldCharType="end"/>
        </w:r>
      </w:hyperlink>
    </w:p>
    <w:p w14:paraId="5AB76F53" w14:textId="33909574"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07" w:history="1">
        <w:r w:rsidRPr="00F37734">
          <w:rPr>
            <w:rStyle w:val="Hipervnculo"/>
            <w:noProof/>
          </w:rPr>
          <w:t>3.6 Ciclo de Vida del Software</w:t>
        </w:r>
        <w:r>
          <w:rPr>
            <w:noProof/>
            <w:webHidden/>
          </w:rPr>
          <w:tab/>
        </w:r>
        <w:r>
          <w:rPr>
            <w:noProof/>
            <w:webHidden/>
          </w:rPr>
          <w:fldChar w:fldCharType="begin"/>
        </w:r>
        <w:r>
          <w:rPr>
            <w:noProof/>
            <w:webHidden/>
          </w:rPr>
          <w:instrText xml:space="preserve"> PAGEREF _Toc243147407 \h </w:instrText>
        </w:r>
        <w:r>
          <w:rPr>
            <w:noProof/>
            <w:webHidden/>
          </w:rPr>
        </w:r>
        <w:r>
          <w:rPr>
            <w:noProof/>
            <w:webHidden/>
          </w:rPr>
          <w:fldChar w:fldCharType="separate"/>
        </w:r>
        <w:r>
          <w:rPr>
            <w:noProof/>
            <w:webHidden/>
          </w:rPr>
          <w:t>24</w:t>
        </w:r>
        <w:r>
          <w:rPr>
            <w:noProof/>
            <w:webHidden/>
          </w:rPr>
          <w:fldChar w:fldCharType="end"/>
        </w:r>
      </w:hyperlink>
    </w:p>
    <w:p w14:paraId="4A36B27F" w14:textId="54485F74"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08" w:history="1">
        <w:r w:rsidRPr="00F37734">
          <w:rPr>
            <w:rStyle w:val="Hipervnculo"/>
            <w:noProof/>
          </w:rPr>
          <w:t>3.7 Cronograma de Actividades</w:t>
        </w:r>
        <w:r>
          <w:rPr>
            <w:noProof/>
            <w:webHidden/>
          </w:rPr>
          <w:tab/>
        </w:r>
        <w:r>
          <w:rPr>
            <w:noProof/>
            <w:webHidden/>
          </w:rPr>
          <w:fldChar w:fldCharType="begin"/>
        </w:r>
        <w:r>
          <w:rPr>
            <w:noProof/>
            <w:webHidden/>
          </w:rPr>
          <w:instrText xml:space="preserve"> PAGEREF _Toc243147408 \h </w:instrText>
        </w:r>
        <w:r>
          <w:rPr>
            <w:noProof/>
            <w:webHidden/>
          </w:rPr>
        </w:r>
        <w:r>
          <w:rPr>
            <w:noProof/>
            <w:webHidden/>
          </w:rPr>
          <w:fldChar w:fldCharType="separate"/>
        </w:r>
        <w:r>
          <w:rPr>
            <w:noProof/>
            <w:webHidden/>
          </w:rPr>
          <w:t>24</w:t>
        </w:r>
        <w:r>
          <w:rPr>
            <w:noProof/>
            <w:webHidden/>
          </w:rPr>
          <w:fldChar w:fldCharType="end"/>
        </w:r>
      </w:hyperlink>
    </w:p>
    <w:p w14:paraId="2F6A88D5" w14:textId="70217B1E" w:rsidR="00CA121E" w:rsidRDefault="00CA121E">
      <w:pPr>
        <w:pStyle w:val="TDC2"/>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09" w:history="1">
        <w:r w:rsidRPr="00F37734">
          <w:rPr>
            <w:rStyle w:val="Hipervnculo"/>
            <w:noProof/>
          </w:rPr>
          <w:t>3.8 Levantamiento de Requisitos</w:t>
        </w:r>
        <w:r>
          <w:rPr>
            <w:noProof/>
            <w:webHidden/>
          </w:rPr>
          <w:tab/>
        </w:r>
        <w:r>
          <w:rPr>
            <w:noProof/>
            <w:webHidden/>
          </w:rPr>
          <w:fldChar w:fldCharType="begin"/>
        </w:r>
        <w:r>
          <w:rPr>
            <w:noProof/>
            <w:webHidden/>
          </w:rPr>
          <w:instrText xml:space="preserve"> PAGEREF _Toc243147409 \h </w:instrText>
        </w:r>
        <w:r>
          <w:rPr>
            <w:noProof/>
            <w:webHidden/>
          </w:rPr>
        </w:r>
        <w:r>
          <w:rPr>
            <w:noProof/>
            <w:webHidden/>
          </w:rPr>
          <w:fldChar w:fldCharType="separate"/>
        </w:r>
        <w:r>
          <w:rPr>
            <w:noProof/>
            <w:webHidden/>
          </w:rPr>
          <w:t>27</w:t>
        </w:r>
        <w:r>
          <w:rPr>
            <w:noProof/>
            <w:webHidden/>
          </w:rPr>
          <w:fldChar w:fldCharType="end"/>
        </w:r>
      </w:hyperlink>
    </w:p>
    <w:p w14:paraId="25100CED" w14:textId="0E2546CD"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10" w:history="1">
        <w:r w:rsidRPr="00F37734">
          <w:rPr>
            <w:rStyle w:val="Hipervnculo"/>
            <w:noProof/>
          </w:rPr>
          <w:t>3.8.1 Delimitación del Problema y Fuentes de Requisitos</w:t>
        </w:r>
        <w:r>
          <w:rPr>
            <w:noProof/>
            <w:webHidden/>
          </w:rPr>
          <w:tab/>
        </w:r>
        <w:r>
          <w:rPr>
            <w:noProof/>
            <w:webHidden/>
          </w:rPr>
          <w:fldChar w:fldCharType="begin"/>
        </w:r>
        <w:r>
          <w:rPr>
            <w:noProof/>
            <w:webHidden/>
          </w:rPr>
          <w:instrText xml:space="preserve"> PAGEREF _Toc243147410 \h </w:instrText>
        </w:r>
        <w:r>
          <w:rPr>
            <w:noProof/>
            <w:webHidden/>
          </w:rPr>
        </w:r>
        <w:r>
          <w:rPr>
            <w:noProof/>
            <w:webHidden/>
          </w:rPr>
          <w:fldChar w:fldCharType="separate"/>
        </w:r>
        <w:r>
          <w:rPr>
            <w:noProof/>
            <w:webHidden/>
          </w:rPr>
          <w:t>28</w:t>
        </w:r>
        <w:r>
          <w:rPr>
            <w:noProof/>
            <w:webHidden/>
          </w:rPr>
          <w:fldChar w:fldCharType="end"/>
        </w:r>
      </w:hyperlink>
    </w:p>
    <w:p w14:paraId="73CCA6C1" w14:textId="4851D3DA"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11" w:history="1">
        <w:r w:rsidRPr="00F37734">
          <w:rPr>
            <w:rStyle w:val="Hipervnculo"/>
            <w:noProof/>
          </w:rPr>
          <w:t>3.8.2 Roles de Scrum Aplicados al Proyecto</w:t>
        </w:r>
        <w:r>
          <w:rPr>
            <w:noProof/>
            <w:webHidden/>
          </w:rPr>
          <w:tab/>
        </w:r>
        <w:r>
          <w:rPr>
            <w:noProof/>
            <w:webHidden/>
          </w:rPr>
          <w:fldChar w:fldCharType="begin"/>
        </w:r>
        <w:r>
          <w:rPr>
            <w:noProof/>
            <w:webHidden/>
          </w:rPr>
          <w:instrText xml:space="preserve"> PAGEREF _Toc243147411 \h </w:instrText>
        </w:r>
        <w:r>
          <w:rPr>
            <w:noProof/>
            <w:webHidden/>
          </w:rPr>
        </w:r>
        <w:r>
          <w:rPr>
            <w:noProof/>
            <w:webHidden/>
          </w:rPr>
          <w:fldChar w:fldCharType="separate"/>
        </w:r>
        <w:r>
          <w:rPr>
            <w:noProof/>
            <w:webHidden/>
          </w:rPr>
          <w:t>29</w:t>
        </w:r>
        <w:r>
          <w:rPr>
            <w:noProof/>
            <w:webHidden/>
          </w:rPr>
          <w:fldChar w:fldCharType="end"/>
        </w:r>
      </w:hyperlink>
    </w:p>
    <w:p w14:paraId="0D261EF8" w14:textId="594FD2F8"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12" w:history="1">
        <w:r w:rsidRPr="00F37734">
          <w:rPr>
            <w:rStyle w:val="Hipervnculo"/>
            <w:noProof/>
          </w:rPr>
          <w:t>3.8.3 Historias de Usuario y Requisitos No Funcionales</w:t>
        </w:r>
        <w:r>
          <w:rPr>
            <w:noProof/>
            <w:webHidden/>
          </w:rPr>
          <w:tab/>
        </w:r>
        <w:r>
          <w:rPr>
            <w:noProof/>
            <w:webHidden/>
          </w:rPr>
          <w:fldChar w:fldCharType="begin"/>
        </w:r>
        <w:r>
          <w:rPr>
            <w:noProof/>
            <w:webHidden/>
          </w:rPr>
          <w:instrText xml:space="preserve"> PAGEREF _Toc243147412 \h </w:instrText>
        </w:r>
        <w:r>
          <w:rPr>
            <w:noProof/>
            <w:webHidden/>
          </w:rPr>
        </w:r>
        <w:r>
          <w:rPr>
            <w:noProof/>
            <w:webHidden/>
          </w:rPr>
          <w:fldChar w:fldCharType="separate"/>
        </w:r>
        <w:r>
          <w:rPr>
            <w:noProof/>
            <w:webHidden/>
          </w:rPr>
          <w:t>29</w:t>
        </w:r>
        <w:r>
          <w:rPr>
            <w:noProof/>
            <w:webHidden/>
          </w:rPr>
          <w:fldChar w:fldCharType="end"/>
        </w:r>
      </w:hyperlink>
    </w:p>
    <w:p w14:paraId="0A7ED674" w14:textId="2463FCEC"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13" w:history="1">
        <w:r w:rsidRPr="00F37734">
          <w:rPr>
            <w:rStyle w:val="Hipervnculo"/>
            <w:noProof/>
          </w:rPr>
          <w:t>3.8.4 Product Backlog Priorizado</w:t>
        </w:r>
        <w:r>
          <w:rPr>
            <w:noProof/>
            <w:webHidden/>
          </w:rPr>
          <w:tab/>
        </w:r>
        <w:r>
          <w:rPr>
            <w:noProof/>
            <w:webHidden/>
          </w:rPr>
          <w:fldChar w:fldCharType="begin"/>
        </w:r>
        <w:r>
          <w:rPr>
            <w:noProof/>
            <w:webHidden/>
          </w:rPr>
          <w:instrText xml:space="preserve"> PAGEREF _Toc243147413 \h </w:instrText>
        </w:r>
        <w:r>
          <w:rPr>
            <w:noProof/>
            <w:webHidden/>
          </w:rPr>
        </w:r>
        <w:r>
          <w:rPr>
            <w:noProof/>
            <w:webHidden/>
          </w:rPr>
          <w:fldChar w:fldCharType="separate"/>
        </w:r>
        <w:r>
          <w:rPr>
            <w:noProof/>
            <w:webHidden/>
          </w:rPr>
          <w:t>32</w:t>
        </w:r>
        <w:r>
          <w:rPr>
            <w:noProof/>
            <w:webHidden/>
          </w:rPr>
          <w:fldChar w:fldCharType="end"/>
        </w:r>
      </w:hyperlink>
    </w:p>
    <w:p w14:paraId="3EF5E91F" w14:textId="0698070B"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14" w:history="1">
        <w:r w:rsidRPr="00F37734">
          <w:rPr>
            <w:rStyle w:val="Hipervnculo"/>
            <w:noProof/>
          </w:rPr>
          <w:t>3.8.5 Verificación de la Calidad de los Requisitos</w:t>
        </w:r>
        <w:r>
          <w:rPr>
            <w:noProof/>
            <w:webHidden/>
          </w:rPr>
          <w:tab/>
        </w:r>
        <w:r>
          <w:rPr>
            <w:noProof/>
            <w:webHidden/>
          </w:rPr>
          <w:fldChar w:fldCharType="begin"/>
        </w:r>
        <w:r>
          <w:rPr>
            <w:noProof/>
            <w:webHidden/>
          </w:rPr>
          <w:instrText xml:space="preserve"> PAGEREF _Toc243147414 \h </w:instrText>
        </w:r>
        <w:r>
          <w:rPr>
            <w:noProof/>
            <w:webHidden/>
          </w:rPr>
        </w:r>
        <w:r>
          <w:rPr>
            <w:noProof/>
            <w:webHidden/>
          </w:rPr>
          <w:fldChar w:fldCharType="separate"/>
        </w:r>
        <w:r>
          <w:rPr>
            <w:noProof/>
            <w:webHidden/>
          </w:rPr>
          <w:t>34</w:t>
        </w:r>
        <w:r>
          <w:rPr>
            <w:noProof/>
            <w:webHidden/>
          </w:rPr>
          <w:fldChar w:fldCharType="end"/>
        </w:r>
      </w:hyperlink>
    </w:p>
    <w:p w14:paraId="7AFD20F3" w14:textId="3205BF4C"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15" w:history="1">
        <w:r w:rsidRPr="00F37734">
          <w:rPr>
            <w:rStyle w:val="Hipervnculo"/>
            <w:noProof/>
          </w:rPr>
          <w:t>3.8.6 Plan de Sprints y Seguimiento</w:t>
        </w:r>
        <w:r>
          <w:rPr>
            <w:noProof/>
            <w:webHidden/>
          </w:rPr>
          <w:tab/>
        </w:r>
        <w:r>
          <w:rPr>
            <w:noProof/>
            <w:webHidden/>
          </w:rPr>
          <w:fldChar w:fldCharType="begin"/>
        </w:r>
        <w:r>
          <w:rPr>
            <w:noProof/>
            <w:webHidden/>
          </w:rPr>
          <w:instrText xml:space="preserve"> PAGEREF _Toc243147415 \h </w:instrText>
        </w:r>
        <w:r>
          <w:rPr>
            <w:noProof/>
            <w:webHidden/>
          </w:rPr>
        </w:r>
        <w:r>
          <w:rPr>
            <w:noProof/>
            <w:webHidden/>
          </w:rPr>
          <w:fldChar w:fldCharType="separate"/>
        </w:r>
        <w:r>
          <w:rPr>
            <w:noProof/>
            <w:webHidden/>
          </w:rPr>
          <w:t>34</w:t>
        </w:r>
        <w:r>
          <w:rPr>
            <w:noProof/>
            <w:webHidden/>
          </w:rPr>
          <w:fldChar w:fldCharType="end"/>
        </w:r>
      </w:hyperlink>
    </w:p>
    <w:p w14:paraId="5BE6108C" w14:textId="0F77E4DC"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16" w:history="1">
        <w:r w:rsidRPr="00F37734">
          <w:rPr>
            <w:rStyle w:val="Hipervnculo"/>
            <w:noProof/>
          </w:rPr>
          <w:t>3.8.7 Gestión de Evidencias</w:t>
        </w:r>
        <w:r>
          <w:rPr>
            <w:noProof/>
            <w:webHidden/>
          </w:rPr>
          <w:tab/>
        </w:r>
        <w:r>
          <w:rPr>
            <w:noProof/>
            <w:webHidden/>
          </w:rPr>
          <w:fldChar w:fldCharType="begin"/>
        </w:r>
        <w:r>
          <w:rPr>
            <w:noProof/>
            <w:webHidden/>
          </w:rPr>
          <w:instrText xml:space="preserve"> PAGEREF _Toc243147416 \h </w:instrText>
        </w:r>
        <w:r>
          <w:rPr>
            <w:noProof/>
            <w:webHidden/>
          </w:rPr>
        </w:r>
        <w:r>
          <w:rPr>
            <w:noProof/>
            <w:webHidden/>
          </w:rPr>
          <w:fldChar w:fldCharType="separate"/>
        </w:r>
        <w:r>
          <w:rPr>
            <w:noProof/>
            <w:webHidden/>
          </w:rPr>
          <w:t>35</w:t>
        </w:r>
        <w:r>
          <w:rPr>
            <w:noProof/>
            <w:webHidden/>
          </w:rPr>
          <w:fldChar w:fldCharType="end"/>
        </w:r>
      </w:hyperlink>
    </w:p>
    <w:p w14:paraId="2415B7E2" w14:textId="09068126"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17" w:history="1">
        <w:r w:rsidRPr="00F37734">
          <w:rPr>
            <w:rStyle w:val="Hipervnculo"/>
            <w:noProof/>
          </w:rPr>
          <w:t>3.8.8 Matriz de Trazabilidad de los Objetivos Específicos</w:t>
        </w:r>
        <w:r>
          <w:rPr>
            <w:noProof/>
            <w:webHidden/>
          </w:rPr>
          <w:tab/>
        </w:r>
        <w:r>
          <w:rPr>
            <w:noProof/>
            <w:webHidden/>
          </w:rPr>
          <w:fldChar w:fldCharType="begin"/>
        </w:r>
        <w:r>
          <w:rPr>
            <w:noProof/>
            <w:webHidden/>
          </w:rPr>
          <w:instrText xml:space="preserve"> PAGEREF _Toc243147417 \h </w:instrText>
        </w:r>
        <w:r>
          <w:rPr>
            <w:noProof/>
            <w:webHidden/>
          </w:rPr>
        </w:r>
        <w:r>
          <w:rPr>
            <w:noProof/>
            <w:webHidden/>
          </w:rPr>
          <w:fldChar w:fldCharType="separate"/>
        </w:r>
        <w:r>
          <w:rPr>
            <w:noProof/>
            <w:webHidden/>
          </w:rPr>
          <w:t>36</w:t>
        </w:r>
        <w:r>
          <w:rPr>
            <w:noProof/>
            <w:webHidden/>
          </w:rPr>
          <w:fldChar w:fldCharType="end"/>
        </w:r>
      </w:hyperlink>
    </w:p>
    <w:p w14:paraId="703C1797" w14:textId="4F89A567"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18" w:history="1">
        <w:r w:rsidRPr="00F37734">
          <w:rPr>
            <w:rStyle w:val="Hipervnculo"/>
            <w:noProof/>
          </w:rPr>
          <w:t>3.8.9 Plan de Pruebas de Desempeño</w:t>
        </w:r>
        <w:r>
          <w:rPr>
            <w:noProof/>
            <w:webHidden/>
          </w:rPr>
          <w:tab/>
        </w:r>
        <w:r>
          <w:rPr>
            <w:noProof/>
            <w:webHidden/>
          </w:rPr>
          <w:fldChar w:fldCharType="begin"/>
        </w:r>
        <w:r>
          <w:rPr>
            <w:noProof/>
            <w:webHidden/>
          </w:rPr>
          <w:instrText xml:space="preserve"> PAGEREF _Toc243147418 \h </w:instrText>
        </w:r>
        <w:r>
          <w:rPr>
            <w:noProof/>
            <w:webHidden/>
          </w:rPr>
        </w:r>
        <w:r>
          <w:rPr>
            <w:noProof/>
            <w:webHidden/>
          </w:rPr>
          <w:fldChar w:fldCharType="separate"/>
        </w:r>
        <w:r>
          <w:rPr>
            <w:noProof/>
            <w:webHidden/>
          </w:rPr>
          <w:t>36</w:t>
        </w:r>
        <w:r>
          <w:rPr>
            <w:noProof/>
            <w:webHidden/>
          </w:rPr>
          <w:fldChar w:fldCharType="end"/>
        </w:r>
      </w:hyperlink>
    </w:p>
    <w:p w14:paraId="4C61E86D" w14:textId="561390C2" w:rsidR="00CA121E" w:rsidRDefault="00CA121E">
      <w:pPr>
        <w:pStyle w:val="TDC3"/>
        <w:tabs>
          <w:tab w:val="right" w:leader="dot" w:pos="9350"/>
        </w:tabs>
        <w:rPr>
          <w:rFonts w:asciiTheme="minorHAnsi" w:eastAsiaTheme="minorEastAsia" w:hAnsiTheme="minorHAnsi" w:cstheme="minorBidi"/>
          <w:noProof/>
          <w:kern w:val="2"/>
          <w:szCs w:val="24"/>
          <w:lang w:val="es-CO" w:eastAsia="es-CO"/>
          <w14:ligatures w14:val="standardContextual"/>
        </w:rPr>
      </w:pPr>
      <w:hyperlink w:anchor="_Toc243147419" w:history="1">
        <w:r w:rsidRPr="00F37734">
          <w:rPr>
            <w:rStyle w:val="Hipervnculo"/>
            <w:noProof/>
          </w:rPr>
          <w:t>3.8.10 Prototipo de Interfaz</w:t>
        </w:r>
        <w:r>
          <w:rPr>
            <w:noProof/>
            <w:webHidden/>
          </w:rPr>
          <w:tab/>
        </w:r>
        <w:r>
          <w:rPr>
            <w:noProof/>
            <w:webHidden/>
          </w:rPr>
          <w:fldChar w:fldCharType="begin"/>
        </w:r>
        <w:r>
          <w:rPr>
            <w:noProof/>
            <w:webHidden/>
          </w:rPr>
          <w:instrText xml:space="preserve"> PAGEREF _Toc243147419 \h </w:instrText>
        </w:r>
        <w:r>
          <w:rPr>
            <w:noProof/>
            <w:webHidden/>
          </w:rPr>
        </w:r>
        <w:r>
          <w:rPr>
            <w:noProof/>
            <w:webHidden/>
          </w:rPr>
          <w:fldChar w:fldCharType="separate"/>
        </w:r>
        <w:r>
          <w:rPr>
            <w:noProof/>
            <w:webHidden/>
          </w:rPr>
          <w:t>37</w:t>
        </w:r>
        <w:r>
          <w:rPr>
            <w:noProof/>
            <w:webHidden/>
          </w:rPr>
          <w:fldChar w:fldCharType="end"/>
        </w:r>
      </w:hyperlink>
    </w:p>
    <w:p w14:paraId="631E7F14" w14:textId="28E542A7" w:rsidR="00CA121E" w:rsidRDefault="00CA121E">
      <w:pPr>
        <w:pStyle w:val="TDC1"/>
        <w:rPr>
          <w:rFonts w:asciiTheme="minorHAnsi" w:eastAsiaTheme="minorEastAsia" w:hAnsiTheme="minorHAnsi" w:cstheme="minorBidi"/>
          <w:noProof/>
          <w:kern w:val="2"/>
          <w:szCs w:val="24"/>
          <w:lang w:val="es-CO" w:eastAsia="es-CO"/>
          <w14:ligatures w14:val="standardContextual"/>
        </w:rPr>
      </w:pPr>
      <w:hyperlink w:anchor="_Toc243147420" w:history="1">
        <w:r w:rsidRPr="00F37734">
          <w:rPr>
            <w:rStyle w:val="Hipervnculo"/>
            <w:noProof/>
          </w:rPr>
          <w:t>4. Resultados</w:t>
        </w:r>
        <w:r>
          <w:rPr>
            <w:noProof/>
            <w:webHidden/>
          </w:rPr>
          <w:tab/>
        </w:r>
        <w:r>
          <w:rPr>
            <w:noProof/>
            <w:webHidden/>
          </w:rPr>
          <w:fldChar w:fldCharType="begin"/>
        </w:r>
        <w:r>
          <w:rPr>
            <w:noProof/>
            <w:webHidden/>
          </w:rPr>
          <w:instrText xml:space="preserve"> PAGEREF _Toc243147420 \h </w:instrText>
        </w:r>
        <w:r>
          <w:rPr>
            <w:noProof/>
            <w:webHidden/>
          </w:rPr>
        </w:r>
        <w:r>
          <w:rPr>
            <w:noProof/>
            <w:webHidden/>
          </w:rPr>
          <w:fldChar w:fldCharType="separate"/>
        </w:r>
        <w:r>
          <w:rPr>
            <w:noProof/>
            <w:webHidden/>
          </w:rPr>
          <w:t>47</w:t>
        </w:r>
        <w:r>
          <w:rPr>
            <w:noProof/>
            <w:webHidden/>
          </w:rPr>
          <w:fldChar w:fldCharType="end"/>
        </w:r>
      </w:hyperlink>
    </w:p>
    <w:p w14:paraId="23FE082C" w14:textId="2EB5EEC0" w:rsidR="00CA121E" w:rsidRDefault="00CA121E">
      <w:pPr>
        <w:pStyle w:val="TDC1"/>
        <w:rPr>
          <w:rFonts w:asciiTheme="minorHAnsi" w:eastAsiaTheme="minorEastAsia" w:hAnsiTheme="minorHAnsi" w:cstheme="minorBidi"/>
          <w:noProof/>
          <w:kern w:val="2"/>
          <w:szCs w:val="24"/>
          <w:lang w:val="es-CO" w:eastAsia="es-CO"/>
          <w14:ligatures w14:val="standardContextual"/>
        </w:rPr>
      </w:pPr>
      <w:hyperlink w:anchor="_Toc243147421" w:history="1">
        <w:r w:rsidRPr="00F37734">
          <w:rPr>
            <w:rStyle w:val="Hipervnculo"/>
            <w:noProof/>
          </w:rPr>
          <w:t>5. Conclusiones</w:t>
        </w:r>
        <w:r>
          <w:rPr>
            <w:noProof/>
            <w:webHidden/>
          </w:rPr>
          <w:tab/>
        </w:r>
        <w:r>
          <w:rPr>
            <w:noProof/>
            <w:webHidden/>
          </w:rPr>
          <w:fldChar w:fldCharType="begin"/>
        </w:r>
        <w:r>
          <w:rPr>
            <w:noProof/>
            <w:webHidden/>
          </w:rPr>
          <w:instrText xml:space="preserve"> PAGEREF _Toc243147421 \h </w:instrText>
        </w:r>
        <w:r>
          <w:rPr>
            <w:noProof/>
            <w:webHidden/>
          </w:rPr>
        </w:r>
        <w:r>
          <w:rPr>
            <w:noProof/>
            <w:webHidden/>
          </w:rPr>
          <w:fldChar w:fldCharType="separate"/>
        </w:r>
        <w:r>
          <w:rPr>
            <w:noProof/>
            <w:webHidden/>
          </w:rPr>
          <w:t>47</w:t>
        </w:r>
        <w:r>
          <w:rPr>
            <w:noProof/>
            <w:webHidden/>
          </w:rPr>
          <w:fldChar w:fldCharType="end"/>
        </w:r>
      </w:hyperlink>
    </w:p>
    <w:p w14:paraId="638C34A8" w14:textId="34E3251E" w:rsidR="00CA121E" w:rsidRDefault="00CA121E">
      <w:pPr>
        <w:pStyle w:val="TDC1"/>
        <w:rPr>
          <w:rFonts w:asciiTheme="minorHAnsi" w:eastAsiaTheme="minorEastAsia" w:hAnsiTheme="minorHAnsi" w:cstheme="minorBidi"/>
          <w:noProof/>
          <w:kern w:val="2"/>
          <w:szCs w:val="24"/>
          <w:lang w:val="es-CO" w:eastAsia="es-CO"/>
          <w14:ligatures w14:val="standardContextual"/>
        </w:rPr>
      </w:pPr>
      <w:hyperlink w:anchor="_Toc243147422" w:history="1">
        <w:r w:rsidRPr="00F37734">
          <w:rPr>
            <w:rStyle w:val="Hipervnculo"/>
            <w:noProof/>
            <w:lang w:val="es-CO"/>
          </w:rPr>
          <w:t>Referencias</w:t>
        </w:r>
        <w:r>
          <w:rPr>
            <w:noProof/>
            <w:webHidden/>
          </w:rPr>
          <w:tab/>
        </w:r>
        <w:r>
          <w:rPr>
            <w:noProof/>
            <w:webHidden/>
          </w:rPr>
          <w:fldChar w:fldCharType="begin"/>
        </w:r>
        <w:r>
          <w:rPr>
            <w:noProof/>
            <w:webHidden/>
          </w:rPr>
          <w:instrText xml:space="preserve"> PAGEREF _Toc243147422 \h </w:instrText>
        </w:r>
        <w:r>
          <w:rPr>
            <w:noProof/>
            <w:webHidden/>
          </w:rPr>
        </w:r>
        <w:r>
          <w:rPr>
            <w:noProof/>
            <w:webHidden/>
          </w:rPr>
          <w:fldChar w:fldCharType="separate"/>
        </w:r>
        <w:r>
          <w:rPr>
            <w:noProof/>
            <w:webHidden/>
          </w:rPr>
          <w:t>47</w:t>
        </w:r>
        <w:r>
          <w:rPr>
            <w:noProof/>
            <w:webHidden/>
          </w:rPr>
          <w:fldChar w:fldCharType="end"/>
        </w:r>
      </w:hyperlink>
    </w:p>
    <w:p w14:paraId="14CD0579" w14:textId="54DF03F9" w:rsidR="00CA121E" w:rsidRDefault="00CA121E">
      <w:pPr>
        <w:pStyle w:val="TDC1"/>
        <w:rPr>
          <w:rFonts w:asciiTheme="minorHAnsi" w:eastAsiaTheme="minorEastAsia" w:hAnsiTheme="minorHAnsi" w:cstheme="minorBidi"/>
          <w:noProof/>
          <w:kern w:val="2"/>
          <w:szCs w:val="24"/>
          <w:lang w:val="es-CO" w:eastAsia="es-CO"/>
          <w14:ligatures w14:val="standardContextual"/>
        </w:rPr>
      </w:pPr>
      <w:hyperlink w:anchor="_Toc243147423" w:history="1">
        <w:r w:rsidRPr="00F37734">
          <w:rPr>
            <w:rStyle w:val="Hipervnculo"/>
            <w:noProof/>
          </w:rPr>
          <w:t>Apéndices</w:t>
        </w:r>
        <w:r>
          <w:rPr>
            <w:noProof/>
            <w:webHidden/>
          </w:rPr>
          <w:tab/>
        </w:r>
        <w:r>
          <w:rPr>
            <w:noProof/>
            <w:webHidden/>
          </w:rPr>
          <w:fldChar w:fldCharType="begin"/>
        </w:r>
        <w:r>
          <w:rPr>
            <w:noProof/>
            <w:webHidden/>
          </w:rPr>
          <w:instrText xml:space="preserve"> PAGEREF _Toc243147423 \h </w:instrText>
        </w:r>
        <w:r>
          <w:rPr>
            <w:noProof/>
            <w:webHidden/>
          </w:rPr>
        </w:r>
        <w:r>
          <w:rPr>
            <w:noProof/>
            <w:webHidden/>
          </w:rPr>
          <w:fldChar w:fldCharType="separate"/>
        </w:r>
        <w:r>
          <w:rPr>
            <w:noProof/>
            <w:webHidden/>
          </w:rPr>
          <w:t>50</w:t>
        </w:r>
        <w:r>
          <w:rPr>
            <w:noProof/>
            <w:webHidden/>
          </w:rPr>
          <w:fldChar w:fldCharType="end"/>
        </w:r>
      </w:hyperlink>
    </w:p>
    <w:p w14:paraId="3D861427" w14:textId="77777777" w:rsidR="00A30A7F" w:rsidRDefault="00000000">
      <w:pPr>
        <w:pStyle w:val="TDC1"/>
        <w:tabs>
          <w:tab w:val="clear" w:pos="9350"/>
          <w:tab w:val="left" w:pos="5803"/>
        </w:tabs>
        <w:jc w:val="center"/>
        <w:rPr>
          <w:lang w:val="es-CO"/>
        </w:rPr>
      </w:pPr>
      <w:r>
        <w:rPr>
          <w:lang w:val="es-CO"/>
        </w:rPr>
        <w:fldChar w:fldCharType="end"/>
      </w:r>
      <w:bookmarkStart w:id="3" w:name="_Toc253862388"/>
    </w:p>
    <w:p w14:paraId="5BC00225" w14:textId="77777777" w:rsidR="00A30A7F" w:rsidRDefault="00A30A7F">
      <w:pPr>
        <w:pStyle w:val="TDC1"/>
        <w:tabs>
          <w:tab w:val="clear" w:pos="9350"/>
          <w:tab w:val="left" w:pos="5803"/>
        </w:tabs>
        <w:jc w:val="center"/>
        <w:rPr>
          <w:rStyle w:val="Ttulodellibro1"/>
          <w:rFonts w:ascii="Times New Roman" w:hAnsi="Times New Roman"/>
          <w:bCs w:val="0"/>
          <w:smallCaps w:val="0"/>
          <w:spacing w:val="0"/>
          <w:sz w:val="24"/>
          <w:szCs w:val="24"/>
        </w:rPr>
      </w:pPr>
    </w:p>
    <w:p w14:paraId="701F2772" w14:textId="77777777" w:rsidR="00A30A7F" w:rsidRDefault="00000000">
      <w:pPr>
        <w:spacing w:line="240" w:lineRule="auto"/>
        <w:ind w:firstLine="0"/>
        <w:jc w:val="left"/>
        <w:rPr>
          <w:rStyle w:val="Ttulodellibro1"/>
          <w:rFonts w:ascii="Times New Roman" w:hAnsi="Times New Roman"/>
          <w:bCs w:val="0"/>
          <w:smallCaps w:val="0"/>
          <w:spacing w:val="0"/>
          <w:sz w:val="24"/>
          <w:szCs w:val="24"/>
        </w:rPr>
      </w:pPr>
      <w:r>
        <w:rPr>
          <w:rStyle w:val="Ttulodellibro1"/>
          <w:rFonts w:ascii="Times New Roman" w:hAnsi="Times New Roman"/>
          <w:bCs w:val="0"/>
          <w:smallCaps w:val="0"/>
          <w:spacing w:val="0"/>
          <w:sz w:val="24"/>
          <w:szCs w:val="24"/>
        </w:rPr>
        <w:br w:type="page"/>
      </w:r>
    </w:p>
    <w:p w14:paraId="763930BB" w14:textId="77777777" w:rsidR="00A30A7F" w:rsidRDefault="00000000">
      <w:pPr>
        <w:pStyle w:val="TDC1"/>
        <w:tabs>
          <w:tab w:val="clear" w:pos="9350"/>
          <w:tab w:val="left" w:pos="5803"/>
        </w:tabs>
        <w:jc w:val="center"/>
        <w:rPr>
          <w:rStyle w:val="Ttulodellibro1"/>
          <w:rFonts w:ascii="Times New Roman" w:hAnsi="Times New Roman"/>
          <w:bCs w:val="0"/>
          <w:smallCaps w:val="0"/>
          <w:spacing w:val="0"/>
          <w:sz w:val="24"/>
          <w:szCs w:val="24"/>
        </w:rPr>
      </w:pPr>
      <w:r>
        <w:rPr>
          <w:rStyle w:val="Ttulodellibro1"/>
          <w:rFonts w:ascii="Times New Roman" w:hAnsi="Times New Roman"/>
          <w:bCs w:val="0"/>
          <w:smallCaps w:val="0"/>
          <w:spacing w:val="0"/>
          <w:sz w:val="24"/>
          <w:szCs w:val="24"/>
        </w:rPr>
        <w:lastRenderedPageBreak/>
        <w:t>Lista de Tablas</w:t>
      </w:r>
    </w:p>
    <w:p w14:paraId="0B0F5A91" w14:textId="77777777" w:rsidR="00A30A7F" w:rsidRDefault="00000000">
      <w:pPr>
        <w:jc w:val="right"/>
        <w:rPr>
          <w:lang w:val="es-CO"/>
        </w:rPr>
      </w:pPr>
      <w:r>
        <w:rPr>
          <w:lang w:val="es-CO"/>
        </w:rPr>
        <w:t xml:space="preserve">Pág. </w:t>
      </w:r>
    </w:p>
    <w:p w14:paraId="188BB5E6" w14:textId="06167829" w:rsidR="00CA121E" w:rsidRDefault="00000000">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r>
        <w:rPr>
          <w:b/>
          <w:i/>
          <w:szCs w:val="24"/>
          <w:lang w:val="es-CO"/>
        </w:rPr>
        <w:fldChar w:fldCharType="begin"/>
      </w:r>
      <w:r>
        <w:rPr>
          <w:szCs w:val="24"/>
          <w:lang w:val="es-CO"/>
        </w:rPr>
        <w:instrText xml:space="preserve"> TOC \h \z \c "Tabla" </w:instrText>
      </w:r>
      <w:r>
        <w:rPr>
          <w:b/>
          <w:i/>
          <w:szCs w:val="24"/>
          <w:lang w:val="es-CO"/>
        </w:rPr>
        <w:fldChar w:fldCharType="separate"/>
      </w:r>
      <w:hyperlink w:anchor="_Toc243147424" w:history="1">
        <w:r w:rsidR="00CA121E" w:rsidRPr="00714BA4">
          <w:rPr>
            <w:rStyle w:val="Hipervnculo"/>
            <w:noProof/>
          </w:rPr>
          <w:t>Tabla 1. Cronograma de actividades del proyecto</w:t>
        </w:r>
        <w:r w:rsidR="00CA121E">
          <w:rPr>
            <w:noProof/>
            <w:webHidden/>
          </w:rPr>
          <w:tab/>
        </w:r>
        <w:r w:rsidR="00CA121E">
          <w:rPr>
            <w:noProof/>
            <w:webHidden/>
          </w:rPr>
          <w:fldChar w:fldCharType="begin"/>
        </w:r>
        <w:r w:rsidR="00CA121E">
          <w:rPr>
            <w:noProof/>
            <w:webHidden/>
          </w:rPr>
          <w:instrText xml:space="preserve"> PAGEREF _Toc243147424 \h </w:instrText>
        </w:r>
        <w:r w:rsidR="00CA121E">
          <w:rPr>
            <w:noProof/>
            <w:webHidden/>
          </w:rPr>
        </w:r>
        <w:r w:rsidR="00CA121E">
          <w:rPr>
            <w:noProof/>
            <w:webHidden/>
          </w:rPr>
          <w:fldChar w:fldCharType="separate"/>
        </w:r>
        <w:r w:rsidR="00CA121E">
          <w:rPr>
            <w:noProof/>
            <w:webHidden/>
          </w:rPr>
          <w:t>27</w:t>
        </w:r>
        <w:r w:rsidR="00CA121E">
          <w:rPr>
            <w:noProof/>
            <w:webHidden/>
          </w:rPr>
          <w:fldChar w:fldCharType="end"/>
        </w:r>
      </w:hyperlink>
    </w:p>
    <w:p w14:paraId="42CE0056" w14:textId="23485DCC"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425" w:history="1">
        <w:r w:rsidRPr="00714BA4">
          <w:rPr>
            <w:rStyle w:val="Hipervnculo"/>
            <w:noProof/>
          </w:rPr>
          <w:t>Tabla 2. Matriz de trazabilidad de los objetivos específicos</w:t>
        </w:r>
        <w:r>
          <w:rPr>
            <w:noProof/>
            <w:webHidden/>
          </w:rPr>
          <w:tab/>
        </w:r>
        <w:r>
          <w:rPr>
            <w:noProof/>
            <w:webHidden/>
          </w:rPr>
          <w:fldChar w:fldCharType="begin"/>
        </w:r>
        <w:r>
          <w:rPr>
            <w:noProof/>
            <w:webHidden/>
          </w:rPr>
          <w:instrText xml:space="preserve"> PAGEREF _Toc243147425 \h </w:instrText>
        </w:r>
        <w:r>
          <w:rPr>
            <w:noProof/>
            <w:webHidden/>
          </w:rPr>
        </w:r>
        <w:r>
          <w:rPr>
            <w:noProof/>
            <w:webHidden/>
          </w:rPr>
          <w:fldChar w:fldCharType="separate"/>
        </w:r>
        <w:r>
          <w:rPr>
            <w:noProof/>
            <w:webHidden/>
          </w:rPr>
          <w:t>36</w:t>
        </w:r>
        <w:r>
          <w:rPr>
            <w:noProof/>
            <w:webHidden/>
          </w:rPr>
          <w:fldChar w:fldCharType="end"/>
        </w:r>
      </w:hyperlink>
    </w:p>
    <w:p w14:paraId="73EFBD87" w14:textId="6D679610"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426" w:history="1">
        <w:r w:rsidRPr="00714BA4">
          <w:rPr>
            <w:rStyle w:val="Hipervnculo"/>
            <w:noProof/>
          </w:rPr>
          <w:t>Tabla 3. Plan de pruebas de desempeño</w:t>
        </w:r>
        <w:r>
          <w:rPr>
            <w:noProof/>
            <w:webHidden/>
          </w:rPr>
          <w:tab/>
        </w:r>
        <w:r>
          <w:rPr>
            <w:noProof/>
            <w:webHidden/>
          </w:rPr>
          <w:fldChar w:fldCharType="begin"/>
        </w:r>
        <w:r>
          <w:rPr>
            <w:noProof/>
            <w:webHidden/>
          </w:rPr>
          <w:instrText xml:space="preserve"> PAGEREF _Toc243147426 \h </w:instrText>
        </w:r>
        <w:r>
          <w:rPr>
            <w:noProof/>
            <w:webHidden/>
          </w:rPr>
        </w:r>
        <w:r>
          <w:rPr>
            <w:noProof/>
            <w:webHidden/>
          </w:rPr>
          <w:fldChar w:fldCharType="separate"/>
        </w:r>
        <w:r>
          <w:rPr>
            <w:noProof/>
            <w:webHidden/>
          </w:rPr>
          <w:t>37</w:t>
        </w:r>
        <w:r>
          <w:rPr>
            <w:noProof/>
            <w:webHidden/>
          </w:rPr>
          <w:fldChar w:fldCharType="end"/>
        </w:r>
      </w:hyperlink>
    </w:p>
    <w:p w14:paraId="4F46DF86" w14:textId="7F2A89D2"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427" w:history="1">
        <w:r w:rsidRPr="00714BA4">
          <w:rPr>
            <w:rStyle w:val="Hipervnculo"/>
            <w:noProof/>
          </w:rPr>
          <w:t xml:space="preserve">Tabla 4. Cobertura de pantallas </w:t>
        </w:r>
        <w:r w:rsidRPr="00714BA4">
          <w:rPr>
            <w:rStyle w:val="Hipervnculo"/>
            <w:noProof/>
          </w:rPr>
          <w:t>d</w:t>
        </w:r>
        <w:r w:rsidRPr="00714BA4">
          <w:rPr>
            <w:rStyle w:val="Hipervnculo"/>
            <w:noProof/>
          </w:rPr>
          <w:t>el prototipo de interfaz</w:t>
        </w:r>
        <w:r>
          <w:rPr>
            <w:noProof/>
            <w:webHidden/>
          </w:rPr>
          <w:tab/>
        </w:r>
        <w:r>
          <w:rPr>
            <w:noProof/>
            <w:webHidden/>
          </w:rPr>
          <w:fldChar w:fldCharType="begin"/>
        </w:r>
        <w:r>
          <w:rPr>
            <w:noProof/>
            <w:webHidden/>
          </w:rPr>
          <w:instrText xml:space="preserve"> PAGEREF _Toc243147427 \h </w:instrText>
        </w:r>
        <w:r>
          <w:rPr>
            <w:noProof/>
            <w:webHidden/>
          </w:rPr>
        </w:r>
        <w:r>
          <w:rPr>
            <w:noProof/>
            <w:webHidden/>
          </w:rPr>
          <w:fldChar w:fldCharType="separate"/>
        </w:r>
        <w:r>
          <w:rPr>
            <w:noProof/>
            <w:webHidden/>
          </w:rPr>
          <w:t>39</w:t>
        </w:r>
        <w:r>
          <w:rPr>
            <w:noProof/>
            <w:webHidden/>
          </w:rPr>
          <w:fldChar w:fldCharType="end"/>
        </w:r>
      </w:hyperlink>
    </w:p>
    <w:p w14:paraId="3D17CD76" w14:textId="6CF9FEB4" w:rsidR="00A30A7F" w:rsidRDefault="00000000">
      <w:pPr>
        <w:jc w:val="left"/>
        <w:rPr>
          <w:szCs w:val="24"/>
          <w:lang w:val="es-CO"/>
        </w:rPr>
      </w:pPr>
      <w:r>
        <w:rPr>
          <w:szCs w:val="24"/>
          <w:lang w:val="es-CO"/>
        </w:rPr>
        <w:fldChar w:fldCharType="end"/>
      </w:r>
    </w:p>
    <w:p w14:paraId="5532018E" w14:textId="77777777" w:rsidR="00A30A7F" w:rsidRDefault="00000000">
      <w:pPr>
        <w:spacing w:line="240" w:lineRule="auto"/>
        <w:ind w:firstLine="0"/>
        <w:jc w:val="left"/>
        <w:rPr>
          <w:rStyle w:val="Ttulodellibro1"/>
          <w:rFonts w:ascii="Times New Roman" w:hAnsi="Times New Roman"/>
          <w:smallCaps w:val="0"/>
          <w:spacing w:val="0"/>
          <w:sz w:val="24"/>
          <w:szCs w:val="24"/>
        </w:rPr>
      </w:pPr>
      <w:bookmarkStart w:id="4" w:name="_Toc431395674"/>
      <w:bookmarkStart w:id="5" w:name="_Toc431395904"/>
      <w:bookmarkStart w:id="6" w:name="_Toc4158174"/>
      <w:r>
        <w:rPr>
          <w:rStyle w:val="Ttulodellibro1"/>
          <w:rFonts w:ascii="Times New Roman" w:hAnsi="Times New Roman"/>
          <w:smallCaps w:val="0"/>
          <w:spacing w:val="0"/>
          <w:sz w:val="24"/>
          <w:szCs w:val="24"/>
        </w:rPr>
        <w:br w:type="page"/>
      </w:r>
    </w:p>
    <w:p w14:paraId="7A728EAE" w14:textId="77777777" w:rsidR="00A30A7F" w:rsidRDefault="00000000">
      <w:pPr>
        <w:ind w:hanging="142"/>
        <w:jc w:val="center"/>
        <w:rPr>
          <w:rStyle w:val="Ttulodellibro1"/>
          <w:rFonts w:ascii="Times New Roman" w:hAnsi="Times New Roman"/>
          <w:smallCaps w:val="0"/>
          <w:spacing w:val="0"/>
          <w:sz w:val="24"/>
          <w:szCs w:val="24"/>
        </w:rPr>
      </w:pPr>
      <w:r>
        <w:rPr>
          <w:rStyle w:val="Ttulodellibro1"/>
          <w:rFonts w:ascii="Times New Roman" w:hAnsi="Times New Roman"/>
          <w:smallCaps w:val="0"/>
          <w:spacing w:val="0"/>
          <w:sz w:val="24"/>
          <w:szCs w:val="24"/>
        </w:rPr>
        <w:lastRenderedPageBreak/>
        <w:t>Lista de Figuras</w:t>
      </w:r>
      <w:bookmarkEnd w:id="4"/>
      <w:bookmarkEnd w:id="5"/>
      <w:bookmarkEnd w:id="6"/>
    </w:p>
    <w:p w14:paraId="17D8B135" w14:textId="77777777" w:rsidR="00A30A7F" w:rsidRDefault="00000000">
      <w:pPr>
        <w:jc w:val="right"/>
        <w:rPr>
          <w:lang w:val="es-CO"/>
        </w:rPr>
      </w:pPr>
      <w:r>
        <w:rPr>
          <w:lang w:val="es-CO"/>
        </w:rPr>
        <w:t xml:space="preserve">Pág. </w:t>
      </w:r>
    </w:p>
    <w:p w14:paraId="3104105A" w14:textId="752238A9" w:rsidR="00CA121E" w:rsidRDefault="00000000">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r>
        <w:rPr>
          <w:b/>
          <w:i/>
          <w:szCs w:val="24"/>
          <w:lang w:val="es-CO"/>
        </w:rPr>
        <w:fldChar w:fldCharType="begin"/>
      </w:r>
      <w:r>
        <w:rPr>
          <w:szCs w:val="24"/>
          <w:lang w:val="es-CO"/>
        </w:rPr>
        <w:instrText xml:space="preserve"> TOC \h \z \c "Figura" </w:instrText>
      </w:r>
      <w:r>
        <w:rPr>
          <w:b/>
          <w:i/>
          <w:szCs w:val="24"/>
          <w:lang w:val="es-CO"/>
        </w:rPr>
        <w:fldChar w:fldCharType="separate"/>
      </w:r>
      <w:hyperlink w:anchor="_Toc243147616" w:history="1">
        <w:r w:rsidR="00CA121E" w:rsidRPr="00062BDD">
          <w:rPr>
            <w:rStyle w:val="Hipervnculo"/>
            <w:noProof/>
          </w:rPr>
          <w:t>Figura 1. Inicio de sesión. Elaboración propia con apoyo de IA generativa</w:t>
        </w:r>
        <w:r w:rsidR="00CA121E">
          <w:rPr>
            <w:noProof/>
            <w:webHidden/>
          </w:rPr>
          <w:tab/>
        </w:r>
        <w:r w:rsidR="00CA121E">
          <w:rPr>
            <w:noProof/>
            <w:webHidden/>
          </w:rPr>
          <w:fldChar w:fldCharType="begin"/>
        </w:r>
        <w:r w:rsidR="00CA121E">
          <w:rPr>
            <w:noProof/>
            <w:webHidden/>
          </w:rPr>
          <w:instrText xml:space="preserve"> PAGEREF _Toc243147616 \h </w:instrText>
        </w:r>
        <w:r w:rsidR="00CA121E">
          <w:rPr>
            <w:noProof/>
            <w:webHidden/>
          </w:rPr>
        </w:r>
        <w:r w:rsidR="00CA121E">
          <w:rPr>
            <w:noProof/>
            <w:webHidden/>
          </w:rPr>
          <w:fldChar w:fldCharType="separate"/>
        </w:r>
        <w:r w:rsidR="00CA121E">
          <w:rPr>
            <w:noProof/>
            <w:webHidden/>
          </w:rPr>
          <w:t>40</w:t>
        </w:r>
        <w:r w:rsidR="00CA121E">
          <w:rPr>
            <w:noProof/>
            <w:webHidden/>
          </w:rPr>
          <w:fldChar w:fldCharType="end"/>
        </w:r>
      </w:hyperlink>
    </w:p>
    <w:p w14:paraId="03F4177A" w14:textId="2B5B8F5C"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17" w:history="1">
        <w:r w:rsidRPr="00062BDD">
          <w:rPr>
            <w:rStyle w:val="Hipervnculo"/>
            <w:noProof/>
          </w:rPr>
          <w:t>Figura 2. Cliente: mis zonas verdes (HU-02). Elaboración propia con apoyo de IA generativa</w:t>
        </w:r>
        <w:r>
          <w:rPr>
            <w:noProof/>
            <w:webHidden/>
          </w:rPr>
          <w:tab/>
        </w:r>
        <w:r>
          <w:rPr>
            <w:noProof/>
            <w:webHidden/>
          </w:rPr>
          <w:fldChar w:fldCharType="begin"/>
        </w:r>
        <w:r>
          <w:rPr>
            <w:noProof/>
            <w:webHidden/>
          </w:rPr>
          <w:instrText xml:space="preserve"> PAGEREF _Toc243147617 \h </w:instrText>
        </w:r>
        <w:r>
          <w:rPr>
            <w:noProof/>
            <w:webHidden/>
          </w:rPr>
        </w:r>
        <w:r>
          <w:rPr>
            <w:noProof/>
            <w:webHidden/>
          </w:rPr>
          <w:fldChar w:fldCharType="separate"/>
        </w:r>
        <w:r>
          <w:rPr>
            <w:noProof/>
            <w:webHidden/>
          </w:rPr>
          <w:t>41</w:t>
        </w:r>
        <w:r>
          <w:rPr>
            <w:noProof/>
            <w:webHidden/>
          </w:rPr>
          <w:fldChar w:fldCharType="end"/>
        </w:r>
      </w:hyperlink>
    </w:p>
    <w:p w14:paraId="46356170" w14:textId="375BF457"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18" w:history="1">
        <w:r w:rsidRPr="00062BDD">
          <w:rPr>
            <w:rStyle w:val="Hipervnculo"/>
            <w:noProof/>
          </w:rPr>
          <w:t>Figura 3. Cliente: solicitud de cotización (HU-02). Elaboración propia con apoyo de IA generativa</w:t>
        </w:r>
        <w:r>
          <w:rPr>
            <w:noProof/>
            <w:webHidden/>
          </w:rPr>
          <w:tab/>
        </w:r>
        <w:r>
          <w:rPr>
            <w:noProof/>
            <w:webHidden/>
          </w:rPr>
          <w:fldChar w:fldCharType="begin"/>
        </w:r>
        <w:r>
          <w:rPr>
            <w:noProof/>
            <w:webHidden/>
          </w:rPr>
          <w:instrText xml:space="preserve"> PAGEREF _Toc243147618 \h </w:instrText>
        </w:r>
        <w:r>
          <w:rPr>
            <w:noProof/>
            <w:webHidden/>
          </w:rPr>
        </w:r>
        <w:r>
          <w:rPr>
            <w:noProof/>
            <w:webHidden/>
          </w:rPr>
          <w:fldChar w:fldCharType="separate"/>
        </w:r>
        <w:r>
          <w:rPr>
            <w:noProof/>
            <w:webHidden/>
          </w:rPr>
          <w:t>41</w:t>
        </w:r>
        <w:r>
          <w:rPr>
            <w:noProof/>
            <w:webHidden/>
          </w:rPr>
          <w:fldChar w:fldCharType="end"/>
        </w:r>
      </w:hyperlink>
    </w:p>
    <w:p w14:paraId="08E7CF6C" w14:textId="2E521755"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19" w:history="1">
        <w:r w:rsidRPr="00062BDD">
          <w:rPr>
            <w:rStyle w:val="Hipervnculo"/>
            <w:noProof/>
          </w:rPr>
          <w:t>Figura 4. Cliente: estado de mis cotizaciones (HU-02). Elaboración propia con apoyo de IA generativa</w:t>
        </w:r>
        <w:r>
          <w:rPr>
            <w:noProof/>
            <w:webHidden/>
          </w:rPr>
          <w:tab/>
        </w:r>
        <w:r>
          <w:rPr>
            <w:noProof/>
            <w:webHidden/>
          </w:rPr>
          <w:fldChar w:fldCharType="begin"/>
        </w:r>
        <w:r>
          <w:rPr>
            <w:noProof/>
            <w:webHidden/>
          </w:rPr>
          <w:instrText xml:space="preserve"> PAGEREF _Toc243147619 \h </w:instrText>
        </w:r>
        <w:r>
          <w:rPr>
            <w:noProof/>
            <w:webHidden/>
          </w:rPr>
        </w:r>
        <w:r>
          <w:rPr>
            <w:noProof/>
            <w:webHidden/>
          </w:rPr>
          <w:fldChar w:fldCharType="separate"/>
        </w:r>
        <w:r>
          <w:rPr>
            <w:noProof/>
            <w:webHidden/>
          </w:rPr>
          <w:t>42</w:t>
        </w:r>
        <w:r>
          <w:rPr>
            <w:noProof/>
            <w:webHidden/>
          </w:rPr>
          <w:fldChar w:fldCharType="end"/>
        </w:r>
      </w:hyperlink>
    </w:p>
    <w:p w14:paraId="400D0B85" w14:textId="61B9B66E"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20" w:history="1">
        <w:r w:rsidRPr="00062BDD">
          <w:rPr>
            <w:rStyle w:val="Hipervnculo"/>
            <w:noProof/>
          </w:rPr>
          <w:t>Figura 5. Cliente: historial de servicios (HU-07). Elaboración propia con apoyo de IA generativa</w:t>
        </w:r>
        <w:r>
          <w:rPr>
            <w:noProof/>
            <w:webHidden/>
          </w:rPr>
          <w:tab/>
        </w:r>
        <w:r>
          <w:rPr>
            <w:noProof/>
            <w:webHidden/>
          </w:rPr>
          <w:fldChar w:fldCharType="begin"/>
        </w:r>
        <w:r>
          <w:rPr>
            <w:noProof/>
            <w:webHidden/>
          </w:rPr>
          <w:instrText xml:space="preserve"> PAGEREF _Toc243147620 \h </w:instrText>
        </w:r>
        <w:r>
          <w:rPr>
            <w:noProof/>
            <w:webHidden/>
          </w:rPr>
        </w:r>
        <w:r>
          <w:rPr>
            <w:noProof/>
            <w:webHidden/>
          </w:rPr>
          <w:fldChar w:fldCharType="separate"/>
        </w:r>
        <w:r>
          <w:rPr>
            <w:noProof/>
            <w:webHidden/>
          </w:rPr>
          <w:t>42</w:t>
        </w:r>
        <w:r>
          <w:rPr>
            <w:noProof/>
            <w:webHidden/>
          </w:rPr>
          <w:fldChar w:fldCharType="end"/>
        </w:r>
      </w:hyperlink>
    </w:p>
    <w:p w14:paraId="4F7FCA60" w14:textId="7006CC7C"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21" w:history="1">
        <w:r w:rsidRPr="00062BDD">
          <w:rPr>
            <w:rStyle w:val="Hipervnculo"/>
            <w:noProof/>
          </w:rPr>
          <w:t>Figura 6. Administrador: panel de control. Elaboración propia con apoyo de IA generativa</w:t>
        </w:r>
        <w:r>
          <w:rPr>
            <w:noProof/>
            <w:webHidden/>
          </w:rPr>
          <w:tab/>
        </w:r>
        <w:r>
          <w:rPr>
            <w:noProof/>
            <w:webHidden/>
          </w:rPr>
          <w:fldChar w:fldCharType="begin"/>
        </w:r>
        <w:r>
          <w:rPr>
            <w:noProof/>
            <w:webHidden/>
          </w:rPr>
          <w:instrText xml:space="preserve"> PAGEREF _Toc243147621 \h </w:instrText>
        </w:r>
        <w:r>
          <w:rPr>
            <w:noProof/>
            <w:webHidden/>
          </w:rPr>
        </w:r>
        <w:r>
          <w:rPr>
            <w:noProof/>
            <w:webHidden/>
          </w:rPr>
          <w:fldChar w:fldCharType="separate"/>
        </w:r>
        <w:r>
          <w:rPr>
            <w:noProof/>
            <w:webHidden/>
          </w:rPr>
          <w:t>43</w:t>
        </w:r>
        <w:r>
          <w:rPr>
            <w:noProof/>
            <w:webHidden/>
          </w:rPr>
          <w:fldChar w:fldCharType="end"/>
        </w:r>
      </w:hyperlink>
    </w:p>
    <w:p w14:paraId="7483B5A4" w14:textId="5451EDFA"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22" w:history="1">
        <w:r w:rsidRPr="00062BDD">
          <w:rPr>
            <w:rStyle w:val="Hipervnculo"/>
            <w:noProof/>
          </w:rPr>
          <w:t>Figura 7. Administrador: lista de cotizaciones (HU-01). Elaboración propia con apoyo de IA generativa</w:t>
        </w:r>
        <w:r>
          <w:rPr>
            <w:noProof/>
            <w:webHidden/>
          </w:rPr>
          <w:tab/>
        </w:r>
        <w:r>
          <w:rPr>
            <w:noProof/>
            <w:webHidden/>
          </w:rPr>
          <w:fldChar w:fldCharType="begin"/>
        </w:r>
        <w:r>
          <w:rPr>
            <w:noProof/>
            <w:webHidden/>
          </w:rPr>
          <w:instrText xml:space="preserve"> PAGEREF _Toc243147622 \h </w:instrText>
        </w:r>
        <w:r>
          <w:rPr>
            <w:noProof/>
            <w:webHidden/>
          </w:rPr>
        </w:r>
        <w:r>
          <w:rPr>
            <w:noProof/>
            <w:webHidden/>
          </w:rPr>
          <w:fldChar w:fldCharType="separate"/>
        </w:r>
        <w:r>
          <w:rPr>
            <w:noProof/>
            <w:webHidden/>
          </w:rPr>
          <w:t>43</w:t>
        </w:r>
        <w:r>
          <w:rPr>
            <w:noProof/>
            <w:webHidden/>
          </w:rPr>
          <w:fldChar w:fldCharType="end"/>
        </w:r>
      </w:hyperlink>
    </w:p>
    <w:p w14:paraId="7BDC3C93" w14:textId="7A87884F"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23" w:history="1">
        <w:r w:rsidRPr="00062BDD">
          <w:rPr>
            <w:rStyle w:val="Hipervnculo"/>
            <w:noProof/>
          </w:rPr>
          <w:t>Figura 8. Administrador: cálculo del precio de una solicitud (HU-01). Elaboración propia con apoyo de IA generativa</w:t>
        </w:r>
        <w:r>
          <w:rPr>
            <w:noProof/>
            <w:webHidden/>
          </w:rPr>
          <w:tab/>
        </w:r>
        <w:r>
          <w:rPr>
            <w:noProof/>
            <w:webHidden/>
          </w:rPr>
          <w:fldChar w:fldCharType="begin"/>
        </w:r>
        <w:r>
          <w:rPr>
            <w:noProof/>
            <w:webHidden/>
          </w:rPr>
          <w:instrText xml:space="preserve"> PAGEREF _Toc243147623 \h </w:instrText>
        </w:r>
        <w:r>
          <w:rPr>
            <w:noProof/>
            <w:webHidden/>
          </w:rPr>
        </w:r>
        <w:r>
          <w:rPr>
            <w:noProof/>
            <w:webHidden/>
          </w:rPr>
          <w:fldChar w:fldCharType="separate"/>
        </w:r>
        <w:r>
          <w:rPr>
            <w:noProof/>
            <w:webHidden/>
          </w:rPr>
          <w:t>44</w:t>
        </w:r>
        <w:r>
          <w:rPr>
            <w:noProof/>
            <w:webHidden/>
          </w:rPr>
          <w:fldChar w:fldCharType="end"/>
        </w:r>
      </w:hyperlink>
    </w:p>
    <w:p w14:paraId="4B0CD81A" w14:textId="5E8318F9"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24" w:history="1">
        <w:r w:rsidRPr="00062BDD">
          <w:rPr>
            <w:rStyle w:val="Hipervnculo"/>
            <w:noProof/>
          </w:rPr>
          <w:t>Figura 9. Administrador: nueva cotización con precio calculado en vivo (HU-01). Elaboración propia con apoyo de IA generativa</w:t>
        </w:r>
        <w:r>
          <w:rPr>
            <w:noProof/>
            <w:webHidden/>
          </w:rPr>
          <w:tab/>
        </w:r>
        <w:r>
          <w:rPr>
            <w:noProof/>
            <w:webHidden/>
          </w:rPr>
          <w:fldChar w:fldCharType="begin"/>
        </w:r>
        <w:r>
          <w:rPr>
            <w:noProof/>
            <w:webHidden/>
          </w:rPr>
          <w:instrText xml:space="preserve"> PAGEREF _Toc243147624 \h </w:instrText>
        </w:r>
        <w:r>
          <w:rPr>
            <w:noProof/>
            <w:webHidden/>
          </w:rPr>
        </w:r>
        <w:r>
          <w:rPr>
            <w:noProof/>
            <w:webHidden/>
          </w:rPr>
          <w:fldChar w:fldCharType="separate"/>
        </w:r>
        <w:r>
          <w:rPr>
            <w:noProof/>
            <w:webHidden/>
          </w:rPr>
          <w:t>44</w:t>
        </w:r>
        <w:r>
          <w:rPr>
            <w:noProof/>
            <w:webHidden/>
          </w:rPr>
          <w:fldChar w:fldCharType="end"/>
        </w:r>
      </w:hyperlink>
    </w:p>
    <w:p w14:paraId="46CB2B4C" w14:textId="5469ECD3"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25" w:history="1">
        <w:r w:rsidRPr="00062BDD">
          <w:rPr>
            <w:rStyle w:val="Hipervnculo"/>
            <w:noProof/>
          </w:rPr>
          <w:t>Figura 10. Administrador: programación semanal de mantenimientos (HU-03). Elaboración propia con apoyo de IA generativa</w:t>
        </w:r>
        <w:r>
          <w:rPr>
            <w:noProof/>
            <w:webHidden/>
          </w:rPr>
          <w:tab/>
        </w:r>
        <w:r>
          <w:rPr>
            <w:noProof/>
            <w:webHidden/>
          </w:rPr>
          <w:fldChar w:fldCharType="begin"/>
        </w:r>
        <w:r>
          <w:rPr>
            <w:noProof/>
            <w:webHidden/>
          </w:rPr>
          <w:instrText xml:space="preserve"> PAGEREF _Toc243147625 \h </w:instrText>
        </w:r>
        <w:r>
          <w:rPr>
            <w:noProof/>
            <w:webHidden/>
          </w:rPr>
        </w:r>
        <w:r>
          <w:rPr>
            <w:noProof/>
            <w:webHidden/>
          </w:rPr>
          <w:fldChar w:fldCharType="separate"/>
        </w:r>
        <w:r>
          <w:rPr>
            <w:noProof/>
            <w:webHidden/>
          </w:rPr>
          <w:t>45</w:t>
        </w:r>
        <w:r>
          <w:rPr>
            <w:noProof/>
            <w:webHidden/>
          </w:rPr>
          <w:fldChar w:fldCharType="end"/>
        </w:r>
      </w:hyperlink>
    </w:p>
    <w:p w14:paraId="7B48D1E1" w14:textId="222FFAF0"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26" w:history="1">
        <w:r w:rsidRPr="00062BDD">
          <w:rPr>
            <w:rStyle w:val="Hipervnculo"/>
            <w:noProof/>
          </w:rPr>
          <w:t>Figura 11. Administrador: programación mensual de mantenimientos (HU-03). Elaboración propia con apoyo de IA generativa</w:t>
        </w:r>
        <w:r>
          <w:rPr>
            <w:noProof/>
            <w:webHidden/>
          </w:rPr>
          <w:tab/>
        </w:r>
        <w:r>
          <w:rPr>
            <w:noProof/>
            <w:webHidden/>
          </w:rPr>
          <w:fldChar w:fldCharType="begin"/>
        </w:r>
        <w:r>
          <w:rPr>
            <w:noProof/>
            <w:webHidden/>
          </w:rPr>
          <w:instrText xml:space="preserve"> PAGEREF _Toc243147626 \h </w:instrText>
        </w:r>
        <w:r>
          <w:rPr>
            <w:noProof/>
            <w:webHidden/>
          </w:rPr>
        </w:r>
        <w:r>
          <w:rPr>
            <w:noProof/>
            <w:webHidden/>
          </w:rPr>
          <w:fldChar w:fldCharType="separate"/>
        </w:r>
        <w:r>
          <w:rPr>
            <w:noProof/>
            <w:webHidden/>
          </w:rPr>
          <w:t>45</w:t>
        </w:r>
        <w:r>
          <w:rPr>
            <w:noProof/>
            <w:webHidden/>
          </w:rPr>
          <w:fldChar w:fldCharType="end"/>
        </w:r>
      </w:hyperlink>
    </w:p>
    <w:p w14:paraId="33A8ABAF" w14:textId="036C1C76"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27" w:history="1">
        <w:r w:rsidRPr="00062BDD">
          <w:rPr>
            <w:rStyle w:val="Hipervnculo"/>
            <w:noProof/>
          </w:rPr>
          <w:t>Figura 12. Administrador: alerta por cruce de horario de una cuadrilla (HU-03). Elaboración propia con apoyo de IA generativa</w:t>
        </w:r>
        <w:r>
          <w:rPr>
            <w:noProof/>
            <w:webHidden/>
          </w:rPr>
          <w:tab/>
        </w:r>
        <w:r>
          <w:rPr>
            <w:noProof/>
            <w:webHidden/>
          </w:rPr>
          <w:fldChar w:fldCharType="begin"/>
        </w:r>
        <w:r>
          <w:rPr>
            <w:noProof/>
            <w:webHidden/>
          </w:rPr>
          <w:instrText xml:space="preserve"> PAGEREF _Toc243147627 \h </w:instrText>
        </w:r>
        <w:r>
          <w:rPr>
            <w:noProof/>
            <w:webHidden/>
          </w:rPr>
        </w:r>
        <w:r>
          <w:rPr>
            <w:noProof/>
            <w:webHidden/>
          </w:rPr>
          <w:fldChar w:fldCharType="separate"/>
        </w:r>
        <w:r>
          <w:rPr>
            <w:noProof/>
            <w:webHidden/>
          </w:rPr>
          <w:t>46</w:t>
        </w:r>
        <w:r>
          <w:rPr>
            <w:noProof/>
            <w:webHidden/>
          </w:rPr>
          <w:fldChar w:fldCharType="end"/>
        </w:r>
      </w:hyperlink>
    </w:p>
    <w:p w14:paraId="68CF37A8" w14:textId="5C435761"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28" w:history="1">
        <w:r w:rsidRPr="00062BDD">
          <w:rPr>
            <w:rStyle w:val="Hipervnculo"/>
            <w:noProof/>
          </w:rPr>
          <w:t>Figura 13. Administrador: disponibilidad de cuadrillas y órdenes (HU-04). Elaboración propia con apoyo de IA generativa</w:t>
        </w:r>
        <w:r>
          <w:rPr>
            <w:noProof/>
            <w:webHidden/>
          </w:rPr>
          <w:tab/>
        </w:r>
        <w:r>
          <w:rPr>
            <w:noProof/>
            <w:webHidden/>
          </w:rPr>
          <w:fldChar w:fldCharType="begin"/>
        </w:r>
        <w:r>
          <w:rPr>
            <w:noProof/>
            <w:webHidden/>
          </w:rPr>
          <w:instrText xml:space="preserve"> PAGEREF _Toc243147628 \h </w:instrText>
        </w:r>
        <w:r>
          <w:rPr>
            <w:noProof/>
            <w:webHidden/>
          </w:rPr>
        </w:r>
        <w:r>
          <w:rPr>
            <w:noProof/>
            <w:webHidden/>
          </w:rPr>
          <w:fldChar w:fldCharType="separate"/>
        </w:r>
        <w:r>
          <w:rPr>
            <w:noProof/>
            <w:webHidden/>
          </w:rPr>
          <w:t>46</w:t>
        </w:r>
        <w:r>
          <w:rPr>
            <w:noProof/>
            <w:webHidden/>
          </w:rPr>
          <w:fldChar w:fldCharType="end"/>
        </w:r>
      </w:hyperlink>
    </w:p>
    <w:p w14:paraId="70971520" w14:textId="1A4163BA"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29" w:history="1">
        <w:r w:rsidRPr="00062BDD">
          <w:rPr>
            <w:rStyle w:val="Hipervnculo"/>
            <w:noProof/>
          </w:rPr>
          <w:t>Figura 14. Administrador: asignación de una cuadrilla a una orden (HU-04). Elaboración propia con apoyo de IA generativa</w:t>
        </w:r>
        <w:r>
          <w:rPr>
            <w:noProof/>
            <w:webHidden/>
          </w:rPr>
          <w:tab/>
        </w:r>
        <w:r>
          <w:rPr>
            <w:noProof/>
            <w:webHidden/>
          </w:rPr>
          <w:fldChar w:fldCharType="begin"/>
        </w:r>
        <w:r>
          <w:rPr>
            <w:noProof/>
            <w:webHidden/>
          </w:rPr>
          <w:instrText xml:space="preserve"> PAGEREF _Toc243147629 \h </w:instrText>
        </w:r>
        <w:r>
          <w:rPr>
            <w:noProof/>
            <w:webHidden/>
          </w:rPr>
        </w:r>
        <w:r>
          <w:rPr>
            <w:noProof/>
            <w:webHidden/>
          </w:rPr>
          <w:fldChar w:fldCharType="separate"/>
        </w:r>
        <w:r>
          <w:rPr>
            <w:noProof/>
            <w:webHidden/>
          </w:rPr>
          <w:t>47</w:t>
        </w:r>
        <w:r>
          <w:rPr>
            <w:noProof/>
            <w:webHidden/>
          </w:rPr>
          <w:fldChar w:fldCharType="end"/>
        </w:r>
      </w:hyperlink>
    </w:p>
    <w:p w14:paraId="6F125872" w14:textId="41A0E249" w:rsidR="00CA121E" w:rsidRDefault="00CA121E">
      <w:pPr>
        <w:pStyle w:val="Tabladeilustraciones"/>
        <w:tabs>
          <w:tab w:val="right" w:leader="dot" w:pos="9350"/>
        </w:tabs>
        <w:rPr>
          <w:rFonts w:asciiTheme="minorHAnsi" w:eastAsiaTheme="minorEastAsia" w:hAnsiTheme="minorHAnsi" w:cstheme="minorBidi"/>
          <w:bCs w:val="0"/>
          <w:noProof/>
          <w:kern w:val="2"/>
          <w:szCs w:val="24"/>
          <w:lang w:val="es-CO" w:eastAsia="es-CO"/>
          <w14:ligatures w14:val="standardContextual"/>
        </w:rPr>
      </w:pPr>
      <w:hyperlink w:anchor="_Toc243147630" w:history="1">
        <w:r w:rsidRPr="00062BDD">
          <w:rPr>
            <w:rStyle w:val="Hipervnculo"/>
            <w:noProof/>
          </w:rPr>
          <w:t>Figura 15. Operario: (a) mis órdenes, (b) orden pendiente, (c) orden en ejecución y (d) servicio finalizado (HU-05 y HU-06). Elaboración propia con apoyo de IA generativa</w:t>
        </w:r>
        <w:r>
          <w:rPr>
            <w:noProof/>
            <w:webHidden/>
          </w:rPr>
          <w:tab/>
        </w:r>
        <w:r>
          <w:rPr>
            <w:noProof/>
            <w:webHidden/>
          </w:rPr>
          <w:fldChar w:fldCharType="begin"/>
        </w:r>
        <w:r>
          <w:rPr>
            <w:noProof/>
            <w:webHidden/>
          </w:rPr>
          <w:instrText xml:space="preserve"> PAGEREF _Toc243147630 \h </w:instrText>
        </w:r>
        <w:r>
          <w:rPr>
            <w:noProof/>
            <w:webHidden/>
          </w:rPr>
        </w:r>
        <w:r>
          <w:rPr>
            <w:noProof/>
            <w:webHidden/>
          </w:rPr>
          <w:fldChar w:fldCharType="separate"/>
        </w:r>
        <w:r>
          <w:rPr>
            <w:noProof/>
            <w:webHidden/>
          </w:rPr>
          <w:t>47</w:t>
        </w:r>
        <w:r>
          <w:rPr>
            <w:noProof/>
            <w:webHidden/>
          </w:rPr>
          <w:fldChar w:fldCharType="end"/>
        </w:r>
      </w:hyperlink>
    </w:p>
    <w:p w14:paraId="6F130BCD" w14:textId="2DD7F5F1" w:rsidR="00A30A7F" w:rsidRDefault="00000000">
      <w:pPr>
        <w:jc w:val="left"/>
        <w:rPr>
          <w:szCs w:val="24"/>
          <w:lang w:val="es-CO"/>
        </w:rPr>
      </w:pPr>
      <w:r>
        <w:rPr>
          <w:szCs w:val="24"/>
          <w:lang w:val="es-CO"/>
        </w:rPr>
        <w:fldChar w:fldCharType="end"/>
      </w:r>
    </w:p>
    <w:p w14:paraId="48B8B79A" w14:textId="77777777" w:rsidR="00A30A7F" w:rsidRDefault="00000000">
      <w:pPr>
        <w:spacing w:line="240" w:lineRule="auto"/>
        <w:ind w:firstLine="0"/>
        <w:jc w:val="left"/>
        <w:rPr>
          <w:szCs w:val="24"/>
          <w:lang w:val="es-CO"/>
        </w:rPr>
      </w:pPr>
      <w:r>
        <w:rPr>
          <w:szCs w:val="24"/>
          <w:lang w:val="es-CO"/>
        </w:rPr>
        <w:br w:type="page"/>
      </w:r>
    </w:p>
    <w:p w14:paraId="716859CC" w14:textId="77777777" w:rsidR="00A30A7F" w:rsidRDefault="00000000">
      <w:pPr>
        <w:ind w:firstLine="0"/>
        <w:jc w:val="center"/>
        <w:rPr>
          <w:rStyle w:val="Ttulodellibro1"/>
          <w:rFonts w:ascii="Times New Roman" w:hAnsi="Times New Roman"/>
          <w:smallCaps w:val="0"/>
          <w:sz w:val="24"/>
          <w:szCs w:val="24"/>
          <w:lang w:val="es-CO"/>
        </w:rPr>
      </w:pPr>
      <w:r>
        <w:rPr>
          <w:rStyle w:val="Ttulodellibro1"/>
          <w:rFonts w:ascii="Times New Roman" w:hAnsi="Times New Roman"/>
          <w:smallCaps w:val="0"/>
          <w:sz w:val="24"/>
          <w:szCs w:val="24"/>
          <w:lang w:val="es-CO"/>
        </w:rPr>
        <w:lastRenderedPageBreak/>
        <w:t>Lista de Apéndices (Opcional)</w:t>
      </w:r>
    </w:p>
    <w:p w14:paraId="4B49D28E" w14:textId="77777777" w:rsidR="00A30A7F" w:rsidRDefault="00000000">
      <w:pPr>
        <w:jc w:val="right"/>
        <w:rPr>
          <w:lang w:val="es-CO"/>
        </w:rPr>
      </w:pPr>
      <w:r>
        <w:rPr>
          <w:lang w:val="es-CO"/>
        </w:rPr>
        <w:t xml:space="preserve">Pág. </w:t>
      </w:r>
    </w:p>
    <w:p w14:paraId="6A1F7DB5" w14:textId="77777777" w:rsidR="00A30A7F" w:rsidRDefault="00000000">
      <w:pPr>
        <w:pStyle w:val="Tabladeilustraciones"/>
        <w:tabs>
          <w:tab w:val="right" w:leader="dot" w:pos="9350"/>
        </w:tabs>
        <w:rPr>
          <w:rStyle w:val="Hipervnculo"/>
          <w:rFonts w:asciiTheme="minorHAnsi" w:eastAsiaTheme="minorEastAsia" w:hAnsiTheme="minorHAnsi" w:cstheme="minorBidi"/>
          <w:bCs w:val="0"/>
          <w:color w:val="000000" w:themeColor="text1"/>
          <w:sz w:val="22"/>
          <w:szCs w:val="22"/>
          <w:u w:val="none"/>
          <w:lang w:val="es-CO" w:eastAsia="es-CO"/>
        </w:rPr>
      </w:pPr>
      <w:r>
        <w:rPr>
          <w:b/>
          <w:color w:val="000000" w:themeColor="text1"/>
        </w:rPr>
        <w:fldChar w:fldCharType="begin"/>
      </w:r>
      <w:r>
        <w:rPr>
          <w:b/>
          <w:color w:val="000000" w:themeColor="text1"/>
        </w:rPr>
        <w:instrText>HYPERLINK  \l "_Apéndices"</w:instrText>
      </w:r>
      <w:r>
        <w:rPr>
          <w:b/>
          <w:color w:val="000000" w:themeColor="text1"/>
        </w:rPr>
      </w:r>
      <w:r>
        <w:rPr>
          <w:b/>
          <w:color w:val="000000" w:themeColor="text1"/>
        </w:rPr>
        <w:fldChar w:fldCharType="separate"/>
      </w:r>
      <w:r>
        <w:rPr>
          <w:rStyle w:val="Hipervnculo"/>
          <w:b/>
          <w:color w:val="000000" w:themeColor="text1"/>
          <w:u w:val="none"/>
        </w:rPr>
        <w:t xml:space="preserve">Apéndice A. </w:t>
      </w:r>
      <w:r>
        <w:rPr>
          <w:rStyle w:val="Hipervnculo"/>
          <w:i/>
          <w:iCs/>
          <w:color w:val="000000" w:themeColor="text1"/>
          <w:u w:val="none"/>
        </w:rPr>
        <w:t>Carta de consentimiento de DPM SAS</w:t>
      </w:r>
      <w:r>
        <w:rPr>
          <w:rStyle w:val="Hipervnculo"/>
          <w:color w:val="000000" w:themeColor="text1"/>
          <w:u w:val="none"/>
        </w:rPr>
        <w:tab/>
      </w:r>
      <w:r w:rsidR="001F23E3">
        <w:rPr>
          <w:rStyle w:val="Hipervnculo"/>
          <w:color w:val="000000" w:themeColor="text1"/>
          <w:u w:val="none"/>
        </w:rPr>
        <w:t>39</w:t>
      </w:r>
    </w:p>
    <w:p w14:paraId="552666B7" w14:textId="77777777" w:rsidR="00A30A7F" w:rsidRDefault="00000000">
      <w:pPr>
        <w:rPr>
          <w:lang w:val="es-CO"/>
        </w:rPr>
      </w:pPr>
      <w:r>
        <w:rPr>
          <w:b/>
          <w:bCs/>
          <w:color w:val="000000" w:themeColor="text1"/>
        </w:rPr>
        <w:fldChar w:fldCharType="end"/>
      </w:r>
    </w:p>
    <w:p w14:paraId="3D3F4BC7" w14:textId="77777777" w:rsidR="00A30A7F" w:rsidRDefault="00A30A7F">
      <w:pPr>
        <w:rPr>
          <w:lang w:val="es-CO"/>
        </w:rPr>
      </w:pPr>
    </w:p>
    <w:p w14:paraId="404AEE34" w14:textId="77777777" w:rsidR="00A30A7F" w:rsidRDefault="00000000">
      <w:pPr>
        <w:spacing w:line="240" w:lineRule="auto"/>
        <w:ind w:firstLine="0"/>
        <w:jc w:val="left"/>
        <w:rPr>
          <w:rStyle w:val="Ttulodellibro1"/>
          <w:rFonts w:ascii="Times New Roman" w:hAnsi="Times New Roman"/>
          <w:smallCaps w:val="0"/>
          <w:spacing w:val="0"/>
          <w:sz w:val="24"/>
          <w:szCs w:val="24"/>
        </w:rPr>
      </w:pPr>
      <w:bookmarkStart w:id="7" w:name="_Toc4158175"/>
      <w:bookmarkStart w:id="8" w:name="_Toc431395905"/>
      <w:bookmarkStart w:id="9" w:name="_Toc431395675"/>
      <w:r>
        <w:rPr>
          <w:rStyle w:val="Ttulodellibro1"/>
          <w:rFonts w:ascii="Times New Roman" w:hAnsi="Times New Roman"/>
          <w:b w:val="0"/>
          <w:bCs w:val="0"/>
          <w:smallCaps w:val="0"/>
          <w:spacing w:val="0"/>
          <w:sz w:val="24"/>
          <w:szCs w:val="24"/>
        </w:rPr>
        <w:br w:type="page"/>
      </w:r>
    </w:p>
    <w:p w14:paraId="15A123B9" w14:textId="77777777" w:rsidR="00A30A7F" w:rsidRDefault="00000000">
      <w:pPr>
        <w:ind w:firstLine="0"/>
        <w:jc w:val="center"/>
        <w:rPr>
          <w:rStyle w:val="Ttulodellibro1"/>
          <w:rFonts w:ascii="Times New Roman" w:hAnsi="Times New Roman"/>
          <w:smallCaps w:val="0"/>
          <w:spacing w:val="0"/>
          <w:sz w:val="24"/>
          <w:szCs w:val="24"/>
        </w:rPr>
      </w:pPr>
      <w:bookmarkStart w:id="10" w:name="_Toc4158176"/>
      <w:bookmarkStart w:id="11" w:name="_Toc431395676"/>
      <w:bookmarkStart w:id="12" w:name="_Toc431395906"/>
      <w:bookmarkEnd w:id="7"/>
      <w:bookmarkEnd w:id="8"/>
      <w:bookmarkEnd w:id="9"/>
      <w:r>
        <w:rPr>
          <w:rStyle w:val="Ttulodellibro1"/>
          <w:rFonts w:ascii="Times New Roman" w:hAnsi="Times New Roman"/>
          <w:smallCaps w:val="0"/>
          <w:spacing w:val="0"/>
          <w:sz w:val="24"/>
          <w:szCs w:val="24"/>
        </w:rPr>
        <w:lastRenderedPageBreak/>
        <w:t>Resumen</w:t>
      </w:r>
      <w:bookmarkEnd w:id="10"/>
      <w:bookmarkEnd w:id="11"/>
      <w:bookmarkEnd w:id="12"/>
    </w:p>
    <w:p w14:paraId="61E43A16" w14:textId="77777777" w:rsidR="00A30A7F" w:rsidRDefault="00000000">
      <w:pPr>
        <w:ind w:firstLine="0"/>
      </w:pPr>
      <w:r>
        <w:t>El presente trabajo tiene como objetivo desarrollar un sistema de información web de acceso multiplataforma para la gestión de cotizaciones y la planificación del mantenimiento en empresas de zonas verdes. El estudio se desarrolla mediante un enfoque aplicado, que incluye el análisis de procesos actuales, la definición de requisitos y el diseño de la solución bajo la metodología ágil Scrum. El sistema integrará funcionalidades para la generación de cotizaciones, la programación de actividades, la asignación de cuadrillas y el registro histórico de servicios por cliente. Como resultado se espera obtener un prototipo funcional que permita centralizar la información y mejorar la organización operativa de la empresa DPM SAS.</w:t>
      </w:r>
    </w:p>
    <w:p w14:paraId="0B953B95" w14:textId="77777777" w:rsidR="00A30A7F" w:rsidRDefault="00000000">
      <w:pPr>
        <w:rPr>
          <w:color w:val="000000"/>
          <w:lang w:val="es-CO"/>
        </w:rPr>
      </w:pPr>
      <w:r>
        <w:t>Palabras Clave: plataforma tecnológica, cotizaciones, mantenimiento, zonas verdes, gestión, software.</w:t>
      </w:r>
    </w:p>
    <w:p w14:paraId="771B7195" w14:textId="77777777" w:rsidR="00A30A7F" w:rsidRDefault="00A30A7F">
      <w:pPr>
        <w:rPr>
          <w:lang w:val="es-CO"/>
        </w:rPr>
      </w:pPr>
    </w:p>
    <w:p w14:paraId="72E152A4" w14:textId="77777777" w:rsidR="00A30A7F" w:rsidRDefault="00000000">
      <w:pPr>
        <w:spacing w:line="240" w:lineRule="auto"/>
        <w:ind w:firstLine="0"/>
        <w:jc w:val="left"/>
        <w:rPr>
          <w:rStyle w:val="Ttulodellibro1"/>
          <w:rFonts w:ascii="Times New Roman" w:hAnsi="Times New Roman"/>
          <w:smallCaps w:val="0"/>
          <w:spacing w:val="0"/>
          <w:sz w:val="24"/>
          <w:szCs w:val="24"/>
        </w:rPr>
      </w:pPr>
      <w:bookmarkStart w:id="13" w:name="_Toc431395677"/>
      <w:bookmarkStart w:id="14" w:name="_Toc431395907"/>
      <w:bookmarkStart w:id="15" w:name="_Toc4158177"/>
      <w:r>
        <w:rPr>
          <w:rStyle w:val="Ttulodellibro1"/>
          <w:rFonts w:ascii="Times New Roman" w:hAnsi="Times New Roman"/>
          <w:b w:val="0"/>
          <w:bCs w:val="0"/>
          <w:smallCaps w:val="0"/>
          <w:spacing w:val="0"/>
          <w:sz w:val="24"/>
          <w:szCs w:val="24"/>
        </w:rPr>
        <w:br w:type="page"/>
      </w:r>
    </w:p>
    <w:p w14:paraId="492C64F9" w14:textId="77777777" w:rsidR="00A30A7F" w:rsidRDefault="00000000">
      <w:pPr>
        <w:ind w:firstLine="0"/>
        <w:jc w:val="center"/>
        <w:rPr>
          <w:rStyle w:val="Ttulodellibro1"/>
          <w:rFonts w:ascii="Times New Roman" w:hAnsi="Times New Roman"/>
          <w:b w:val="0"/>
          <w:bCs w:val="0"/>
          <w:smallCaps w:val="0"/>
          <w:spacing w:val="0"/>
          <w:sz w:val="24"/>
          <w:szCs w:val="24"/>
          <w:lang w:val="en-US"/>
        </w:rPr>
      </w:pPr>
      <w:r>
        <w:rPr>
          <w:rStyle w:val="Ttulodellibro1"/>
          <w:rFonts w:ascii="Times New Roman" w:hAnsi="Times New Roman"/>
          <w:smallCaps w:val="0"/>
          <w:spacing w:val="0"/>
          <w:sz w:val="24"/>
          <w:szCs w:val="24"/>
          <w:lang w:val="en-US"/>
        </w:rPr>
        <w:lastRenderedPageBreak/>
        <w:t>Abstract</w:t>
      </w:r>
      <w:bookmarkEnd w:id="13"/>
      <w:bookmarkEnd w:id="14"/>
      <w:bookmarkEnd w:id="15"/>
    </w:p>
    <w:p w14:paraId="472A86FD" w14:textId="77777777" w:rsidR="00A30A7F" w:rsidRDefault="00000000">
      <w:pPr>
        <w:ind w:firstLine="0"/>
        <w:rPr>
          <w:lang w:val="en-US"/>
        </w:rPr>
      </w:pPr>
      <w:r>
        <w:rPr>
          <w:lang w:val="en-US"/>
        </w:rPr>
        <w:t>This project aims to develop a multi-platform web-based information system for managing quotations and planning maintenance activities in green-area service companies. The study follows an applied approach, including process analysis, requirement definition, and solution design under the Scrum agile methodology. The system will incorporate features such as quotation generation, task scheduling, crew assignment, and historical service records per client. The expected result is a functional prototype that centralizes information and improves the operational organization of the company DPM SAS.</w:t>
      </w:r>
    </w:p>
    <w:p w14:paraId="45896C48" w14:textId="77777777" w:rsidR="00A30A7F" w:rsidRDefault="00000000">
      <w:pPr>
        <w:rPr>
          <w:lang w:val="en-US"/>
        </w:rPr>
      </w:pPr>
      <w:r>
        <w:rPr>
          <w:lang w:val="en-US"/>
        </w:rPr>
        <w:t>Keywords: technology platform, quotations, maintenance, green areas, management, software.</w:t>
      </w:r>
    </w:p>
    <w:p w14:paraId="440BCDDD" w14:textId="77777777" w:rsidR="00A30A7F" w:rsidRDefault="00A30A7F">
      <w:pPr>
        <w:jc w:val="left"/>
        <w:rPr>
          <w:szCs w:val="24"/>
          <w:lang w:val="en-US"/>
        </w:rPr>
      </w:pPr>
    </w:p>
    <w:p w14:paraId="13E56A9C" w14:textId="77777777" w:rsidR="00A30A7F" w:rsidRDefault="00000000">
      <w:pPr>
        <w:spacing w:line="240" w:lineRule="auto"/>
        <w:ind w:firstLine="0"/>
        <w:jc w:val="left"/>
        <w:rPr>
          <w:rStyle w:val="Ttulodellibro1"/>
          <w:rFonts w:ascii="Times New Roman" w:hAnsi="Times New Roman"/>
          <w:smallCaps w:val="0"/>
          <w:spacing w:val="0"/>
          <w:sz w:val="24"/>
          <w:szCs w:val="28"/>
          <w:lang w:val="en-US"/>
        </w:rPr>
      </w:pPr>
      <w:bookmarkStart w:id="16" w:name="_Toc410899063"/>
      <w:r>
        <w:rPr>
          <w:rStyle w:val="Ttulodellibro1"/>
          <w:rFonts w:ascii="Times New Roman" w:hAnsi="Times New Roman"/>
          <w:b w:val="0"/>
          <w:bCs w:val="0"/>
          <w:smallCaps w:val="0"/>
          <w:spacing w:val="0"/>
          <w:sz w:val="24"/>
          <w:lang w:val="en-US"/>
        </w:rPr>
        <w:br w:type="page"/>
      </w:r>
    </w:p>
    <w:p w14:paraId="6337958C" w14:textId="77777777" w:rsidR="00A30A7F" w:rsidRDefault="00000000">
      <w:pPr>
        <w:pStyle w:val="Ttulo1"/>
        <w:rPr>
          <w:rStyle w:val="Ttulodellibro1"/>
          <w:rFonts w:ascii="Times New Roman" w:hAnsi="Times New Roman"/>
          <w:b/>
          <w:bCs/>
          <w:smallCaps w:val="0"/>
          <w:spacing w:val="0"/>
          <w:sz w:val="24"/>
        </w:rPr>
      </w:pPr>
      <w:bookmarkStart w:id="17" w:name="_Toc243147390"/>
      <w:r>
        <w:rPr>
          <w:rStyle w:val="Ttulodellibro1"/>
          <w:rFonts w:ascii="Times New Roman" w:hAnsi="Times New Roman"/>
          <w:b/>
          <w:bCs/>
          <w:smallCaps w:val="0"/>
          <w:spacing w:val="0"/>
          <w:sz w:val="24"/>
        </w:rPr>
        <w:lastRenderedPageBreak/>
        <w:t>Introducción</w:t>
      </w:r>
      <w:bookmarkEnd w:id="16"/>
      <w:bookmarkEnd w:id="17"/>
    </w:p>
    <w:p w14:paraId="66710282" w14:textId="77777777" w:rsidR="00A30A7F" w:rsidRDefault="00000000">
      <w:bookmarkStart w:id="18" w:name="_Toc4158179"/>
      <w:bookmarkEnd w:id="18"/>
      <w:r>
        <w:t xml:space="preserve">Las zonas verdes en entornos rurales y campestres, como fincas y condominios campestres, aportan beneficios ambientales, paisajísticos y de bienestar, por lo que su mantenimiento requiere actividades periódicas planificadas como corte de césped, poda, riego y control de plagas (Gobierno del Distrito Federal, 2003; </w:t>
      </w:r>
      <w:proofErr w:type="spellStart"/>
      <w:r>
        <w:t>European</w:t>
      </w:r>
      <w:proofErr w:type="spellEnd"/>
      <w:r>
        <w:t xml:space="preserve"> </w:t>
      </w:r>
      <w:proofErr w:type="spellStart"/>
      <w:r>
        <w:t>Environment</w:t>
      </w:r>
      <w:proofErr w:type="spellEnd"/>
      <w:r>
        <w:t xml:space="preserve"> Agency, 2024).</w:t>
      </w:r>
    </w:p>
    <w:p w14:paraId="187A2F96" w14:textId="77777777" w:rsidR="00A30A7F" w:rsidRDefault="00000000">
      <w:r>
        <w:t xml:space="preserve">Muchas empresas que prestan estos servicios gestionan la programación de trabajos, la asignación de personal y la elaboración de cotizaciones de forma manual o con herramientas dispersas, lo que genera baja trazabilidad, inconsistencias en los precios y dificultades para controlar la operación. Al mismo tiempo, en el sector existen soluciones tecnológicas que automatizan procesos de cotización y planificación de trabajos para jardinería y </w:t>
      </w:r>
      <w:proofErr w:type="spellStart"/>
      <w:r>
        <w:t>landscaping</w:t>
      </w:r>
      <w:proofErr w:type="spellEnd"/>
      <w:r>
        <w:t>, lo que evidencia el potencial de integrar estas funciones en una plataforma especializada (</w:t>
      </w:r>
      <w:proofErr w:type="spellStart"/>
      <w:r>
        <w:t>ZapQuote</w:t>
      </w:r>
      <w:proofErr w:type="spellEnd"/>
      <w:r>
        <w:t xml:space="preserve">, 2022; </w:t>
      </w:r>
      <w:proofErr w:type="spellStart"/>
      <w:r>
        <w:t>Urable</w:t>
      </w:r>
      <w:proofErr w:type="spellEnd"/>
      <w:r>
        <w:t>, 2025).</w:t>
      </w:r>
    </w:p>
    <w:p w14:paraId="228058B9" w14:textId="77777777" w:rsidR="00A30A7F" w:rsidRDefault="00000000">
      <w:r>
        <w:t>En este contexto, el presente trabajo plantea el desarrollo de una plataforma que permita gestionar la generación de cotizaciones y la planificación del mantenimiento en empresas de zonas verdes rurales, integrando en un solo sistema los procesos comerciales y operativos asociados al servicio, para la empresa DPM SAS.</w:t>
      </w:r>
    </w:p>
    <w:p w14:paraId="30D872C5" w14:textId="77777777" w:rsidR="00A30A7F" w:rsidRDefault="00A30A7F">
      <w:pPr>
        <w:rPr>
          <w:lang w:val="es-CO"/>
        </w:rPr>
      </w:pPr>
    </w:p>
    <w:p w14:paraId="7AB7C6EE" w14:textId="77777777" w:rsidR="00A30A7F" w:rsidRDefault="00000000">
      <w:pPr>
        <w:spacing w:line="240" w:lineRule="auto"/>
        <w:ind w:firstLine="0"/>
        <w:jc w:val="left"/>
        <w:rPr>
          <w:rStyle w:val="Ttulodellibro1"/>
          <w:rFonts w:ascii="Times New Roman" w:hAnsi="Times New Roman"/>
          <w:smallCaps w:val="0"/>
          <w:spacing w:val="0"/>
          <w:sz w:val="24"/>
          <w:szCs w:val="24"/>
        </w:rPr>
      </w:pPr>
      <w:bookmarkStart w:id="19" w:name="_Toc253862390"/>
      <w:bookmarkEnd w:id="3"/>
      <w:r>
        <w:rPr>
          <w:rStyle w:val="Ttulodellibro1"/>
          <w:rFonts w:ascii="Times New Roman" w:hAnsi="Times New Roman"/>
          <w:b w:val="0"/>
          <w:bCs w:val="0"/>
          <w:smallCaps w:val="0"/>
          <w:spacing w:val="0"/>
          <w:sz w:val="24"/>
          <w:szCs w:val="24"/>
        </w:rPr>
        <w:br w:type="page"/>
      </w:r>
    </w:p>
    <w:p w14:paraId="775790B8" w14:textId="77777777" w:rsidR="00A30A7F" w:rsidRDefault="00000000">
      <w:pPr>
        <w:pStyle w:val="Ttulo1"/>
        <w:spacing w:after="240"/>
        <w:rPr>
          <w:rStyle w:val="Ttulodellibro1"/>
          <w:rFonts w:ascii="Times New Roman" w:hAnsi="Times New Roman"/>
          <w:b/>
          <w:bCs/>
          <w:smallCaps w:val="0"/>
          <w:spacing w:val="0"/>
          <w:sz w:val="24"/>
          <w:szCs w:val="24"/>
        </w:rPr>
      </w:pPr>
      <w:bookmarkStart w:id="20" w:name="_Toc243147391"/>
      <w:r>
        <w:rPr>
          <w:szCs w:val="24"/>
        </w:rPr>
        <w:lastRenderedPageBreak/>
        <w:t>1. Diseño de un Sistema de Información Web para la Gestión de Cotizaciones y Mantenimiento de Zonas Verdes en DPM S.A.S</w:t>
      </w:r>
      <w:bookmarkEnd w:id="20"/>
    </w:p>
    <w:p w14:paraId="7557D136" w14:textId="77777777" w:rsidR="00A30A7F" w:rsidRDefault="00000000">
      <w:pPr>
        <w:pStyle w:val="Ttulo2"/>
      </w:pPr>
      <w:bookmarkStart w:id="21" w:name="_Toc243147392"/>
      <w:r>
        <w:t>1.1 Planteamiento del Problema</w:t>
      </w:r>
      <w:bookmarkEnd w:id="21"/>
    </w:p>
    <w:p w14:paraId="4501F3E3" w14:textId="77777777" w:rsidR="00A30A7F" w:rsidRDefault="00000000">
      <w:pPr>
        <w:rPr>
          <w:b/>
          <w:i/>
        </w:rPr>
      </w:pPr>
      <w:r>
        <w:t>En la actualidad, las empresas dedicadas al mantenimiento de zonas verdes enfrentan retos operativos relacionados con la planificación de actividades, la asignación del personal, el seguimiento de los servicios ejecutados y la elaboración de cotizaciones para clientes residenciales, comerciales e institucionales (STEL Order, 2024; Municipio de Sabaneta, s. f.). Estas actividades suelen gestionarse de manera manual o mediante herramientas dispersas, como hojas de cálculo, agendas físicas, mensajes instantáneos y documentos elaborados por separado, lo que dificulta el control integral del proceso operativo y administrativo. Esta situación no es exclusiva de una empresa particular, sino que representa una problemática recurrente en el sector: estudios como el de Lindholst (2008) evidenciaron que incluso en organismos públicos europeos encargados del mantenimiento de parques históricos, la ausencia de mecanismos estandarizados de especificación, fijación de precios y monitoreo genera serias dificultades para evaluar el cumplimiento del servicio y garantizar la trazabilidad de las intervenciones. De igual forma, Ji, Lu y Zhang (2022) identificaron que la falta de integración digital en la programación del mantenimiento de zonas verdes produce ineficiencias en la distribución del tiempo, el personal y los recursos, lo que se traduce en cronogramas poco confiables y una baja capacidad de respuesta ante cambios en las condiciones del terreno. Estos antecedentes permiten contextualizar que las dificultades asociadas con la planificación, la gestión de recursos y la trazabilidad también han sido documentadas en otros contextos de mantenimiento de zonas verdes.</w:t>
      </w:r>
    </w:p>
    <w:p w14:paraId="76F61B43" w14:textId="77777777" w:rsidR="00A30A7F" w:rsidRDefault="00000000">
      <w:r>
        <w:t xml:space="preserve">El mantenimiento de áreas verdes comprende tareas como corte de césped, poda, riego, fertilización, control de plagas, limpieza general y seguimiento del estado de las zonas </w:t>
      </w:r>
      <w:r>
        <w:lastRenderedPageBreak/>
        <w:t xml:space="preserve">intervenidas, por lo que su correcta ejecución requiere programación periódica, coordinación de recursos y registro sistemático de las actividades realizadas (STEL </w:t>
      </w:r>
      <w:proofErr w:type="spellStart"/>
      <w:r>
        <w:t>Order</w:t>
      </w:r>
      <w:proofErr w:type="spellEnd"/>
      <w:r>
        <w:t>, 2024; Gobierno del Distrito Federal, 2003). Cuando estos procesos no están centralizados en un sistema, pueden presentarse problemas como incumplimiento de cronogramas, duplicidad de tareas, asignaciones poco eficientes, baja trazabilidad por cliente y dificultades para verificar qué mantenimiento se realizó, cuándo se ejecutó y con qué recursos. En Colombia, la propuesta metodológica para la compensación de áreas verdes desarrollada por la Universidad de Manizales (s. f.) identificó que la gestión de estas zonas carece frecuentemente de instrumentos sistemáticos para organizar, monitorear y evaluar las labores de mantenimiento, lo que dificulta tanto el control interno de las empresas prestadoras del servicio como la rendición de cuentas ante los clientes.</w:t>
      </w:r>
    </w:p>
    <w:p w14:paraId="76F61B43" w14:textId="77777777" w:rsidR="00A30A7F" w:rsidRDefault="00000000">
      <w:r>
        <w:t>En el caso de DPM SAS, el procedimiento actual se describió a partir de una entrevista semiestructurada realizada al representante de la empresa y a la persona encargada de las actividades administrativas (Apéndice C), junto con un ejemplo de cotización y planillas de control de jornadas aportados por la empresa. Para cotizar, primero se realiza una visita técnica para conocer lo que necesita el cliente y, con base en ella, se calcula individualmente un precio fijo que considera los metros cuadrados u otras unidades de trabajo, la maquinaria, el personal, los días estimados, las herramientas, el combustible y el transporte. La cotización se elabora en una hoja de cálculo, se envía primero como borrador para su revisión y luego con el precio definitivo por correo electrónico, y se conserva impresa. Por otra parte, las jornadas de los trabajadores se registran en planillas de apuntamiento de labores que el responsable de campo comunica al área administrativa, la cual las compara manualmente con su propio registro antes de facturar, con el fin de evitar cobros duplicados y correcciones posteriores de la factura.</w:t>
      </w:r>
    </w:p>
    <w:p w14:paraId="76F61B43" w14:textId="77777777" w:rsidR="00A30A7F" w:rsidRDefault="00000000">
      <w:r>
        <w:t>Estos procedimientos se apoyan en hojas de cálculo, documentos impresos y verificaciones manuales, y la persona entrevistada no manifestó dificultades con el procedimiento actual de cotización. Por ello, el problema no se plantea como un error en el cálculo de los precios, sino como la dependencia de herramientas separadas y de revisiones manuales para elaborar cotizaciones, asignar personal, registrar y comparar jornadas y dar seguimiento a los servicios. Otras dificultades planteadas inicialmente, como la programación centralizada o la consulta del historial por cliente, no fueron evidenciadas en la entrevista y se mantienen como hipótesis por validar.</w:t>
      </w:r>
    </w:p>
    <w:p w14:paraId="5A80C456" w14:textId="77777777" w:rsidR="00A30A7F" w:rsidRDefault="00000000">
      <w:r>
        <w:t>Para atender necesidades de cotización y programación en el mercado internacional del landscaping han surgido plataformas especializadas como ZapQuote (2022), DynaScape Manage360 (2023) y Urable (2025), que ofrecen funcionalidades de cotización automatizada, programación de tareas, asignación de cuadrillas y seguimiento del historial por cliente. Sin embargo, dichas herramientas no están adaptadas al contexto normativo, idiomático ni operativo de las empresas colombianas, lo que refuerza la necesidad de desarrollar una solución propia.</w:t>
      </w:r>
    </w:p>
    <w:p w14:paraId="18F8FFC5" w14:textId="77777777" w:rsidR="00A30A7F" w:rsidRDefault="00000000">
      <w:r>
        <w:t>En este contexto, se evidencia la ausencia de un sistema que permita gestionar de manera integrada el proceso de cotización, la asignación de personal, el control de las jornadas y la planificación del mantenimiento en DPM SAS. Esta situación implica que la elaboración de cotizaciones, el registro de turnos y la verificación previa a la facturación dependan de herramientas separadas y de comparaciones manuales, lo que limita la consolidación de la información para el seguimiento de los servicios. El problema se delimita, por tanto, en la falta de un sistema que integre la gestión de cotizaciones, la programación de actividades, la asignación de personal, el registro y la comparación de jornadas y el registro histórico de los servicios (ZapQuote, 2022; Lindholst, 2008; Universidad de Manizales, s. f.).</w:t>
      </w:r>
    </w:p>
    <w:p w14:paraId="2378EAF4" w14:textId="77777777" w:rsidR="00A30A7F" w:rsidRDefault="00000000">
      <w:r>
        <w:t>A partir de este análisis, surge la siguiente pregunta de investigación: ¿Cómo gestionar y planificar las cotizaciones y el mantenimiento de las zonas verdes en DPM SAS, considerando la ausencia de un sistema integrado que centralice la información, estandarice los precios y facilite el seguimiento y trazabilidad de los servicios?</w:t>
      </w:r>
    </w:p>
    <w:p w14:paraId="70DA69EE" w14:textId="77777777" w:rsidR="00A30A7F" w:rsidRDefault="00000000">
      <w:r>
        <w:t>A partir de la pregunta central de investigación se derivan las siguientes preguntas específicas que jerarquizan y orientan el desarrollo del proyecto:</w:t>
      </w:r>
    </w:p>
    <w:p w14:paraId="061EC0C2" w14:textId="77777777" w:rsidR="00A30A7F" w:rsidRDefault="00000000">
      <w:r>
        <w:t>1. ¿Cuáles son los procesos operativos y comerciales involucrados en la cotización y el mantenimiento de zonas verdes en DPM SAS que deben ser sistematizados en la plataforma?</w:t>
      </w:r>
    </w:p>
    <w:p w14:paraId="64D5782A" w14:textId="77777777" w:rsidR="00A30A7F" w:rsidRDefault="00000000">
      <w:r>
        <w:t>2. ¿Qué reglas de negocio permiten elaborar y estandarizar las cotizaciones según las variables del servicio (unidades de cobro, personal, maquinaria, días de trabajo, herramientas, combustible y transporte)?</w:t>
      </w:r>
    </w:p>
    <w:p w14:paraId="6C6FCB1B" w14:textId="77777777" w:rsidR="00A30A7F" w:rsidRDefault="00000000">
      <w:r>
        <w:t>3. ¿Cómo debe diseñarse la arquitectura lógica y funcional del sistema para integrar los módulos de cotización, programación, asignación de tareas y trazabilidad de los servicios, respondiendo a los tres perfiles de usuario definidos?</w:t>
      </w:r>
    </w:p>
    <w:p w14:paraId="17CFC193" w14:textId="77777777" w:rsidR="00A30A7F" w:rsidRDefault="00000000">
      <w:r>
        <w:t>4. ¿De qué manera las pruebas de usabilidad y de desempeño del sistema permiten validar que la solución desarrollada responde a las necesidades operativas de DPM SAS y garantiza la trazabilidad del servicio?</w:t>
      </w:r>
    </w:p>
    <w:p w14:paraId="1841D422" w14:textId="77777777" w:rsidR="00A30A7F" w:rsidRDefault="00000000">
      <w:pPr>
        <w:pStyle w:val="Ttulo2"/>
      </w:pPr>
      <w:bookmarkStart w:id="22" w:name="_Toc243147393"/>
      <w:r>
        <w:lastRenderedPageBreak/>
        <w:t>1.2 Justificación</w:t>
      </w:r>
      <w:bookmarkEnd w:id="22"/>
    </w:p>
    <w:p w14:paraId="3073EAE1" w14:textId="77777777" w:rsidR="00A30A7F" w:rsidRDefault="00000000">
      <w:pPr>
        <w:spacing w:after="360"/>
      </w:pPr>
      <w:r>
        <w:t>La gestión de cotizaciones y la planificación del mantenimiento en empresas de zonas verdes presenta dificultades relacionadas con la dispersión de la información, la falta de estandarización en los precios y la limitada trazabilidad de los servicios. Estas problemáticas afectan la eficiencia operativa, incrementan la carga administrativa y dificultan la toma de decisiones basada en información confiable.</w:t>
      </w:r>
    </w:p>
    <w:p w14:paraId="6A067B00" w14:textId="77777777" w:rsidR="00A30A7F" w:rsidRDefault="00000000">
      <w:r>
        <w:t>Desde la perspectiva académica, el proyecto se justifica por su aporte teórico, ya que articula conceptos propios de los sistemas de información, la automatización de procesos y la gestión de servicios en un contexto empresarial específico, aplicando conocimientos de ingeniería de sistemas a una necesidad real del sector (</w:t>
      </w:r>
      <w:proofErr w:type="spellStart"/>
      <w:r>
        <w:t>OpenStax</w:t>
      </w:r>
      <w:proofErr w:type="spellEnd"/>
      <w:r>
        <w:t>, 2025).</w:t>
      </w:r>
    </w:p>
    <w:p w14:paraId="15A990DC" w14:textId="77777777" w:rsidR="00A30A7F" w:rsidRDefault="00000000">
      <w:r>
        <w:t>Desde el punto de vista metodológico, el proyecto se justifica porque permite demostrar la pertinencia de una metodología ágil como Scrum en contextos académicos con recursos limitados. La adopción de este marco posibilita la entrega de avances verificables por módulos, lo que facilita la validación progresiva del sistema y refuerza la trazabilidad del proceso de desarrollo (Schwaber y Sutherland, 2020; Pressman y Maxim, 2020).</w:t>
      </w:r>
    </w:p>
    <w:p w14:paraId="252703F1" w14:textId="77777777" w:rsidR="00A30A7F" w:rsidRDefault="00000000">
      <w:r>
        <w:t>En términos prácticos, la propuesta resulta relevante porque responde a problemas frecuentes en las empresas de zonas verdes, como la elaboración manual de cotizaciones, la dispersión de la información, la falta de historial de servicios y la dificultad para programar actividades de mantenimiento de manera ordenada (</w:t>
      </w:r>
      <w:proofErr w:type="spellStart"/>
      <w:r>
        <w:t>Buildxact</w:t>
      </w:r>
      <w:proofErr w:type="spellEnd"/>
      <w:r>
        <w:t>, 2023).</w:t>
      </w:r>
    </w:p>
    <w:p w14:paraId="64CEFAFB" w14:textId="77777777" w:rsidR="00A30A7F" w:rsidRDefault="00000000">
      <w:r>
        <w:t>Los principales beneficiarios serán DPM S.A.S., al mejorar su capacidad de organización y control de los procesos de cotización y mantenimiento, y sus clientes; en consecuencia, se espera contribuir a una gestión más organizada, consistente y oportuna de los servicios.</w:t>
      </w:r>
    </w:p>
    <w:p w14:paraId="737F657E" w14:textId="77777777" w:rsidR="00A30A7F" w:rsidRDefault="00000000">
      <w:pPr>
        <w:pStyle w:val="Ttulo2"/>
        <w:rPr>
          <w:rStyle w:val="Ttulodellibro1"/>
          <w:rFonts w:ascii="Times New Roman" w:hAnsi="Times New Roman"/>
          <w:b/>
          <w:bCs/>
          <w:smallCaps w:val="0"/>
          <w:spacing w:val="0"/>
          <w:sz w:val="24"/>
        </w:rPr>
      </w:pPr>
      <w:bookmarkStart w:id="23" w:name="_Toc243147394"/>
      <w:r>
        <w:rPr>
          <w:rStyle w:val="Ttulodellibro1"/>
          <w:rFonts w:ascii="Times New Roman" w:hAnsi="Times New Roman"/>
          <w:b/>
          <w:bCs/>
          <w:smallCaps w:val="0"/>
          <w:spacing w:val="0"/>
          <w:sz w:val="24"/>
        </w:rPr>
        <w:lastRenderedPageBreak/>
        <w:t>1.3 Objetivos</w:t>
      </w:r>
      <w:bookmarkEnd w:id="19"/>
      <w:bookmarkEnd w:id="23"/>
    </w:p>
    <w:p w14:paraId="79658BB4" w14:textId="77777777" w:rsidR="00A30A7F" w:rsidRDefault="00000000">
      <w:pPr>
        <w:pStyle w:val="Ttulo3"/>
        <w:rPr>
          <w:rStyle w:val="Ttulodellibro1"/>
          <w:rFonts w:ascii="Times New Roman" w:hAnsi="Times New Roman"/>
          <w:b/>
          <w:bCs w:val="0"/>
          <w:smallCaps w:val="0"/>
          <w:spacing w:val="0"/>
          <w:sz w:val="24"/>
          <w:lang w:val="es-CO"/>
        </w:rPr>
      </w:pPr>
      <w:bookmarkStart w:id="24" w:name="_Toc253862391"/>
      <w:bookmarkStart w:id="25" w:name="_Toc243147395"/>
      <w:r>
        <w:rPr>
          <w:rStyle w:val="Ttulodellibro1"/>
          <w:rFonts w:ascii="Times New Roman" w:hAnsi="Times New Roman"/>
          <w:b/>
          <w:smallCaps w:val="0"/>
          <w:spacing w:val="0"/>
          <w:sz w:val="24"/>
          <w:lang w:val="es-CO"/>
        </w:rPr>
        <w:t>1.3.1 Objetivo General</w:t>
      </w:r>
      <w:bookmarkEnd w:id="24"/>
      <w:bookmarkEnd w:id="25"/>
    </w:p>
    <w:p w14:paraId="47AD7F30" w14:textId="77777777" w:rsidR="00A30A7F" w:rsidRDefault="00000000">
      <w:pPr>
        <w:spacing w:after="600"/>
      </w:pPr>
      <w:r>
        <w:t>Desarrollar un sistema de información web de acceso multiplataforma para la gestión de cotizaciones y la planificación del mantenimiento en empresas de zonas verdes.</w:t>
      </w:r>
    </w:p>
    <w:p w14:paraId="65F52595" w14:textId="77777777" w:rsidR="00A30A7F" w:rsidRDefault="00000000">
      <w:pPr>
        <w:pStyle w:val="Ttulo3"/>
        <w:rPr>
          <w:rStyle w:val="Ttulodellibro1"/>
          <w:rFonts w:ascii="Times New Roman" w:hAnsi="Times New Roman"/>
          <w:b/>
          <w:bCs w:val="0"/>
          <w:smallCaps w:val="0"/>
          <w:spacing w:val="0"/>
          <w:sz w:val="24"/>
          <w:lang w:val="es-CO"/>
        </w:rPr>
      </w:pPr>
      <w:bookmarkStart w:id="26" w:name="_Toc253862392"/>
      <w:bookmarkStart w:id="27" w:name="_Toc243147396"/>
      <w:r>
        <w:rPr>
          <w:rStyle w:val="Ttulodellibro1"/>
          <w:rFonts w:ascii="Times New Roman" w:hAnsi="Times New Roman"/>
          <w:b/>
          <w:smallCaps w:val="0"/>
          <w:spacing w:val="0"/>
          <w:sz w:val="24"/>
          <w:lang w:val="es-CO"/>
        </w:rPr>
        <w:t>1.</w:t>
      </w:r>
      <w:r>
        <w:rPr>
          <w:rStyle w:val="Ttulodellibro1"/>
          <w:rFonts w:ascii="Times New Roman" w:hAnsi="Times New Roman"/>
          <w:b/>
          <w:bCs w:val="0"/>
          <w:smallCaps w:val="0"/>
          <w:spacing w:val="0"/>
          <w:sz w:val="24"/>
          <w:lang w:val="es-CO"/>
        </w:rPr>
        <w:t>3.2</w:t>
      </w:r>
      <w:r>
        <w:rPr>
          <w:rStyle w:val="Ttulodellibro1"/>
          <w:rFonts w:ascii="Times New Roman" w:hAnsi="Times New Roman"/>
          <w:b/>
          <w:smallCaps w:val="0"/>
          <w:spacing w:val="0"/>
          <w:sz w:val="24"/>
          <w:lang w:val="es-CO"/>
        </w:rPr>
        <w:t xml:space="preserve"> Objetivos Específicos</w:t>
      </w:r>
      <w:bookmarkEnd w:id="26"/>
      <w:bookmarkEnd w:id="27"/>
    </w:p>
    <w:p w14:paraId="08AFBA78" w14:textId="77777777" w:rsidR="00A30A7F" w:rsidRDefault="00000000">
      <w:r>
        <w:t>1. Definir reglas de negocio para el cálculo estandarizado de cotizaciones según las variables del servicio (área, tipo de vegetación, frecuencia, personal y equipos).</w:t>
      </w:r>
    </w:p>
    <w:p w14:paraId="5891524D" w14:textId="77777777" w:rsidR="00A30A7F" w:rsidRDefault="00000000">
      <w:r>
        <w:t>2. Diseñar la arquitectura y los módulos del sistema, incluyendo el modelo de datos, los componentes, las relaciones entre módulos y las interfaces para los tres perfiles de usuario.</w:t>
      </w:r>
    </w:p>
    <w:p w14:paraId="5A0F4377" w14:textId="77777777" w:rsidR="00A30A7F" w:rsidRDefault="00000000">
      <w:r>
        <w:t>3. Desarrollar la aplicación web que integre los módulos de gestión de cotizaciones, programación de mantenimientos, asignación de cuadrillas y registro histórico de servicios.</w:t>
      </w:r>
    </w:p>
    <w:p w14:paraId="169C10DD" w14:textId="77777777" w:rsidR="00A30A7F" w:rsidRDefault="00000000">
      <w:r>
        <w:t>4. Desplegar los servicios web de la aplicación en un entorno de nube accesible, garantizando disponibilidad multiplataforma para los usuarios del sistema.</w:t>
      </w:r>
    </w:p>
    <w:p w14:paraId="7C3F9F96" w14:textId="77777777" w:rsidR="00A30A7F" w:rsidRDefault="00000000">
      <w:r>
        <w:t>5. Validar el sistema mediante pruebas de usabilidad y de desempeño que verifiquen el correcto funcionamiento de los módulos en escenarios de uso definidos con usuarios representativos de DPM SAS.</w:t>
      </w:r>
    </w:p>
    <w:p w14:paraId="2FDA2B43" w14:textId="77777777" w:rsidR="00A30A7F" w:rsidRDefault="00000000">
      <w:pPr>
        <w:pStyle w:val="Ttulo1"/>
      </w:pPr>
      <w:bookmarkStart w:id="28" w:name="_Toc243147397"/>
      <w:r>
        <w:t>2. Marco Referencial</w:t>
      </w:r>
      <w:bookmarkEnd w:id="28"/>
    </w:p>
    <w:p w14:paraId="5FBA8739" w14:textId="77777777" w:rsidR="00A30A7F" w:rsidRDefault="00000000">
      <w:r>
        <w:t>Este capítulo reúne los referentes teóricos, conceptuales y legales que fundamentan el desarrollo del sistema de información web para DPM SAS.</w:t>
      </w:r>
    </w:p>
    <w:p w14:paraId="11E28667" w14:textId="77777777" w:rsidR="00A30A7F" w:rsidRDefault="00A30A7F"/>
    <w:p w14:paraId="3A4AD816" w14:textId="77777777" w:rsidR="00A30A7F" w:rsidRDefault="00000000">
      <w:pPr>
        <w:pStyle w:val="Ttulo2"/>
      </w:pPr>
      <w:bookmarkStart w:id="29" w:name="_Toc243147398"/>
      <w:r>
        <w:lastRenderedPageBreak/>
        <w:t>2.1 Marco Teórico</w:t>
      </w:r>
      <w:bookmarkEnd w:id="29"/>
    </w:p>
    <w:p w14:paraId="6450A672" w14:textId="77777777" w:rsidR="00A30A7F" w:rsidRDefault="00000000">
      <w:pPr>
        <w:spacing w:after="360"/>
      </w:pPr>
      <w:r>
        <w:t>El mantenimiento de zonas verdes comprende el conjunto de actividades técnicas y operativas destinadas a conservar en condiciones adecuadas áreas ajardinadas, parques, espacios arborizados y demás entornos con cobertura vegetal. Lindholst (2008) señala que la gestión de este tipo de servicios requiere mecanismos claros de especificación, fijación de precios, monitoreo y control, especialmente cuando la prestación se realiza mediante contratos externos. De manera complementaria, Ji, Lu y Zhang (2022) explican que el mantenimiento de paisajes y jardines debe integrarse con procesos de planificación digital que permitan distribuir de forma razonable el tiempo, el personal y la carga de trabajo.</w:t>
      </w:r>
    </w:p>
    <w:p w14:paraId="050E572F" w14:textId="77777777" w:rsidR="00A30A7F" w:rsidRDefault="00000000">
      <w:r>
        <w:t xml:space="preserve">Los sistemas de información son conjuntos organizados de personas, procesos, datos y tecnologías que permiten capturar, procesar, almacenar y distribuir información para apoyar las operaciones y la toma de decisiones en una organización. </w:t>
      </w:r>
      <w:proofErr w:type="spellStart"/>
      <w:r>
        <w:t>OpenStax</w:t>
      </w:r>
      <w:proofErr w:type="spellEnd"/>
      <w:r>
        <w:t xml:space="preserve"> (2025) destaca que estos sistemas se fundamentan en la gestión de hardware, software, bases de datos y redes, y que su propósito principal es transformar los datos en información útil para distintos procesos del negocio.</w:t>
      </w:r>
    </w:p>
    <w:p w14:paraId="12334B8B" w14:textId="77777777" w:rsidR="00A30A7F" w:rsidRDefault="00000000">
      <w:r>
        <w:t>Las aplicaciones web son sistemas de software accesibles desde navegadores en distintos dispositivos, lo que las convierte en una alternativa adecuada para empresas de servicios que requieren acceso a la información desde múltiples puntos. Pressman y Maxim (2020) señalan que el desarrollo de aplicaciones web orientadas a procesos de negocio requiere un diseño cuidadoso de la arquitectura, la lógica de negocio y la experiencia de usuario.</w:t>
      </w:r>
    </w:p>
    <w:p w14:paraId="54E5C014" w14:textId="77777777" w:rsidR="00A30A7F" w:rsidRDefault="00000000">
      <w:r>
        <w:t>La automatización de cotizaciones consiste en el uso de reglas, fórmulas y bases de datos para calcular de manera estandarizada el precio de un servicio. Según Kerzner (2017), la estandarización de procesos de estimación de costos es un factor determinante para la eficiencia operativa en empresas de servicios, ya que reduce la variabilidad en la fijación de precios.</w:t>
      </w:r>
    </w:p>
    <w:p w14:paraId="0D069C08" w14:textId="77777777" w:rsidR="00A30A7F" w:rsidRDefault="00000000">
      <w:r>
        <w:lastRenderedPageBreak/>
        <w:t>La planificación y programación de tareas se refiere al proceso de organizar actividades según fechas, prioridades, disponibilidad de recursos y nivel de urgencia. Amendola (2006) destaca que la planificación estructurada del mantenimiento, basada en frecuencias definidas y asignación clara de responsabilidades, es una condición básica para garantizar la continuidad operativa en organizaciones de servicios.</w:t>
      </w:r>
    </w:p>
    <w:p w14:paraId="519C8D70" w14:textId="77777777" w:rsidR="00A30A7F" w:rsidRDefault="00000000">
      <w:r>
        <w:t xml:space="preserve">En cuanto a las metodologías de desarrollo de software, el modelo en cascada propone un proceso lineal y secuencial que ofrece una estructura </w:t>
      </w:r>
      <w:proofErr w:type="gramStart"/>
      <w:r>
        <w:t>clara</w:t>
      </w:r>
      <w:proofErr w:type="gramEnd"/>
      <w:r>
        <w:t xml:space="preserve"> pero limita la capacidad de respuesta ante cambios en los requisitos (Pressman y Maxim, 2020). El Proceso Unificado Racional (RUP) es un marco iterativo e incremental adecuado para proyectos de gran escala, pero su alta carga documental lo hace complejo para proyectos académicos de alcance reducido (Jacobson, Booch y Rumbaugh, 1999). XP prioriza la simplicidad, las pruebas continuas y la comunicación constante con el cliente, siendo efectivo en equipos muy pequeños (Beck, 2000).</w:t>
      </w:r>
    </w:p>
    <w:p w14:paraId="7DEAD3CE" w14:textId="77777777" w:rsidR="00A30A7F" w:rsidRDefault="00000000">
      <w:r>
        <w:t xml:space="preserve">Scrum, en cambio, es un marco ágil que organiza el trabajo en </w:t>
      </w:r>
      <w:proofErr w:type="spellStart"/>
      <w:r>
        <w:t>sprints</w:t>
      </w:r>
      <w:proofErr w:type="spellEnd"/>
      <w:r>
        <w:t xml:space="preserve"> con roles y artefactos definidos —como el </w:t>
      </w:r>
      <w:proofErr w:type="spellStart"/>
      <w:r>
        <w:t>product</w:t>
      </w:r>
      <w:proofErr w:type="spellEnd"/>
      <w:r>
        <w:t xml:space="preserve"> backlog y el sprint backlog— que permiten gestionar y priorizar requisitos de forma flexible (Schwaber y Sutherland, 2020). A diferencia del modelo en cascada y de RUP, Scrum permite adaptar los requisitos entre iteraciones y obtener entregas funcionales parciales verificables con el director del proyecto, por lo que es la metodología más adecuada para este proyecto.</w:t>
      </w:r>
    </w:p>
    <w:p w14:paraId="316BE39A" w14:textId="77777777" w:rsidR="00A30A7F" w:rsidRDefault="00000000">
      <w:r>
        <w:t>Las historias de usuario describen una necesidad desde la perspectiva de quien usa el sistema y se acompañan de criterios de aceptación que permiten verificar si la funcionalidad quedó bien construida (Cohn, 2004). A partir de ellas se diseña la arquitectura: Sommerville (2016) describe la arquitectura en capas como un patrón que separa la presentación, la lógica de negocio y los datos, lo que facilita el mantenimiento y la verificación de cada componente. En las aplicaciones web, un estilo arquitectónico ampliamente usado es REST, en el cual el servidor expone recursos identificables que el cliente consulta y modifica mediante operaciones estándar sobre HTTP, lo que desacopla el cliente web del servidor y permite acceder desde distintos dispositivos (Fielding, 2000).</w:t>
      </w:r>
    </w:p>
    <w:p w14:paraId="316BE39A" w14:textId="77777777" w:rsidR="00A30A7F" w:rsidRDefault="00000000">
      <w:r>
        <w:t>El Lenguaje Unificado de Modelado (UML) es un estándar del Object Management Group para especificar, visualizar y documentar el diseño de sistemas de software; sus diagramas de casos de uso, de secuencia y de estados describen, respectivamente, las funciones que el sistema ofrece a cada actor, la interacción entre componentes y el ciclo de vida de una entidad (Object Management Group, 2017).</w:t>
      </w:r>
    </w:p>
    <w:p w14:paraId="316BE39A" w14:textId="77777777" w:rsidR="00A30A7F" w:rsidRDefault="00000000">
      <w:r>
        <w:t>En el modelo relacional los datos se organizan en tablas relacionadas mediante llaves primarias y foráneas, y las restricciones de integridad permiten que reglas del negocio se verifiquen en la propia base de datos (Elmasri y Navathe, 2016). PostgreSQL ofrece, además de restricciones declarativas, disparadores, funciones, procedimientos almacenados y un sistema de roles y privilegios para controlar el acceso a los datos (PostgreSQL Global Development Group, 2024). En materia de seguridad, el control de acceso y la protección de las credenciales figuran entre los riesgos más frecuentes en aplicaciones web; por ello se recomienda verificar los permisos en el servidor en cada solicitud y almacenar las contraseñas como hash (OWASP Foundation, 2021).</w:t>
      </w:r>
    </w:p>
    <w:p w14:paraId="34CC8909" w14:textId="77777777" w:rsidR="00A30A7F" w:rsidRDefault="00A30A7F"/>
    <w:p w14:paraId="25B1FA35" w14:textId="77777777" w:rsidR="00A30A7F" w:rsidRDefault="00000000">
      <w:pPr>
        <w:pStyle w:val="Ttulo2"/>
      </w:pPr>
      <w:bookmarkStart w:id="30" w:name="_Toc243147399"/>
      <w:r>
        <w:t>2.2 Marco Conceptual</w:t>
      </w:r>
      <w:bookmarkEnd w:id="30"/>
    </w:p>
    <w:p w14:paraId="37D89839" w14:textId="77777777" w:rsidR="00A30A7F" w:rsidRDefault="00000000">
      <w:pPr>
        <w:spacing w:after="360"/>
      </w:pPr>
      <w:r>
        <w:t>El presente marco conceptual recoge los términos propios del contexto operativo de DPM SAS que resultan indispensables para comprender el alcance del sistema propuesto.</w:t>
      </w:r>
    </w:p>
    <w:p w14:paraId="0B549BCD" w14:textId="77777777" w:rsidR="00A30A7F" w:rsidRDefault="00000000">
      <w:r>
        <w:lastRenderedPageBreak/>
        <w:t>Zona verde: todo espacio con cobertura vegetal —jardines, prados, setos y áreas arborizadas en fincas o condominios campestres— que requiere intervención periódica para conservar sus condiciones estéticas, ambientales y funcionales.</w:t>
      </w:r>
    </w:p>
    <w:p w14:paraId="47E9B9D3" w14:textId="77777777" w:rsidR="00A30A7F" w:rsidRDefault="00000000">
      <w:r>
        <w:t>Cotización: documento formal mediante el cual una empresa de servicios presenta al cliente los costos asociados a una intervención específica, con sus líneas de valor (concepto, cantidad y valor unitario), la forma de pago y la vigencia; el precio se determina a partir de variables como la unidad de cobro (metros cuadrados, árboles o jornadas), el personal, la maquinaria, los días de trabajo, las herramientas, el combustible y el transporte.</w:t>
      </w:r>
    </w:p>
    <w:p w14:paraId="6C8AAFE3" w14:textId="77777777" w:rsidR="00A30A7F" w:rsidRDefault="00000000">
      <w:r>
        <w:t>Módulo de cotización: componente del sistema encargado de automatizar la generación de propuestas económicas a partir de parámetros predefinidos, con el fin de reducir la variabilidad en los precios y disminuir el tiempo de respuesta comercial.</w:t>
      </w:r>
    </w:p>
    <w:p w14:paraId="1F8A884F" w14:textId="77777777" w:rsidR="00A30A7F" w:rsidRDefault="00000000">
      <w:r>
        <w:t>Orden de trabajo: documento interno que formaliza la ejecución de un servicio previamente cotizado y aprobado; contiene la asignación de personal, las actividades a realizar, la fecha programada y el área de intervención.</w:t>
      </w:r>
    </w:p>
    <w:p w14:paraId="209C0775" w14:textId="77777777" w:rsidR="00A30A7F" w:rsidRDefault="00000000">
      <w:r>
        <w:t>Cuadrilla: grupo de trabajadores asignados a ejecutar las labores de mantenimiento en un sitio determinado; su correcta asignación incide directamente en la eficiencia del servicio y en la precisión de los costos cotizados.</w:t>
      </w:r>
    </w:p>
    <w:p w14:paraId="1CD6D54B" w14:textId="77777777" w:rsidR="00A30A7F" w:rsidRDefault="00000000">
      <w:r>
        <w:t>Historial de servicios: registro acumulado de todas las intervenciones realizadas por cliente, zona y fecha, que permite consultar frecuencias anteriores y respaldar decisiones de reprogramación o ajuste de precios.</w:t>
      </w:r>
    </w:p>
    <w:p w14:paraId="78C16427" w14:textId="77777777" w:rsidR="00A30A7F" w:rsidRDefault="00000000">
      <w:r>
        <w:t>Trazabilidad del servicio: capacidad del sistema de rastrear el estado de cada proceso —desde la solicitud de cotización hasta la ejecución y cierre del servicio— de modo que administradores y clientes puedan verificar qué se realizó, cuándo y con qué recursos.</w:t>
      </w:r>
    </w:p>
    <w:p w14:paraId="2E2C1811" w14:textId="77777777" w:rsidR="00A30A7F" w:rsidRDefault="00000000">
      <w:pPr>
        <w:pStyle w:val="Ttulo2"/>
      </w:pPr>
      <w:bookmarkStart w:id="31" w:name="_Toc243147400"/>
      <w:r>
        <w:lastRenderedPageBreak/>
        <w:t>2.3 Marco Legal</w:t>
      </w:r>
      <w:bookmarkEnd w:id="31"/>
    </w:p>
    <w:p w14:paraId="6CA40D3A" w14:textId="77777777" w:rsidR="00A30A7F" w:rsidRDefault="00000000">
      <w:r>
        <w:t>El desarrollo e implementación de la plataforma debe enmarcarse en la normativa legal vigente en Colombia, especialmente en aspectos relacionados con el uso de tecnologías de la información, protección de datos y regulación ambiental.</w:t>
      </w:r>
    </w:p>
    <w:p w14:paraId="6C9C6E17" w14:textId="77777777" w:rsidR="00A30A7F" w:rsidRDefault="00000000">
      <w:r>
        <w:t>La Ley 1581 de 2012 establece las disposiciones generales para la protección de datos personales en Colombia (Congreso de la República de Colombia, 2012). Esta ley obliga a incorporar un mecanismo de autorización expresa antes de registrar información de clientes o trabajadores en la plataforma. El Decreto 1377 de 2013, que la reglamenta parcialmente y hoy se encuentra compilado en el Decreto 1074 de 2015 (Ministerio de Comercio, Industria y Turismo, 2015), condiciona la arquitectura del sistema a incluir controles de acceso por perfil de usuario.</w:t>
      </w:r>
    </w:p>
    <w:p w14:paraId="48386AA8" w14:textId="77777777" w:rsidR="00A30A7F" w:rsidRDefault="00000000">
      <w:r>
        <w:t>La Ley 527 de 1999 regula el acceso y uso de los mensajes de datos, el comercio electrónico y las firmas digitales en Colombia (Congreso de la República de Colombia, 1999), otorgando validez legal a las cotizaciones generadas digitalmente por la plataforma, siempre que cumplan con los requisitos de autenticidad e integridad del mensaje de datos.</w:t>
      </w:r>
    </w:p>
    <w:p w14:paraId="37608413" w14:textId="77777777" w:rsidR="00A30A7F" w:rsidRDefault="00000000">
      <w:r>
        <w:t>La Ley 1341 de 2009, modificada por la Ley 1978 de 2019 (Congreso de la República de Colombia, 2009, 2019), establece el marco general para las tecnologías de la información y las comunicaciones (TIC) en Colombia, exigiendo que la plataforma se diseñe con criterios de accesibilidad multiplataforma.</w:t>
      </w:r>
    </w:p>
    <w:p w14:paraId="0CB7ACF7" w14:textId="77777777" w:rsidR="00A30A7F" w:rsidRDefault="00000000">
      <w:r>
        <w:t>El Decreto 1076 de 2015 y la Ley 99 de 1993 establecen los lineamientos para la protección de recursos naturales y la gestión ambiental en Colombia (Congreso de la República de Colombia, 1993; Ministerio de Ambiente y Desarrollo Sostenible, 2015); aunque no regulan directamente el desarrollo de software, condicionan que el sistema no facilite el registro de actividades que contravengan las restricciones ambientales aplicables.</w:t>
      </w:r>
    </w:p>
    <w:p w14:paraId="7D732DF5" w14:textId="77777777" w:rsidR="00A30A7F" w:rsidRDefault="00000000">
      <w:r>
        <w:t>Finalmente, la Ley 1480 de 2011 (Estatuto del Consumidor) obliga a que los precios, condiciones del servicio y tiempos de atención se presenten de forma clara, veraz y sin omisiones (Congreso de la República de Colombia, 2011), por lo que el sistema debe generar cotizaciones detalladas y registradas como compromiso formal ante el cliente.</w:t>
      </w:r>
    </w:p>
    <w:p w14:paraId="46B712FA" w14:textId="77777777" w:rsidR="00A30A7F" w:rsidRDefault="00000000">
      <w:pPr>
        <w:pStyle w:val="Ttulo1"/>
      </w:pPr>
      <w:bookmarkStart w:id="32" w:name="_Toc243147401"/>
      <w:r>
        <w:t>3. Método</w:t>
      </w:r>
      <w:bookmarkEnd w:id="32"/>
    </w:p>
    <w:p w14:paraId="785FEE23" w14:textId="77777777" w:rsidR="00A30A7F" w:rsidRDefault="00000000">
      <w:pPr>
        <w:spacing w:after="360"/>
      </w:pPr>
      <w:r>
        <w:t>En este capítulo se presenta la metodología adoptada para el desarrollo del proyecto. Se identifican el enfoque y el tipo de investigación, se describen las metodologías de desarrollo evaluadas y se justifica la selección de Scrum. Asimismo, se definen las fases del proyecto con sus actividades y entregables, se describe el ciclo de vida del software adoptado y se presenta el cronograma de actividades.</w:t>
      </w:r>
    </w:p>
    <w:p w14:paraId="133FB572" w14:textId="77777777" w:rsidR="00A30A7F" w:rsidRDefault="00000000">
      <w:pPr>
        <w:pStyle w:val="Ttulo2"/>
      </w:pPr>
      <w:bookmarkStart w:id="33" w:name="_Toc243147402"/>
      <w:r>
        <w:t>3.1 Enfoque y Tipo de Investigación</w:t>
      </w:r>
      <w:bookmarkEnd w:id="33"/>
    </w:p>
    <w:p w14:paraId="0E208C4A" w14:textId="77777777" w:rsidR="00A30A7F" w:rsidRDefault="00000000">
      <w:r>
        <w:t>El presente proyecto adopta un enfoque aplicado, orientado a la solución de un problema concreto identificado en el contexto operativo de DPM SAS. Según Hernández et al. (2014), la investigación aplicada se distingue por su interés práctico, ya que busca resolver situaciones reales a partir del conocimiento existente.</w:t>
      </w:r>
    </w:p>
    <w:p w14:paraId="11B2BD5D" w14:textId="77777777" w:rsidR="00A30A7F" w:rsidRDefault="00000000">
      <w:r>
        <w:t>En cuanto al tipo de investigación, el proyecto se clasifica como investigación de desarrollo tecnológico, dado que su resultado principal es un artefacto funcional —una plataforma web— construido a partir del análisis de requerimientos, el diseño arquitectónico y la implementación de componentes de software (Pressman y Maxim, 2020).</w:t>
      </w:r>
    </w:p>
    <w:p w14:paraId="11176165" w14:textId="77777777" w:rsidR="00A30A7F" w:rsidRDefault="00000000">
      <w:r>
        <w:t>Adicionalmente, el proyecto incorpora elementos del método descriptivo en su fase inicial, al requerir el levantamiento y análisis de los procesos actuales de DPM SAS para definir correctamente los requerimientos del sistema (Hernández et al., 2014).</w:t>
      </w:r>
    </w:p>
    <w:p w14:paraId="4900138B" w14:textId="77777777" w:rsidR="00A30A7F" w:rsidRDefault="00000000">
      <w:pPr>
        <w:pStyle w:val="Ttulo2"/>
      </w:pPr>
      <w:bookmarkStart w:id="34" w:name="_Toc243147403"/>
      <w:r>
        <w:lastRenderedPageBreak/>
        <w:t>3.2 Metodologías de Desarrollo Evaluadas</w:t>
      </w:r>
      <w:bookmarkEnd w:id="34"/>
    </w:p>
    <w:p w14:paraId="22FA89A6" w14:textId="77777777" w:rsidR="00A30A7F" w:rsidRDefault="00000000">
      <w:r>
        <w:t xml:space="preserve">Para seleccionar la metodología de desarrollo más adecuada, se analizaron tres enfoques ampliamente utilizados en la ingeniería de software: el modelo en Cascada, Extreme </w:t>
      </w:r>
      <w:proofErr w:type="spellStart"/>
      <w:r>
        <w:t>Programming</w:t>
      </w:r>
      <w:proofErr w:type="spellEnd"/>
      <w:r>
        <w:t xml:space="preserve"> (XP) y Scrum.</w:t>
      </w:r>
    </w:p>
    <w:p w14:paraId="007F6A18" w14:textId="77777777" w:rsidR="00A30A7F" w:rsidRDefault="00000000">
      <w:r>
        <w:t>Modelo en Cascada. Enfoque secuencial y lineal en el que cada fase —análisis, diseño, codificación, pruebas e implementación— debe completarse antes de iniciar la siguiente. Su principal ventaja es la estructura clara y predecible; su mayor limitación, la rigidez ante los cambios (Pressman y Maxim, 2020).</w:t>
      </w:r>
    </w:p>
    <w:p w14:paraId="3315C474" w14:textId="77777777" w:rsidR="00A30A7F" w:rsidRDefault="00000000">
      <w:r>
        <w:t xml:space="preserve">Extreme </w:t>
      </w:r>
      <w:proofErr w:type="spellStart"/>
      <w:r>
        <w:t>Programming</w:t>
      </w:r>
      <w:proofErr w:type="spellEnd"/>
      <w:r>
        <w:t xml:space="preserve"> (XP). Metodología ágil que prioriza la simplicidad del diseño, las pruebas continuas y la comunicación constante con el cliente. Según Beck (2000), es efectiva en equipos pequeños, pero su aplicación es limitada cuando no se dispone de un cliente disponible de forma permanente.</w:t>
      </w:r>
    </w:p>
    <w:p w14:paraId="651E76A6" w14:textId="77777777" w:rsidR="00A30A7F" w:rsidRDefault="00000000">
      <w:r>
        <w:t xml:space="preserve">Scrum. Marco ágil que organiza el trabajo en </w:t>
      </w:r>
      <w:proofErr w:type="spellStart"/>
      <w:r>
        <w:t>sprints</w:t>
      </w:r>
      <w:proofErr w:type="spellEnd"/>
      <w:r>
        <w:t xml:space="preserve"> de duración fija, con roles (</w:t>
      </w:r>
      <w:proofErr w:type="spellStart"/>
      <w:r>
        <w:t>Product</w:t>
      </w:r>
      <w:proofErr w:type="spellEnd"/>
      <w:r>
        <w:t xml:space="preserve"> Owner, Scrum Master, equipo de desarrollo), artefactos (</w:t>
      </w:r>
      <w:proofErr w:type="spellStart"/>
      <w:r>
        <w:t>Product</w:t>
      </w:r>
      <w:proofErr w:type="spellEnd"/>
      <w:r>
        <w:t xml:space="preserve"> Backlog, Sprint Backlog) y ceremonias definidas. Schwaber y Sutherland (2020) lo describen como un marco liviano que ayuda a generar valor mediante soluciones adaptativas para problemas complejos.</w:t>
      </w:r>
    </w:p>
    <w:p w14:paraId="5CBAA1D8" w14:textId="77777777" w:rsidR="00A30A7F" w:rsidRDefault="00000000">
      <w:pPr>
        <w:pStyle w:val="Ttulo2"/>
      </w:pPr>
      <w:bookmarkStart w:id="35" w:name="_Toc243147404"/>
      <w:r>
        <w:t>3.3 Metodología Seleccionada: Scrum</w:t>
      </w:r>
      <w:bookmarkEnd w:id="35"/>
    </w:p>
    <w:p w14:paraId="7EDFD466" w14:textId="77777777" w:rsidR="00A30A7F" w:rsidRDefault="00000000">
      <w:r>
        <w:t xml:space="preserve">Con base en el análisis comparativo, se seleccionó Scrum como metodología de desarrollo para este proyecto. La justificación se fundamenta en tres factores: (1) la naturaleza modular del sistema —cotizaciones, programación de mantenimientos, gestión de clientes, asignación de cuadrillas y reportes— es compatible con la estructura de </w:t>
      </w:r>
      <w:proofErr w:type="spellStart"/>
      <w:r>
        <w:t>sprints</w:t>
      </w:r>
      <w:proofErr w:type="spellEnd"/>
      <w:r>
        <w:t xml:space="preserve">; (2) la posibilidad de que los requisitos evolucionen durante el desarrollo favorece el uso de un backlog ajustable entre </w:t>
      </w:r>
      <w:proofErr w:type="spellStart"/>
      <w:r>
        <w:t>sprints</w:t>
      </w:r>
      <w:proofErr w:type="spellEnd"/>
      <w:r>
        <w:t xml:space="preserve">; (3) Scrum no exige prácticas técnicas específicas ni la presencia permanente del cliente, lo que </w:t>
      </w:r>
      <w:r>
        <w:lastRenderedPageBreak/>
        <w:t>facilita su adopción por un equipo de dos desarrolladores que validan avances con el director del proyecto al final de cada sprint (Pressman y Maxim, 2020; Schwaber y Sutherland, 2020).</w:t>
      </w:r>
    </w:p>
    <w:p w14:paraId="6BE453B3" w14:textId="77777777" w:rsidR="00A30A7F" w:rsidRDefault="00000000">
      <w:pPr>
        <w:pStyle w:val="Ttulo2"/>
      </w:pPr>
      <w:bookmarkStart w:id="36" w:name="_Toc243147405"/>
      <w:r>
        <w:t>3.4 Aplicación de Scrum al Proyecto</w:t>
      </w:r>
      <w:bookmarkEnd w:id="36"/>
    </w:p>
    <w:p w14:paraId="316BE39A" w14:textId="77777777" w:rsidR="00A30A7F" w:rsidRDefault="00000000">
      <w:r>
        <w:t>El equipo de desarrollo está conformado por los dos integrantes del proyecto, quienes asumen conjuntamente las funciones de equipo de desarrollo y de Scrum Master, alternando la facilitación de las reuniones de seguimiento; el director del proyecto actúa como Product Owner, siendo responsable de priorizar el Product Backlog y validar los incrementos al final de cada sprint. El Product Backlog contiene las historias de usuario organizadas según los módulos del sistema: acceso y usuarios, cotizaciones, programación de mantenimientos, asignación de cuadrillas, historial de servicios, control de jornadas y reportes. Se planifican seis sprints de dos semanas cada uno. Al cierre de cada sprint se realiza una Sprint Review con el director del proyecto y una Sprint Retrospective interna (Schwaber y Sutherland, 2020).</w:t>
      </w:r>
    </w:p>
    <w:p w14:paraId="1307623D" w14:textId="77777777" w:rsidR="00A30A7F" w:rsidRDefault="00000000">
      <w:r>
        <w:t xml:space="preserve">Como decisión técnica inicial, el equipo definió el siguiente </w:t>
      </w:r>
      <w:proofErr w:type="spellStart"/>
      <w:r>
        <w:t>stack</w:t>
      </w:r>
      <w:proofErr w:type="spellEnd"/>
      <w:r>
        <w:t xml:space="preserve"> tecnológico para el desarrollo del sistema: </w:t>
      </w:r>
      <w:proofErr w:type="spellStart"/>
      <w:r>
        <w:t>frontend</w:t>
      </w:r>
      <w:proofErr w:type="spellEnd"/>
      <w:r>
        <w:t xml:space="preserve"> en </w:t>
      </w:r>
      <w:proofErr w:type="spellStart"/>
      <w:r>
        <w:t>React</w:t>
      </w:r>
      <w:proofErr w:type="spellEnd"/>
      <w:r>
        <w:t xml:space="preserve"> con </w:t>
      </w:r>
      <w:proofErr w:type="spellStart"/>
      <w:r>
        <w:t>TypeScript</w:t>
      </w:r>
      <w:proofErr w:type="spellEnd"/>
      <w:r>
        <w:t xml:space="preserve">; </w:t>
      </w:r>
      <w:proofErr w:type="spellStart"/>
      <w:r>
        <w:t>backend</w:t>
      </w:r>
      <w:proofErr w:type="spellEnd"/>
      <w:r>
        <w:t xml:space="preserve"> en Node.js con el </w:t>
      </w:r>
      <w:proofErr w:type="spellStart"/>
      <w:r>
        <w:t>framework</w:t>
      </w:r>
      <w:proofErr w:type="spellEnd"/>
      <w:r>
        <w:t xml:space="preserve"> Express, bajo una arquitectura de API REST; base de datos relacional PostgreSQL; control de versiones con Git y repositorio alojado en GitHub; y despliegue previsto en un entorno de nube gratuito para el alcance académico (Render para el </w:t>
      </w:r>
      <w:proofErr w:type="spellStart"/>
      <w:r>
        <w:t>backend</w:t>
      </w:r>
      <w:proofErr w:type="spellEnd"/>
      <w:r>
        <w:t xml:space="preserve"> y </w:t>
      </w:r>
      <w:proofErr w:type="spellStart"/>
      <w:r>
        <w:t>Vercel</w:t>
      </w:r>
      <w:proofErr w:type="spellEnd"/>
      <w:r>
        <w:t xml:space="preserve"> para el </w:t>
      </w:r>
      <w:proofErr w:type="spellStart"/>
      <w:r>
        <w:t>frontend</w:t>
      </w:r>
      <w:proofErr w:type="spellEnd"/>
      <w:r>
        <w:t>), en coherencia con el objetivo específico 4 de disponibilidad multiplataforma.</w:t>
      </w:r>
    </w:p>
    <w:p w14:paraId="1D508917" w14:textId="77777777" w:rsidR="00A30A7F" w:rsidRDefault="00000000">
      <w:pPr>
        <w:pStyle w:val="Ttulo2"/>
      </w:pPr>
      <w:bookmarkStart w:id="37" w:name="_Toc243147406"/>
      <w:r>
        <w:t>3.5 Fases del Proyecto</w:t>
      </w:r>
      <w:bookmarkEnd w:id="37"/>
    </w:p>
    <w:p w14:paraId="35A80369" w14:textId="77777777" w:rsidR="00A30A7F" w:rsidRDefault="00000000">
      <w:r>
        <w:t xml:space="preserve">El desarrollo del sistema se organiza en seis fases, correspondientes a los seis </w:t>
      </w:r>
      <w:proofErr w:type="spellStart"/>
      <w:r>
        <w:t>sprints</w:t>
      </w:r>
      <w:proofErr w:type="spellEnd"/>
      <w:r>
        <w:t xml:space="preserve"> de Scrum:</w:t>
      </w:r>
    </w:p>
    <w:p w14:paraId="099794A3" w14:textId="77777777" w:rsidR="00A30A7F" w:rsidRDefault="00000000">
      <w:r>
        <w:lastRenderedPageBreak/>
        <w:t xml:space="preserve">Fase 1 — Planeación (Sprint 1, semanas 1-2). Levantamiento y priorización de requerimientos funcionales y no funcionales; definición de la arquitectura tecnológica. Entregable: documento de requerimientos con el </w:t>
      </w:r>
      <w:proofErr w:type="spellStart"/>
      <w:r>
        <w:t>Product</w:t>
      </w:r>
      <w:proofErr w:type="spellEnd"/>
      <w:r>
        <w:t xml:space="preserve"> Backlog priorizado.</w:t>
      </w:r>
    </w:p>
    <w:p w14:paraId="172DDB41" w14:textId="77777777" w:rsidR="00A30A7F" w:rsidRDefault="00000000">
      <w:r>
        <w:t>Fase 2 — Análisis de Requerimientos (Sprint 2, semanas 3-4). Entrevista semiestructurada con DPM SAS y revisión de sus formatos (cotización y planillas de jornada), complementadas con escenarios simulados con fines académicos para lo que la entrevista no cubrió; construcción de diagramas de casos de uso (UML), modelo de datos preliminar y wireframes iniciales. Entregable: documento de análisis con diagramas y wireframes aprobados.</w:t>
      </w:r>
    </w:p>
    <w:p w14:paraId="5540FC44" w14:textId="77777777" w:rsidR="00A30A7F" w:rsidRDefault="00000000">
      <w:r>
        <w:t>Fase 3 — Diseño de Base de Datos e Interfaces (Sprint 3, semanas 5-6). Diseño del esquema definitivo de la base de datos relacional, de la arquitectura, de los modelos UML y de las interfaces. Esta fase corresponde al objetivo específico 2 y se documenta en el apartado 3.9. Entregable: paquete de diseño, base de datos construida y prototipo de interfaz.</w:t>
      </w:r>
    </w:p>
    <w:p w14:paraId="391AAAA0" w14:textId="77777777" w:rsidR="00A30A7F" w:rsidRDefault="00000000">
      <w:r>
        <w:t>Fase 4 — Desarrollo Frontend y Backend (Sprints 4-5, semanas 7-10). Implementación de los módulos siguiendo el orden de prioridad del Product Backlog: autenticación, clientes y cotizaciones (Sprint 4); programación de mantenimientos, asignación de cuadrillas, control de jornadas y reportes (Sprint 5). Entregable: sistema con todos los módulos funcionales e integrados.</w:t>
      </w:r>
    </w:p>
    <w:p w14:paraId="4F108182" w14:textId="77777777" w:rsidR="00A30A7F" w:rsidRDefault="00000000">
      <w:r>
        <w:t>Fase 5 — Pruebas Funcionales, de Usabilidad y de Desempeño (Sprint 6, semanas 11-12). Diseño y ejecución de casos de prueba funcional, pruebas de usabilidad con usuarios representativos de DPM SAS y pruebas de desempeño de las operaciones definidas en el RNF-03, según el procedimiento del apartado 3.8.9. Entregable: informe de pruebas con casos ejecutados, resultados y correcciones aplicadas.</w:t>
      </w:r>
    </w:p>
    <w:p w14:paraId="474539B5" w14:textId="77777777" w:rsidR="00A30A7F" w:rsidRDefault="00000000">
      <w:r>
        <w:t xml:space="preserve">Fase 6 — Implementación del Sistema (semana 13). Despliegue en el entorno de producción o servidor de prueba, capacitación básica al personal administrador y entrega de </w:t>
      </w:r>
      <w:r>
        <w:lastRenderedPageBreak/>
        <w:t>documentación técnica y manual de usuario. Entregable: sistema implementado, funcional, documentado y presentado ante el director del proyecto.</w:t>
      </w:r>
    </w:p>
    <w:p w14:paraId="45C3BAA8" w14:textId="77777777" w:rsidR="00A30A7F" w:rsidRDefault="00000000">
      <w:pPr>
        <w:pStyle w:val="Ttulo2"/>
      </w:pPr>
      <w:bookmarkStart w:id="38" w:name="_Toc243147407"/>
      <w:r>
        <w:t>3.6 Ciclo de Vida del Software</w:t>
      </w:r>
      <w:bookmarkEnd w:id="38"/>
    </w:p>
    <w:p w14:paraId="00DC9A13" w14:textId="77777777" w:rsidR="00A30A7F" w:rsidRDefault="00000000">
      <w:r>
        <w:t>Se adopta el modelo de ciclo de vida iterativo e incremental, coherente con Scrum: el software se construye y perfecciona progresivamente mediante múltiples iteraciones, cada una de las cuales produce un incremento funcional (Pressman y Maxim, 2020).</w:t>
      </w:r>
    </w:p>
    <w:p w14:paraId="2A0F729E" w14:textId="77777777" w:rsidR="00A30A7F" w:rsidRDefault="00000000">
      <w:r>
        <w:t xml:space="preserve">Comunicación y Planificación (Sprint 1): se establecen los objetivos del sistema y se elabora el </w:t>
      </w:r>
      <w:proofErr w:type="spellStart"/>
      <w:r>
        <w:t>Product</w:t>
      </w:r>
      <w:proofErr w:type="spellEnd"/>
      <w:r>
        <w:t xml:space="preserve"> Backlog priorizado con la participación del director del proyecto como </w:t>
      </w:r>
      <w:proofErr w:type="spellStart"/>
      <w:r>
        <w:t>Product</w:t>
      </w:r>
      <w:proofErr w:type="spellEnd"/>
      <w:r>
        <w:t xml:space="preserve"> Owner.</w:t>
      </w:r>
    </w:p>
    <w:p w14:paraId="2DACD538" w14:textId="77777777" w:rsidR="00A30A7F" w:rsidRDefault="00000000">
      <w:r>
        <w:t>Modelado (</w:t>
      </w:r>
      <w:proofErr w:type="spellStart"/>
      <w:r>
        <w:t>Sprints</w:t>
      </w:r>
      <w:proofErr w:type="spellEnd"/>
      <w:r>
        <w:t xml:space="preserve"> 2-3): análisis de requerimientos y diseño de la solución —modelos de datos, diagramas de casos de uso, flujos de proceso y prototipos de interfaz.</w:t>
      </w:r>
    </w:p>
    <w:p w14:paraId="5A7C7EB3" w14:textId="77777777" w:rsidR="00A30A7F" w:rsidRDefault="00000000">
      <w:r>
        <w:t>Construcción (</w:t>
      </w:r>
      <w:proofErr w:type="spellStart"/>
      <w:r>
        <w:t>Sprints</w:t>
      </w:r>
      <w:proofErr w:type="spellEnd"/>
      <w:r>
        <w:t xml:space="preserve"> 4-5): implementación del código fuente del </w:t>
      </w:r>
      <w:proofErr w:type="spellStart"/>
      <w:r>
        <w:t>frontend</w:t>
      </w:r>
      <w:proofErr w:type="spellEnd"/>
      <w:r>
        <w:t xml:space="preserve"> responsivo y del </w:t>
      </w:r>
      <w:proofErr w:type="spellStart"/>
      <w:r>
        <w:t>backend</w:t>
      </w:r>
      <w:proofErr w:type="spellEnd"/>
      <w:r>
        <w:t xml:space="preserve"> con la lógica de negocio del sistema.</w:t>
      </w:r>
    </w:p>
    <w:p w14:paraId="751587CE" w14:textId="77777777" w:rsidR="00A30A7F" w:rsidRDefault="00000000">
      <w:r>
        <w:t>Despliegue (Sprint 6 y semana 13): puesta en marcha del sistema, pruebas de aceptación, corrección de defectos y capacitación de usuarios.</w:t>
      </w:r>
    </w:p>
    <w:p w14:paraId="5607EC36" w14:textId="77777777" w:rsidR="00A30A7F" w:rsidRDefault="00000000">
      <w:r>
        <w:t>Mantenimiento (posterior al alcance del proyecto): aunque queda fuera del alcance de este trabajo de grado, el diseño contempla una arquitectura modular que facilite la incorporación de nuevas funcionalidades y la corrección de errores (Amendola, 2006).</w:t>
      </w:r>
    </w:p>
    <w:p w14:paraId="08FDAF8F" w14:textId="77777777" w:rsidR="00A30A7F" w:rsidRDefault="00000000">
      <w:pPr>
        <w:pStyle w:val="Ttulo2"/>
      </w:pPr>
      <w:bookmarkStart w:id="39" w:name="_Toc243147408"/>
      <w:r>
        <w:t>3.7 Cronograma de Actividades</w:t>
      </w:r>
      <w:bookmarkEnd w:id="39"/>
    </w:p>
    <w:p w14:paraId="0744AF8F" w14:textId="77777777" w:rsidR="00A30A7F" w:rsidRDefault="00000000">
      <w:r>
        <w:t>El cronograma del proyecto se presenta como un diagrama de Gantt de 13 semanas (S1 a S13) agrupadas en los seis sprints de Scrum. Cada fase y cada actividad se ubican en las semanas en que se ejecutan, de acuerdo con las fases descritas en el apartado 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520"/>
        <w:gridCol w:w="520"/>
        <w:gridCol w:w="520"/>
        <w:gridCol w:w="520"/>
        <w:gridCol w:w="520"/>
        <w:gridCol w:w="520"/>
        <w:gridCol w:w="520"/>
        <w:gridCol w:w="520"/>
        <w:gridCol w:w="520"/>
        <w:gridCol w:w="520"/>
        <w:gridCol w:w="520"/>
        <w:gridCol w:w="520"/>
        <w:gridCol w:w="520"/>
      </w:tblGrid>
      <w:tr w:rsidR="00A30A7F" w14:paraId="548E7433" w14:textId="77777777">
        <w:trPr>
          <w:tblHeader/>
        </w:trPr>
        <w:tc>
          <w:tcPr>
            <w:tcW w:w="2600" w:type="dxa"/>
            <w:shd w:val="clear" w:color="auto" w:fill="1F4E79"/>
            <w:tcMar>
              <w:top w:w="80" w:type="dxa"/>
              <w:left w:w="120" w:type="dxa"/>
              <w:bottom w:w="80" w:type="dxa"/>
              <w:right w:w="120" w:type="dxa"/>
            </w:tcMar>
          </w:tcPr>
          <w:p w14:paraId="710FB3AC" w14:textId="77777777" w:rsidR="00A30A7F" w:rsidRDefault="00000000">
            <w:pPr>
              <w:ind w:firstLine="0"/>
              <w:jc w:val="center"/>
            </w:pPr>
            <w:r>
              <w:rPr>
                <w:b/>
                <w:color w:val="FFFFFF"/>
                <w:sz w:val="18"/>
                <w:szCs w:val="18"/>
              </w:rPr>
              <w:lastRenderedPageBreak/>
              <w:t>Actividad / Fase</w:t>
            </w:r>
          </w:p>
        </w:tc>
        <w:tc>
          <w:tcPr>
            <w:tcW w:w="520" w:type="dxa"/>
            <w:shd w:val="clear" w:color="auto" w:fill="2E75B6"/>
            <w:tcMar>
              <w:top w:w="80" w:type="dxa"/>
              <w:left w:w="120" w:type="dxa"/>
              <w:bottom w:w="80" w:type="dxa"/>
              <w:right w:w="120" w:type="dxa"/>
            </w:tcMar>
          </w:tcPr>
          <w:p w14:paraId="026CCC91" w14:textId="77777777" w:rsidR="00A30A7F" w:rsidRDefault="00000000">
            <w:pPr>
              <w:ind w:firstLine="0"/>
              <w:jc w:val="center"/>
            </w:pPr>
            <w:r>
              <w:rPr>
                <w:b/>
                <w:color w:val="FFFFFF"/>
                <w:sz w:val="16"/>
                <w:szCs w:val="16"/>
              </w:rPr>
              <w:t>S1</w:t>
            </w:r>
          </w:p>
        </w:tc>
        <w:tc>
          <w:tcPr>
            <w:tcW w:w="520" w:type="dxa"/>
            <w:shd w:val="clear" w:color="auto" w:fill="2E75B6"/>
            <w:tcMar>
              <w:top w:w="80" w:type="dxa"/>
              <w:left w:w="120" w:type="dxa"/>
              <w:bottom w:w="80" w:type="dxa"/>
              <w:right w:w="120" w:type="dxa"/>
            </w:tcMar>
          </w:tcPr>
          <w:p w14:paraId="22F08C8D" w14:textId="77777777" w:rsidR="00A30A7F" w:rsidRDefault="00000000">
            <w:pPr>
              <w:ind w:firstLine="0"/>
              <w:jc w:val="center"/>
            </w:pPr>
            <w:r>
              <w:rPr>
                <w:b/>
                <w:color w:val="FFFFFF"/>
                <w:sz w:val="16"/>
                <w:szCs w:val="16"/>
              </w:rPr>
              <w:t>S2</w:t>
            </w:r>
          </w:p>
        </w:tc>
        <w:tc>
          <w:tcPr>
            <w:tcW w:w="520" w:type="dxa"/>
            <w:shd w:val="clear" w:color="auto" w:fill="2E75B6"/>
            <w:tcMar>
              <w:top w:w="80" w:type="dxa"/>
              <w:left w:w="120" w:type="dxa"/>
              <w:bottom w:w="80" w:type="dxa"/>
              <w:right w:w="120" w:type="dxa"/>
            </w:tcMar>
          </w:tcPr>
          <w:p w14:paraId="014CC7B5" w14:textId="77777777" w:rsidR="00A30A7F" w:rsidRDefault="00000000">
            <w:pPr>
              <w:ind w:firstLine="0"/>
              <w:jc w:val="center"/>
            </w:pPr>
            <w:r>
              <w:rPr>
                <w:b/>
                <w:color w:val="FFFFFF"/>
                <w:sz w:val="16"/>
                <w:szCs w:val="16"/>
              </w:rPr>
              <w:t>S3</w:t>
            </w:r>
          </w:p>
        </w:tc>
        <w:tc>
          <w:tcPr>
            <w:tcW w:w="520" w:type="dxa"/>
            <w:shd w:val="clear" w:color="auto" w:fill="2E75B6"/>
            <w:tcMar>
              <w:top w:w="80" w:type="dxa"/>
              <w:left w:w="120" w:type="dxa"/>
              <w:bottom w:w="80" w:type="dxa"/>
              <w:right w:w="120" w:type="dxa"/>
            </w:tcMar>
          </w:tcPr>
          <w:p w14:paraId="799623FF" w14:textId="77777777" w:rsidR="00A30A7F" w:rsidRDefault="00000000">
            <w:pPr>
              <w:ind w:firstLine="0"/>
              <w:jc w:val="center"/>
            </w:pPr>
            <w:r>
              <w:rPr>
                <w:b/>
                <w:color w:val="FFFFFF"/>
                <w:sz w:val="16"/>
                <w:szCs w:val="16"/>
              </w:rPr>
              <w:t>S4</w:t>
            </w:r>
          </w:p>
        </w:tc>
        <w:tc>
          <w:tcPr>
            <w:tcW w:w="520" w:type="dxa"/>
            <w:shd w:val="clear" w:color="auto" w:fill="2E75B6"/>
            <w:tcMar>
              <w:top w:w="80" w:type="dxa"/>
              <w:left w:w="120" w:type="dxa"/>
              <w:bottom w:w="80" w:type="dxa"/>
              <w:right w:w="120" w:type="dxa"/>
            </w:tcMar>
          </w:tcPr>
          <w:p w14:paraId="0FEFE527" w14:textId="77777777" w:rsidR="00A30A7F" w:rsidRDefault="00000000">
            <w:pPr>
              <w:ind w:firstLine="0"/>
              <w:jc w:val="center"/>
            </w:pPr>
            <w:r>
              <w:rPr>
                <w:b/>
                <w:color w:val="FFFFFF"/>
                <w:sz w:val="16"/>
                <w:szCs w:val="16"/>
              </w:rPr>
              <w:t>S5</w:t>
            </w:r>
          </w:p>
        </w:tc>
        <w:tc>
          <w:tcPr>
            <w:tcW w:w="520" w:type="dxa"/>
            <w:shd w:val="clear" w:color="auto" w:fill="2E75B6"/>
            <w:tcMar>
              <w:top w:w="80" w:type="dxa"/>
              <w:left w:w="120" w:type="dxa"/>
              <w:bottom w:w="80" w:type="dxa"/>
              <w:right w:w="120" w:type="dxa"/>
            </w:tcMar>
          </w:tcPr>
          <w:p w14:paraId="0136BD66" w14:textId="77777777" w:rsidR="00A30A7F" w:rsidRDefault="00000000">
            <w:pPr>
              <w:ind w:firstLine="0"/>
              <w:jc w:val="center"/>
            </w:pPr>
            <w:r>
              <w:rPr>
                <w:b/>
                <w:color w:val="FFFFFF"/>
                <w:sz w:val="16"/>
                <w:szCs w:val="16"/>
              </w:rPr>
              <w:t>S6</w:t>
            </w:r>
          </w:p>
        </w:tc>
        <w:tc>
          <w:tcPr>
            <w:tcW w:w="520" w:type="dxa"/>
            <w:shd w:val="clear" w:color="auto" w:fill="2E75B6"/>
            <w:tcMar>
              <w:top w:w="80" w:type="dxa"/>
              <w:left w:w="120" w:type="dxa"/>
              <w:bottom w:w="80" w:type="dxa"/>
              <w:right w:w="120" w:type="dxa"/>
            </w:tcMar>
          </w:tcPr>
          <w:p w14:paraId="2C0C9652" w14:textId="77777777" w:rsidR="00A30A7F" w:rsidRDefault="00000000">
            <w:pPr>
              <w:ind w:firstLine="0"/>
              <w:jc w:val="center"/>
            </w:pPr>
            <w:r>
              <w:rPr>
                <w:b/>
                <w:color w:val="FFFFFF"/>
                <w:sz w:val="16"/>
                <w:szCs w:val="16"/>
              </w:rPr>
              <w:t>S7</w:t>
            </w:r>
          </w:p>
        </w:tc>
        <w:tc>
          <w:tcPr>
            <w:tcW w:w="520" w:type="dxa"/>
            <w:shd w:val="clear" w:color="auto" w:fill="2E75B6"/>
            <w:tcMar>
              <w:top w:w="80" w:type="dxa"/>
              <w:left w:w="120" w:type="dxa"/>
              <w:bottom w:w="80" w:type="dxa"/>
              <w:right w:w="120" w:type="dxa"/>
            </w:tcMar>
          </w:tcPr>
          <w:p w14:paraId="79EF9E54" w14:textId="77777777" w:rsidR="00A30A7F" w:rsidRDefault="00000000">
            <w:pPr>
              <w:ind w:firstLine="0"/>
              <w:jc w:val="center"/>
            </w:pPr>
            <w:r>
              <w:rPr>
                <w:b/>
                <w:color w:val="FFFFFF"/>
                <w:sz w:val="16"/>
                <w:szCs w:val="16"/>
              </w:rPr>
              <w:t>S8</w:t>
            </w:r>
          </w:p>
        </w:tc>
        <w:tc>
          <w:tcPr>
            <w:tcW w:w="520" w:type="dxa"/>
            <w:shd w:val="clear" w:color="auto" w:fill="2E75B6"/>
            <w:tcMar>
              <w:top w:w="80" w:type="dxa"/>
              <w:left w:w="120" w:type="dxa"/>
              <w:bottom w:w="80" w:type="dxa"/>
              <w:right w:w="120" w:type="dxa"/>
            </w:tcMar>
          </w:tcPr>
          <w:p w14:paraId="789A0059" w14:textId="77777777" w:rsidR="00A30A7F" w:rsidRDefault="00000000">
            <w:pPr>
              <w:ind w:firstLine="0"/>
              <w:jc w:val="center"/>
            </w:pPr>
            <w:r>
              <w:rPr>
                <w:b/>
                <w:color w:val="FFFFFF"/>
                <w:sz w:val="16"/>
                <w:szCs w:val="16"/>
              </w:rPr>
              <w:t>S9</w:t>
            </w:r>
          </w:p>
        </w:tc>
        <w:tc>
          <w:tcPr>
            <w:tcW w:w="520" w:type="dxa"/>
            <w:shd w:val="clear" w:color="auto" w:fill="2E75B6"/>
            <w:tcMar>
              <w:top w:w="80" w:type="dxa"/>
              <w:left w:w="120" w:type="dxa"/>
              <w:bottom w:w="80" w:type="dxa"/>
              <w:right w:w="120" w:type="dxa"/>
            </w:tcMar>
          </w:tcPr>
          <w:p w14:paraId="470C5A48" w14:textId="77777777" w:rsidR="00A30A7F" w:rsidRDefault="00000000">
            <w:pPr>
              <w:ind w:firstLine="0"/>
              <w:jc w:val="center"/>
            </w:pPr>
            <w:r>
              <w:rPr>
                <w:b/>
                <w:color w:val="FFFFFF"/>
                <w:sz w:val="16"/>
                <w:szCs w:val="16"/>
              </w:rPr>
              <w:t>S10</w:t>
            </w:r>
          </w:p>
        </w:tc>
        <w:tc>
          <w:tcPr>
            <w:tcW w:w="520" w:type="dxa"/>
            <w:shd w:val="clear" w:color="auto" w:fill="2E75B6"/>
            <w:tcMar>
              <w:top w:w="80" w:type="dxa"/>
              <w:left w:w="120" w:type="dxa"/>
              <w:bottom w:w="80" w:type="dxa"/>
              <w:right w:w="120" w:type="dxa"/>
            </w:tcMar>
          </w:tcPr>
          <w:p w14:paraId="3FF0510D" w14:textId="77777777" w:rsidR="00A30A7F" w:rsidRDefault="00000000">
            <w:pPr>
              <w:ind w:firstLine="0"/>
              <w:jc w:val="center"/>
            </w:pPr>
            <w:r>
              <w:rPr>
                <w:b/>
                <w:color w:val="FFFFFF"/>
                <w:sz w:val="16"/>
                <w:szCs w:val="16"/>
              </w:rPr>
              <w:t>S11</w:t>
            </w:r>
          </w:p>
        </w:tc>
        <w:tc>
          <w:tcPr>
            <w:tcW w:w="520" w:type="dxa"/>
            <w:shd w:val="clear" w:color="auto" w:fill="2E75B6"/>
            <w:tcMar>
              <w:top w:w="80" w:type="dxa"/>
              <w:left w:w="120" w:type="dxa"/>
              <w:bottom w:w="80" w:type="dxa"/>
              <w:right w:w="120" w:type="dxa"/>
            </w:tcMar>
          </w:tcPr>
          <w:p w14:paraId="016231D9" w14:textId="77777777" w:rsidR="00A30A7F" w:rsidRDefault="00000000">
            <w:pPr>
              <w:ind w:firstLine="0"/>
              <w:jc w:val="center"/>
            </w:pPr>
            <w:r>
              <w:rPr>
                <w:b/>
                <w:color w:val="FFFFFF"/>
                <w:sz w:val="16"/>
                <w:szCs w:val="16"/>
              </w:rPr>
              <w:t>S12</w:t>
            </w:r>
          </w:p>
        </w:tc>
        <w:tc>
          <w:tcPr>
            <w:tcW w:w="520" w:type="dxa"/>
            <w:shd w:val="clear" w:color="auto" w:fill="2E75B6"/>
            <w:tcMar>
              <w:top w:w="80" w:type="dxa"/>
              <w:left w:w="120" w:type="dxa"/>
              <w:bottom w:w="80" w:type="dxa"/>
              <w:right w:w="120" w:type="dxa"/>
            </w:tcMar>
          </w:tcPr>
          <w:p w14:paraId="2F1F084E" w14:textId="77777777" w:rsidR="00A30A7F" w:rsidRDefault="00000000">
            <w:pPr>
              <w:ind w:firstLine="0"/>
              <w:jc w:val="center"/>
            </w:pPr>
            <w:r>
              <w:rPr>
                <w:b/>
                <w:color w:val="FFFFFF"/>
                <w:sz w:val="16"/>
                <w:szCs w:val="16"/>
              </w:rPr>
              <w:t>S13</w:t>
            </w:r>
          </w:p>
        </w:tc>
      </w:tr>
      <w:tr w:rsidR="00A30A7F" w14:paraId="70D1ACA6" w14:textId="77777777">
        <w:trPr>
          <w:tblHeader/>
        </w:trPr>
        <w:tc>
          <w:tcPr>
            <w:tcW w:w="2600" w:type="dxa"/>
            <w:shd w:val="clear" w:color="auto" w:fill="1F4E79"/>
            <w:tcMar>
              <w:top w:w="60" w:type="dxa"/>
              <w:left w:w="80" w:type="dxa"/>
              <w:bottom w:w="60" w:type="dxa"/>
              <w:right w:w="80" w:type="dxa"/>
            </w:tcMar>
          </w:tcPr>
          <w:p w14:paraId="780CA207" w14:textId="77777777" w:rsidR="00A30A7F" w:rsidRDefault="00000000">
            <w:pPr>
              <w:ind w:firstLine="0"/>
              <w:jc w:val="center"/>
            </w:pPr>
            <w:r>
              <w:rPr>
                <w:b/>
                <w:color w:val="FFFFFF"/>
                <w:sz w:val="16"/>
                <w:szCs w:val="16"/>
              </w:rPr>
              <w:t>Sprint / Semana</w:t>
            </w:r>
          </w:p>
        </w:tc>
        <w:tc>
          <w:tcPr>
            <w:tcW w:w="1040" w:type="dxa"/>
            <w:gridSpan w:val="2"/>
            <w:shd w:val="clear" w:color="auto" w:fill="2471A3"/>
            <w:tcMar>
              <w:top w:w="60" w:type="dxa"/>
              <w:left w:w="40" w:type="dxa"/>
              <w:bottom w:w="60" w:type="dxa"/>
              <w:right w:w="40" w:type="dxa"/>
            </w:tcMar>
          </w:tcPr>
          <w:p w14:paraId="17B0D271" w14:textId="77777777" w:rsidR="00A30A7F" w:rsidRDefault="00000000">
            <w:pPr>
              <w:ind w:firstLine="0"/>
              <w:jc w:val="center"/>
            </w:pPr>
            <w:r>
              <w:rPr>
                <w:b/>
                <w:color w:val="FFFFFF"/>
                <w:sz w:val="15"/>
                <w:szCs w:val="15"/>
              </w:rPr>
              <w:t>Sprint 1</w:t>
            </w:r>
          </w:p>
        </w:tc>
        <w:tc>
          <w:tcPr>
            <w:tcW w:w="1040" w:type="dxa"/>
            <w:gridSpan w:val="2"/>
            <w:shd w:val="clear" w:color="auto" w:fill="2E75B6"/>
            <w:tcMar>
              <w:top w:w="60" w:type="dxa"/>
              <w:left w:w="40" w:type="dxa"/>
              <w:bottom w:w="60" w:type="dxa"/>
              <w:right w:w="40" w:type="dxa"/>
            </w:tcMar>
          </w:tcPr>
          <w:p w14:paraId="7586021A" w14:textId="77777777" w:rsidR="00A30A7F" w:rsidRDefault="00000000">
            <w:pPr>
              <w:ind w:firstLine="0"/>
              <w:jc w:val="center"/>
            </w:pPr>
            <w:r>
              <w:rPr>
                <w:b/>
                <w:color w:val="FFFFFF"/>
                <w:sz w:val="15"/>
                <w:szCs w:val="15"/>
              </w:rPr>
              <w:t>Sprint 2</w:t>
            </w:r>
          </w:p>
        </w:tc>
        <w:tc>
          <w:tcPr>
            <w:tcW w:w="1040" w:type="dxa"/>
            <w:gridSpan w:val="2"/>
            <w:shd w:val="clear" w:color="auto" w:fill="2471A3"/>
            <w:tcMar>
              <w:top w:w="60" w:type="dxa"/>
              <w:left w:w="40" w:type="dxa"/>
              <w:bottom w:w="60" w:type="dxa"/>
              <w:right w:w="40" w:type="dxa"/>
            </w:tcMar>
          </w:tcPr>
          <w:p w14:paraId="310BA378" w14:textId="77777777" w:rsidR="00A30A7F" w:rsidRDefault="00000000">
            <w:pPr>
              <w:ind w:firstLine="0"/>
              <w:jc w:val="center"/>
            </w:pPr>
            <w:r>
              <w:rPr>
                <w:b/>
                <w:color w:val="FFFFFF"/>
                <w:sz w:val="15"/>
                <w:szCs w:val="15"/>
              </w:rPr>
              <w:t>Sprint 3</w:t>
            </w:r>
          </w:p>
        </w:tc>
        <w:tc>
          <w:tcPr>
            <w:tcW w:w="1040" w:type="dxa"/>
            <w:gridSpan w:val="2"/>
            <w:shd w:val="clear" w:color="auto" w:fill="2E75B6"/>
            <w:tcMar>
              <w:top w:w="60" w:type="dxa"/>
              <w:left w:w="40" w:type="dxa"/>
              <w:bottom w:w="60" w:type="dxa"/>
              <w:right w:w="40" w:type="dxa"/>
            </w:tcMar>
          </w:tcPr>
          <w:p w14:paraId="268B0E88" w14:textId="77777777" w:rsidR="00A30A7F" w:rsidRDefault="00000000">
            <w:pPr>
              <w:ind w:firstLine="0"/>
              <w:jc w:val="center"/>
            </w:pPr>
            <w:r>
              <w:rPr>
                <w:b/>
                <w:color w:val="FFFFFF"/>
                <w:sz w:val="15"/>
                <w:szCs w:val="15"/>
              </w:rPr>
              <w:t>Sprint 4</w:t>
            </w:r>
          </w:p>
        </w:tc>
        <w:tc>
          <w:tcPr>
            <w:tcW w:w="1040" w:type="dxa"/>
            <w:gridSpan w:val="2"/>
            <w:shd w:val="clear" w:color="auto" w:fill="2471A3"/>
            <w:tcMar>
              <w:top w:w="60" w:type="dxa"/>
              <w:left w:w="40" w:type="dxa"/>
              <w:bottom w:w="60" w:type="dxa"/>
              <w:right w:w="40" w:type="dxa"/>
            </w:tcMar>
          </w:tcPr>
          <w:p w14:paraId="3FB94C60" w14:textId="77777777" w:rsidR="00A30A7F" w:rsidRDefault="00000000">
            <w:pPr>
              <w:ind w:firstLine="0"/>
              <w:jc w:val="center"/>
            </w:pPr>
            <w:r>
              <w:rPr>
                <w:b/>
                <w:color w:val="FFFFFF"/>
                <w:sz w:val="15"/>
                <w:szCs w:val="15"/>
              </w:rPr>
              <w:t>Sprint 5</w:t>
            </w:r>
          </w:p>
        </w:tc>
        <w:tc>
          <w:tcPr>
            <w:tcW w:w="1040" w:type="dxa"/>
            <w:gridSpan w:val="2"/>
            <w:shd w:val="clear" w:color="auto" w:fill="2E75B6"/>
            <w:tcMar>
              <w:top w:w="60" w:type="dxa"/>
              <w:left w:w="40" w:type="dxa"/>
              <w:bottom w:w="60" w:type="dxa"/>
              <w:right w:w="40" w:type="dxa"/>
            </w:tcMar>
          </w:tcPr>
          <w:p w14:paraId="42B3D7F7" w14:textId="77777777" w:rsidR="00A30A7F" w:rsidRDefault="00000000">
            <w:pPr>
              <w:ind w:firstLine="0"/>
              <w:jc w:val="center"/>
            </w:pPr>
            <w:r>
              <w:rPr>
                <w:b/>
                <w:color w:val="FFFFFF"/>
                <w:sz w:val="15"/>
                <w:szCs w:val="15"/>
              </w:rPr>
              <w:t>Sprint 6</w:t>
            </w:r>
          </w:p>
        </w:tc>
        <w:tc>
          <w:tcPr>
            <w:tcW w:w="520" w:type="dxa"/>
            <w:shd w:val="clear" w:color="auto" w:fill="1F4E79"/>
            <w:tcMar>
              <w:top w:w="60" w:type="dxa"/>
              <w:left w:w="40" w:type="dxa"/>
              <w:bottom w:w="60" w:type="dxa"/>
              <w:right w:w="40" w:type="dxa"/>
            </w:tcMar>
          </w:tcPr>
          <w:p w14:paraId="0870F773" w14:textId="77777777" w:rsidR="00A30A7F" w:rsidRDefault="00000000">
            <w:pPr>
              <w:ind w:firstLine="0"/>
              <w:jc w:val="center"/>
            </w:pPr>
            <w:proofErr w:type="spellStart"/>
            <w:r>
              <w:rPr>
                <w:b/>
                <w:color w:val="FFFFFF"/>
                <w:sz w:val="15"/>
                <w:szCs w:val="15"/>
              </w:rPr>
              <w:t>Impl</w:t>
            </w:r>
            <w:proofErr w:type="spellEnd"/>
            <w:r>
              <w:rPr>
                <w:b/>
                <w:color w:val="FFFFFF"/>
                <w:sz w:val="15"/>
                <w:szCs w:val="15"/>
              </w:rPr>
              <w:t>.</w:t>
            </w:r>
          </w:p>
        </w:tc>
      </w:tr>
      <w:tr w:rsidR="00A30A7F" w14:paraId="13958C67" w14:textId="77777777">
        <w:tc>
          <w:tcPr>
            <w:tcW w:w="2600" w:type="dxa"/>
            <w:shd w:val="clear" w:color="auto" w:fill="C5DCF5"/>
            <w:tcMar>
              <w:top w:w="80" w:type="dxa"/>
              <w:left w:w="140" w:type="dxa"/>
              <w:bottom w:w="80" w:type="dxa"/>
              <w:right w:w="80" w:type="dxa"/>
            </w:tcMar>
          </w:tcPr>
          <w:p w14:paraId="36D94D26" w14:textId="77777777" w:rsidR="00A30A7F" w:rsidRDefault="00000000">
            <w:pPr>
              <w:ind w:firstLine="0"/>
            </w:pPr>
            <w:r>
              <w:rPr>
                <w:b/>
                <w:color w:val="1F4E79"/>
                <w:sz w:val="17"/>
                <w:szCs w:val="17"/>
              </w:rPr>
              <w:t>FASE 1 — Planeación</w:t>
            </w:r>
          </w:p>
        </w:tc>
        <w:tc>
          <w:tcPr>
            <w:tcW w:w="520" w:type="dxa"/>
            <w:shd w:val="clear" w:color="auto" w:fill="1F4E79"/>
            <w:tcMar>
              <w:top w:w="40" w:type="dxa"/>
              <w:left w:w="20" w:type="dxa"/>
              <w:bottom w:w="40" w:type="dxa"/>
              <w:right w:w="20" w:type="dxa"/>
            </w:tcMar>
          </w:tcPr>
          <w:p w14:paraId="4971738F"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206B1D1A"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848345A"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50D4C98"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A402C46"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AEF5717"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AECE92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DB8F779"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BFABE4A"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D62F4D9"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8580C1E"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4D581F0"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DE6A003" w14:textId="77777777" w:rsidR="00A30A7F" w:rsidRDefault="00A30A7F">
            <w:pPr>
              <w:ind w:firstLine="0"/>
              <w:jc w:val="center"/>
            </w:pPr>
          </w:p>
        </w:tc>
      </w:tr>
      <w:tr w:rsidR="00A30A7F" w14:paraId="026F91B5" w14:textId="77777777">
        <w:tc>
          <w:tcPr>
            <w:tcW w:w="2600" w:type="dxa"/>
            <w:shd w:val="clear" w:color="auto" w:fill="FFFFFF"/>
            <w:tcMar>
              <w:top w:w="80" w:type="dxa"/>
              <w:left w:w="260" w:type="dxa"/>
              <w:bottom w:w="80" w:type="dxa"/>
              <w:right w:w="80" w:type="dxa"/>
            </w:tcMar>
          </w:tcPr>
          <w:p w14:paraId="6B3801E3" w14:textId="77777777" w:rsidR="00A30A7F" w:rsidRDefault="00000000">
            <w:pPr>
              <w:ind w:firstLine="0"/>
            </w:pPr>
            <w:r>
              <w:rPr>
                <w:color w:val="222222"/>
                <w:sz w:val="17"/>
                <w:szCs w:val="17"/>
              </w:rPr>
              <w:t>Levantamiento y priorización de requerimientos iniciales</w:t>
            </w:r>
          </w:p>
        </w:tc>
        <w:tc>
          <w:tcPr>
            <w:tcW w:w="520" w:type="dxa"/>
            <w:shd w:val="clear" w:color="auto" w:fill="2E75B6"/>
            <w:tcMar>
              <w:top w:w="40" w:type="dxa"/>
              <w:left w:w="20" w:type="dxa"/>
              <w:bottom w:w="40" w:type="dxa"/>
              <w:right w:w="20" w:type="dxa"/>
            </w:tcMar>
          </w:tcPr>
          <w:p w14:paraId="5EAD63B0"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3CD64B7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41965E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D68053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A9C2FA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4DDB18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7F04C0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8A0928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322794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C9239C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0C07E7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3C0518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4058297" w14:textId="77777777" w:rsidR="00A30A7F" w:rsidRDefault="00A30A7F">
            <w:pPr>
              <w:ind w:firstLine="0"/>
              <w:jc w:val="center"/>
            </w:pPr>
          </w:p>
        </w:tc>
      </w:tr>
      <w:tr w:rsidR="00A30A7F" w14:paraId="55F4431D" w14:textId="77777777">
        <w:tc>
          <w:tcPr>
            <w:tcW w:w="2600" w:type="dxa"/>
            <w:shd w:val="clear" w:color="auto" w:fill="EBF3FB"/>
            <w:tcMar>
              <w:top w:w="80" w:type="dxa"/>
              <w:left w:w="260" w:type="dxa"/>
              <w:bottom w:w="80" w:type="dxa"/>
              <w:right w:w="80" w:type="dxa"/>
            </w:tcMar>
          </w:tcPr>
          <w:p w14:paraId="0D357EBC" w14:textId="77777777" w:rsidR="00A30A7F" w:rsidRDefault="00000000">
            <w:pPr>
              <w:ind w:firstLine="0"/>
            </w:pPr>
            <w:r>
              <w:rPr>
                <w:color w:val="222222"/>
                <w:sz w:val="17"/>
                <w:szCs w:val="17"/>
              </w:rPr>
              <w:t>Definición de arquitectura tecnológica (Stack)</w:t>
            </w:r>
          </w:p>
        </w:tc>
        <w:tc>
          <w:tcPr>
            <w:tcW w:w="520" w:type="dxa"/>
            <w:shd w:val="clear" w:color="auto" w:fill="2E75B6"/>
            <w:tcMar>
              <w:top w:w="40" w:type="dxa"/>
              <w:left w:w="20" w:type="dxa"/>
              <w:bottom w:w="40" w:type="dxa"/>
              <w:right w:w="20" w:type="dxa"/>
            </w:tcMar>
          </w:tcPr>
          <w:p w14:paraId="584BABB1"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6A069B6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A83ACF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89003B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7EC020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416083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C4587F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27CBBE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640A1B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888064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565AFB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913F48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D99879D" w14:textId="77777777" w:rsidR="00A30A7F" w:rsidRDefault="00A30A7F">
            <w:pPr>
              <w:ind w:firstLine="0"/>
              <w:jc w:val="center"/>
            </w:pPr>
          </w:p>
        </w:tc>
      </w:tr>
      <w:tr w:rsidR="00A30A7F" w14:paraId="426B1780" w14:textId="77777777">
        <w:tc>
          <w:tcPr>
            <w:tcW w:w="2600" w:type="dxa"/>
            <w:shd w:val="clear" w:color="auto" w:fill="FFFFFF"/>
            <w:tcMar>
              <w:top w:w="80" w:type="dxa"/>
              <w:left w:w="260" w:type="dxa"/>
              <w:bottom w:w="80" w:type="dxa"/>
              <w:right w:w="80" w:type="dxa"/>
            </w:tcMar>
          </w:tcPr>
          <w:p w14:paraId="16BF8867" w14:textId="77777777" w:rsidR="00A30A7F" w:rsidRDefault="00000000">
            <w:pPr>
              <w:ind w:firstLine="0"/>
            </w:pPr>
            <w:r>
              <w:rPr>
                <w:color w:val="222222"/>
                <w:sz w:val="17"/>
                <w:szCs w:val="17"/>
              </w:rPr>
              <w:t>Configuración del entorno de desarrollo</w:t>
            </w:r>
          </w:p>
        </w:tc>
        <w:tc>
          <w:tcPr>
            <w:tcW w:w="520" w:type="dxa"/>
            <w:shd w:val="clear" w:color="auto" w:fill="2E75B6"/>
            <w:tcMar>
              <w:top w:w="40" w:type="dxa"/>
              <w:left w:w="20" w:type="dxa"/>
              <w:bottom w:w="40" w:type="dxa"/>
              <w:right w:w="20" w:type="dxa"/>
            </w:tcMar>
          </w:tcPr>
          <w:p w14:paraId="4CE09B3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FAFE8A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A7DD7D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8CE264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79F3D3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2FD705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FCC1E0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4AA1ED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D6DB51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4C9C3F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B6EED6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996AE7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4AFAC1F" w14:textId="77777777" w:rsidR="00A30A7F" w:rsidRDefault="00A30A7F">
            <w:pPr>
              <w:ind w:firstLine="0"/>
              <w:jc w:val="center"/>
            </w:pPr>
          </w:p>
        </w:tc>
      </w:tr>
      <w:tr w:rsidR="00A30A7F" w14:paraId="35E441AF" w14:textId="77777777">
        <w:tc>
          <w:tcPr>
            <w:tcW w:w="2600" w:type="dxa"/>
            <w:shd w:val="clear" w:color="auto" w:fill="EBF3FB"/>
            <w:tcMar>
              <w:top w:w="80" w:type="dxa"/>
              <w:left w:w="260" w:type="dxa"/>
              <w:bottom w:w="80" w:type="dxa"/>
              <w:right w:w="80" w:type="dxa"/>
            </w:tcMar>
          </w:tcPr>
          <w:p w14:paraId="2171551B" w14:textId="77777777" w:rsidR="00A30A7F" w:rsidRDefault="00000000">
            <w:pPr>
              <w:ind w:firstLine="0"/>
            </w:pPr>
            <w:r>
              <w:rPr>
                <w:color w:val="222222"/>
                <w:sz w:val="17"/>
                <w:szCs w:val="17"/>
              </w:rPr>
              <w:t xml:space="preserve">Elaboración del </w:t>
            </w:r>
            <w:proofErr w:type="spellStart"/>
            <w:r>
              <w:rPr>
                <w:color w:val="222222"/>
                <w:sz w:val="17"/>
                <w:szCs w:val="17"/>
              </w:rPr>
              <w:t>Product</w:t>
            </w:r>
            <w:proofErr w:type="spellEnd"/>
            <w:r>
              <w:rPr>
                <w:color w:val="222222"/>
                <w:sz w:val="17"/>
                <w:szCs w:val="17"/>
              </w:rPr>
              <w:t xml:space="preserve"> Backlog inicial con historias de usuario</w:t>
            </w:r>
          </w:p>
        </w:tc>
        <w:tc>
          <w:tcPr>
            <w:tcW w:w="520" w:type="dxa"/>
            <w:shd w:val="clear" w:color="auto" w:fill="2E75B6"/>
            <w:tcMar>
              <w:top w:w="40" w:type="dxa"/>
              <w:left w:w="20" w:type="dxa"/>
              <w:bottom w:w="40" w:type="dxa"/>
              <w:right w:w="20" w:type="dxa"/>
            </w:tcMar>
          </w:tcPr>
          <w:p w14:paraId="13DAAADA"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46D92FF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5119DC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FDE919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885285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768CE6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AC2D53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F7AF86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B9925D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D4E9F4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C4204C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BBEC5F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0BCCBD4" w14:textId="77777777" w:rsidR="00A30A7F" w:rsidRDefault="00A30A7F">
            <w:pPr>
              <w:ind w:firstLine="0"/>
              <w:jc w:val="center"/>
            </w:pPr>
          </w:p>
        </w:tc>
      </w:tr>
      <w:tr w:rsidR="00A30A7F" w14:paraId="66F12351" w14:textId="77777777">
        <w:tc>
          <w:tcPr>
            <w:tcW w:w="2600" w:type="dxa"/>
            <w:shd w:val="clear" w:color="auto" w:fill="C5DCF5"/>
            <w:tcMar>
              <w:top w:w="80" w:type="dxa"/>
              <w:left w:w="140" w:type="dxa"/>
              <w:bottom w:w="80" w:type="dxa"/>
              <w:right w:w="80" w:type="dxa"/>
            </w:tcMar>
          </w:tcPr>
          <w:p w14:paraId="10B89CDC" w14:textId="77777777" w:rsidR="00A30A7F" w:rsidRDefault="00000000">
            <w:pPr>
              <w:ind w:firstLine="0"/>
            </w:pPr>
            <w:r>
              <w:rPr>
                <w:b/>
                <w:color w:val="1F4E79"/>
                <w:sz w:val="17"/>
                <w:szCs w:val="17"/>
              </w:rPr>
              <w:t>FASE 2 — Análisis de Requerimientos</w:t>
            </w:r>
          </w:p>
        </w:tc>
        <w:tc>
          <w:tcPr>
            <w:tcW w:w="520" w:type="dxa"/>
            <w:shd w:val="clear" w:color="auto" w:fill="C5DCF5"/>
            <w:tcMar>
              <w:top w:w="40" w:type="dxa"/>
              <w:left w:w="20" w:type="dxa"/>
              <w:bottom w:w="40" w:type="dxa"/>
              <w:right w:w="20" w:type="dxa"/>
            </w:tcMar>
          </w:tcPr>
          <w:p w14:paraId="156665F0"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4615CA4"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762BB8BF"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065B67EF"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BAEE8B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0223A08"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C18E31A"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1CD3E0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9D0814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EFB9319"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44702E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347CD3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49944CC" w14:textId="77777777" w:rsidR="00A30A7F" w:rsidRDefault="00A30A7F">
            <w:pPr>
              <w:ind w:firstLine="0"/>
              <w:jc w:val="center"/>
            </w:pPr>
          </w:p>
        </w:tc>
      </w:tr>
      <w:tr w:rsidR="00A30A7F" w14:paraId="3188DD2A" w14:textId="77777777">
        <w:tc>
          <w:tcPr>
            <w:tcW w:w="2600" w:type="dxa"/>
            <w:shd w:val="clear" w:color="auto" w:fill="EBF3FB"/>
            <w:tcMar>
              <w:top w:w="80" w:type="dxa"/>
              <w:left w:w="260" w:type="dxa"/>
              <w:bottom w:w="80" w:type="dxa"/>
              <w:right w:w="80" w:type="dxa"/>
            </w:tcMar>
          </w:tcPr>
          <w:p w14:paraId="4BE4D921" w14:textId="77777777" w:rsidR="00A30A7F" w:rsidRDefault="00000000">
            <w:pPr>
              <w:ind w:firstLine="0"/>
            </w:pPr>
            <w:r>
              <w:rPr>
                <w:color w:val="222222"/>
                <w:sz w:val="17"/>
                <w:szCs w:val="17"/>
              </w:rPr>
              <w:t>Entrevistas con usuarios clave de DPM SAS</w:t>
            </w:r>
          </w:p>
        </w:tc>
        <w:tc>
          <w:tcPr>
            <w:tcW w:w="520" w:type="dxa"/>
            <w:shd w:val="clear" w:color="auto" w:fill="F5F5F5"/>
            <w:tcMar>
              <w:top w:w="40" w:type="dxa"/>
              <w:left w:w="20" w:type="dxa"/>
              <w:bottom w:w="40" w:type="dxa"/>
              <w:right w:w="20" w:type="dxa"/>
            </w:tcMar>
          </w:tcPr>
          <w:p w14:paraId="256AA6C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78BCC79"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193004B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230BFC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3395DE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AD52EE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F74492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B273EB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B9E2C3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E1391E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FD1F74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5094CB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0D1F3F6" w14:textId="77777777" w:rsidR="00A30A7F" w:rsidRDefault="00A30A7F">
            <w:pPr>
              <w:ind w:firstLine="0"/>
              <w:jc w:val="center"/>
            </w:pPr>
          </w:p>
        </w:tc>
      </w:tr>
      <w:tr w:rsidR="00A30A7F" w14:paraId="5FB9F808" w14:textId="77777777">
        <w:tc>
          <w:tcPr>
            <w:tcW w:w="2600" w:type="dxa"/>
            <w:shd w:val="clear" w:color="auto" w:fill="FFFFFF"/>
            <w:tcMar>
              <w:top w:w="80" w:type="dxa"/>
              <w:left w:w="260" w:type="dxa"/>
              <w:bottom w:w="80" w:type="dxa"/>
              <w:right w:w="80" w:type="dxa"/>
            </w:tcMar>
          </w:tcPr>
          <w:p w14:paraId="6A9961F5" w14:textId="77777777" w:rsidR="00A30A7F" w:rsidRDefault="00000000">
            <w:pPr>
              <w:ind w:firstLine="0"/>
            </w:pPr>
            <w:r>
              <w:rPr>
                <w:color w:val="222222"/>
                <w:sz w:val="17"/>
                <w:szCs w:val="17"/>
              </w:rPr>
              <w:t>Diagramas de casos de uso (UML)</w:t>
            </w:r>
          </w:p>
        </w:tc>
        <w:tc>
          <w:tcPr>
            <w:tcW w:w="520" w:type="dxa"/>
            <w:shd w:val="clear" w:color="auto" w:fill="F5F5F5"/>
            <w:tcMar>
              <w:top w:w="40" w:type="dxa"/>
              <w:left w:w="20" w:type="dxa"/>
              <w:bottom w:w="40" w:type="dxa"/>
              <w:right w:w="20" w:type="dxa"/>
            </w:tcMar>
          </w:tcPr>
          <w:p w14:paraId="194FDBB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7AC7138"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1D80293E"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58BAF65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788E74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A1E7FA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F147EE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055AF0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22949B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4FC8EC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7FD1CD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449353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78AB7CD" w14:textId="77777777" w:rsidR="00A30A7F" w:rsidRDefault="00A30A7F">
            <w:pPr>
              <w:ind w:firstLine="0"/>
              <w:jc w:val="center"/>
            </w:pPr>
          </w:p>
        </w:tc>
      </w:tr>
      <w:tr w:rsidR="00A30A7F" w14:paraId="6A398F0C" w14:textId="77777777">
        <w:tc>
          <w:tcPr>
            <w:tcW w:w="2600" w:type="dxa"/>
            <w:shd w:val="clear" w:color="auto" w:fill="EBF3FB"/>
            <w:tcMar>
              <w:top w:w="80" w:type="dxa"/>
              <w:left w:w="260" w:type="dxa"/>
              <w:bottom w:w="80" w:type="dxa"/>
              <w:right w:w="80" w:type="dxa"/>
            </w:tcMar>
          </w:tcPr>
          <w:p w14:paraId="7C6D2C76" w14:textId="77777777" w:rsidR="00A30A7F" w:rsidRDefault="00000000">
            <w:pPr>
              <w:ind w:firstLine="0"/>
            </w:pPr>
            <w:r>
              <w:rPr>
                <w:color w:val="222222"/>
                <w:sz w:val="17"/>
                <w:szCs w:val="17"/>
              </w:rPr>
              <w:t>Modelo entidad-relación preliminar</w:t>
            </w:r>
          </w:p>
        </w:tc>
        <w:tc>
          <w:tcPr>
            <w:tcW w:w="520" w:type="dxa"/>
            <w:shd w:val="clear" w:color="auto" w:fill="F5F5F5"/>
            <w:tcMar>
              <w:top w:w="40" w:type="dxa"/>
              <w:left w:w="20" w:type="dxa"/>
              <w:bottom w:w="40" w:type="dxa"/>
              <w:right w:w="20" w:type="dxa"/>
            </w:tcMar>
          </w:tcPr>
          <w:p w14:paraId="034F97B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F7D04A7"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1A285017"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17954F8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618F1B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5FCF29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3F4265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86E842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2D0DC1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198CF0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E4B038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ED23C0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2560CE5" w14:textId="77777777" w:rsidR="00A30A7F" w:rsidRDefault="00A30A7F">
            <w:pPr>
              <w:ind w:firstLine="0"/>
              <w:jc w:val="center"/>
            </w:pPr>
          </w:p>
        </w:tc>
      </w:tr>
      <w:tr w:rsidR="00A30A7F" w14:paraId="6FDADCDE" w14:textId="77777777">
        <w:tc>
          <w:tcPr>
            <w:tcW w:w="2600" w:type="dxa"/>
            <w:shd w:val="clear" w:color="auto" w:fill="FFFFFF"/>
            <w:tcMar>
              <w:top w:w="80" w:type="dxa"/>
              <w:left w:w="260" w:type="dxa"/>
              <w:bottom w:w="80" w:type="dxa"/>
              <w:right w:w="80" w:type="dxa"/>
            </w:tcMar>
          </w:tcPr>
          <w:p w14:paraId="3D31A1E4" w14:textId="77777777" w:rsidR="00A30A7F" w:rsidRDefault="00000000">
            <w:pPr>
              <w:ind w:firstLine="0"/>
            </w:pPr>
            <w:r>
              <w:rPr>
                <w:color w:val="222222"/>
                <w:sz w:val="17"/>
                <w:szCs w:val="17"/>
              </w:rPr>
              <w:t>Prototipos de baja fidelidad (</w:t>
            </w:r>
            <w:proofErr w:type="spellStart"/>
            <w:r>
              <w:rPr>
                <w:color w:val="222222"/>
                <w:sz w:val="17"/>
                <w:szCs w:val="17"/>
              </w:rPr>
              <w:t>wireframes</w:t>
            </w:r>
            <w:proofErr w:type="spellEnd"/>
            <w:r>
              <w:rPr>
                <w:color w:val="222222"/>
                <w:sz w:val="17"/>
                <w:szCs w:val="17"/>
              </w:rPr>
              <w:t>) validados</w:t>
            </w:r>
          </w:p>
        </w:tc>
        <w:tc>
          <w:tcPr>
            <w:tcW w:w="520" w:type="dxa"/>
            <w:shd w:val="clear" w:color="auto" w:fill="F5F5F5"/>
            <w:tcMar>
              <w:top w:w="40" w:type="dxa"/>
              <w:left w:w="20" w:type="dxa"/>
              <w:bottom w:w="40" w:type="dxa"/>
              <w:right w:w="20" w:type="dxa"/>
            </w:tcMar>
          </w:tcPr>
          <w:p w14:paraId="341C7C3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3D5783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F72691D"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13377D2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2C88E7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30D600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329408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09E965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EF9C8F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F9F8B4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6AE79E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E86A65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EA8769B" w14:textId="77777777" w:rsidR="00A30A7F" w:rsidRDefault="00A30A7F">
            <w:pPr>
              <w:ind w:firstLine="0"/>
              <w:jc w:val="center"/>
            </w:pPr>
          </w:p>
        </w:tc>
      </w:tr>
      <w:tr w:rsidR="00A30A7F" w14:paraId="5C0E69B1" w14:textId="77777777">
        <w:tc>
          <w:tcPr>
            <w:tcW w:w="2600" w:type="dxa"/>
            <w:shd w:val="clear" w:color="auto" w:fill="C5DCF5"/>
            <w:tcMar>
              <w:top w:w="80" w:type="dxa"/>
              <w:left w:w="140" w:type="dxa"/>
              <w:bottom w:w="80" w:type="dxa"/>
              <w:right w:w="80" w:type="dxa"/>
            </w:tcMar>
          </w:tcPr>
          <w:p w14:paraId="3A581235" w14:textId="77777777" w:rsidR="00A30A7F" w:rsidRDefault="00000000">
            <w:pPr>
              <w:ind w:firstLine="0"/>
            </w:pPr>
            <w:r>
              <w:rPr>
                <w:b/>
                <w:color w:val="1F4E79"/>
                <w:sz w:val="17"/>
                <w:szCs w:val="17"/>
              </w:rPr>
              <w:t>FASE 3 — Diseño BD e Interfaces</w:t>
            </w:r>
          </w:p>
        </w:tc>
        <w:tc>
          <w:tcPr>
            <w:tcW w:w="520" w:type="dxa"/>
            <w:shd w:val="clear" w:color="auto" w:fill="C5DCF5"/>
            <w:tcMar>
              <w:top w:w="40" w:type="dxa"/>
              <w:left w:w="20" w:type="dxa"/>
              <w:bottom w:w="40" w:type="dxa"/>
              <w:right w:w="20" w:type="dxa"/>
            </w:tcMar>
          </w:tcPr>
          <w:p w14:paraId="5FBF41E9"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7506C7F"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35F30B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5DC712A"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14EE10D5"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0C08742E"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B5DB00D"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437A410"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59DBC46"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F4CA7B0"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AC9F81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14016A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2B2AFC8" w14:textId="77777777" w:rsidR="00A30A7F" w:rsidRDefault="00A30A7F">
            <w:pPr>
              <w:ind w:firstLine="0"/>
              <w:jc w:val="center"/>
            </w:pPr>
          </w:p>
        </w:tc>
      </w:tr>
      <w:tr w:rsidR="00A30A7F" w14:paraId="6F749913" w14:textId="77777777">
        <w:tc>
          <w:tcPr>
            <w:tcW w:w="2600" w:type="dxa"/>
            <w:shd w:val="clear" w:color="auto" w:fill="FFFFFF"/>
            <w:tcMar>
              <w:top w:w="80" w:type="dxa"/>
              <w:left w:w="260" w:type="dxa"/>
              <w:bottom w:w="80" w:type="dxa"/>
              <w:right w:w="80" w:type="dxa"/>
            </w:tcMar>
          </w:tcPr>
          <w:p w14:paraId="2FF98391" w14:textId="77777777" w:rsidR="00A30A7F" w:rsidRDefault="00000000">
            <w:pPr>
              <w:ind w:firstLine="0"/>
            </w:pPr>
            <w:r>
              <w:rPr>
                <w:color w:val="222222"/>
                <w:sz w:val="17"/>
                <w:szCs w:val="17"/>
              </w:rPr>
              <w:t>Diseño del esquema de base de datos relacional definitivo</w:t>
            </w:r>
          </w:p>
        </w:tc>
        <w:tc>
          <w:tcPr>
            <w:tcW w:w="520" w:type="dxa"/>
            <w:shd w:val="clear" w:color="auto" w:fill="F5F5F5"/>
            <w:tcMar>
              <w:top w:w="40" w:type="dxa"/>
              <w:left w:w="20" w:type="dxa"/>
              <w:bottom w:w="40" w:type="dxa"/>
              <w:right w:w="20" w:type="dxa"/>
            </w:tcMar>
          </w:tcPr>
          <w:p w14:paraId="12392A7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61EFA7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D7A610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AE9D257"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37372A4C"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5A5E858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73505F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833064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885F16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58B853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48265A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983577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EBF6438" w14:textId="77777777" w:rsidR="00A30A7F" w:rsidRDefault="00A30A7F">
            <w:pPr>
              <w:ind w:firstLine="0"/>
              <w:jc w:val="center"/>
            </w:pPr>
          </w:p>
        </w:tc>
      </w:tr>
      <w:tr w:rsidR="00A30A7F" w14:paraId="3BB84418" w14:textId="77777777">
        <w:tc>
          <w:tcPr>
            <w:tcW w:w="2600" w:type="dxa"/>
            <w:shd w:val="clear" w:color="auto" w:fill="EBF3FB"/>
            <w:tcMar>
              <w:top w:w="80" w:type="dxa"/>
              <w:left w:w="260" w:type="dxa"/>
              <w:bottom w:w="80" w:type="dxa"/>
              <w:right w:w="80" w:type="dxa"/>
            </w:tcMar>
          </w:tcPr>
          <w:p w14:paraId="67215AD9" w14:textId="77777777" w:rsidR="00A30A7F" w:rsidRDefault="00000000">
            <w:pPr>
              <w:ind w:firstLine="0"/>
            </w:pPr>
            <w:r>
              <w:rPr>
                <w:color w:val="222222"/>
                <w:sz w:val="17"/>
                <w:szCs w:val="17"/>
              </w:rPr>
              <w:lastRenderedPageBreak/>
              <w:t>Diseño de interfaces de alta fidelidad (mockups)</w:t>
            </w:r>
          </w:p>
        </w:tc>
        <w:tc>
          <w:tcPr>
            <w:tcW w:w="520" w:type="dxa"/>
            <w:shd w:val="clear" w:color="auto" w:fill="F5F5F5"/>
            <w:tcMar>
              <w:top w:w="40" w:type="dxa"/>
              <w:left w:w="20" w:type="dxa"/>
              <w:bottom w:w="40" w:type="dxa"/>
              <w:right w:w="20" w:type="dxa"/>
            </w:tcMar>
          </w:tcPr>
          <w:p w14:paraId="05A714D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5D860E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90AC9C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DEC7A63"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74201BA7"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ED1C0E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FE1C1F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2DB2A7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CF8521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D7163A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208620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6A532C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A990742" w14:textId="77777777" w:rsidR="00A30A7F" w:rsidRDefault="00A30A7F">
            <w:pPr>
              <w:ind w:firstLine="0"/>
              <w:jc w:val="center"/>
            </w:pPr>
          </w:p>
        </w:tc>
      </w:tr>
      <w:tr w:rsidR="00A30A7F" w14:paraId="771C0D54" w14:textId="77777777">
        <w:tc>
          <w:tcPr>
            <w:tcW w:w="2600" w:type="dxa"/>
            <w:shd w:val="clear" w:color="auto" w:fill="FFFFFF"/>
            <w:tcMar>
              <w:top w:w="80" w:type="dxa"/>
              <w:left w:w="260" w:type="dxa"/>
              <w:bottom w:w="80" w:type="dxa"/>
              <w:right w:w="80" w:type="dxa"/>
            </w:tcMar>
          </w:tcPr>
          <w:p w14:paraId="271933BF" w14:textId="77777777" w:rsidR="00A30A7F" w:rsidRDefault="00000000">
            <w:pPr>
              <w:ind w:firstLine="0"/>
            </w:pPr>
            <w:r>
              <w:rPr>
                <w:color w:val="222222"/>
                <w:sz w:val="17"/>
                <w:szCs w:val="17"/>
              </w:rPr>
              <w:t xml:space="preserve">Revisión y aprobación de diseños — Sprint </w:t>
            </w:r>
            <w:proofErr w:type="spellStart"/>
            <w:r>
              <w:rPr>
                <w:color w:val="222222"/>
                <w:sz w:val="17"/>
                <w:szCs w:val="17"/>
              </w:rPr>
              <w:t>Review</w:t>
            </w:r>
            <w:proofErr w:type="spellEnd"/>
          </w:p>
        </w:tc>
        <w:tc>
          <w:tcPr>
            <w:tcW w:w="520" w:type="dxa"/>
            <w:shd w:val="clear" w:color="auto" w:fill="F5F5F5"/>
            <w:tcMar>
              <w:top w:w="40" w:type="dxa"/>
              <w:left w:w="20" w:type="dxa"/>
              <w:bottom w:w="40" w:type="dxa"/>
              <w:right w:w="20" w:type="dxa"/>
            </w:tcMar>
          </w:tcPr>
          <w:p w14:paraId="0CE2F6D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A2532E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01ED81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A54636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275AAED"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72B25C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D5541C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AC913C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F08CB1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F64909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00AE8A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D8B868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CB42C81" w14:textId="77777777" w:rsidR="00A30A7F" w:rsidRDefault="00A30A7F">
            <w:pPr>
              <w:ind w:firstLine="0"/>
              <w:jc w:val="center"/>
            </w:pPr>
          </w:p>
        </w:tc>
      </w:tr>
      <w:tr w:rsidR="00A30A7F" w14:paraId="03FD1CB8" w14:textId="77777777">
        <w:tc>
          <w:tcPr>
            <w:tcW w:w="2600" w:type="dxa"/>
            <w:shd w:val="clear" w:color="auto" w:fill="C5DCF5"/>
            <w:tcMar>
              <w:top w:w="80" w:type="dxa"/>
              <w:left w:w="140" w:type="dxa"/>
              <w:bottom w:w="80" w:type="dxa"/>
              <w:right w:w="80" w:type="dxa"/>
            </w:tcMar>
          </w:tcPr>
          <w:p w14:paraId="0A383FC3" w14:textId="77777777" w:rsidR="00A30A7F" w:rsidRDefault="00000000">
            <w:pPr>
              <w:ind w:firstLine="0"/>
            </w:pPr>
            <w:r>
              <w:rPr>
                <w:b/>
                <w:color w:val="1F4E79"/>
                <w:sz w:val="17"/>
                <w:szCs w:val="17"/>
              </w:rPr>
              <w:t>FASE 4a — Desarrollo Sprint 4</w:t>
            </w:r>
          </w:p>
        </w:tc>
        <w:tc>
          <w:tcPr>
            <w:tcW w:w="520" w:type="dxa"/>
            <w:shd w:val="clear" w:color="auto" w:fill="C5DCF5"/>
            <w:tcMar>
              <w:top w:w="40" w:type="dxa"/>
              <w:left w:w="20" w:type="dxa"/>
              <w:bottom w:w="40" w:type="dxa"/>
              <w:right w:w="20" w:type="dxa"/>
            </w:tcMar>
          </w:tcPr>
          <w:p w14:paraId="2AF2D337"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409DA15F"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A44A2C8"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625DABA"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544E60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F38F621"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67471F2F"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2E844E0E"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4B32BDB"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8A62FF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A8A4A60"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654418E"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963C803" w14:textId="77777777" w:rsidR="00A30A7F" w:rsidRDefault="00A30A7F">
            <w:pPr>
              <w:ind w:firstLine="0"/>
              <w:jc w:val="center"/>
            </w:pPr>
          </w:p>
        </w:tc>
      </w:tr>
      <w:tr w:rsidR="00A30A7F" w14:paraId="6EE70D00" w14:textId="77777777">
        <w:tc>
          <w:tcPr>
            <w:tcW w:w="2600" w:type="dxa"/>
            <w:shd w:val="clear" w:color="auto" w:fill="FFFFFF"/>
            <w:tcMar>
              <w:top w:w="80" w:type="dxa"/>
              <w:left w:w="260" w:type="dxa"/>
              <w:bottom w:w="80" w:type="dxa"/>
              <w:right w:w="80" w:type="dxa"/>
            </w:tcMar>
          </w:tcPr>
          <w:p w14:paraId="20437B9D" w14:textId="77777777" w:rsidR="00A30A7F" w:rsidRDefault="00000000">
            <w:pPr>
              <w:ind w:firstLine="0"/>
            </w:pPr>
            <w:r>
              <w:rPr>
                <w:color w:val="222222"/>
                <w:sz w:val="17"/>
                <w:szCs w:val="17"/>
              </w:rPr>
              <w:t>Módulo de autenticación y gestión de usuarios</w:t>
            </w:r>
          </w:p>
        </w:tc>
        <w:tc>
          <w:tcPr>
            <w:tcW w:w="520" w:type="dxa"/>
            <w:shd w:val="clear" w:color="auto" w:fill="F5F5F5"/>
            <w:tcMar>
              <w:top w:w="40" w:type="dxa"/>
              <w:left w:w="20" w:type="dxa"/>
              <w:bottom w:w="40" w:type="dxa"/>
              <w:right w:w="20" w:type="dxa"/>
            </w:tcMar>
          </w:tcPr>
          <w:p w14:paraId="57E9F56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57923B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35B605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38BF36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B056B5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9F2E58D"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765D5E56"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76F8FCD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90941E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33183B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D96228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3B746E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926C1D6" w14:textId="77777777" w:rsidR="00A30A7F" w:rsidRDefault="00A30A7F">
            <w:pPr>
              <w:ind w:firstLine="0"/>
              <w:jc w:val="center"/>
            </w:pPr>
          </w:p>
        </w:tc>
      </w:tr>
      <w:tr w:rsidR="00A30A7F" w14:paraId="62F9BF57" w14:textId="77777777">
        <w:tc>
          <w:tcPr>
            <w:tcW w:w="2600" w:type="dxa"/>
            <w:shd w:val="clear" w:color="auto" w:fill="EBF3FB"/>
            <w:tcMar>
              <w:top w:w="80" w:type="dxa"/>
              <w:left w:w="260" w:type="dxa"/>
              <w:bottom w:w="80" w:type="dxa"/>
              <w:right w:w="80" w:type="dxa"/>
            </w:tcMar>
          </w:tcPr>
          <w:p w14:paraId="30EAA62C" w14:textId="77777777" w:rsidR="00A30A7F" w:rsidRDefault="00000000">
            <w:pPr>
              <w:ind w:firstLine="0"/>
            </w:pPr>
            <w:r>
              <w:rPr>
                <w:color w:val="222222"/>
                <w:sz w:val="17"/>
                <w:szCs w:val="17"/>
              </w:rPr>
              <w:t>Módulo de gestión de clientes</w:t>
            </w:r>
          </w:p>
        </w:tc>
        <w:tc>
          <w:tcPr>
            <w:tcW w:w="520" w:type="dxa"/>
            <w:shd w:val="clear" w:color="auto" w:fill="F5F5F5"/>
            <w:tcMar>
              <w:top w:w="40" w:type="dxa"/>
              <w:left w:w="20" w:type="dxa"/>
              <w:bottom w:w="40" w:type="dxa"/>
              <w:right w:w="20" w:type="dxa"/>
            </w:tcMar>
          </w:tcPr>
          <w:p w14:paraId="34F5B27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0CD2A5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9DE500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0B00EA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D2E0F4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B0CF9FF"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3BDF985C"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BE4CA7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33887F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AC583F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664AE7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F86D2B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24F9AFE" w14:textId="77777777" w:rsidR="00A30A7F" w:rsidRDefault="00A30A7F">
            <w:pPr>
              <w:ind w:firstLine="0"/>
              <w:jc w:val="center"/>
            </w:pPr>
          </w:p>
        </w:tc>
      </w:tr>
      <w:tr w:rsidR="00A30A7F" w14:paraId="7BF88BA1" w14:textId="77777777">
        <w:tc>
          <w:tcPr>
            <w:tcW w:w="2600" w:type="dxa"/>
            <w:shd w:val="clear" w:color="auto" w:fill="FFFFFF"/>
            <w:tcMar>
              <w:top w:w="80" w:type="dxa"/>
              <w:left w:w="260" w:type="dxa"/>
              <w:bottom w:w="80" w:type="dxa"/>
              <w:right w:w="80" w:type="dxa"/>
            </w:tcMar>
          </w:tcPr>
          <w:p w14:paraId="222E47DF" w14:textId="77777777" w:rsidR="00A30A7F" w:rsidRDefault="00000000">
            <w:pPr>
              <w:ind w:firstLine="0"/>
            </w:pPr>
            <w:r>
              <w:rPr>
                <w:color w:val="222222"/>
                <w:sz w:val="17"/>
                <w:szCs w:val="17"/>
              </w:rPr>
              <w:t>Módulo de cotizaciones (</w:t>
            </w:r>
            <w:proofErr w:type="spellStart"/>
            <w:r>
              <w:rPr>
                <w:color w:val="222222"/>
                <w:sz w:val="17"/>
                <w:szCs w:val="17"/>
              </w:rPr>
              <w:t>frontend</w:t>
            </w:r>
            <w:proofErr w:type="spellEnd"/>
            <w:r>
              <w:rPr>
                <w:color w:val="222222"/>
                <w:sz w:val="17"/>
                <w:szCs w:val="17"/>
              </w:rPr>
              <w:t xml:space="preserve"> + </w:t>
            </w:r>
            <w:proofErr w:type="spellStart"/>
            <w:r>
              <w:rPr>
                <w:color w:val="222222"/>
                <w:sz w:val="17"/>
                <w:szCs w:val="17"/>
              </w:rPr>
              <w:t>backend</w:t>
            </w:r>
            <w:proofErr w:type="spellEnd"/>
            <w:r>
              <w:rPr>
                <w:color w:val="222222"/>
                <w:sz w:val="17"/>
                <w:szCs w:val="17"/>
              </w:rPr>
              <w:t xml:space="preserve"> + reglas de negocio)</w:t>
            </w:r>
          </w:p>
        </w:tc>
        <w:tc>
          <w:tcPr>
            <w:tcW w:w="520" w:type="dxa"/>
            <w:shd w:val="clear" w:color="auto" w:fill="F5F5F5"/>
            <w:tcMar>
              <w:top w:w="40" w:type="dxa"/>
              <w:left w:w="20" w:type="dxa"/>
              <w:bottom w:w="40" w:type="dxa"/>
              <w:right w:w="20" w:type="dxa"/>
            </w:tcMar>
          </w:tcPr>
          <w:p w14:paraId="6487F2A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E73E24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EBD9FA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BA3ABC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101DBC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F58CC50"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7CA2F84B"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131C504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040978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901C07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340F4A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DF5EA8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E332AAA" w14:textId="77777777" w:rsidR="00A30A7F" w:rsidRDefault="00A30A7F">
            <w:pPr>
              <w:ind w:firstLine="0"/>
              <w:jc w:val="center"/>
            </w:pPr>
          </w:p>
        </w:tc>
      </w:tr>
      <w:tr w:rsidR="00A30A7F" w14:paraId="1DC42884" w14:textId="77777777">
        <w:tc>
          <w:tcPr>
            <w:tcW w:w="2600" w:type="dxa"/>
            <w:shd w:val="clear" w:color="auto" w:fill="C5DCF5"/>
            <w:tcMar>
              <w:top w:w="80" w:type="dxa"/>
              <w:left w:w="140" w:type="dxa"/>
              <w:bottom w:w="80" w:type="dxa"/>
              <w:right w:w="80" w:type="dxa"/>
            </w:tcMar>
          </w:tcPr>
          <w:p w14:paraId="09119175" w14:textId="77777777" w:rsidR="00A30A7F" w:rsidRDefault="00000000">
            <w:pPr>
              <w:ind w:firstLine="0"/>
            </w:pPr>
            <w:r>
              <w:rPr>
                <w:b/>
                <w:color w:val="1F4E79"/>
                <w:sz w:val="17"/>
                <w:szCs w:val="17"/>
              </w:rPr>
              <w:t>FASE 4b — Desarrollo Sprint 5</w:t>
            </w:r>
          </w:p>
        </w:tc>
        <w:tc>
          <w:tcPr>
            <w:tcW w:w="520" w:type="dxa"/>
            <w:shd w:val="clear" w:color="auto" w:fill="C5DCF5"/>
            <w:tcMar>
              <w:top w:w="40" w:type="dxa"/>
              <w:left w:w="20" w:type="dxa"/>
              <w:bottom w:w="40" w:type="dxa"/>
              <w:right w:w="20" w:type="dxa"/>
            </w:tcMar>
          </w:tcPr>
          <w:p w14:paraId="0205F3A0"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95FE47E"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ECD856D"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D84744D"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D6E6F4F"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0B11287"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4207D0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D68D03B"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59092FE3"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507F0A1B"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4B3843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5E382E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422953D" w14:textId="77777777" w:rsidR="00A30A7F" w:rsidRDefault="00A30A7F">
            <w:pPr>
              <w:ind w:firstLine="0"/>
              <w:jc w:val="center"/>
            </w:pPr>
          </w:p>
        </w:tc>
      </w:tr>
      <w:tr w:rsidR="00A30A7F" w14:paraId="6A59FB93" w14:textId="77777777">
        <w:tc>
          <w:tcPr>
            <w:tcW w:w="2600" w:type="dxa"/>
            <w:shd w:val="clear" w:color="auto" w:fill="FFFFFF"/>
            <w:tcMar>
              <w:top w:w="80" w:type="dxa"/>
              <w:left w:w="260" w:type="dxa"/>
              <w:bottom w:w="80" w:type="dxa"/>
              <w:right w:w="80" w:type="dxa"/>
            </w:tcMar>
          </w:tcPr>
          <w:p w14:paraId="09532440" w14:textId="77777777" w:rsidR="00A30A7F" w:rsidRDefault="00000000">
            <w:pPr>
              <w:ind w:firstLine="0"/>
            </w:pPr>
            <w:r>
              <w:rPr>
                <w:color w:val="222222"/>
                <w:sz w:val="17"/>
                <w:szCs w:val="17"/>
              </w:rPr>
              <w:t>Módulo de programación de mantenimientos</w:t>
            </w:r>
          </w:p>
        </w:tc>
        <w:tc>
          <w:tcPr>
            <w:tcW w:w="520" w:type="dxa"/>
            <w:shd w:val="clear" w:color="auto" w:fill="F5F5F5"/>
            <w:tcMar>
              <w:top w:w="40" w:type="dxa"/>
              <w:left w:w="20" w:type="dxa"/>
              <w:bottom w:w="40" w:type="dxa"/>
              <w:right w:w="20" w:type="dxa"/>
            </w:tcMar>
          </w:tcPr>
          <w:p w14:paraId="55A26BF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315A05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FB5758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F6BD91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77562F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D61619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BE98D8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9E6A225"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1FE75144"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8255FD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CDB8A0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D4B529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DAB293E" w14:textId="77777777" w:rsidR="00A30A7F" w:rsidRDefault="00A30A7F">
            <w:pPr>
              <w:ind w:firstLine="0"/>
              <w:jc w:val="center"/>
            </w:pPr>
          </w:p>
        </w:tc>
      </w:tr>
      <w:tr w:rsidR="00A30A7F" w14:paraId="0D51BD2E" w14:textId="77777777">
        <w:tc>
          <w:tcPr>
            <w:tcW w:w="2600" w:type="dxa"/>
            <w:shd w:val="clear" w:color="auto" w:fill="EBF3FB"/>
            <w:tcMar>
              <w:top w:w="80" w:type="dxa"/>
              <w:left w:w="260" w:type="dxa"/>
              <w:bottom w:w="80" w:type="dxa"/>
              <w:right w:w="80" w:type="dxa"/>
            </w:tcMar>
          </w:tcPr>
          <w:p w14:paraId="19151E41" w14:textId="77777777" w:rsidR="00A30A7F" w:rsidRDefault="00000000">
            <w:pPr>
              <w:ind w:firstLine="0"/>
            </w:pPr>
            <w:r>
              <w:rPr>
                <w:color w:val="222222"/>
                <w:sz w:val="17"/>
                <w:szCs w:val="17"/>
              </w:rPr>
              <w:t>Módulo de asignación de cuadrillas</w:t>
            </w:r>
          </w:p>
        </w:tc>
        <w:tc>
          <w:tcPr>
            <w:tcW w:w="520" w:type="dxa"/>
            <w:shd w:val="clear" w:color="auto" w:fill="F5F5F5"/>
            <w:tcMar>
              <w:top w:w="40" w:type="dxa"/>
              <w:left w:w="20" w:type="dxa"/>
              <w:bottom w:w="40" w:type="dxa"/>
              <w:right w:w="20" w:type="dxa"/>
            </w:tcMar>
          </w:tcPr>
          <w:p w14:paraId="5A36740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60D6D1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C1F92B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24CD56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8A345D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ABBA4F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BB3AF3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7554F2E"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1ECB8A21"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17ED58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9D3599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C20C7C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09C0AA8" w14:textId="77777777" w:rsidR="00A30A7F" w:rsidRDefault="00A30A7F">
            <w:pPr>
              <w:ind w:firstLine="0"/>
              <w:jc w:val="center"/>
            </w:pPr>
          </w:p>
        </w:tc>
      </w:tr>
      <w:tr w:rsidR="00A30A7F" w14:paraId="09DDA25F" w14:textId="77777777">
        <w:tc>
          <w:tcPr>
            <w:tcW w:w="2600" w:type="dxa"/>
            <w:shd w:val="clear" w:color="auto" w:fill="FFFFFF"/>
            <w:tcMar>
              <w:top w:w="80" w:type="dxa"/>
              <w:left w:w="260" w:type="dxa"/>
              <w:bottom w:w="80" w:type="dxa"/>
              <w:right w:w="80" w:type="dxa"/>
            </w:tcMar>
          </w:tcPr>
          <w:p w14:paraId="13D341A4" w14:textId="77777777" w:rsidR="00A30A7F" w:rsidRDefault="00000000">
            <w:pPr>
              <w:ind w:firstLine="0"/>
            </w:pPr>
            <w:r>
              <w:rPr>
                <w:color w:val="222222"/>
                <w:sz w:val="17"/>
                <w:szCs w:val="17"/>
              </w:rPr>
              <w:t>Módulo de reportes y panel de administración</w:t>
            </w:r>
          </w:p>
        </w:tc>
        <w:tc>
          <w:tcPr>
            <w:tcW w:w="520" w:type="dxa"/>
            <w:shd w:val="clear" w:color="auto" w:fill="F5F5F5"/>
            <w:tcMar>
              <w:top w:w="40" w:type="dxa"/>
              <w:left w:w="20" w:type="dxa"/>
              <w:bottom w:w="40" w:type="dxa"/>
              <w:right w:w="20" w:type="dxa"/>
            </w:tcMar>
          </w:tcPr>
          <w:p w14:paraId="2A89DF5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649A6E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294E2C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4CBE31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CD41FE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0D7E6D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5C063E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0C4A666"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33073F8"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74DDAD8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758373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E4A477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2A47307" w14:textId="77777777" w:rsidR="00A30A7F" w:rsidRDefault="00A30A7F">
            <w:pPr>
              <w:ind w:firstLine="0"/>
              <w:jc w:val="center"/>
            </w:pPr>
          </w:p>
        </w:tc>
      </w:tr>
      <w:tr w:rsidR="00A30A7F" w14:paraId="55727F89" w14:textId="77777777">
        <w:tc>
          <w:tcPr>
            <w:tcW w:w="2600" w:type="dxa"/>
            <w:shd w:val="clear" w:color="auto" w:fill="C5DCF5"/>
            <w:tcMar>
              <w:top w:w="80" w:type="dxa"/>
              <w:left w:w="140" w:type="dxa"/>
              <w:bottom w:w="80" w:type="dxa"/>
              <w:right w:w="80" w:type="dxa"/>
            </w:tcMar>
          </w:tcPr>
          <w:p w14:paraId="16AACD4A" w14:textId="77777777" w:rsidR="00A30A7F" w:rsidRDefault="00000000">
            <w:pPr>
              <w:ind w:firstLine="0"/>
            </w:pPr>
            <w:r>
              <w:rPr>
                <w:b/>
                <w:color w:val="1F4E79"/>
                <w:sz w:val="17"/>
                <w:szCs w:val="17"/>
              </w:rPr>
              <w:t>FASE 5 — Pruebas Funcionales y de Usabilidad</w:t>
            </w:r>
          </w:p>
        </w:tc>
        <w:tc>
          <w:tcPr>
            <w:tcW w:w="520" w:type="dxa"/>
            <w:shd w:val="clear" w:color="auto" w:fill="C5DCF5"/>
            <w:tcMar>
              <w:top w:w="40" w:type="dxa"/>
              <w:left w:w="20" w:type="dxa"/>
              <w:bottom w:w="40" w:type="dxa"/>
              <w:right w:w="20" w:type="dxa"/>
            </w:tcMar>
          </w:tcPr>
          <w:p w14:paraId="31923AE5"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1EA20B5"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DF59E77"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2CD057B"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E58401C"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AA058E6"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47F4A8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25A976D"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86FF289"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9B8459D"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0D537BB1"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56BCFF1B"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B93856D" w14:textId="77777777" w:rsidR="00A30A7F" w:rsidRDefault="00A30A7F">
            <w:pPr>
              <w:ind w:firstLine="0"/>
              <w:jc w:val="center"/>
            </w:pPr>
          </w:p>
        </w:tc>
      </w:tr>
      <w:tr w:rsidR="00A30A7F" w14:paraId="66ED4365" w14:textId="77777777">
        <w:tc>
          <w:tcPr>
            <w:tcW w:w="2600" w:type="dxa"/>
            <w:shd w:val="clear" w:color="auto" w:fill="FFFFFF"/>
            <w:tcMar>
              <w:top w:w="80" w:type="dxa"/>
              <w:left w:w="260" w:type="dxa"/>
              <w:bottom w:w="80" w:type="dxa"/>
              <w:right w:w="80" w:type="dxa"/>
            </w:tcMar>
          </w:tcPr>
          <w:p w14:paraId="24939BEA" w14:textId="77777777" w:rsidR="00A30A7F" w:rsidRDefault="00000000">
            <w:pPr>
              <w:ind w:firstLine="0"/>
            </w:pPr>
            <w:r>
              <w:rPr>
                <w:color w:val="222222"/>
                <w:sz w:val="17"/>
                <w:szCs w:val="17"/>
              </w:rPr>
              <w:t>Diseño y ejecución de casos de prueba funcional por módulo</w:t>
            </w:r>
          </w:p>
        </w:tc>
        <w:tc>
          <w:tcPr>
            <w:tcW w:w="520" w:type="dxa"/>
            <w:shd w:val="clear" w:color="auto" w:fill="F5F5F5"/>
            <w:tcMar>
              <w:top w:w="40" w:type="dxa"/>
              <w:left w:w="20" w:type="dxa"/>
              <w:bottom w:w="40" w:type="dxa"/>
              <w:right w:w="20" w:type="dxa"/>
            </w:tcMar>
          </w:tcPr>
          <w:p w14:paraId="4DD11E1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A7D7B5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AF221B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603F9D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193917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540EB4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68E191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464961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1DDCB7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4D2698B"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727DBE1"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3F2B0D2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1A520EE" w14:textId="77777777" w:rsidR="00A30A7F" w:rsidRDefault="00A30A7F">
            <w:pPr>
              <w:ind w:firstLine="0"/>
              <w:jc w:val="center"/>
            </w:pPr>
          </w:p>
        </w:tc>
      </w:tr>
      <w:tr w:rsidR="00A30A7F" w14:paraId="09FB8FA1" w14:textId="77777777">
        <w:tc>
          <w:tcPr>
            <w:tcW w:w="2600" w:type="dxa"/>
            <w:shd w:val="clear" w:color="auto" w:fill="EBF3FB"/>
            <w:tcMar>
              <w:top w:w="80" w:type="dxa"/>
              <w:left w:w="260" w:type="dxa"/>
              <w:bottom w:w="80" w:type="dxa"/>
              <w:right w:w="80" w:type="dxa"/>
            </w:tcMar>
          </w:tcPr>
          <w:p w14:paraId="373F5A20" w14:textId="77777777" w:rsidR="00A30A7F" w:rsidRDefault="00000000">
            <w:pPr>
              <w:ind w:firstLine="0"/>
            </w:pPr>
            <w:r>
              <w:rPr>
                <w:color w:val="222222"/>
                <w:sz w:val="17"/>
                <w:szCs w:val="17"/>
              </w:rPr>
              <w:lastRenderedPageBreak/>
              <w:t>Pruebas de usabilidad con usuarios representativos de DPM SAS</w:t>
            </w:r>
          </w:p>
        </w:tc>
        <w:tc>
          <w:tcPr>
            <w:tcW w:w="520" w:type="dxa"/>
            <w:shd w:val="clear" w:color="auto" w:fill="F5F5F5"/>
            <w:tcMar>
              <w:top w:w="40" w:type="dxa"/>
              <w:left w:w="20" w:type="dxa"/>
              <w:bottom w:w="40" w:type="dxa"/>
              <w:right w:w="20" w:type="dxa"/>
            </w:tcMar>
          </w:tcPr>
          <w:p w14:paraId="14714EB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9E4F10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EFFAF1A"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1ED413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5EB29A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9AABE4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652308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A1CDEF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0A1C85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98EECE5"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7B22F7BC"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786F2E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F20D796" w14:textId="77777777" w:rsidR="00A30A7F" w:rsidRDefault="00A30A7F">
            <w:pPr>
              <w:ind w:firstLine="0"/>
              <w:jc w:val="center"/>
            </w:pPr>
          </w:p>
        </w:tc>
      </w:tr>
      <w:tr w:rsidR="00A30A7F" w14:paraId="5E69FDC5" w14:textId="77777777">
        <w:tc>
          <w:tcPr>
            <w:tcW w:w="2600" w:type="dxa"/>
            <w:shd w:val="clear" w:color="auto" w:fill="FFFFFF"/>
            <w:tcMar>
              <w:top w:w="80" w:type="dxa"/>
              <w:left w:w="260" w:type="dxa"/>
              <w:bottom w:w="80" w:type="dxa"/>
              <w:right w:w="80" w:type="dxa"/>
            </w:tcMar>
          </w:tcPr>
          <w:p w14:paraId="12C1C9D0" w14:textId="77777777" w:rsidR="00A30A7F" w:rsidRDefault="00000000">
            <w:pPr>
              <w:ind w:firstLine="0"/>
            </w:pPr>
            <w:r>
              <w:rPr>
                <w:color w:val="222222"/>
                <w:sz w:val="17"/>
                <w:szCs w:val="17"/>
              </w:rPr>
              <w:t xml:space="preserve">Corrección de defectos identificados y </w:t>
            </w:r>
            <w:proofErr w:type="spellStart"/>
            <w:r>
              <w:rPr>
                <w:color w:val="222222"/>
                <w:sz w:val="17"/>
                <w:szCs w:val="17"/>
              </w:rPr>
              <w:t>re-prueba</w:t>
            </w:r>
            <w:proofErr w:type="spellEnd"/>
          </w:p>
        </w:tc>
        <w:tc>
          <w:tcPr>
            <w:tcW w:w="520" w:type="dxa"/>
            <w:shd w:val="clear" w:color="auto" w:fill="F5F5F5"/>
            <w:tcMar>
              <w:top w:w="40" w:type="dxa"/>
              <w:left w:w="20" w:type="dxa"/>
              <w:bottom w:w="40" w:type="dxa"/>
              <w:right w:w="20" w:type="dxa"/>
            </w:tcMar>
          </w:tcPr>
          <w:p w14:paraId="2F67FE7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39AD7A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64FFE2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5D5175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AEE7A1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9CFAC3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F0F63B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C726A1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C5C7D5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341916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5730C2F"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9A727A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CA98542" w14:textId="77777777" w:rsidR="00A30A7F" w:rsidRDefault="00A30A7F">
            <w:pPr>
              <w:ind w:firstLine="0"/>
              <w:jc w:val="center"/>
            </w:pPr>
          </w:p>
        </w:tc>
      </w:tr>
      <w:tr w:rsidR="00A30A7F" w14:paraId="6F991091" w14:textId="77777777">
        <w:tc>
          <w:tcPr>
            <w:tcW w:w="2600" w:type="dxa"/>
            <w:shd w:val="clear" w:color="auto" w:fill="C5DCF5"/>
            <w:tcMar>
              <w:top w:w="80" w:type="dxa"/>
              <w:left w:w="140" w:type="dxa"/>
              <w:bottom w:w="80" w:type="dxa"/>
              <w:right w:w="80" w:type="dxa"/>
            </w:tcMar>
          </w:tcPr>
          <w:p w14:paraId="23394705" w14:textId="77777777" w:rsidR="00A30A7F" w:rsidRDefault="00000000">
            <w:pPr>
              <w:ind w:firstLine="0"/>
            </w:pPr>
            <w:r>
              <w:rPr>
                <w:b/>
                <w:color w:val="1F4E79"/>
                <w:sz w:val="17"/>
                <w:szCs w:val="17"/>
              </w:rPr>
              <w:t>FASE 6 — Implementación del Sistema</w:t>
            </w:r>
          </w:p>
        </w:tc>
        <w:tc>
          <w:tcPr>
            <w:tcW w:w="520" w:type="dxa"/>
            <w:shd w:val="clear" w:color="auto" w:fill="C5DCF5"/>
            <w:tcMar>
              <w:top w:w="40" w:type="dxa"/>
              <w:left w:w="20" w:type="dxa"/>
              <w:bottom w:w="40" w:type="dxa"/>
              <w:right w:w="20" w:type="dxa"/>
            </w:tcMar>
          </w:tcPr>
          <w:p w14:paraId="676661E2"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DC5F77D"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EB44ED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3640DB61"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712CF33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47AD8FF"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7E3970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512528E7"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199F0574"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04A0FD5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2F2305E3" w14:textId="77777777" w:rsidR="00A30A7F" w:rsidRDefault="00A30A7F">
            <w:pPr>
              <w:ind w:firstLine="0"/>
              <w:jc w:val="center"/>
            </w:pPr>
          </w:p>
        </w:tc>
        <w:tc>
          <w:tcPr>
            <w:tcW w:w="520" w:type="dxa"/>
            <w:shd w:val="clear" w:color="auto" w:fill="C5DCF5"/>
            <w:tcMar>
              <w:top w:w="40" w:type="dxa"/>
              <w:left w:w="20" w:type="dxa"/>
              <w:bottom w:w="40" w:type="dxa"/>
              <w:right w:w="20" w:type="dxa"/>
            </w:tcMar>
          </w:tcPr>
          <w:p w14:paraId="6DA599CC" w14:textId="77777777" w:rsidR="00A30A7F" w:rsidRDefault="00A30A7F">
            <w:pPr>
              <w:ind w:firstLine="0"/>
              <w:jc w:val="center"/>
            </w:pPr>
          </w:p>
        </w:tc>
        <w:tc>
          <w:tcPr>
            <w:tcW w:w="520" w:type="dxa"/>
            <w:shd w:val="clear" w:color="auto" w:fill="1F4E79"/>
            <w:tcMar>
              <w:top w:w="40" w:type="dxa"/>
              <w:left w:w="20" w:type="dxa"/>
              <w:bottom w:w="40" w:type="dxa"/>
              <w:right w:w="20" w:type="dxa"/>
            </w:tcMar>
          </w:tcPr>
          <w:p w14:paraId="050A1A21" w14:textId="77777777" w:rsidR="00A30A7F" w:rsidRDefault="00A30A7F">
            <w:pPr>
              <w:ind w:firstLine="0"/>
              <w:jc w:val="center"/>
            </w:pPr>
          </w:p>
        </w:tc>
      </w:tr>
      <w:tr w:rsidR="00A30A7F" w14:paraId="103F358B" w14:textId="77777777">
        <w:tc>
          <w:tcPr>
            <w:tcW w:w="2600" w:type="dxa"/>
            <w:shd w:val="clear" w:color="auto" w:fill="FFFFFF"/>
            <w:tcMar>
              <w:top w:w="80" w:type="dxa"/>
              <w:left w:w="260" w:type="dxa"/>
              <w:bottom w:w="80" w:type="dxa"/>
              <w:right w:w="80" w:type="dxa"/>
            </w:tcMar>
          </w:tcPr>
          <w:p w14:paraId="5E1D8DCC" w14:textId="77777777" w:rsidR="00A30A7F" w:rsidRDefault="00000000">
            <w:pPr>
              <w:ind w:firstLine="0"/>
            </w:pPr>
            <w:r>
              <w:rPr>
                <w:color w:val="222222"/>
                <w:sz w:val="17"/>
                <w:szCs w:val="17"/>
              </w:rPr>
              <w:t>Despliegue en entorno de producción o servidor de prueba</w:t>
            </w:r>
          </w:p>
        </w:tc>
        <w:tc>
          <w:tcPr>
            <w:tcW w:w="520" w:type="dxa"/>
            <w:shd w:val="clear" w:color="auto" w:fill="F5F5F5"/>
            <w:tcMar>
              <w:top w:w="40" w:type="dxa"/>
              <w:left w:w="20" w:type="dxa"/>
              <w:bottom w:w="40" w:type="dxa"/>
              <w:right w:w="20" w:type="dxa"/>
            </w:tcMar>
          </w:tcPr>
          <w:p w14:paraId="2ED5C68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A2D960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1E0C5B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70CA72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B76A36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167340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F44D92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F4C4FE3"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DA1AEA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EB6FC51"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CFA5E42"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BFED19C"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09BC1A07" w14:textId="77777777" w:rsidR="00A30A7F" w:rsidRDefault="00A30A7F">
            <w:pPr>
              <w:ind w:firstLine="0"/>
              <w:jc w:val="center"/>
            </w:pPr>
          </w:p>
        </w:tc>
      </w:tr>
      <w:tr w:rsidR="00A30A7F" w14:paraId="08CC7A39" w14:textId="77777777">
        <w:tc>
          <w:tcPr>
            <w:tcW w:w="2600" w:type="dxa"/>
            <w:shd w:val="clear" w:color="auto" w:fill="EBF3FB"/>
            <w:tcMar>
              <w:top w:w="80" w:type="dxa"/>
              <w:left w:w="260" w:type="dxa"/>
              <w:bottom w:w="80" w:type="dxa"/>
              <w:right w:w="80" w:type="dxa"/>
            </w:tcMar>
          </w:tcPr>
          <w:p w14:paraId="63F5D568" w14:textId="77777777" w:rsidR="00A30A7F" w:rsidRDefault="00000000">
            <w:pPr>
              <w:ind w:firstLine="0"/>
            </w:pPr>
            <w:r>
              <w:rPr>
                <w:color w:val="222222"/>
                <w:sz w:val="17"/>
                <w:szCs w:val="17"/>
              </w:rPr>
              <w:t>Capacitación de usuarios administradores de DPM SAS</w:t>
            </w:r>
          </w:p>
        </w:tc>
        <w:tc>
          <w:tcPr>
            <w:tcW w:w="520" w:type="dxa"/>
            <w:shd w:val="clear" w:color="auto" w:fill="F5F5F5"/>
            <w:tcMar>
              <w:top w:w="40" w:type="dxa"/>
              <w:left w:w="20" w:type="dxa"/>
              <w:bottom w:w="40" w:type="dxa"/>
              <w:right w:w="20" w:type="dxa"/>
            </w:tcMar>
          </w:tcPr>
          <w:p w14:paraId="6908F4A9"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79ED73B"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3B3B21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FC5383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2C0B41F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6EF923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FC8A21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EFE4375"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B6EE53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85DAAEE"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6C734ED7"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EA47AE7"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70BBFDE" w14:textId="77777777" w:rsidR="00A30A7F" w:rsidRDefault="00A30A7F">
            <w:pPr>
              <w:ind w:firstLine="0"/>
              <w:jc w:val="center"/>
            </w:pPr>
          </w:p>
        </w:tc>
      </w:tr>
      <w:tr w:rsidR="00A30A7F" w14:paraId="2312813A" w14:textId="77777777">
        <w:tc>
          <w:tcPr>
            <w:tcW w:w="2600" w:type="dxa"/>
            <w:shd w:val="clear" w:color="auto" w:fill="FFFFFF"/>
            <w:tcMar>
              <w:top w:w="80" w:type="dxa"/>
              <w:left w:w="260" w:type="dxa"/>
              <w:bottom w:w="80" w:type="dxa"/>
              <w:right w:w="80" w:type="dxa"/>
            </w:tcMar>
          </w:tcPr>
          <w:p w14:paraId="277996A1" w14:textId="77777777" w:rsidR="00A30A7F" w:rsidRDefault="00000000">
            <w:pPr>
              <w:ind w:firstLine="0"/>
            </w:pPr>
            <w:r>
              <w:rPr>
                <w:color w:val="222222"/>
                <w:sz w:val="17"/>
                <w:szCs w:val="17"/>
              </w:rPr>
              <w:t>Entrega de documentación técnica y manual de usuario</w:t>
            </w:r>
          </w:p>
        </w:tc>
        <w:tc>
          <w:tcPr>
            <w:tcW w:w="520" w:type="dxa"/>
            <w:shd w:val="clear" w:color="auto" w:fill="F5F5F5"/>
            <w:tcMar>
              <w:top w:w="40" w:type="dxa"/>
              <w:left w:w="20" w:type="dxa"/>
              <w:bottom w:w="40" w:type="dxa"/>
              <w:right w:w="20" w:type="dxa"/>
            </w:tcMar>
          </w:tcPr>
          <w:p w14:paraId="7E94619F"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D72076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A91B608"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30127A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5E5BD85C"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04882A5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76CC8804"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F8B07C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3B7112D"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111AACB0"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475F9E66" w14:textId="77777777" w:rsidR="00A30A7F" w:rsidRDefault="00A30A7F">
            <w:pPr>
              <w:ind w:firstLine="0"/>
              <w:jc w:val="center"/>
            </w:pPr>
          </w:p>
        </w:tc>
        <w:tc>
          <w:tcPr>
            <w:tcW w:w="520" w:type="dxa"/>
            <w:shd w:val="clear" w:color="auto" w:fill="F5F5F5"/>
            <w:tcMar>
              <w:top w:w="40" w:type="dxa"/>
              <w:left w:w="20" w:type="dxa"/>
              <w:bottom w:w="40" w:type="dxa"/>
              <w:right w:w="20" w:type="dxa"/>
            </w:tcMar>
          </w:tcPr>
          <w:p w14:paraId="3A4C8D51" w14:textId="77777777" w:rsidR="00A30A7F" w:rsidRDefault="00A30A7F">
            <w:pPr>
              <w:ind w:firstLine="0"/>
              <w:jc w:val="center"/>
            </w:pPr>
          </w:p>
        </w:tc>
        <w:tc>
          <w:tcPr>
            <w:tcW w:w="520" w:type="dxa"/>
            <w:shd w:val="clear" w:color="auto" w:fill="2E75B6"/>
            <w:tcMar>
              <w:top w:w="40" w:type="dxa"/>
              <w:left w:w="20" w:type="dxa"/>
              <w:bottom w:w="40" w:type="dxa"/>
              <w:right w:w="20" w:type="dxa"/>
            </w:tcMar>
          </w:tcPr>
          <w:p w14:paraId="25D6233C" w14:textId="77777777" w:rsidR="00A30A7F" w:rsidRDefault="00A30A7F">
            <w:pPr>
              <w:ind w:firstLine="0"/>
              <w:jc w:val="center"/>
            </w:pPr>
          </w:p>
        </w:tc>
      </w:tr>
    </w:tbl>
    <w:p w14:paraId="17F44C0A" w14:textId="77777777" w:rsidR="00A30A7F" w:rsidRDefault="00A30A7F"/>
    <w:p w14:paraId="1215D76E" w14:textId="77777777" w:rsidR="00A30A7F" w:rsidRDefault="00000000">
      <w:pPr>
        <w:pStyle w:val="Descripcin"/>
        <w:keepNext/>
        <w:jc w:val="center"/>
      </w:pPr>
      <w:bookmarkStart w:id="40" w:name="_Toc243147424"/>
      <w:r>
        <w:t xml:space="preserve">Tabla </w:t>
      </w:r>
      <w:r>
        <w:fldChar w:fldCharType="begin"/>
      </w:r>
      <w:r>
        <w:instrText xml:space="preserve"> SEQ Tabla \* ARABIC </w:instrText>
      </w:r>
      <w:r>
        <w:fldChar w:fldCharType="separate"/>
      </w:r>
      <w:r w:rsidR="001F23E3">
        <w:rPr>
          <w:noProof/>
        </w:rPr>
        <w:t>1</w:t>
      </w:r>
      <w:r>
        <w:fldChar w:fldCharType="end"/>
      </w:r>
      <w:r>
        <w:t>. Cronograma de actividades del proyecto</w:t>
      </w:r>
      <w:bookmarkEnd w:id="40"/>
    </w:p>
    <w:p w14:paraId="6AF6487C" w14:textId="77777777" w:rsidR="00A30A7F" w:rsidRDefault="00A30A7F"/>
    <w:p w14:paraId="0547BFBA" w14:textId="77777777" w:rsidR="00A30A7F" w:rsidRDefault="00000000">
      <w:pPr>
        <w:pStyle w:val="Ttulo2"/>
      </w:pPr>
      <w:bookmarkStart w:id="41" w:name="_Toc243147409"/>
      <w:r>
        <w:t>3.8 Levantamiento de Requisitos</w:t>
      </w:r>
      <w:bookmarkEnd w:id="41"/>
    </w:p>
    <w:p w14:paraId="2C92EDA8" w14:textId="77777777" w:rsidR="00A30A7F" w:rsidRDefault="00000000">
      <w:r>
        <w:t xml:space="preserve">De acuerdo con la Guía para la Formulación y Entrega del Anteproyecto de Grado, el primer corte exige aplicar las actividades de levantamiento de requisitos definidas para la ruta Scrum. A continuación, se documentan las seis actividades de dicha ruta: delimitación del problema y fuentes, representación de los roles de Scrum, conversión de hallazgos en historias de usuario, priorización del </w:t>
      </w:r>
      <w:proofErr w:type="spellStart"/>
      <w:r>
        <w:t>Product</w:t>
      </w:r>
      <w:proofErr w:type="spellEnd"/>
      <w:r>
        <w:t xml:space="preserve"> Backlog, verificación de la calidad de los requisitos y planeación de los </w:t>
      </w:r>
      <w:proofErr w:type="spellStart"/>
      <w:r>
        <w:t>sprints</w:t>
      </w:r>
      <w:proofErr w:type="spellEnd"/>
      <w:r>
        <w:t xml:space="preserve"> y el seguimiento.</w:t>
      </w:r>
    </w:p>
    <w:p w14:paraId="1BB40A85" w14:textId="77777777" w:rsidR="00A30A7F" w:rsidRDefault="00A30A7F"/>
    <w:p w14:paraId="6504448A" w14:textId="77777777" w:rsidR="00A30A7F" w:rsidRDefault="00A30A7F"/>
    <w:p w14:paraId="6FC6531F" w14:textId="77777777" w:rsidR="00A30A7F" w:rsidRDefault="00000000">
      <w:pPr>
        <w:pStyle w:val="Ttulo3"/>
      </w:pPr>
      <w:bookmarkStart w:id="42" w:name="_Toc243147410"/>
      <w:r>
        <w:t>3.8.1 Delimitación del Problema y Fuentes de Requisitos</w:t>
      </w:r>
      <w:bookmarkEnd w:id="42"/>
    </w:p>
    <w:p w14:paraId="266FC92B" w14:textId="77777777" w:rsidR="00A30A7F" w:rsidRDefault="00000000">
      <w:r>
        <w:t>El sistema se delimita a los procesos de cotización, programación de mantenimientos, asignación de personal y cuadrillas, registro y comparación de jornadas (control de turnos como módulo básico) y registro histórico de servicios de DPM SAS. Quedan fuera del alcance la generación de la factura y la contabilidad general de la empresa: el sistema se limitará a verificar los turnos que sirven de base para el cobro.</w:t>
      </w:r>
    </w:p>
    <w:p w14:paraId="298548AB" w14:textId="77777777" w:rsidR="00A30A7F" w:rsidRDefault="00000000">
      <w:r>
        <w:t>Actores identificados: (1) Administrador — representa al dueño de la empresa, que consigue los contratos y define el precio, y a la persona encargada de las actividades administrativas, que elabora y envía las cotizaciones y compara los turnos antes de facturar; gestiona clientes, cotizaciones, cuadrillas, jornadas y reportes; (2) Cliente o contratante — solicita cotizaciones, verifica el trabajo realizado y da su visto bueno antes del pago; (3) Operario de cuadrilla — ejecuta el servicio y consulta las órdenes asignadas. Adicionalmente, la entrevista identificó al responsable de campo, quien lleva el registro de turnos; su perfil dentro del sistema está por validar.</w:t>
      </w:r>
    </w:p>
    <w:p w14:paraId="79419DFC" w14:textId="77777777" w:rsidR="00A30A7F" w:rsidRDefault="00000000">
      <w:r>
        <w:t>Fuentes y técnicas: (1) entrevista semiestructurada asincrónica, realizada el 23 y 24 de octubre de 2026 mediante mensajes escritos y notas de voz, al representante de DPM SAS y a la persona encargada de las actividades administrativas (Apéndice C); (2) un ejemplo de cotización empresarial; (3) dos planillas de control de jornadas de campo, descritas en el Apéndice C sin reproducir datos personales ni de terceros; y (4) la ficha de anteproyecto aprobada. Para los aspectos que la entrevista no cubrió, como el portal del cliente y la aplicación del operario, se usaron escenarios simulados con fines académicos, que no constituyen evidencia de las necesidades de DPM SAS. Algunas respuestas de la entrevista se presentan como síntesis y están pendientes de cotejo con los audios, y las evidencias se usan con el consentimiento de la empresa (Apéndice A) y se presentan anonimizadas. Cada hallazgo se registró indicando su fuente y los supuestos realizados.</w:t>
      </w:r>
    </w:p>
    <w:p w14:paraId="6556D2E4" w14:textId="77777777" w:rsidR="00A30A7F" w:rsidRDefault="00000000">
      <w:r>
        <w:t>Hallazgos respaldados por la entrevista y los documentos de DPM SAS: (1) para cotizar se realiza una visita técnica y el precio se calcula individualmente según metros cuadrados u otras unidades de trabajo, maquinaria, personal, días estimados, herramientas, combustible y transporte; la cotización se elabora en una hoja de cálculo, se envía como borrador para revisión, luego con el precio definitivo por correo, y se conserva impresa; (2) las jornadas se registran en planillas que se comparan manualmente antes de facturar, para evitar cobros dobles y correcciones de la factura; (3) como evidencia de los trabajos se usan fotografías y videos, y el contratante puede dar su visto bueno antes del pago; (4) hay interés en una plataforma para elaborar cotizaciones, asignar personal y comparar turnos. Hipótesis aún por validar, que provienen de la ficha y no fueron evidenciadas en la entrevista: inconsistencias en los precios (la persona entrevistada no manifestó dificultades con el procedimiento actual de cotización), ausencia de un calendario centralizado y ausencia de un historial consultable por cliente. Estos hallazgos orientan la revisión de las historias de usuario del apartado 3.8.3, en particular la HU-01 (cálculo de la cotización) y la incorporación del registro y comparación de jornadas.</w:t>
      </w:r>
    </w:p>
    <w:p w14:paraId="4EE568E4" w14:textId="77777777" w:rsidR="00A30A7F" w:rsidRDefault="00000000">
      <w:pPr>
        <w:pStyle w:val="Ttulo3"/>
      </w:pPr>
      <w:bookmarkStart w:id="43" w:name="_Toc243147411"/>
      <w:r>
        <w:t>3.8.2 Roles de Scrum Aplicados al Proyecto</w:t>
      </w:r>
      <w:bookmarkEnd w:id="43"/>
    </w:p>
    <w:p w14:paraId="51F5DA87" w14:textId="77777777" w:rsidR="00A30A7F" w:rsidRDefault="00000000">
      <w:r>
        <w:t xml:space="preserve">Para efectos académicos, los roles de Scrum se distribuyen así: el director del proyecto asume el rol de </w:t>
      </w:r>
      <w:proofErr w:type="spellStart"/>
      <w:r>
        <w:t>Product</w:t>
      </w:r>
      <w:proofErr w:type="spellEnd"/>
      <w:r>
        <w:t xml:space="preserve"> Owner, priorizando el </w:t>
      </w:r>
      <w:proofErr w:type="spellStart"/>
      <w:r>
        <w:t>Product</w:t>
      </w:r>
      <w:proofErr w:type="spellEnd"/>
      <w:r>
        <w:t xml:space="preserve"> Backlog y validando los incrementos entregados al final de cada sprint; los dos integrantes del equipo (Jorge Luis Ramos Perdomo y Richard Esteban Sevillano Cuaran) conforman el equipo de desarrollo y asumen conjuntamente las funciones de Scrum Master, alternando la facilitación de las reuniones de seguimiento. Conforme a los lineamientos del ejercicio académico, no se vincula a una persona externa como </w:t>
      </w:r>
      <w:proofErr w:type="spellStart"/>
      <w:r>
        <w:t>Product</w:t>
      </w:r>
      <w:proofErr w:type="spellEnd"/>
      <w:r>
        <w:t xml:space="preserve"> Owner ni se requiere su aprobación: los criterios de aceptación se sustentan en el caso, las fuentes documentadas y los escenarios descritos en este capítulo.</w:t>
      </w:r>
    </w:p>
    <w:p w14:paraId="5FCD55DE" w14:textId="77777777" w:rsidR="00A30A7F" w:rsidRDefault="00000000">
      <w:pPr>
        <w:pStyle w:val="Ttulo3"/>
      </w:pPr>
      <w:bookmarkStart w:id="44" w:name="_Toc243147412"/>
      <w:r>
        <w:t>3.8.3 Historias de Usuario y Requisitos No Funcionales</w:t>
      </w:r>
      <w:bookmarkEnd w:id="44"/>
    </w:p>
    <w:p w14:paraId="636403E8" w14:textId="77777777" w:rsidR="00A30A7F" w:rsidRDefault="00000000">
      <w:r>
        <w:t xml:space="preserve">Cada hallazgo se transformó en una historia de usuario con el formato "Como [actor], quiero [necesidad], para [valor esperado]", junto con su regla de negocio y su criterio de aceptación. A </w:t>
      </w:r>
      <w:proofErr w:type="gramStart"/>
      <w:r>
        <w:t>continuación</w:t>
      </w:r>
      <w:proofErr w:type="gramEnd"/>
      <w:r>
        <w:t xml:space="preserve"> se presentan las historias de usuario priorizadas:</w:t>
      </w:r>
    </w:p>
    <w:p w14:paraId="0EF6C875" w14:textId="77777777" w:rsidR="00A30A7F" w:rsidRDefault="00000000">
      <w:r>
        <w:t>HU-01. Como administrador, quiero elaborar la cotización de un servicio por líneas (concepto, cantidad y valor unitario) a partir de la visita técnica, con forma de pago por hitos y vigencia, para entregar al cliente un precio fijo y documentado. Regla de negocio: la cotización exige una visita técnica registrada; el total es la suma de sus líneas; los hitos de pago deben sumar 100 %; se envía primero como borrador y, una vez enviada, su precio no se modifica; su vigencia es de 15 días. Criterio de aceptación: al agregar las líneas el sistema muestra el total sin cálculo manual, y no permite enviar la cotización si falta la visita técnica o las líneas, o si los hitos no suman 100 %. Fuente: Hallazgo 1 (apartado 3.8.1) y ejemplo de cotización de DPM SAS (Apéndice C). Objetivo relacionado: Objetivo específico 1.</w:t>
      </w:r>
    </w:p>
    <w:p w14:paraId="2C74D692" w14:textId="77777777" w:rsidR="00A30A7F" w:rsidRDefault="00000000" w:rsidP="00646438">
      <w:pPr>
        <w:ind w:left="708" w:firstLine="12"/>
      </w:pPr>
      <w:r>
        <w:t>HU-02. Como cliente, quiero solicitar una cotización desde la plataforma, consultar su estado y precio, y aceptarla o rechazarla dentro de su vigencia, para no depender de llamadas o mensajes. Criterio de aceptación: el cliente registra la zona y el servicio requerido, ve el estado de su solicitud (solicitada, enviada, aceptada o rechazada) en su panel y solo puede responder mientras la cotización esté vigente; la plataforma no envía notificaciones. Fuente: escenario simulado, por validar con DPM SAS (la entrevista no abordó un portal para el cliente). Objetivo relacionado: Objetivo específico 3.</w:t>
      </w:r>
    </w:p>
    <w:p w14:paraId="19585D02" w14:textId="77777777" w:rsidR="00A30A7F" w:rsidRDefault="00000000">
      <w:r>
        <w:t>HU-03. Como administrador, quiero programar la fecha de un servicio aprobado, para organizar la carga de trabajo de las cuadrillas. Regla de negocio: la orden de trabajo se origina en una cotización aceptada y no se pueden programar dos servicios para la misma cuadrilla en el mismo horario. Criterio de aceptación: el sistema rechaza una programación que cruce horarios de una cuadrilla ya asignada. Fuente: Hallazgo 4 (apartado 3.8.1), por validar con DPM SAS. Objetivo relacionado: Objetivo específico 3.</w:t>
      </w:r>
    </w:p>
    <w:p w14:paraId="6DF4D184" w14:textId="77777777" w:rsidR="00A30A7F" w:rsidRDefault="00000000">
      <w:r>
        <w:t>HU-04. Como administrador, quiero asignar una cuadrilla a una orden de trabajo programada, para que quede claro quién ejecutará el servicio. Criterio de aceptación: cada orden de trabajo muestra la cuadrilla asignada y su estado (pendiente, en ejecución, finalizada). Fuente: Hallazgo 4 (apartado 3.8.1), por validar con DPM SAS. Objetivo relacionado: Objetivo específico 3.</w:t>
      </w:r>
    </w:p>
    <w:p w14:paraId="6416B335" w14:textId="77777777" w:rsidR="00A30A7F" w:rsidRDefault="00000000">
      <w:r>
        <w:t>HU-05. Como operario de cuadrilla, quiero consultar las órdenes de trabajo que tengo asignadas, para saber qué servicios debo ejecutar y en qué fecha. Criterio de aceptación: el operario visualiza únicamente las órdenes asignadas a su cuadrilla, ordenadas por fecha. Fuente: Hallazgo 4 (apartado 3.8.1), por validar con DPM SAS. Objetivo relacionado: Objetivo específico 3.</w:t>
      </w:r>
    </w:p>
    <w:p w14:paraId="55E5D4A4" w14:textId="77777777" w:rsidR="00A30A7F" w:rsidRDefault="00000000">
      <w:r>
        <w:t>HU-06. Como operario de cuadrilla, quiero registrar la ejecución de un servicio, para que quede constancia de que el mantenimiento se realizó. Criterio de aceptación: al marcar una orden como finalizada, el sistema registra fecha, hora y responsable. Fuente: Hallazgo 4 (apartado 3.8.1), por validar con DPM SAS. Objetivo relacionado: Objetivo específico 3.</w:t>
      </w:r>
    </w:p>
    <w:p w14:paraId="6D1B6FFE" w14:textId="77777777" w:rsidR="00A30A7F" w:rsidRDefault="00000000">
      <w:r>
        <w:t>HU-07. Como cliente, quiero consultar el historial de servicios realizados en mis zonas verdes, para verificar la frecuencia y el tipo de mantenimiento recibido. Criterio de aceptación: el historial muestra únicamente servicios finalizados, con fecha, tipo de servicio y cuadrilla que lo ejecutó, ordenados cronológicamente. Fuente: Hallazgo 3 (apartado 3.8.1), sobre la verificación del trabajo realizado; la consulta del historial por cliente está por validar. Objetivo relacionado: Objetivo específico 3.</w:t>
      </w:r>
    </w:p>
    <w:p w14:paraId="50A44A00" w14:textId="77777777" w:rsidR="00A30A7F" w:rsidRDefault="00000000">
      <w:r>
        <w:t>HU-08. Como administrador, quiero generar un reporte de cotizaciones, servicios y horas de jornada por periodo, para apoyar la toma de decisiones administrativas. Criterio de aceptación: el reporte permite filtrar por rango de fechas y por cliente. Fuente: hipótesis por validar sobre la falta de información centralizada para decidir (apartado 3.8.1). Objetivo relacionado: Objetivo específico 3.</w:t>
      </w:r>
    </w:p>
    <w:p w14:paraId="316BE39A" w14:textId="77777777" w:rsidR="00A30A7F" w:rsidRDefault="00000000">
      <w:r>
        <w:t>HU-09. Como administrador, quiero registrar las planillas de jornada de un cliente (la de campo y la administrativa) con los turnos de cada trabajador, para contar con el registro de horas por trabajador y día. Regla de negocio: las horas de un turno se calculan automáticamente, incluso si cruza la medianoche, descontando el descanso. Criterio de aceptación: al registrar un turno de 18:00 a 06:00 el sistema muestra 12 horas. Fuente: Hallazgo 2 (apartado 3.8.1) y planillas de apuntamiento de labores (Apéndice C). Objetivo relacionado: Objetivo específico 3.</w:t>
      </w:r>
    </w:p>
    <w:p w14:paraId="316BE39A" w14:textId="77777777" w:rsidR="00A30A7F" w:rsidRDefault="00000000">
      <w:r>
        <w:t>HU-10. Como administrador, quiero comparar la planilla de campo con la administrativa de un cliente y periodo, para detectar diferencias antes de facturar y evitar cobros duplicados. Regla de negocio: solo se concilian planillas del mismo cliente y periodo que no tengan diferencias, y una planilla conciliada no se modifica. Criterio de aceptación: el sistema lista por trabajador y día el resultado de la comparación (coincide, diferente, solo campo o solo administrativa) y no permite conciliar mientras existan diferencias. Fuente: Hallazgo 2 (apartado 3.8.1) y entrevista (Apéndice C). Objetivo relacionado: Objetivo específico 3.</w:t>
      </w:r>
    </w:p>
    <w:p w14:paraId="49B7BD0A" w14:textId="77777777" w:rsidR="00A30A7F" w:rsidRDefault="00000000">
      <w:r>
        <w:t>Requisitos no funcionales: RNF-01, la plataforma debe ser accesible y utilizable desde navegadores de escritorio (Google Chrome, Microsoft Edge y Mozilla Firefox, en sus dos últimas versiones estables) y desde navegadores móviles (Google Chrome en Android y Safari en iOS), con diseño adaptable a anchos de pantalla de 360 px (teléfono), 768 px (tableta) y 1366 px (escritorio); se verificará en un computador y un teléfono Android reales, complementado con el modo de emulación de dispositivos del navegador. RNF-02, las contraseñas y datos personales de clientes y operarios deben almacenarse cifrados, en cumplimiento de la Ley 1581 de 2012. RNF-03, las operaciones de consulta de cotizaciones, consulta del historial de servicios, generación de reportes por periodo y comparación de planillas deben responder en menos de tres segundos (tiempo promedio y percentil 95), con 500 registros de prueba y 10 usuarios concurrentes en el entorno de despliegue; el procedimiento se detalla en el apartado 3.8.9. RNF-04, el acceso a cada módulo debe estar restringido según el perfil del usuario (administrador, cliente u operario).</w:t>
      </w:r>
    </w:p>
    <w:p w14:paraId="28DBF6B6" w14:textId="77777777" w:rsidR="00A30A7F" w:rsidRDefault="00000000">
      <w:pPr>
        <w:pStyle w:val="Ttulo3"/>
      </w:pPr>
      <w:bookmarkStart w:id="45" w:name="_Toc243147413"/>
      <w:r>
        <w:t xml:space="preserve">3.8.4 </w:t>
      </w:r>
      <w:proofErr w:type="spellStart"/>
      <w:r>
        <w:t>Product</w:t>
      </w:r>
      <w:proofErr w:type="spellEnd"/>
      <w:r>
        <w:t xml:space="preserve"> Backlog Priorizado</w:t>
      </w:r>
      <w:bookmarkEnd w:id="45"/>
    </w:p>
    <w:p w14:paraId="199461F0" w14:textId="77777777" w:rsidR="00A30A7F" w:rsidRDefault="00000000">
      <w:r>
        <w:t xml:space="preserve">El </w:t>
      </w:r>
      <w:proofErr w:type="spellStart"/>
      <w:r>
        <w:t>Product</w:t>
      </w:r>
      <w:proofErr w:type="spellEnd"/>
      <w:r>
        <w:t xml:space="preserve"> Backlog agrupa las historias de usuario y los requisitos no funcionales, priorizados por valor para DPM SAS y por dependencia técnica. La prioridad Alta corresponde a los elementos indispensables para el objetivo general del sistema; Media, a funcionalidades que complementan la operación; Baja, a mejoras que pueden diferirse a Trabajo de Grado 2 si el tiempo del corte no alcanza.</w:t>
      </w:r>
    </w:p>
    <w:p w14:paraId="6C7DE20B" w14:textId="77777777" w:rsidR="00A30A7F" w:rsidRDefault="00000000">
      <w:r>
        <w:t>1. HU-01 Elaborar y enviar cotización — Descripción: el administrador elabora la cotización por líneas a partir de la visita técnica, con hitos de pago y vigencia, y la envía al cliente con precio fijo — Prioridad Alta — Estimación 8 puntos — Sin dependencias — Criterio de aceptación: al agregar las líneas el sistema muestra el total sin cálculo manual y no permite enviar sin visita técnica, sin líneas o con hitos que no sumen 100 % — Estado: Por hacer — Sprint 4.</w:t>
      </w:r>
    </w:p>
    <w:p w14:paraId="3455A021" w14:textId="77777777" w:rsidR="00A30A7F" w:rsidRDefault="00000000">
      <w:r>
        <w:t>2. HU-02 Solicitar y responder cotización (cliente) — Descripción: el cliente solicita una cotización, consulta su estado y precio, y la acepta o rechaza dentro de su vigencia — Prioridad Alta — Estimación 3 puntos — Depende de HU-01 — Criterio de aceptación: el cliente ve el estado de su solicitud en su panel y solo responde mientras la cotización esté vigente — Estado: Por hacer — Sprint 4.</w:t>
      </w:r>
    </w:p>
    <w:p w14:paraId="53ECEDA0" w14:textId="77777777" w:rsidR="00A30A7F" w:rsidRDefault="00000000">
      <w:r>
        <w:t>3. HU-03 Programar mantenimiento — Descripción: el administrador programa la fecha de un mantenimiento aprobado para organizar la carga de trabajo de las cuadrillas — Prioridad Alta — Estimación 5 puntos — Depende de HU-01 — Criterio de aceptación: el sistema rechaza una programación que cruce horarios de una cuadrilla ya asignada — Estado: Por hacer — Sprint 5.</w:t>
      </w:r>
    </w:p>
    <w:p w14:paraId="4364F295" w14:textId="77777777" w:rsidR="00A30A7F" w:rsidRDefault="00000000">
      <w:r>
        <w:lastRenderedPageBreak/>
        <w:t>4. HU-04 Asignar cuadrilla — Descripción: el administrador asigna una cuadrilla a una orden de trabajo programada — Prioridad Alta — Estimación 3 puntos — Depende de HU-03 — Criterio de aceptación: cada orden de trabajo muestra la cuadrilla asignada y su estado (pendiente, en ejecución, finalizada) — Estado: Por hacer — Sprint 5.</w:t>
      </w:r>
    </w:p>
    <w:p w14:paraId="12BB27B5" w14:textId="77777777" w:rsidR="00A30A7F" w:rsidRDefault="00000000">
      <w:r>
        <w:t>5. HU-05 Consultar órdenes asignadas — Descripción: el operario de cuadrilla consulta las órdenes de trabajo que tiene asignadas — Prioridad Media — Estimación 3 puntos — Depende de HU-04 — Criterio de aceptación: el operario visualiza únicamente las órdenes asignadas a su cuadrilla, ordenadas por fecha — Estado: Por hacer — Sprint 5.</w:t>
      </w:r>
    </w:p>
    <w:p w14:paraId="30EEFB9C" w14:textId="77777777" w:rsidR="00A30A7F" w:rsidRDefault="00000000">
      <w:r>
        <w:t>6. HU-06 Registrar ejecución del servicio — Descripción: el operario registra la ejecución de un servicio para dejar constancia de que el mantenimiento se realizó — Prioridad Media — Estimación 3 puntos — Depende de HU-05 — Criterio de aceptación: al marcar una orden como finalizada, el sistema registra fecha, hora y responsable — Estado: Por hacer — Sprint 5.</w:t>
      </w:r>
    </w:p>
    <w:p w14:paraId="5B3753A1" w14:textId="77777777" w:rsidR="00A30A7F" w:rsidRDefault="00000000">
      <w:r>
        <w:t>7. HU-07 Consultar historial de servicios — Descripción: el cliente consulta el historial de servicios realizados en sus zonas verdes — Prioridad Media — Estimación 3 puntos — Depende de HU-06 — Criterio de aceptación: el historial muestra únicamente servicios finalizados, con fecha, tipo de servicio y cuadrilla, ordenados cronológicamente — Estado: Por hacer — Sprint 5.</w:t>
      </w:r>
    </w:p>
    <w:p w14:paraId="74903E06" w14:textId="77777777" w:rsidR="00A30A7F" w:rsidRDefault="00000000">
      <w:r>
        <w:t>8. HU-08 Generar reporte por periodo — Descripción: el administrador genera un reporte de cotizaciones, servicios y horas de jornada por periodo para apoyar la toma de decisiones — Prioridad Baja, porque depende de los datos que generan HU-01 a HU-10 y no bloquea el flujo operativo — Estimación 5 puntos — Depende de HU-06 y HU-09 — Criterio de aceptación: el reporte permite filtrar por rango de fechas y por cliente — Estado: Por hacer — Sprint 5.</w:t>
      </w:r>
    </w:p>
    <w:p w14:paraId="316BE39A" w14:textId="77777777" w:rsidR="00A30A7F" w:rsidRDefault="00000000">
      <w:r>
        <w:t>9. HU-09 Registrar jornadas de campo — Descripción: el administrador registra las planillas de jornada de campo y administrativa con los turnos de cada trabajador — Prioridad Media — Estimación 5 puntos — Sin dependencias — Criterio de aceptación: al registrar un turno que cruza la medianoche el sistema calcula las horas correctamente — Estado: Por hacer — Sprint 5.</w:t>
      </w:r>
    </w:p>
    <w:p w14:paraId="316BE39A" w14:textId="77777777" w:rsidR="00A30A7F" w:rsidRDefault="00000000">
      <w:r>
        <w:t>10. HU-10 Comparar y conciliar planillas — Descripción: el administrador compara la planilla de campo con la administrativa antes de facturar para evitar cobros duplicados — Prioridad Media — Estimación 5 puntos — Depende de HU-09 — Criterio de aceptación: el sistema lista las diferencias por trabajador y día y no permite conciliar mientras existan — Estado: Por hacer — Sprint 5.</w:t>
      </w:r>
    </w:p>
    <w:p w14:paraId="5CA853A7" w14:textId="77777777" w:rsidR="00A30A7F" w:rsidRDefault="00000000">
      <w:r>
        <w:t>11. RNF-01 a RNF-04 — Descripción: requisitos no funcionales de accesibilidad multiplataforma, cifrado de datos, tiempo de respuesta y control de acceso por perfil — Prioridad Alta — Estimación: no aplica (transversales) — Sin dependencias — Criterio de aceptación: se verifican de forma transversal durante las pruebas de cada sprint — Estado: Por hacer — Se implementan durante los sprints 4 y 5, no como historias independientes.</w:t>
      </w:r>
    </w:p>
    <w:p w14:paraId="409E2807" w14:textId="77777777" w:rsidR="00A30A7F" w:rsidRDefault="00000000">
      <w:pPr>
        <w:pStyle w:val="Ttulo3"/>
      </w:pPr>
      <w:bookmarkStart w:id="46" w:name="_Toc243147414"/>
      <w:r>
        <w:t>3.8.5 Verificación de la Calidad de los Requisitos</w:t>
      </w:r>
      <w:bookmarkEnd w:id="46"/>
    </w:p>
    <w:p w14:paraId="0E725FC6" w14:textId="77777777" w:rsidR="00A30A7F" w:rsidRDefault="00000000">
      <w:r>
        <w:t>Se revisó que cada historia fuera clara, necesaria, verificable y suficientemente pequeña para completarse dentro de un sprint; no se identificaron duplicidades ni contradicciones entre las diez historias registradas. Definition of Ready (una historia puede entrar a un sprint cuando): tiene actor, necesidad y valor definidos; tiene al menos un criterio de aceptación; sus dependencias con otras historias están identificadas; el equipo la estimó en la planeación del sprint. Definition of Done (una historia se considera terminada cuando): el código está integrado y versionado en el repositorio; la funcionalidad se probó manualmente contra su criterio de aceptación; no genera errores conocidos en el flujo principal; el director del proyecto validó el incremento en la Sprint Review.</w:t>
      </w:r>
    </w:p>
    <w:p w14:paraId="54D0F07E" w14:textId="77777777" w:rsidR="00A30A7F" w:rsidRDefault="00000000">
      <w:pPr>
        <w:pStyle w:val="Ttulo3"/>
      </w:pPr>
      <w:bookmarkStart w:id="47" w:name="_Toc243147415"/>
      <w:r>
        <w:t xml:space="preserve">3.8.6 Plan de </w:t>
      </w:r>
      <w:proofErr w:type="spellStart"/>
      <w:r>
        <w:t>Sprints</w:t>
      </w:r>
      <w:proofErr w:type="spellEnd"/>
      <w:r>
        <w:t xml:space="preserve"> y Seguimiento</w:t>
      </w:r>
      <w:bookmarkEnd w:id="47"/>
    </w:p>
    <w:p w14:paraId="6EA6E923" w14:textId="77777777" w:rsidR="00A30A7F" w:rsidRDefault="00000000">
      <w:r>
        <w:t>El plan de sprints se articula con el cronograma presentado en el apartado 3.7: las historias HU-01 y HU-02 se desarrollan en el Sprint 4 (semanas 7-8), y las historias HU-03 a HU-10 junto con los requisitos no funcionales se desarrollan en el Sprint 5 (semanas 9-10), conforme a la Fase 4 del proyecto. El repositorio de código y el tablero de seguimiento se encuentran habilitados desde la fase de planeación, de modo que las tareas, los responsables, los estados y los enlaces a las evidencias quedan registrados a lo largo de todo el proyecto; sus enlaces se detallan en el apartado 3.8.7.</w:t>
      </w:r>
    </w:p>
    <w:p w14:paraId="0F4725A6" w14:textId="77777777" w:rsidR="00AA3339" w:rsidRDefault="00AA3339"/>
    <w:p w14:paraId="2EB2FD18" w14:textId="77777777" w:rsidR="00AA3339" w:rsidRDefault="00AA3339"/>
    <w:p w14:paraId="385FD8D5" w14:textId="77777777" w:rsidR="00AA3339" w:rsidRDefault="00AA3339"/>
    <w:p w14:paraId="144ADBFA" w14:textId="77777777" w:rsidR="00A30A7F" w:rsidRDefault="00000000">
      <w:pPr>
        <w:pStyle w:val="Ttulo3"/>
      </w:pPr>
      <w:bookmarkStart w:id="48" w:name="_Toc243147416"/>
      <w:r>
        <w:lastRenderedPageBreak/>
        <w:t>3.8.7 Gestión de Evidencias</w:t>
      </w:r>
      <w:bookmarkEnd w:id="48"/>
    </w:p>
    <w:p w14:paraId="16E5CDD4" w14:textId="77777777" w:rsidR="00A30A7F" w:rsidRDefault="00000000">
      <w:r>
        <w:t>Como entregable común del primer corte, el equipo dispone de un repositorio de control de versiones y un tablero digital para organizar actividades, responsables, estados, fechas y evidencias desde el inicio del proyecto.</w:t>
      </w:r>
    </w:p>
    <w:p w14:paraId="091606D9" w14:textId="77777777" w:rsidR="00A30A7F" w:rsidRDefault="00000000">
      <w:r>
        <w:t xml:space="preserve">Repositorio: https://github.com/george23r/dpm-sas-sistema-cotizaciones (público, con Jorge Luis Ramos Perdomo y Richard Esteban Sevillano Cuaran como colaboradores). La nomenclatura de ramas sigue el formato </w:t>
      </w:r>
      <w:proofErr w:type="spellStart"/>
      <w:r>
        <w:t>feature</w:t>
      </w:r>
      <w:proofErr w:type="spellEnd"/>
      <w:r>
        <w:t xml:space="preserve">/HU-XX-nombre-corto, una rama por cada historia de usuario del </w:t>
      </w:r>
      <w:proofErr w:type="spellStart"/>
      <w:r>
        <w:t>Product</w:t>
      </w:r>
      <w:proofErr w:type="spellEnd"/>
      <w:r>
        <w:t xml:space="preserve"> Backlog definido en el apartado 3.8.4.</w:t>
      </w:r>
    </w:p>
    <w:p w14:paraId="2D117B97" w14:textId="77777777" w:rsidR="00A30A7F" w:rsidRDefault="00000000">
      <w:r>
        <w:t xml:space="preserve">Tablero: https://github.com/users/george23r/projects/1 (GitHub </w:t>
      </w:r>
      <w:proofErr w:type="spellStart"/>
      <w:r>
        <w:t>Projects</w:t>
      </w:r>
      <w:proofErr w:type="spellEnd"/>
      <w:r>
        <w:t>), organizado en las columnas Backlog, En progreso, En revisión y Hecho, con una tarjeta por historia de usuario (HU-01 a HU-10).</w:t>
      </w:r>
    </w:p>
    <w:p w14:paraId="12BF11A5" w14:textId="77777777" w:rsidR="00A30A7F" w:rsidRDefault="00000000">
      <w:r>
        <w:t>Bitácora: se mantiene en el archivo BITACORA.md dentro del repositorio, con una entrada por sesión de trabajo que registra fecha, actividad realizada y responsable, permitiendo verificar que el control de versiones se llevó desde el inicio del corte y no mediante una carga única al final.</w:t>
      </w:r>
    </w:p>
    <w:p w14:paraId="4714ACD9" w14:textId="77777777" w:rsidR="00A30A7F" w:rsidRDefault="00000000">
      <w:r>
        <w:t>A modo de reporte de actividad, se presenta un extracto de las entradas registradas en la bitácora durante el primer corte:</w:t>
      </w:r>
    </w:p>
    <w:p w14:paraId="7F37ECBA" w14:textId="77777777" w:rsidR="00A30A7F" w:rsidRDefault="00000000">
      <w:r>
        <w:t xml:space="preserve">2026-08-04 — Creación del repositorio, configuración de la nomenclatura de ramas y del tablero en GitHub </w:t>
      </w:r>
      <w:proofErr w:type="spellStart"/>
      <w:r>
        <w:t>Projects</w:t>
      </w:r>
      <w:proofErr w:type="spellEnd"/>
      <w:r>
        <w:t xml:space="preserve"> — Jorge Ramos.</w:t>
      </w:r>
    </w:p>
    <w:p w14:paraId="1F818AFE" w14:textId="77777777" w:rsidR="00A30A7F" w:rsidRDefault="00000000">
      <w:r>
        <w:t>2026-08-11 — Redacción del planteamiento del problema y primeras fuentes del marco referencial — Richard Sevillano.</w:t>
      </w:r>
    </w:p>
    <w:p w14:paraId="47BDE9A5" w14:textId="77777777" w:rsidR="00A30A7F" w:rsidRDefault="00000000">
      <w:r>
        <w:t>2026-08-18 — Definición de objetivos general y específicos; ajuste de la justificación — Jorge Ramos.</w:t>
      </w:r>
    </w:p>
    <w:p w14:paraId="5BB941B2" w14:textId="77777777" w:rsidR="00A30A7F" w:rsidRDefault="00000000">
      <w:r>
        <w:lastRenderedPageBreak/>
        <w:t>2026-08-25 — Levantamiento de requisitos: delimitación del problema, actores y hallazgos (apartado 3.8.1) — Richard Sevillano.</w:t>
      </w:r>
    </w:p>
    <w:p w14:paraId="6D1A32F0" w14:textId="77777777" w:rsidR="00A30A7F" w:rsidRDefault="00000000">
      <w:r>
        <w:t>2026-09-01 — Redacción de historias de usuario HU-01 a HU-08 y requisitos no funcionales — Jorge Ramos.</w:t>
      </w:r>
    </w:p>
    <w:p w14:paraId="212102E5" w14:textId="77777777" w:rsidR="00A30A7F" w:rsidRDefault="00000000">
      <w:r>
        <w:t xml:space="preserve">2026-09-08 — Priorización del </w:t>
      </w:r>
      <w:proofErr w:type="spellStart"/>
      <w:r>
        <w:t>Product</w:t>
      </w:r>
      <w:proofErr w:type="spellEnd"/>
      <w:r>
        <w:t xml:space="preserve"> Backlog y definición de </w:t>
      </w:r>
      <w:proofErr w:type="spellStart"/>
      <w:r>
        <w:t>Definition</w:t>
      </w:r>
      <w:proofErr w:type="spellEnd"/>
      <w:r>
        <w:t xml:space="preserve"> </w:t>
      </w:r>
      <w:proofErr w:type="spellStart"/>
      <w:r>
        <w:t>of</w:t>
      </w:r>
      <w:proofErr w:type="spellEnd"/>
      <w:r>
        <w:t xml:space="preserve"> Ready / </w:t>
      </w:r>
      <w:proofErr w:type="spellStart"/>
      <w:r>
        <w:t>Definition</w:t>
      </w:r>
      <w:proofErr w:type="spellEnd"/>
      <w:r>
        <w:t xml:space="preserve"> </w:t>
      </w:r>
      <w:proofErr w:type="spellStart"/>
      <w:r>
        <w:t>of</w:t>
      </w:r>
      <w:proofErr w:type="spellEnd"/>
      <w:r>
        <w:t xml:space="preserve"> Done — Richard Sevillano.</w:t>
      </w:r>
    </w:p>
    <w:p w14:paraId="0A78DFA4" w14:textId="77777777" w:rsidR="00A30A7F" w:rsidRDefault="00000000">
      <w:r>
        <w:t xml:space="preserve">2026-09-15 — Definición del </w:t>
      </w:r>
      <w:proofErr w:type="spellStart"/>
      <w:r>
        <w:t>stack</w:t>
      </w:r>
      <w:proofErr w:type="spellEnd"/>
      <w:r>
        <w:t xml:space="preserve"> tecnológico y ajustes finales de redacción del documento — Jorge Ramos.</w:t>
      </w:r>
    </w:p>
    <w:p w14:paraId="5A283EE3" w14:textId="77777777" w:rsidR="008C6CE0" w:rsidRDefault="00000000">
      <w:pPr>
        <w:pStyle w:val="Ttulo3"/>
      </w:pPr>
      <w:bookmarkStart w:id="49" w:name="_Toc243147417"/>
      <w:r>
        <w:t>3.8.8 Matriz de Trazabilidad de los Objetivos Específicos</w:t>
      </w:r>
      <w:bookmarkEnd w:id="49"/>
    </w:p>
    <w:p w14:paraId="55018007" w14:textId="77777777" w:rsidR="008C6CE0" w:rsidRDefault="00000000">
      <w:r>
        <w:t>Para que el cumplimiento de cada objetivo específico sea verificable, se relaciona cada objetivo con los requisitos que lo materializan y con la evidencia que permitirá comprobarlo (Tabla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3168"/>
        <w:gridCol w:w="4896"/>
      </w:tblGrid>
      <w:tr w:rsidR="008C6CE0" w14:paraId="2B09DAE8" w14:textId="77777777">
        <w:tc>
          <w:tcPr>
            <w:tcW w:w="1296" w:type="dxa"/>
          </w:tcPr>
          <w:p w14:paraId="35996628" w14:textId="77777777" w:rsidR="008C6CE0" w:rsidRDefault="00000000">
            <w:pPr>
              <w:ind w:firstLine="0"/>
              <w:jc w:val="left"/>
            </w:pPr>
            <w:r>
              <w:rPr>
                <w:b/>
                <w:sz w:val="18"/>
              </w:rPr>
              <w:t>Objetivo</w:t>
            </w:r>
          </w:p>
        </w:tc>
        <w:tc>
          <w:tcPr>
            <w:tcW w:w="3168" w:type="dxa"/>
          </w:tcPr>
          <w:p w14:paraId="58F0EFA9" w14:textId="77777777" w:rsidR="008C6CE0" w:rsidRDefault="00000000">
            <w:pPr>
              <w:ind w:firstLine="0"/>
              <w:jc w:val="left"/>
            </w:pPr>
            <w:r>
              <w:rPr>
                <w:b/>
                <w:sz w:val="18"/>
              </w:rPr>
              <w:t>Requisitos asociados</w:t>
            </w:r>
          </w:p>
        </w:tc>
        <w:tc>
          <w:tcPr>
            <w:tcW w:w="4896" w:type="dxa"/>
          </w:tcPr>
          <w:p w14:paraId="2E270C26" w14:textId="77777777" w:rsidR="008C6CE0" w:rsidRDefault="00000000">
            <w:pPr>
              <w:ind w:firstLine="0"/>
              <w:jc w:val="left"/>
            </w:pPr>
            <w:r>
              <w:rPr>
                <w:b/>
                <w:sz w:val="18"/>
              </w:rPr>
              <w:t>Evidencia</w:t>
            </w:r>
          </w:p>
        </w:tc>
      </w:tr>
      <w:tr w:rsidR="008C6CE0" w14:paraId="17EECAAE" w14:textId="77777777">
        <w:tc>
          <w:tcPr>
            <w:tcW w:w="1296" w:type="dxa"/>
          </w:tcPr>
          <w:p w14:paraId="341FCC9A" w14:textId="77777777" w:rsidR="008C6CE0" w:rsidRDefault="00000000">
            <w:pPr>
              <w:ind w:firstLine="0"/>
              <w:jc w:val="left"/>
            </w:pPr>
            <w:r>
              <w:rPr>
                <w:sz w:val="18"/>
              </w:rPr>
              <w:t>OE1</w:t>
            </w:r>
          </w:p>
        </w:tc>
        <w:tc>
          <w:tcPr>
            <w:tcW w:w="3168" w:type="dxa"/>
          </w:tcPr>
          <w:p w14:paraId="42F8ED03" w14:textId="77777777" w:rsidR="008C6CE0" w:rsidRDefault="00000000">
            <w:pPr>
              <w:ind w:firstLine="0"/>
              <w:jc w:val="left"/>
            </w:pPr>
            <w:r>
              <w:rPr>
                <w:sz w:val="18"/>
              </w:rPr>
              <w:t>HU-01</w:t>
            </w:r>
          </w:p>
        </w:tc>
        <w:tc>
          <w:tcPr>
            <w:tcW w:w="4896" w:type="dxa"/>
          </w:tcPr>
          <w:p w14:paraId="62A9675A" w14:textId="77777777" w:rsidR="008C6CE0" w:rsidRDefault="00000000">
            <w:pPr>
              <w:ind w:firstLine="0"/>
              <w:jc w:val="left"/>
            </w:pPr>
            <w:r>
              <w:rPr>
                <w:sz w:val="18"/>
              </w:rPr>
              <w:t>Reglas de negocio documentadas y casos de cálculo de cotización.</w:t>
            </w:r>
          </w:p>
        </w:tc>
      </w:tr>
      <w:tr w:rsidR="008C6CE0" w14:paraId="30651190" w14:textId="77777777">
        <w:tc>
          <w:tcPr>
            <w:tcW w:w="1296" w:type="dxa"/>
          </w:tcPr>
          <w:p w14:paraId="3EE226AA" w14:textId="77777777" w:rsidR="008C6CE0" w:rsidRDefault="00000000">
            <w:pPr>
              <w:ind w:firstLine="0"/>
              <w:jc w:val="left"/>
            </w:pPr>
            <w:r>
              <w:rPr>
                <w:sz w:val="18"/>
              </w:rPr>
              <w:t>OE2</w:t>
            </w:r>
          </w:p>
        </w:tc>
        <w:tc>
          <w:tcPr>
            <w:tcW w:w="3168" w:type="dxa"/>
          </w:tcPr>
          <w:p w14:paraId="04F21D1B" w14:textId="77777777" w:rsidR="008C6CE0" w:rsidRDefault="00000000">
            <w:pPr>
              <w:ind w:firstLine="0"/>
              <w:jc w:val="left"/>
            </w:pPr>
            <w:r>
              <w:rPr>
                <w:sz w:val="18"/>
              </w:rPr>
              <w:t>HU-01 a HU-10 y RNF-01 a RNF-04</w:t>
            </w:r>
          </w:p>
        </w:tc>
        <w:tc>
          <w:tcPr>
            <w:tcW w:w="4896" w:type="dxa"/>
          </w:tcPr>
          <w:p w14:paraId="57534403" w14:textId="77777777" w:rsidR="008C6CE0" w:rsidRDefault="00000000">
            <w:pPr>
              <w:ind w:firstLine="0"/>
              <w:jc w:val="left"/>
            </w:pPr>
            <w:r>
              <w:rPr>
                <w:sz w:val="18"/>
              </w:rPr>
              <w:t>Arquitectura, base de datos, diagramas UML y prototipos de interfaz (apartado 3.9).</w:t>
            </w:r>
          </w:p>
        </w:tc>
      </w:tr>
      <w:tr w:rsidR="008C6CE0" w14:paraId="6A6496EB" w14:textId="77777777">
        <w:tc>
          <w:tcPr>
            <w:tcW w:w="1296" w:type="dxa"/>
          </w:tcPr>
          <w:p w14:paraId="305F9F6C" w14:textId="77777777" w:rsidR="008C6CE0" w:rsidRDefault="00000000">
            <w:pPr>
              <w:ind w:firstLine="0"/>
              <w:jc w:val="left"/>
            </w:pPr>
            <w:r>
              <w:rPr>
                <w:sz w:val="18"/>
              </w:rPr>
              <w:t>OE3</w:t>
            </w:r>
          </w:p>
        </w:tc>
        <w:tc>
          <w:tcPr>
            <w:tcW w:w="3168" w:type="dxa"/>
          </w:tcPr>
          <w:p w14:paraId="5F73D177" w14:textId="77777777" w:rsidR="008C6CE0" w:rsidRDefault="00000000">
            <w:pPr>
              <w:ind w:firstLine="0"/>
              <w:jc w:val="left"/>
            </w:pPr>
            <w:r>
              <w:rPr>
                <w:sz w:val="18"/>
              </w:rPr>
              <w:t>HU-01 a HU-10</w:t>
            </w:r>
          </w:p>
        </w:tc>
        <w:tc>
          <w:tcPr>
            <w:tcW w:w="4896" w:type="dxa"/>
          </w:tcPr>
          <w:p w14:paraId="7937BD42" w14:textId="77777777" w:rsidR="008C6CE0" w:rsidRDefault="00000000">
            <w:pPr>
              <w:ind w:firstLine="0"/>
              <w:jc w:val="left"/>
            </w:pPr>
            <w:r>
              <w:rPr>
                <w:sz w:val="18"/>
              </w:rPr>
              <w:t>Código fuente versionado en el repositorio y funcionalidades en ejecución.</w:t>
            </w:r>
          </w:p>
        </w:tc>
      </w:tr>
      <w:tr w:rsidR="008C6CE0" w14:paraId="5EF2C16C" w14:textId="77777777">
        <w:tc>
          <w:tcPr>
            <w:tcW w:w="1296" w:type="dxa"/>
          </w:tcPr>
          <w:p w14:paraId="2FFE9EA6" w14:textId="77777777" w:rsidR="008C6CE0" w:rsidRDefault="00000000">
            <w:pPr>
              <w:ind w:firstLine="0"/>
              <w:jc w:val="left"/>
            </w:pPr>
            <w:r>
              <w:rPr>
                <w:sz w:val="18"/>
              </w:rPr>
              <w:t>OE4</w:t>
            </w:r>
          </w:p>
        </w:tc>
        <w:tc>
          <w:tcPr>
            <w:tcW w:w="3168" w:type="dxa"/>
          </w:tcPr>
          <w:p w14:paraId="561901A6" w14:textId="77777777" w:rsidR="008C6CE0" w:rsidRDefault="00000000">
            <w:pPr>
              <w:ind w:firstLine="0"/>
              <w:jc w:val="left"/>
            </w:pPr>
            <w:r>
              <w:rPr>
                <w:sz w:val="18"/>
              </w:rPr>
              <w:t>RNF-01</w:t>
            </w:r>
          </w:p>
        </w:tc>
        <w:tc>
          <w:tcPr>
            <w:tcW w:w="4896" w:type="dxa"/>
          </w:tcPr>
          <w:p w14:paraId="186111C0" w14:textId="77777777" w:rsidR="008C6CE0" w:rsidRDefault="00000000">
            <w:pPr>
              <w:ind w:firstLine="0"/>
              <w:jc w:val="left"/>
            </w:pPr>
            <w:r>
              <w:rPr>
                <w:sz w:val="18"/>
              </w:rPr>
              <w:t>URL del servidor de despliegue y evidencia de acceso desde escritorio y dispositivos móviles.</w:t>
            </w:r>
          </w:p>
        </w:tc>
      </w:tr>
      <w:tr w:rsidR="008C6CE0" w14:paraId="7FA0BCFE" w14:textId="77777777">
        <w:tc>
          <w:tcPr>
            <w:tcW w:w="1296" w:type="dxa"/>
          </w:tcPr>
          <w:p w14:paraId="21F341CD" w14:textId="77777777" w:rsidR="008C6CE0" w:rsidRDefault="00000000">
            <w:pPr>
              <w:ind w:firstLine="0"/>
              <w:jc w:val="left"/>
            </w:pPr>
            <w:r>
              <w:rPr>
                <w:sz w:val="18"/>
              </w:rPr>
              <w:t>OE5</w:t>
            </w:r>
          </w:p>
        </w:tc>
        <w:tc>
          <w:tcPr>
            <w:tcW w:w="3168" w:type="dxa"/>
          </w:tcPr>
          <w:p w14:paraId="0C3008BA" w14:textId="77777777" w:rsidR="008C6CE0" w:rsidRDefault="00000000">
            <w:pPr>
              <w:ind w:firstLine="0"/>
              <w:jc w:val="left"/>
            </w:pPr>
            <w:r>
              <w:rPr>
                <w:sz w:val="18"/>
              </w:rPr>
              <w:t>Criterios de aceptación de las HU y RNF-01 a RNF-04</w:t>
            </w:r>
          </w:p>
        </w:tc>
        <w:tc>
          <w:tcPr>
            <w:tcW w:w="4896" w:type="dxa"/>
          </w:tcPr>
          <w:p w14:paraId="29CB8457" w14:textId="77777777" w:rsidR="008C6CE0" w:rsidRDefault="00000000">
            <w:pPr>
              <w:ind w:firstLine="0"/>
              <w:jc w:val="left"/>
            </w:pPr>
            <w:r>
              <w:rPr>
                <w:sz w:val="18"/>
              </w:rPr>
              <w:t>Plan e informe de pruebas de usabilidad y de desempeño (apartado 3.8.9).</w:t>
            </w:r>
          </w:p>
        </w:tc>
      </w:tr>
    </w:tbl>
    <w:p w14:paraId="547F4FBD" w14:textId="77777777" w:rsidR="00A30A7F" w:rsidRDefault="00000000">
      <w:pPr>
        <w:pStyle w:val="Descripcin"/>
        <w:keepNext/>
        <w:jc w:val="center"/>
      </w:pPr>
      <w:bookmarkStart w:id="50" w:name="_Toc243147425"/>
      <w:r>
        <w:t xml:space="preserve">Tabla </w:t>
      </w:r>
      <w:r>
        <w:fldChar w:fldCharType="begin"/>
      </w:r>
      <w:r>
        <w:instrText xml:space="preserve"> SEQ Tabla \* ARABIC </w:instrText>
      </w:r>
      <w:r>
        <w:fldChar w:fldCharType="separate"/>
      </w:r>
      <w:r w:rsidR="001F23E3">
        <w:rPr>
          <w:noProof/>
        </w:rPr>
        <w:t>2</w:t>
      </w:r>
      <w:r>
        <w:fldChar w:fldCharType="end"/>
      </w:r>
      <w:r>
        <w:t>. Matriz de trazabilidad de los objetivos específicos</w:t>
      </w:r>
      <w:bookmarkEnd w:id="50"/>
    </w:p>
    <w:p w14:paraId="3322DC0E" w14:textId="77777777" w:rsidR="008C6CE0" w:rsidRDefault="00000000">
      <w:pPr>
        <w:pStyle w:val="Ttulo3"/>
      </w:pPr>
      <w:bookmarkStart w:id="51" w:name="_Toc243147418"/>
      <w:r>
        <w:t>3.8.9 Plan de Pruebas de Desempeño</w:t>
      </w:r>
      <w:bookmarkEnd w:id="51"/>
    </w:p>
    <w:p w14:paraId="5B60C91F" w14:textId="77777777" w:rsidR="008C6CE0" w:rsidRDefault="00000000">
      <w:r>
        <w:t xml:space="preserve">Para dar un método verificable al objetivo específico 5 y al RNF-03, las pruebas de desempeño se ejecutarán en la Fase 5 (Sprint 6) con el siguiente procedimiento: (1) cargar el </w:t>
      </w:r>
      <w:r>
        <w:lastRenderedPageBreak/>
        <w:t>entorno de despliegue con 500 registros ficticios de clientes, cotizaciones y servicios; (2) para cada operación de la Tabla 3, enviar 50 solicitudes con 10 usuarios concurrentes mediante Apache JMeter; (3) registrar el tiempo de respuesta promedio y el percentil 95; (4) comparar el resultado con el criterio de aceptación de menos de tres segundos; y (5) documentar los resultados y las correcciones aplicadas en el informe de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944"/>
        <w:gridCol w:w="1512"/>
        <w:gridCol w:w="1944"/>
        <w:gridCol w:w="1728"/>
        <w:gridCol w:w="1224"/>
      </w:tblGrid>
      <w:tr w:rsidR="008C6CE0" w14:paraId="565C095F" w14:textId="77777777">
        <w:tc>
          <w:tcPr>
            <w:tcW w:w="1008" w:type="dxa"/>
          </w:tcPr>
          <w:p w14:paraId="2B108168" w14:textId="77777777" w:rsidR="008C6CE0" w:rsidRDefault="00000000">
            <w:pPr>
              <w:ind w:firstLine="0"/>
              <w:jc w:val="left"/>
            </w:pPr>
            <w:r>
              <w:rPr>
                <w:b/>
                <w:sz w:val="18"/>
              </w:rPr>
              <w:t>Requisito</w:t>
            </w:r>
          </w:p>
        </w:tc>
        <w:tc>
          <w:tcPr>
            <w:tcW w:w="1944" w:type="dxa"/>
          </w:tcPr>
          <w:p w14:paraId="33412FC6" w14:textId="77777777" w:rsidR="008C6CE0" w:rsidRDefault="00000000">
            <w:pPr>
              <w:ind w:firstLine="0"/>
              <w:jc w:val="left"/>
            </w:pPr>
            <w:r>
              <w:rPr>
                <w:b/>
                <w:sz w:val="18"/>
              </w:rPr>
              <w:t>Operación medida</w:t>
            </w:r>
          </w:p>
        </w:tc>
        <w:tc>
          <w:tcPr>
            <w:tcW w:w="1512" w:type="dxa"/>
          </w:tcPr>
          <w:p w14:paraId="66D29339" w14:textId="77777777" w:rsidR="008C6CE0" w:rsidRDefault="00000000">
            <w:pPr>
              <w:ind w:firstLine="0"/>
              <w:jc w:val="left"/>
            </w:pPr>
            <w:r>
              <w:rPr>
                <w:b/>
                <w:sz w:val="18"/>
              </w:rPr>
              <w:t>Carga</w:t>
            </w:r>
          </w:p>
        </w:tc>
        <w:tc>
          <w:tcPr>
            <w:tcW w:w="1944" w:type="dxa"/>
          </w:tcPr>
          <w:p w14:paraId="3766D8CF" w14:textId="77777777" w:rsidR="008C6CE0" w:rsidRDefault="00000000">
            <w:pPr>
              <w:ind w:firstLine="0"/>
              <w:jc w:val="left"/>
            </w:pPr>
            <w:r>
              <w:rPr>
                <w:b/>
                <w:sz w:val="18"/>
              </w:rPr>
              <w:t>Herramienta y ambiente</w:t>
            </w:r>
          </w:p>
        </w:tc>
        <w:tc>
          <w:tcPr>
            <w:tcW w:w="1728" w:type="dxa"/>
          </w:tcPr>
          <w:p w14:paraId="7F9854A3" w14:textId="77777777" w:rsidR="008C6CE0" w:rsidRDefault="00000000">
            <w:pPr>
              <w:ind w:firstLine="0"/>
              <w:jc w:val="left"/>
            </w:pPr>
            <w:r>
              <w:rPr>
                <w:b/>
                <w:sz w:val="18"/>
              </w:rPr>
              <w:t>Criterio de aceptación</w:t>
            </w:r>
          </w:p>
        </w:tc>
        <w:tc>
          <w:tcPr>
            <w:tcW w:w="1224" w:type="dxa"/>
          </w:tcPr>
          <w:p w14:paraId="11F3F072" w14:textId="77777777" w:rsidR="008C6CE0" w:rsidRDefault="00000000">
            <w:pPr>
              <w:ind w:firstLine="0"/>
              <w:jc w:val="left"/>
            </w:pPr>
            <w:r>
              <w:rPr>
                <w:b/>
                <w:sz w:val="18"/>
              </w:rPr>
              <w:t>Resultado obtenido</w:t>
            </w:r>
          </w:p>
        </w:tc>
      </w:tr>
      <w:tr w:rsidR="008C6CE0" w14:paraId="48C28F31" w14:textId="77777777">
        <w:tc>
          <w:tcPr>
            <w:tcW w:w="1008" w:type="dxa"/>
          </w:tcPr>
          <w:p w14:paraId="23E0780D" w14:textId="77777777" w:rsidR="008C6CE0" w:rsidRDefault="00000000">
            <w:pPr>
              <w:ind w:firstLine="0"/>
              <w:jc w:val="left"/>
            </w:pPr>
            <w:r>
              <w:rPr>
                <w:sz w:val="18"/>
              </w:rPr>
              <w:t>RNF-03</w:t>
            </w:r>
          </w:p>
        </w:tc>
        <w:tc>
          <w:tcPr>
            <w:tcW w:w="1944" w:type="dxa"/>
          </w:tcPr>
          <w:p w14:paraId="756A4BD5" w14:textId="77777777" w:rsidR="008C6CE0" w:rsidRDefault="00000000">
            <w:pPr>
              <w:ind w:firstLine="0"/>
              <w:jc w:val="left"/>
            </w:pPr>
            <w:r>
              <w:rPr>
                <w:sz w:val="18"/>
              </w:rPr>
              <w:t>Consulta de cotizaciones (HU-01, HU-02)</w:t>
            </w:r>
          </w:p>
        </w:tc>
        <w:tc>
          <w:tcPr>
            <w:tcW w:w="1512" w:type="dxa"/>
          </w:tcPr>
          <w:p w14:paraId="09EC24AA" w14:textId="77777777" w:rsidR="008C6CE0" w:rsidRDefault="00000000">
            <w:pPr>
              <w:ind w:firstLine="0"/>
              <w:jc w:val="left"/>
            </w:pPr>
            <w:r>
              <w:rPr>
                <w:sz w:val="18"/>
              </w:rPr>
              <w:t>50 solicitudes, 10 usuarios concurrentes</w:t>
            </w:r>
          </w:p>
        </w:tc>
        <w:tc>
          <w:tcPr>
            <w:tcW w:w="1944" w:type="dxa"/>
          </w:tcPr>
          <w:p w14:paraId="43475205" w14:textId="77777777" w:rsidR="008C6CE0" w:rsidRDefault="00000000">
            <w:pPr>
              <w:ind w:firstLine="0"/>
              <w:jc w:val="left"/>
            </w:pPr>
            <w:r>
              <w:rPr>
                <w:sz w:val="18"/>
              </w:rPr>
              <w:t>Apache JMeter; entorno de despliegue en la nube con 500 registros</w:t>
            </w:r>
          </w:p>
        </w:tc>
        <w:tc>
          <w:tcPr>
            <w:tcW w:w="1728" w:type="dxa"/>
          </w:tcPr>
          <w:p w14:paraId="22224F80" w14:textId="77777777" w:rsidR="008C6CE0" w:rsidRDefault="00000000">
            <w:pPr>
              <w:ind w:firstLine="0"/>
              <w:jc w:val="left"/>
            </w:pPr>
            <w:r>
              <w:rPr>
                <w:sz w:val="18"/>
              </w:rPr>
              <w:t>Promedio y percentil 95 menores a 3 s</w:t>
            </w:r>
          </w:p>
        </w:tc>
        <w:tc>
          <w:tcPr>
            <w:tcW w:w="1224" w:type="dxa"/>
          </w:tcPr>
          <w:p w14:paraId="1950B87F" w14:textId="77777777" w:rsidR="008C6CE0" w:rsidRDefault="00000000">
            <w:pPr>
              <w:ind w:firstLine="0"/>
              <w:jc w:val="left"/>
            </w:pPr>
            <w:r>
              <w:rPr>
                <w:sz w:val="18"/>
              </w:rPr>
              <w:t>Pendiente (Corte 3)</w:t>
            </w:r>
          </w:p>
        </w:tc>
      </w:tr>
      <w:tr w:rsidR="008C6CE0" w14:paraId="11989090" w14:textId="77777777">
        <w:tc>
          <w:tcPr>
            <w:tcW w:w="1008" w:type="dxa"/>
          </w:tcPr>
          <w:p w14:paraId="6AFC2756" w14:textId="77777777" w:rsidR="008C6CE0" w:rsidRDefault="00000000">
            <w:pPr>
              <w:ind w:firstLine="0"/>
              <w:jc w:val="left"/>
            </w:pPr>
            <w:r>
              <w:rPr>
                <w:sz w:val="18"/>
              </w:rPr>
              <w:t>RNF-03</w:t>
            </w:r>
          </w:p>
        </w:tc>
        <w:tc>
          <w:tcPr>
            <w:tcW w:w="1944" w:type="dxa"/>
          </w:tcPr>
          <w:p w14:paraId="667DF498" w14:textId="77777777" w:rsidR="008C6CE0" w:rsidRDefault="00000000">
            <w:pPr>
              <w:ind w:firstLine="0"/>
              <w:jc w:val="left"/>
            </w:pPr>
            <w:r>
              <w:rPr>
                <w:sz w:val="18"/>
              </w:rPr>
              <w:t>Consulta del historial de servicios (HU-07)</w:t>
            </w:r>
          </w:p>
        </w:tc>
        <w:tc>
          <w:tcPr>
            <w:tcW w:w="1512" w:type="dxa"/>
          </w:tcPr>
          <w:p w14:paraId="091D49DB" w14:textId="77777777" w:rsidR="008C6CE0" w:rsidRDefault="00000000">
            <w:pPr>
              <w:ind w:firstLine="0"/>
              <w:jc w:val="left"/>
            </w:pPr>
            <w:r>
              <w:rPr>
                <w:sz w:val="18"/>
              </w:rPr>
              <w:t>50 solicitudes, 10 usuarios concurrentes</w:t>
            </w:r>
          </w:p>
        </w:tc>
        <w:tc>
          <w:tcPr>
            <w:tcW w:w="1944" w:type="dxa"/>
          </w:tcPr>
          <w:p w14:paraId="43A719D8" w14:textId="77777777" w:rsidR="008C6CE0" w:rsidRDefault="00000000">
            <w:pPr>
              <w:ind w:firstLine="0"/>
              <w:jc w:val="left"/>
            </w:pPr>
            <w:r>
              <w:rPr>
                <w:sz w:val="18"/>
              </w:rPr>
              <w:t>Apache JMeter; entorno de despliegue en la nube con 500 registros</w:t>
            </w:r>
          </w:p>
        </w:tc>
        <w:tc>
          <w:tcPr>
            <w:tcW w:w="1728" w:type="dxa"/>
          </w:tcPr>
          <w:p w14:paraId="7C9751A6" w14:textId="77777777" w:rsidR="008C6CE0" w:rsidRDefault="00000000">
            <w:pPr>
              <w:ind w:firstLine="0"/>
              <w:jc w:val="left"/>
            </w:pPr>
            <w:r>
              <w:rPr>
                <w:sz w:val="18"/>
              </w:rPr>
              <w:t>Promedio y percentil 95 menores a 3 s</w:t>
            </w:r>
          </w:p>
        </w:tc>
        <w:tc>
          <w:tcPr>
            <w:tcW w:w="1224" w:type="dxa"/>
          </w:tcPr>
          <w:p w14:paraId="542459DF" w14:textId="77777777" w:rsidR="008C6CE0" w:rsidRDefault="00000000">
            <w:pPr>
              <w:ind w:firstLine="0"/>
              <w:jc w:val="left"/>
            </w:pPr>
            <w:r>
              <w:rPr>
                <w:sz w:val="18"/>
              </w:rPr>
              <w:t>Pendiente (Corte 3)</w:t>
            </w:r>
          </w:p>
        </w:tc>
      </w:tr>
      <w:tr w:rsidR="008C6CE0" w14:paraId="5E574FD3" w14:textId="77777777">
        <w:tc>
          <w:tcPr>
            <w:tcW w:w="1008" w:type="dxa"/>
          </w:tcPr>
          <w:p w14:paraId="24EEA1E8" w14:textId="77777777" w:rsidR="008C6CE0" w:rsidRDefault="00000000">
            <w:pPr>
              <w:ind w:firstLine="0"/>
              <w:jc w:val="left"/>
            </w:pPr>
            <w:r>
              <w:rPr>
                <w:sz w:val="18"/>
              </w:rPr>
              <w:t>RNF-03</w:t>
            </w:r>
          </w:p>
        </w:tc>
        <w:tc>
          <w:tcPr>
            <w:tcW w:w="1944" w:type="dxa"/>
          </w:tcPr>
          <w:p w14:paraId="71C60098" w14:textId="77777777" w:rsidR="008C6CE0" w:rsidRDefault="00000000">
            <w:pPr>
              <w:ind w:firstLine="0"/>
              <w:jc w:val="left"/>
            </w:pPr>
            <w:r>
              <w:rPr>
                <w:sz w:val="18"/>
              </w:rPr>
              <w:t>Generación de reporte por periodo (HU-08)</w:t>
            </w:r>
          </w:p>
        </w:tc>
        <w:tc>
          <w:tcPr>
            <w:tcW w:w="1512" w:type="dxa"/>
          </w:tcPr>
          <w:p w14:paraId="5411B3B7" w14:textId="77777777" w:rsidR="008C6CE0" w:rsidRDefault="00000000">
            <w:pPr>
              <w:ind w:firstLine="0"/>
              <w:jc w:val="left"/>
            </w:pPr>
            <w:r>
              <w:rPr>
                <w:sz w:val="18"/>
              </w:rPr>
              <w:t>50 solicitudes, 10 usuarios concurrentes</w:t>
            </w:r>
          </w:p>
        </w:tc>
        <w:tc>
          <w:tcPr>
            <w:tcW w:w="1944" w:type="dxa"/>
          </w:tcPr>
          <w:p w14:paraId="46284DEB" w14:textId="77777777" w:rsidR="008C6CE0" w:rsidRDefault="00000000">
            <w:pPr>
              <w:ind w:firstLine="0"/>
              <w:jc w:val="left"/>
            </w:pPr>
            <w:r>
              <w:rPr>
                <w:sz w:val="18"/>
              </w:rPr>
              <w:t>Apache JMeter; entorno de despliegue en la nube con 500 registros</w:t>
            </w:r>
          </w:p>
        </w:tc>
        <w:tc>
          <w:tcPr>
            <w:tcW w:w="1728" w:type="dxa"/>
          </w:tcPr>
          <w:p w14:paraId="1342136E" w14:textId="77777777" w:rsidR="008C6CE0" w:rsidRDefault="00000000">
            <w:pPr>
              <w:ind w:firstLine="0"/>
              <w:jc w:val="left"/>
            </w:pPr>
            <w:r>
              <w:rPr>
                <w:sz w:val="18"/>
              </w:rPr>
              <w:t>Promedio y percentil 95 menores a 3 s</w:t>
            </w:r>
          </w:p>
        </w:tc>
        <w:tc>
          <w:tcPr>
            <w:tcW w:w="1224" w:type="dxa"/>
          </w:tcPr>
          <w:p w14:paraId="68F01B61" w14:textId="77777777" w:rsidR="008C6CE0" w:rsidRDefault="00000000">
            <w:pPr>
              <w:ind w:firstLine="0"/>
              <w:jc w:val="left"/>
            </w:pPr>
            <w:r>
              <w:rPr>
                <w:sz w:val="18"/>
              </w:rPr>
              <w:t>Pendiente (Corte 3)</w:t>
            </w:r>
          </w:p>
        </w:tc>
      </w:tr>
      <w:tr w:rsidR="008C6CE0" w14:paraId="5E574FD3" w14:textId="77777777">
        <w:tc>
          <w:tcPr>
            <w:tcW w:w="1008" w:type="dxa"/>
          </w:tcPr>
          <w:p w14:paraId="24EEA1E8" w14:textId="77777777" w:rsidR="008C6CE0" w:rsidRDefault="00000000">
            <w:pPr>
              <w:ind w:firstLine="0"/>
              <w:jc w:val="left"/>
            </w:pPr>
            <w:r>
              <w:rPr>
                <w:sz w:val="18"/>
              </w:rPr>
              <w:t>RNF-03</w:t>
            </w:r>
          </w:p>
        </w:tc>
        <w:tc>
          <w:tcPr>
            <w:tcW w:w="1944" w:type="dxa"/>
          </w:tcPr>
          <w:p w14:paraId="71C60098" w14:textId="77777777" w:rsidR="008C6CE0" w:rsidRDefault="00000000">
            <w:pPr>
              <w:ind w:firstLine="0"/>
              <w:jc w:val="left"/>
            </w:pPr>
            <w:r>
              <w:rPr>
                <w:sz w:val="18"/>
              </w:rPr>
              <w:t>Comparación de planillas (HU-10)</w:t>
            </w:r>
          </w:p>
        </w:tc>
        <w:tc>
          <w:tcPr>
            <w:tcW w:w="1512" w:type="dxa"/>
          </w:tcPr>
          <w:p w14:paraId="5411B3B7" w14:textId="77777777" w:rsidR="008C6CE0" w:rsidRDefault="00000000">
            <w:pPr>
              <w:ind w:firstLine="0"/>
              <w:jc w:val="left"/>
            </w:pPr>
            <w:r>
              <w:rPr>
                <w:sz w:val="18"/>
              </w:rPr>
              <w:t>50 solicitudes, 10 usuarios concurrentes</w:t>
            </w:r>
          </w:p>
        </w:tc>
        <w:tc>
          <w:tcPr>
            <w:tcW w:w="1944" w:type="dxa"/>
          </w:tcPr>
          <w:p w14:paraId="46284DEB" w14:textId="77777777" w:rsidR="008C6CE0" w:rsidRDefault="00000000">
            <w:pPr>
              <w:ind w:firstLine="0"/>
              <w:jc w:val="left"/>
            </w:pPr>
            <w:r>
              <w:rPr>
                <w:sz w:val="18"/>
              </w:rPr>
              <w:t>Apache JMeter; entorno de despliegue en la nube con 500 registros</w:t>
            </w:r>
          </w:p>
        </w:tc>
        <w:tc>
          <w:tcPr>
            <w:tcW w:w="1728" w:type="dxa"/>
          </w:tcPr>
          <w:p w14:paraId="1342136E" w14:textId="77777777" w:rsidR="008C6CE0" w:rsidRDefault="00000000">
            <w:pPr>
              <w:ind w:firstLine="0"/>
              <w:jc w:val="left"/>
            </w:pPr>
            <w:r>
              <w:rPr>
                <w:sz w:val="18"/>
              </w:rPr>
              <w:t>Promedio y percentil 95 menores a 3 s</w:t>
            </w:r>
          </w:p>
        </w:tc>
        <w:tc>
          <w:tcPr>
            <w:tcW w:w="1224" w:type="dxa"/>
          </w:tcPr>
          <w:p w14:paraId="68F01B61" w14:textId="77777777" w:rsidR="008C6CE0" w:rsidRDefault="00000000">
            <w:pPr>
              <w:ind w:firstLine="0"/>
              <w:jc w:val="left"/>
            </w:pPr>
            <w:r>
              <w:rPr>
                <w:sz w:val="18"/>
              </w:rPr>
              <w:t>Pendiente (Corte 3)</w:t>
            </w:r>
          </w:p>
        </w:tc>
      </w:tr>
    </w:tbl>
    <w:p w14:paraId="569E2798" w14:textId="77777777" w:rsidR="00A30A7F" w:rsidRDefault="00000000">
      <w:pPr>
        <w:pStyle w:val="Descripcin"/>
        <w:keepNext/>
        <w:jc w:val="center"/>
      </w:pPr>
      <w:bookmarkStart w:id="52" w:name="_Toc243147426"/>
      <w:r>
        <w:t xml:space="preserve">Tabla </w:t>
      </w:r>
      <w:r>
        <w:fldChar w:fldCharType="begin"/>
      </w:r>
      <w:r>
        <w:instrText xml:space="preserve"> SEQ Tabla \* ARABIC </w:instrText>
      </w:r>
      <w:r>
        <w:fldChar w:fldCharType="separate"/>
      </w:r>
      <w:r w:rsidR="001F23E3">
        <w:rPr>
          <w:noProof/>
        </w:rPr>
        <w:t>3</w:t>
      </w:r>
      <w:r>
        <w:fldChar w:fldCharType="end"/>
      </w:r>
      <w:r>
        <w:t>. Plan de pruebas de desempeño</w:t>
      </w:r>
      <w:bookmarkEnd w:id="52"/>
    </w:p>
    <w:p w14:paraId="0C61D92C" w14:textId="77777777" w:rsidR="008C6CE0" w:rsidRDefault="00000000">
      <w:pPr>
        <w:pStyle w:val="Ttulo3"/>
      </w:pPr>
      <w:bookmarkStart w:id="53" w:name="_Toc243147419"/>
      <w:r>
        <w:t>3.8.10 Prototipo de Interfaz</w:t>
      </w:r>
      <w:bookmarkEnd w:id="53"/>
    </w:p>
    <w:p w14:paraId="20D5367E" w14:textId="77777777" w:rsidR="008C6CE0" w:rsidRDefault="00000000">
      <w:r>
        <w:t>Para materializar el diseño de la interfaz y validar el flujo de uso de cada perfil, se construyó un prototipo visual navegable de la plataforma. El prototipo usa datos simulados, no incluye autenticación real ni base de datos, y permite cambiar de perfil (cliente, administrador y operario) mediante el selector "Ver como" de la barra superior. Cada pantalla muestra una etiqueta con la historia de usuario que cubre.</w:t>
      </w:r>
    </w:p>
    <w:p w14:paraId="2E983A85" w14:textId="77777777" w:rsidR="008C6CE0" w:rsidRDefault="00000000">
      <w:r>
        <w:lastRenderedPageBreak/>
        <w:t>El prototipo fue generado con apoyo de una herramienta de inteligencia artificial generativa, a partir de una especificación escrita por los autores (roles, pantallas, reglas de negocio, paleta y tipografía), y fue revisado y ajustado por ellos; por esta razón las figuras se identifican como elaboración propia con apoyo de IA generativa.</w:t>
      </w:r>
    </w:p>
    <w:p w14:paraId="2109C361" w14:textId="77777777" w:rsidR="008C6CE0" w:rsidRDefault="00000000">
      <w:r>
        <w:t>El diseño visual usa un verde primario (#2E7D32) y uno secundario (#66BB6A) sobre fondo neutro (#F5F7F5), con texto en #263238. Los estados se distinguen por color (pendiente: amarillo; en ejecución: azul; finalizado: verde) y la tipografía es Poppins en los títulos e Inter en el texto. Las pantallas del operario se diseñaron para celular, por ser el dispositivo de uso en campo, con botones grandes y poco texto.</w:t>
      </w:r>
    </w:p>
    <w:p w14:paraId="0E992986" w14:textId="77777777" w:rsidR="008C6CE0" w:rsidRDefault="00000000">
      <w:r>
        <w:t>El prototipo cubre 12 de las 19 pantallas identificadas para el sistema (63,2 %), priorizadas según el Product Backlog. Quedan pendientes el registro de clientes, los reportes (HU-08), el registro de jornadas (HU-09), la comparación y conciliación de planillas (HU-10), la gestión de clientes, la gestión de cuadrillas y operarios y el catálogo de servicios y parámetros (Tabla 4). Además, las Figuras 8 y 9 muestran la versión inicial del cálculo del precio (área × tarifa × factores) y deben ajustarse a la cotización por líneas; el estado "Incidencia" (Figuras 6, 10 y 13) y los servicios pendientes del historial (Figura 5) no están definidos en las historias de usuario y deben retirarse en la siguiente versión del prototipo.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1872"/>
        <w:gridCol w:w="1296"/>
        <w:gridCol w:w="2880"/>
      </w:tblGrid>
      <w:tr w:rsidR="008C6CE0" w14:paraId="75308711" w14:textId="77777777">
        <w:tc>
          <w:tcPr>
            <w:tcW w:w="3312" w:type="dxa"/>
          </w:tcPr>
          <w:p w14:paraId="24DA9F85" w14:textId="77777777" w:rsidR="008C6CE0" w:rsidRDefault="00000000">
            <w:pPr>
              <w:ind w:firstLine="0"/>
              <w:jc w:val="left"/>
            </w:pPr>
            <w:r>
              <w:rPr>
                <w:b/>
                <w:sz w:val="18"/>
              </w:rPr>
              <w:t>Pantalla</w:t>
            </w:r>
          </w:p>
        </w:tc>
        <w:tc>
          <w:tcPr>
            <w:tcW w:w="1872" w:type="dxa"/>
          </w:tcPr>
          <w:p w14:paraId="722680BD" w14:textId="77777777" w:rsidR="008C6CE0" w:rsidRDefault="00000000">
            <w:pPr>
              <w:ind w:firstLine="0"/>
              <w:jc w:val="left"/>
            </w:pPr>
            <w:r>
              <w:rPr>
                <w:b/>
                <w:sz w:val="18"/>
              </w:rPr>
              <w:t>Perfil</w:t>
            </w:r>
          </w:p>
        </w:tc>
        <w:tc>
          <w:tcPr>
            <w:tcW w:w="1296" w:type="dxa"/>
          </w:tcPr>
          <w:p w14:paraId="4A25C12E" w14:textId="77777777" w:rsidR="008C6CE0" w:rsidRDefault="00000000">
            <w:pPr>
              <w:ind w:firstLine="0"/>
              <w:jc w:val="left"/>
            </w:pPr>
            <w:r>
              <w:rPr>
                <w:b/>
                <w:sz w:val="18"/>
              </w:rPr>
              <w:t>Historia</w:t>
            </w:r>
          </w:p>
        </w:tc>
        <w:tc>
          <w:tcPr>
            <w:tcW w:w="2880" w:type="dxa"/>
          </w:tcPr>
          <w:p w14:paraId="2570D88E" w14:textId="77777777" w:rsidR="008C6CE0" w:rsidRDefault="00000000">
            <w:pPr>
              <w:ind w:firstLine="0"/>
              <w:jc w:val="left"/>
            </w:pPr>
            <w:r>
              <w:rPr>
                <w:b/>
                <w:sz w:val="18"/>
              </w:rPr>
              <w:t>Figura o estado</w:t>
            </w:r>
          </w:p>
        </w:tc>
      </w:tr>
      <w:tr w:rsidR="008C6CE0" w14:paraId="3A8A530B" w14:textId="77777777">
        <w:tc>
          <w:tcPr>
            <w:tcW w:w="3312" w:type="dxa"/>
          </w:tcPr>
          <w:p w14:paraId="61BA7BF4" w14:textId="77777777" w:rsidR="008C6CE0" w:rsidRDefault="00000000">
            <w:pPr>
              <w:ind w:firstLine="0"/>
              <w:jc w:val="left"/>
            </w:pPr>
            <w:r>
              <w:rPr>
                <w:sz w:val="18"/>
              </w:rPr>
              <w:t>Inicio de sesión</w:t>
            </w:r>
          </w:p>
        </w:tc>
        <w:tc>
          <w:tcPr>
            <w:tcW w:w="1872" w:type="dxa"/>
          </w:tcPr>
          <w:p w14:paraId="4A322551" w14:textId="77777777" w:rsidR="008C6CE0" w:rsidRDefault="00000000">
            <w:pPr>
              <w:ind w:firstLine="0"/>
              <w:jc w:val="left"/>
            </w:pPr>
            <w:r>
              <w:rPr>
                <w:sz w:val="18"/>
              </w:rPr>
              <w:t>Todos</w:t>
            </w:r>
          </w:p>
        </w:tc>
        <w:tc>
          <w:tcPr>
            <w:tcW w:w="1296" w:type="dxa"/>
          </w:tcPr>
          <w:p w14:paraId="00CE80ED" w14:textId="77777777" w:rsidR="008C6CE0" w:rsidRDefault="00000000">
            <w:pPr>
              <w:ind w:firstLine="0"/>
              <w:jc w:val="left"/>
            </w:pPr>
            <w:r>
              <w:rPr>
                <w:sz w:val="18"/>
              </w:rPr>
              <w:t>—</w:t>
            </w:r>
          </w:p>
        </w:tc>
        <w:tc>
          <w:tcPr>
            <w:tcW w:w="2880" w:type="dxa"/>
          </w:tcPr>
          <w:p w14:paraId="0D34B82D" w14:textId="77777777" w:rsidR="008C6CE0" w:rsidRDefault="00000000">
            <w:pPr>
              <w:ind w:firstLine="0"/>
              <w:jc w:val="left"/>
            </w:pPr>
            <w:r>
              <w:rPr>
                <w:sz w:val="18"/>
              </w:rPr>
              <w:t>Figura 1</w:t>
            </w:r>
          </w:p>
        </w:tc>
      </w:tr>
      <w:tr w:rsidR="008C6CE0" w14:paraId="623CB23A" w14:textId="77777777">
        <w:tc>
          <w:tcPr>
            <w:tcW w:w="3312" w:type="dxa"/>
          </w:tcPr>
          <w:p w14:paraId="67A090EB" w14:textId="77777777" w:rsidR="008C6CE0" w:rsidRDefault="00000000">
            <w:pPr>
              <w:ind w:firstLine="0"/>
              <w:jc w:val="left"/>
            </w:pPr>
            <w:r>
              <w:rPr>
                <w:sz w:val="18"/>
              </w:rPr>
              <w:t>Mis zonas verdes</w:t>
            </w:r>
          </w:p>
        </w:tc>
        <w:tc>
          <w:tcPr>
            <w:tcW w:w="1872" w:type="dxa"/>
          </w:tcPr>
          <w:p w14:paraId="15E46748" w14:textId="77777777" w:rsidR="008C6CE0" w:rsidRDefault="00000000">
            <w:pPr>
              <w:ind w:firstLine="0"/>
              <w:jc w:val="left"/>
            </w:pPr>
            <w:r>
              <w:rPr>
                <w:sz w:val="18"/>
              </w:rPr>
              <w:t>Cliente</w:t>
            </w:r>
          </w:p>
        </w:tc>
        <w:tc>
          <w:tcPr>
            <w:tcW w:w="1296" w:type="dxa"/>
          </w:tcPr>
          <w:p w14:paraId="765AFBD0" w14:textId="77777777" w:rsidR="008C6CE0" w:rsidRDefault="00000000">
            <w:pPr>
              <w:ind w:firstLine="0"/>
              <w:jc w:val="left"/>
            </w:pPr>
            <w:r>
              <w:rPr>
                <w:sz w:val="18"/>
              </w:rPr>
              <w:t>HU-02</w:t>
            </w:r>
          </w:p>
        </w:tc>
        <w:tc>
          <w:tcPr>
            <w:tcW w:w="2880" w:type="dxa"/>
          </w:tcPr>
          <w:p w14:paraId="1B7B3F6B" w14:textId="77777777" w:rsidR="008C6CE0" w:rsidRDefault="00000000">
            <w:pPr>
              <w:ind w:firstLine="0"/>
              <w:jc w:val="left"/>
            </w:pPr>
            <w:r>
              <w:rPr>
                <w:sz w:val="18"/>
              </w:rPr>
              <w:t>Figura 2</w:t>
            </w:r>
          </w:p>
        </w:tc>
      </w:tr>
      <w:tr w:rsidR="008C6CE0" w14:paraId="00A8B2D4" w14:textId="77777777">
        <w:tc>
          <w:tcPr>
            <w:tcW w:w="3312" w:type="dxa"/>
          </w:tcPr>
          <w:p w14:paraId="4D8E4A6A" w14:textId="77777777" w:rsidR="008C6CE0" w:rsidRDefault="00000000">
            <w:pPr>
              <w:ind w:firstLine="0"/>
              <w:jc w:val="left"/>
            </w:pPr>
            <w:r>
              <w:rPr>
                <w:sz w:val="18"/>
              </w:rPr>
              <w:t>Solicitar cotización</w:t>
            </w:r>
          </w:p>
        </w:tc>
        <w:tc>
          <w:tcPr>
            <w:tcW w:w="1872" w:type="dxa"/>
          </w:tcPr>
          <w:p w14:paraId="66C99B33" w14:textId="77777777" w:rsidR="008C6CE0" w:rsidRDefault="00000000">
            <w:pPr>
              <w:ind w:firstLine="0"/>
              <w:jc w:val="left"/>
            </w:pPr>
            <w:r>
              <w:rPr>
                <w:sz w:val="18"/>
              </w:rPr>
              <w:t>Cliente</w:t>
            </w:r>
          </w:p>
        </w:tc>
        <w:tc>
          <w:tcPr>
            <w:tcW w:w="1296" w:type="dxa"/>
          </w:tcPr>
          <w:p w14:paraId="5F53D36F" w14:textId="77777777" w:rsidR="008C6CE0" w:rsidRDefault="00000000">
            <w:pPr>
              <w:ind w:firstLine="0"/>
              <w:jc w:val="left"/>
            </w:pPr>
            <w:r>
              <w:rPr>
                <w:sz w:val="18"/>
              </w:rPr>
              <w:t>HU-02</w:t>
            </w:r>
          </w:p>
        </w:tc>
        <w:tc>
          <w:tcPr>
            <w:tcW w:w="2880" w:type="dxa"/>
          </w:tcPr>
          <w:p w14:paraId="2DE33659" w14:textId="77777777" w:rsidR="008C6CE0" w:rsidRDefault="00000000">
            <w:pPr>
              <w:ind w:firstLine="0"/>
              <w:jc w:val="left"/>
            </w:pPr>
            <w:r>
              <w:rPr>
                <w:sz w:val="18"/>
              </w:rPr>
              <w:t>Figura 3</w:t>
            </w:r>
          </w:p>
        </w:tc>
      </w:tr>
      <w:tr w:rsidR="008C6CE0" w14:paraId="6D3B0828" w14:textId="77777777">
        <w:tc>
          <w:tcPr>
            <w:tcW w:w="3312" w:type="dxa"/>
          </w:tcPr>
          <w:p w14:paraId="62E10EDC" w14:textId="77777777" w:rsidR="008C6CE0" w:rsidRDefault="00000000">
            <w:pPr>
              <w:ind w:firstLine="0"/>
              <w:jc w:val="left"/>
            </w:pPr>
            <w:r>
              <w:rPr>
                <w:sz w:val="18"/>
              </w:rPr>
              <w:t>Mis cotizaciones</w:t>
            </w:r>
          </w:p>
        </w:tc>
        <w:tc>
          <w:tcPr>
            <w:tcW w:w="1872" w:type="dxa"/>
          </w:tcPr>
          <w:p w14:paraId="6F03EF54" w14:textId="77777777" w:rsidR="008C6CE0" w:rsidRDefault="00000000">
            <w:pPr>
              <w:ind w:firstLine="0"/>
              <w:jc w:val="left"/>
            </w:pPr>
            <w:r>
              <w:rPr>
                <w:sz w:val="18"/>
              </w:rPr>
              <w:t>Cliente</w:t>
            </w:r>
          </w:p>
        </w:tc>
        <w:tc>
          <w:tcPr>
            <w:tcW w:w="1296" w:type="dxa"/>
          </w:tcPr>
          <w:p w14:paraId="050153EB" w14:textId="77777777" w:rsidR="008C6CE0" w:rsidRDefault="00000000">
            <w:pPr>
              <w:ind w:firstLine="0"/>
              <w:jc w:val="left"/>
            </w:pPr>
            <w:r>
              <w:rPr>
                <w:sz w:val="18"/>
              </w:rPr>
              <w:t>HU-02</w:t>
            </w:r>
          </w:p>
        </w:tc>
        <w:tc>
          <w:tcPr>
            <w:tcW w:w="2880" w:type="dxa"/>
          </w:tcPr>
          <w:p w14:paraId="1EFD0F27" w14:textId="77777777" w:rsidR="008C6CE0" w:rsidRDefault="00000000">
            <w:pPr>
              <w:ind w:firstLine="0"/>
              <w:jc w:val="left"/>
            </w:pPr>
            <w:r>
              <w:rPr>
                <w:sz w:val="18"/>
              </w:rPr>
              <w:t>Figura 4</w:t>
            </w:r>
          </w:p>
        </w:tc>
      </w:tr>
      <w:tr w:rsidR="008C6CE0" w14:paraId="37286115" w14:textId="77777777">
        <w:tc>
          <w:tcPr>
            <w:tcW w:w="3312" w:type="dxa"/>
          </w:tcPr>
          <w:p w14:paraId="0CB4E131" w14:textId="77777777" w:rsidR="008C6CE0" w:rsidRDefault="00000000">
            <w:pPr>
              <w:ind w:firstLine="0"/>
              <w:jc w:val="left"/>
            </w:pPr>
            <w:r>
              <w:rPr>
                <w:sz w:val="18"/>
              </w:rPr>
              <w:t>Historial de servicios</w:t>
            </w:r>
          </w:p>
        </w:tc>
        <w:tc>
          <w:tcPr>
            <w:tcW w:w="1872" w:type="dxa"/>
          </w:tcPr>
          <w:p w14:paraId="122FD59E" w14:textId="77777777" w:rsidR="008C6CE0" w:rsidRDefault="00000000">
            <w:pPr>
              <w:ind w:firstLine="0"/>
              <w:jc w:val="left"/>
            </w:pPr>
            <w:r>
              <w:rPr>
                <w:sz w:val="18"/>
              </w:rPr>
              <w:t>Cliente</w:t>
            </w:r>
          </w:p>
        </w:tc>
        <w:tc>
          <w:tcPr>
            <w:tcW w:w="1296" w:type="dxa"/>
          </w:tcPr>
          <w:p w14:paraId="5022C672" w14:textId="77777777" w:rsidR="008C6CE0" w:rsidRDefault="00000000">
            <w:pPr>
              <w:ind w:firstLine="0"/>
              <w:jc w:val="left"/>
            </w:pPr>
            <w:r>
              <w:rPr>
                <w:sz w:val="18"/>
              </w:rPr>
              <w:t>HU-07</w:t>
            </w:r>
          </w:p>
        </w:tc>
        <w:tc>
          <w:tcPr>
            <w:tcW w:w="2880" w:type="dxa"/>
          </w:tcPr>
          <w:p w14:paraId="6123D828" w14:textId="77777777" w:rsidR="008C6CE0" w:rsidRDefault="00000000">
            <w:pPr>
              <w:ind w:firstLine="0"/>
              <w:jc w:val="left"/>
            </w:pPr>
            <w:r>
              <w:rPr>
                <w:sz w:val="18"/>
              </w:rPr>
              <w:t>Figura 5</w:t>
            </w:r>
          </w:p>
        </w:tc>
      </w:tr>
      <w:tr w:rsidR="008C6CE0" w14:paraId="595A693D" w14:textId="77777777">
        <w:tc>
          <w:tcPr>
            <w:tcW w:w="3312" w:type="dxa"/>
          </w:tcPr>
          <w:p w14:paraId="23212159" w14:textId="77777777" w:rsidR="008C6CE0" w:rsidRDefault="00000000">
            <w:pPr>
              <w:ind w:firstLine="0"/>
              <w:jc w:val="left"/>
            </w:pPr>
            <w:r>
              <w:rPr>
                <w:sz w:val="18"/>
              </w:rPr>
              <w:t>Panel de control</w:t>
            </w:r>
          </w:p>
        </w:tc>
        <w:tc>
          <w:tcPr>
            <w:tcW w:w="1872" w:type="dxa"/>
          </w:tcPr>
          <w:p w14:paraId="49090815" w14:textId="77777777" w:rsidR="008C6CE0" w:rsidRDefault="00000000">
            <w:pPr>
              <w:ind w:firstLine="0"/>
              <w:jc w:val="left"/>
            </w:pPr>
            <w:r>
              <w:rPr>
                <w:sz w:val="18"/>
              </w:rPr>
              <w:t>Administrador</w:t>
            </w:r>
          </w:p>
        </w:tc>
        <w:tc>
          <w:tcPr>
            <w:tcW w:w="1296" w:type="dxa"/>
          </w:tcPr>
          <w:p w14:paraId="7A87E2AB" w14:textId="77777777" w:rsidR="008C6CE0" w:rsidRDefault="00000000">
            <w:pPr>
              <w:ind w:firstLine="0"/>
              <w:jc w:val="left"/>
            </w:pPr>
            <w:r>
              <w:rPr>
                <w:sz w:val="18"/>
              </w:rPr>
              <w:t>Apoyo</w:t>
            </w:r>
          </w:p>
        </w:tc>
        <w:tc>
          <w:tcPr>
            <w:tcW w:w="2880" w:type="dxa"/>
          </w:tcPr>
          <w:p w14:paraId="4A0FC08B" w14:textId="77777777" w:rsidR="008C6CE0" w:rsidRDefault="00000000">
            <w:pPr>
              <w:ind w:firstLine="0"/>
              <w:jc w:val="left"/>
            </w:pPr>
            <w:r>
              <w:rPr>
                <w:sz w:val="18"/>
              </w:rPr>
              <w:t>Figura 6</w:t>
            </w:r>
          </w:p>
        </w:tc>
      </w:tr>
      <w:tr w:rsidR="008C6CE0" w14:paraId="06AEC6C0" w14:textId="77777777">
        <w:tc>
          <w:tcPr>
            <w:tcW w:w="3312" w:type="dxa"/>
          </w:tcPr>
          <w:p w14:paraId="7C8433B4" w14:textId="77777777" w:rsidR="008C6CE0" w:rsidRDefault="00000000">
            <w:pPr>
              <w:ind w:firstLine="0"/>
              <w:jc w:val="left"/>
            </w:pPr>
            <w:r>
              <w:rPr>
                <w:sz w:val="18"/>
              </w:rPr>
              <w:t>Cotizaciones</w:t>
            </w:r>
          </w:p>
        </w:tc>
        <w:tc>
          <w:tcPr>
            <w:tcW w:w="1872" w:type="dxa"/>
          </w:tcPr>
          <w:p w14:paraId="76C08BD4" w14:textId="77777777" w:rsidR="008C6CE0" w:rsidRDefault="00000000">
            <w:pPr>
              <w:ind w:firstLine="0"/>
              <w:jc w:val="left"/>
            </w:pPr>
            <w:r>
              <w:rPr>
                <w:sz w:val="18"/>
              </w:rPr>
              <w:t>Administrador</w:t>
            </w:r>
          </w:p>
        </w:tc>
        <w:tc>
          <w:tcPr>
            <w:tcW w:w="1296" w:type="dxa"/>
          </w:tcPr>
          <w:p w14:paraId="53C14591" w14:textId="77777777" w:rsidR="008C6CE0" w:rsidRDefault="00000000">
            <w:pPr>
              <w:ind w:firstLine="0"/>
              <w:jc w:val="left"/>
            </w:pPr>
            <w:r>
              <w:rPr>
                <w:sz w:val="18"/>
              </w:rPr>
              <w:t>HU-01</w:t>
            </w:r>
          </w:p>
        </w:tc>
        <w:tc>
          <w:tcPr>
            <w:tcW w:w="2880" w:type="dxa"/>
          </w:tcPr>
          <w:p w14:paraId="3896A7C3" w14:textId="77777777" w:rsidR="008C6CE0" w:rsidRDefault="00000000">
            <w:pPr>
              <w:ind w:firstLine="0"/>
              <w:jc w:val="left"/>
            </w:pPr>
            <w:r>
              <w:rPr>
                <w:sz w:val="18"/>
              </w:rPr>
              <w:t>Figuras 7 y 8</w:t>
            </w:r>
          </w:p>
        </w:tc>
      </w:tr>
      <w:tr w:rsidR="008C6CE0" w14:paraId="0F93CA8E" w14:textId="77777777">
        <w:tc>
          <w:tcPr>
            <w:tcW w:w="3312" w:type="dxa"/>
          </w:tcPr>
          <w:p w14:paraId="7A0B5E3B" w14:textId="77777777" w:rsidR="008C6CE0" w:rsidRDefault="00000000">
            <w:pPr>
              <w:ind w:firstLine="0"/>
              <w:jc w:val="left"/>
            </w:pPr>
            <w:r>
              <w:rPr>
                <w:sz w:val="18"/>
              </w:rPr>
              <w:t>Nueva cotización</w:t>
            </w:r>
          </w:p>
        </w:tc>
        <w:tc>
          <w:tcPr>
            <w:tcW w:w="1872" w:type="dxa"/>
          </w:tcPr>
          <w:p w14:paraId="212AFD43" w14:textId="77777777" w:rsidR="008C6CE0" w:rsidRDefault="00000000">
            <w:pPr>
              <w:ind w:firstLine="0"/>
              <w:jc w:val="left"/>
            </w:pPr>
            <w:r>
              <w:rPr>
                <w:sz w:val="18"/>
              </w:rPr>
              <w:t>Administrador</w:t>
            </w:r>
          </w:p>
        </w:tc>
        <w:tc>
          <w:tcPr>
            <w:tcW w:w="1296" w:type="dxa"/>
          </w:tcPr>
          <w:p w14:paraId="0942C8B0" w14:textId="77777777" w:rsidR="008C6CE0" w:rsidRDefault="00000000">
            <w:pPr>
              <w:ind w:firstLine="0"/>
              <w:jc w:val="left"/>
            </w:pPr>
            <w:r>
              <w:rPr>
                <w:sz w:val="18"/>
              </w:rPr>
              <w:t>HU-01</w:t>
            </w:r>
          </w:p>
        </w:tc>
        <w:tc>
          <w:tcPr>
            <w:tcW w:w="2880" w:type="dxa"/>
          </w:tcPr>
          <w:p w14:paraId="6219B724" w14:textId="77777777" w:rsidR="008C6CE0" w:rsidRDefault="00000000">
            <w:pPr>
              <w:ind w:firstLine="0"/>
              <w:jc w:val="left"/>
            </w:pPr>
            <w:r>
              <w:rPr>
                <w:sz w:val="18"/>
              </w:rPr>
              <w:t>Figura 9</w:t>
            </w:r>
          </w:p>
        </w:tc>
      </w:tr>
      <w:tr w:rsidR="008C6CE0" w14:paraId="170FACCC" w14:textId="77777777">
        <w:tc>
          <w:tcPr>
            <w:tcW w:w="3312" w:type="dxa"/>
          </w:tcPr>
          <w:p w14:paraId="33CE6155" w14:textId="77777777" w:rsidR="008C6CE0" w:rsidRDefault="00000000">
            <w:pPr>
              <w:ind w:firstLine="0"/>
              <w:jc w:val="left"/>
            </w:pPr>
            <w:r>
              <w:rPr>
                <w:sz w:val="18"/>
              </w:rPr>
              <w:t>Programar mantenimiento</w:t>
            </w:r>
          </w:p>
        </w:tc>
        <w:tc>
          <w:tcPr>
            <w:tcW w:w="1872" w:type="dxa"/>
          </w:tcPr>
          <w:p w14:paraId="0F78D91E" w14:textId="77777777" w:rsidR="008C6CE0" w:rsidRDefault="00000000">
            <w:pPr>
              <w:ind w:firstLine="0"/>
              <w:jc w:val="left"/>
            </w:pPr>
            <w:r>
              <w:rPr>
                <w:sz w:val="18"/>
              </w:rPr>
              <w:t>Administrador</w:t>
            </w:r>
          </w:p>
        </w:tc>
        <w:tc>
          <w:tcPr>
            <w:tcW w:w="1296" w:type="dxa"/>
          </w:tcPr>
          <w:p w14:paraId="2A2E0235" w14:textId="77777777" w:rsidR="008C6CE0" w:rsidRDefault="00000000">
            <w:pPr>
              <w:ind w:firstLine="0"/>
              <w:jc w:val="left"/>
            </w:pPr>
            <w:r>
              <w:rPr>
                <w:sz w:val="18"/>
              </w:rPr>
              <w:t>HU-03</w:t>
            </w:r>
          </w:p>
        </w:tc>
        <w:tc>
          <w:tcPr>
            <w:tcW w:w="2880" w:type="dxa"/>
          </w:tcPr>
          <w:p w14:paraId="42176878" w14:textId="77777777" w:rsidR="008C6CE0" w:rsidRDefault="00000000">
            <w:pPr>
              <w:ind w:firstLine="0"/>
              <w:jc w:val="left"/>
            </w:pPr>
            <w:r>
              <w:rPr>
                <w:sz w:val="18"/>
              </w:rPr>
              <w:t>Figuras 10, 11 y 12</w:t>
            </w:r>
          </w:p>
        </w:tc>
      </w:tr>
      <w:tr w:rsidR="008C6CE0" w14:paraId="58C3CC96" w14:textId="77777777">
        <w:tc>
          <w:tcPr>
            <w:tcW w:w="3312" w:type="dxa"/>
          </w:tcPr>
          <w:p w14:paraId="4F64C27C" w14:textId="77777777" w:rsidR="008C6CE0" w:rsidRDefault="00000000">
            <w:pPr>
              <w:ind w:firstLine="0"/>
              <w:jc w:val="left"/>
            </w:pPr>
            <w:r>
              <w:rPr>
                <w:sz w:val="18"/>
              </w:rPr>
              <w:t>Asignar cuadrilla</w:t>
            </w:r>
          </w:p>
        </w:tc>
        <w:tc>
          <w:tcPr>
            <w:tcW w:w="1872" w:type="dxa"/>
          </w:tcPr>
          <w:p w14:paraId="6785E79C" w14:textId="77777777" w:rsidR="008C6CE0" w:rsidRDefault="00000000">
            <w:pPr>
              <w:ind w:firstLine="0"/>
              <w:jc w:val="left"/>
            </w:pPr>
            <w:r>
              <w:rPr>
                <w:sz w:val="18"/>
              </w:rPr>
              <w:t>Administrador</w:t>
            </w:r>
          </w:p>
        </w:tc>
        <w:tc>
          <w:tcPr>
            <w:tcW w:w="1296" w:type="dxa"/>
          </w:tcPr>
          <w:p w14:paraId="17134057" w14:textId="77777777" w:rsidR="008C6CE0" w:rsidRDefault="00000000">
            <w:pPr>
              <w:ind w:firstLine="0"/>
              <w:jc w:val="left"/>
            </w:pPr>
            <w:r>
              <w:rPr>
                <w:sz w:val="18"/>
              </w:rPr>
              <w:t>HU-04</w:t>
            </w:r>
          </w:p>
        </w:tc>
        <w:tc>
          <w:tcPr>
            <w:tcW w:w="2880" w:type="dxa"/>
          </w:tcPr>
          <w:p w14:paraId="5897F5F6" w14:textId="77777777" w:rsidR="008C6CE0" w:rsidRDefault="00000000">
            <w:pPr>
              <w:ind w:firstLine="0"/>
              <w:jc w:val="left"/>
            </w:pPr>
            <w:r>
              <w:rPr>
                <w:sz w:val="18"/>
              </w:rPr>
              <w:t>Figuras 13 y 14</w:t>
            </w:r>
          </w:p>
        </w:tc>
      </w:tr>
      <w:tr w:rsidR="008C6CE0" w14:paraId="5B81809F" w14:textId="77777777">
        <w:tc>
          <w:tcPr>
            <w:tcW w:w="3312" w:type="dxa"/>
          </w:tcPr>
          <w:p w14:paraId="6A8C77BF" w14:textId="77777777" w:rsidR="008C6CE0" w:rsidRDefault="00000000">
            <w:pPr>
              <w:ind w:firstLine="0"/>
              <w:jc w:val="left"/>
            </w:pPr>
            <w:r>
              <w:rPr>
                <w:sz w:val="18"/>
              </w:rPr>
              <w:t>Mis órdenes</w:t>
            </w:r>
          </w:p>
        </w:tc>
        <w:tc>
          <w:tcPr>
            <w:tcW w:w="1872" w:type="dxa"/>
          </w:tcPr>
          <w:p w14:paraId="29DAD1C0" w14:textId="77777777" w:rsidR="008C6CE0" w:rsidRDefault="00000000">
            <w:pPr>
              <w:ind w:firstLine="0"/>
              <w:jc w:val="left"/>
            </w:pPr>
            <w:r>
              <w:rPr>
                <w:sz w:val="18"/>
              </w:rPr>
              <w:t>Operario</w:t>
            </w:r>
          </w:p>
        </w:tc>
        <w:tc>
          <w:tcPr>
            <w:tcW w:w="1296" w:type="dxa"/>
          </w:tcPr>
          <w:p w14:paraId="4AAD73CA" w14:textId="77777777" w:rsidR="008C6CE0" w:rsidRDefault="00000000">
            <w:pPr>
              <w:ind w:firstLine="0"/>
              <w:jc w:val="left"/>
            </w:pPr>
            <w:r>
              <w:rPr>
                <w:sz w:val="18"/>
              </w:rPr>
              <w:t>HU-05</w:t>
            </w:r>
          </w:p>
        </w:tc>
        <w:tc>
          <w:tcPr>
            <w:tcW w:w="2880" w:type="dxa"/>
          </w:tcPr>
          <w:p w14:paraId="7B3FD955" w14:textId="77777777" w:rsidR="008C6CE0" w:rsidRDefault="00000000">
            <w:pPr>
              <w:ind w:firstLine="0"/>
              <w:jc w:val="left"/>
            </w:pPr>
            <w:r>
              <w:rPr>
                <w:sz w:val="18"/>
              </w:rPr>
              <w:t>Figura 15 (a)</w:t>
            </w:r>
          </w:p>
        </w:tc>
      </w:tr>
      <w:tr w:rsidR="008C6CE0" w14:paraId="030C67FD" w14:textId="77777777">
        <w:tc>
          <w:tcPr>
            <w:tcW w:w="3312" w:type="dxa"/>
          </w:tcPr>
          <w:p w14:paraId="12303F96" w14:textId="77777777" w:rsidR="008C6CE0" w:rsidRDefault="00000000">
            <w:pPr>
              <w:ind w:firstLine="0"/>
              <w:jc w:val="left"/>
            </w:pPr>
            <w:r>
              <w:rPr>
                <w:sz w:val="18"/>
              </w:rPr>
              <w:t>Detalle y finalización del servicio</w:t>
            </w:r>
          </w:p>
        </w:tc>
        <w:tc>
          <w:tcPr>
            <w:tcW w:w="1872" w:type="dxa"/>
          </w:tcPr>
          <w:p w14:paraId="60041F94" w14:textId="77777777" w:rsidR="008C6CE0" w:rsidRDefault="00000000">
            <w:pPr>
              <w:ind w:firstLine="0"/>
              <w:jc w:val="left"/>
            </w:pPr>
            <w:r>
              <w:rPr>
                <w:sz w:val="18"/>
              </w:rPr>
              <w:t>Operario</w:t>
            </w:r>
          </w:p>
        </w:tc>
        <w:tc>
          <w:tcPr>
            <w:tcW w:w="1296" w:type="dxa"/>
          </w:tcPr>
          <w:p w14:paraId="193C528D" w14:textId="77777777" w:rsidR="008C6CE0" w:rsidRDefault="00000000">
            <w:pPr>
              <w:ind w:firstLine="0"/>
              <w:jc w:val="left"/>
            </w:pPr>
            <w:r>
              <w:rPr>
                <w:sz w:val="18"/>
              </w:rPr>
              <w:t>HU-06</w:t>
            </w:r>
          </w:p>
        </w:tc>
        <w:tc>
          <w:tcPr>
            <w:tcW w:w="2880" w:type="dxa"/>
          </w:tcPr>
          <w:p w14:paraId="3A37A046" w14:textId="77777777" w:rsidR="008C6CE0" w:rsidRDefault="00000000">
            <w:pPr>
              <w:ind w:firstLine="0"/>
              <w:jc w:val="left"/>
            </w:pPr>
            <w:r>
              <w:rPr>
                <w:sz w:val="18"/>
              </w:rPr>
              <w:t>Figura 15 (b, c y d)</w:t>
            </w:r>
          </w:p>
        </w:tc>
      </w:tr>
      <w:tr w:rsidR="008C6CE0" w14:paraId="7A56B766" w14:textId="77777777">
        <w:tc>
          <w:tcPr>
            <w:tcW w:w="3312" w:type="dxa"/>
          </w:tcPr>
          <w:p w14:paraId="0DFDFE20" w14:textId="77777777" w:rsidR="008C6CE0" w:rsidRDefault="00000000">
            <w:pPr>
              <w:ind w:firstLine="0"/>
              <w:jc w:val="left"/>
            </w:pPr>
            <w:r>
              <w:rPr>
                <w:sz w:val="18"/>
              </w:rPr>
              <w:lastRenderedPageBreak/>
              <w:t>Registro de cliente</w:t>
            </w:r>
          </w:p>
        </w:tc>
        <w:tc>
          <w:tcPr>
            <w:tcW w:w="1872" w:type="dxa"/>
          </w:tcPr>
          <w:p w14:paraId="640AC15B" w14:textId="77777777" w:rsidR="008C6CE0" w:rsidRDefault="00000000">
            <w:pPr>
              <w:ind w:firstLine="0"/>
              <w:jc w:val="left"/>
            </w:pPr>
            <w:r>
              <w:rPr>
                <w:sz w:val="18"/>
              </w:rPr>
              <w:t>Cliente</w:t>
            </w:r>
          </w:p>
        </w:tc>
        <w:tc>
          <w:tcPr>
            <w:tcW w:w="1296" w:type="dxa"/>
          </w:tcPr>
          <w:p w14:paraId="0BA8A597" w14:textId="77777777" w:rsidR="008C6CE0" w:rsidRDefault="00000000">
            <w:pPr>
              <w:ind w:firstLine="0"/>
              <w:jc w:val="left"/>
            </w:pPr>
            <w:r>
              <w:rPr>
                <w:sz w:val="18"/>
              </w:rPr>
              <w:t>—</w:t>
            </w:r>
          </w:p>
        </w:tc>
        <w:tc>
          <w:tcPr>
            <w:tcW w:w="2880" w:type="dxa"/>
          </w:tcPr>
          <w:p w14:paraId="5FE54A0D" w14:textId="77777777" w:rsidR="008C6CE0" w:rsidRDefault="00000000">
            <w:pPr>
              <w:ind w:firstLine="0"/>
              <w:jc w:val="left"/>
            </w:pPr>
            <w:r>
              <w:rPr>
                <w:sz w:val="18"/>
              </w:rPr>
              <w:t>Pendiente</w:t>
            </w:r>
          </w:p>
        </w:tc>
      </w:tr>
      <w:tr w:rsidR="008C6CE0" w14:paraId="4B16912B" w14:textId="77777777">
        <w:tc>
          <w:tcPr>
            <w:tcW w:w="3312" w:type="dxa"/>
          </w:tcPr>
          <w:p w14:paraId="6BC6CCB9" w14:textId="77777777" w:rsidR="008C6CE0" w:rsidRDefault="00000000">
            <w:pPr>
              <w:ind w:firstLine="0"/>
              <w:jc w:val="left"/>
            </w:pPr>
            <w:r>
              <w:rPr>
                <w:sz w:val="18"/>
              </w:rPr>
              <w:t>Reportes</w:t>
            </w:r>
          </w:p>
        </w:tc>
        <w:tc>
          <w:tcPr>
            <w:tcW w:w="1872" w:type="dxa"/>
          </w:tcPr>
          <w:p w14:paraId="44A8BB09" w14:textId="77777777" w:rsidR="008C6CE0" w:rsidRDefault="00000000">
            <w:pPr>
              <w:ind w:firstLine="0"/>
              <w:jc w:val="left"/>
            </w:pPr>
            <w:r>
              <w:rPr>
                <w:sz w:val="18"/>
              </w:rPr>
              <w:t>Administrador</w:t>
            </w:r>
          </w:p>
        </w:tc>
        <w:tc>
          <w:tcPr>
            <w:tcW w:w="1296" w:type="dxa"/>
          </w:tcPr>
          <w:p w14:paraId="181C1C6B" w14:textId="77777777" w:rsidR="008C6CE0" w:rsidRDefault="00000000">
            <w:pPr>
              <w:ind w:firstLine="0"/>
              <w:jc w:val="left"/>
            </w:pPr>
            <w:r>
              <w:rPr>
                <w:sz w:val="18"/>
              </w:rPr>
              <w:t>HU-08</w:t>
            </w:r>
          </w:p>
        </w:tc>
        <w:tc>
          <w:tcPr>
            <w:tcW w:w="2880" w:type="dxa"/>
          </w:tcPr>
          <w:p w14:paraId="097AE7AD" w14:textId="77777777" w:rsidR="008C6CE0" w:rsidRDefault="00000000">
            <w:pPr>
              <w:ind w:firstLine="0"/>
              <w:jc w:val="left"/>
            </w:pPr>
            <w:r>
              <w:rPr>
                <w:sz w:val="18"/>
              </w:rPr>
              <w:t>Pendiente</w:t>
            </w:r>
          </w:p>
        </w:tc>
      </w:tr>
      <w:tr w:rsidR="008C6CE0" w14:paraId="441E478C" w14:textId="77777777">
        <w:tc>
          <w:tcPr>
            <w:tcW w:w="3312" w:type="dxa"/>
          </w:tcPr>
          <w:p w14:paraId="3BCBF6BD" w14:textId="77777777" w:rsidR="008C6CE0" w:rsidRDefault="00000000">
            <w:pPr>
              <w:ind w:firstLine="0"/>
              <w:jc w:val="left"/>
            </w:pPr>
            <w:r>
              <w:rPr>
                <w:sz w:val="18"/>
              </w:rPr>
              <w:t>Gestión de clientes</w:t>
            </w:r>
          </w:p>
        </w:tc>
        <w:tc>
          <w:tcPr>
            <w:tcW w:w="1872" w:type="dxa"/>
          </w:tcPr>
          <w:p w14:paraId="1AC57B84" w14:textId="77777777" w:rsidR="008C6CE0" w:rsidRDefault="00000000">
            <w:pPr>
              <w:ind w:firstLine="0"/>
              <w:jc w:val="left"/>
            </w:pPr>
            <w:r>
              <w:rPr>
                <w:sz w:val="18"/>
              </w:rPr>
              <w:t>Administrador</w:t>
            </w:r>
          </w:p>
        </w:tc>
        <w:tc>
          <w:tcPr>
            <w:tcW w:w="1296" w:type="dxa"/>
          </w:tcPr>
          <w:p w14:paraId="25203C0A" w14:textId="77777777" w:rsidR="008C6CE0" w:rsidRDefault="00000000">
            <w:pPr>
              <w:ind w:firstLine="0"/>
              <w:jc w:val="left"/>
            </w:pPr>
            <w:r>
              <w:rPr>
                <w:sz w:val="18"/>
              </w:rPr>
              <w:t>Apoyo</w:t>
            </w:r>
          </w:p>
        </w:tc>
        <w:tc>
          <w:tcPr>
            <w:tcW w:w="2880" w:type="dxa"/>
          </w:tcPr>
          <w:p w14:paraId="60AC113D" w14:textId="77777777" w:rsidR="008C6CE0" w:rsidRDefault="00000000">
            <w:pPr>
              <w:ind w:firstLine="0"/>
              <w:jc w:val="left"/>
            </w:pPr>
            <w:r>
              <w:rPr>
                <w:sz w:val="18"/>
              </w:rPr>
              <w:t>Pendiente</w:t>
            </w:r>
          </w:p>
        </w:tc>
      </w:tr>
      <w:tr w:rsidR="008C6CE0" w14:paraId="0F0F575D" w14:textId="77777777">
        <w:tc>
          <w:tcPr>
            <w:tcW w:w="3312" w:type="dxa"/>
          </w:tcPr>
          <w:p w14:paraId="58AB9F66" w14:textId="77777777" w:rsidR="008C6CE0" w:rsidRDefault="00000000">
            <w:pPr>
              <w:ind w:firstLine="0"/>
              <w:jc w:val="left"/>
            </w:pPr>
            <w:r>
              <w:rPr>
                <w:sz w:val="18"/>
              </w:rPr>
              <w:t>Gestión de cuadrillas y operarios</w:t>
            </w:r>
          </w:p>
        </w:tc>
        <w:tc>
          <w:tcPr>
            <w:tcW w:w="1872" w:type="dxa"/>
          </w:tcPr>
          <w:p w14:paraId="4B0EE837" w14:textId="77777777" w:rsidR="008C6CE0" w:rsidRDefault="00000000">
            <w:pPr>
              <w:ind w:firstLine="0"/>
              <w:jc w:val="left"/>
            </w:pPr>
            <w:r>
              <w:rPr>
                <w:sz w:val="18"/>
              </w:rPr>
              <w:t>Administrador</w:t>
            </w:r>
          </w:p>
        </w:tc>
        <w:tc>
          <w:tcPr>
            <w:tcW w:w="1296" w:type="dxa"/>
          </w:tcPr>
          <w:p w14:paraId="15EF6FDB" w14:textId="77777777" w:rsidR="008C6CE0" w:rsidRDefault="00000000">
            <w:pPr>
              <w:ind w:firstLine="0"/>
              <w:jc w:val="left"/>
            </w:pPr>
            <w:r>
              <w:rPr>
                <w:sz w:val="18"/>
              </w:rPr>
              <w:t>HU-04</w:t>
            </w:r>
          </w:p>
        </w:tc>
        <w:tc>
          <w:tcPr>
            <w:tcW w:w="2880" w:type="dxa"/>
          </w:tcPr>
          <w:p w14:paraId="1DA2F14A" w14:textId="77777777" w:rsidR="008C6CE0" w:rsidRDefault="00000000">
            <w:pPr>
              <w:ind w:firstLine="0"/>
              <w:jc w:val="left"/>
            </w:pPr>
            <w:r>
              <w:rPr>
                <w:sz w:val="18"/>
              </w:rPr>
              <w:t>Pendiente</w:t>
            </w:r>
          </w:p>
        </w:tc>
      </w:tr>
      <w:tr w:rsidR="008C6CE0" w14:paraId="4F3F6540" w14:textId="77777777">
        <w:tc>
          <w:tcPr>
            <w:tcW w:w="3312" w:type="dxa"/>
          </w:tcPr>
          <w:p w14:paraId="5A973618" w14:textId="77777777" w:rsidR="008C6CE0" w:rsidRDefault="00000000">
            <w:pPr>
              <w:ind w:firstLine="0"/>
              <w:jc w:val="left"/>
            </w:pPr>
            <w:r>
              <w:rPr>
                <w:sz w:val="18"/>
              </w:rPr>
              <w:t>Catálogo de servicios y parámetros</w:t>
            </w:r>
          </w:p>
        </w:tc>
        <w:tc>
          <w:tcPr>
            <w:tcW w:w="1872" w:type="dxa"/>
          </w:tcPr>
          <w:p w14:paraId="7603101B" w14:textId="77777777" w:rsidR="008C6CE0" w:rsidRDefault="00000000">
            <w:pPr>
              <w:ind w:firstLine="0"/>
              <w:jc w:val="left"/>
            </w:pPr>
            <w:r>
              <w:rPr>
                <w:sz w:val="18"/>
              </w:rPr>
              <w:t>Administrador</w:t>
            </w:r>
          </w:p>
        </w:tc>
        <w:tc>
          <w:tcPr>
            <w:tcW w:w="1296" w:type="dxa"/>
          </w:tcPr>
          <w:p w14:paraId="6E8DD065" w14:textId="77777777" w:rsidR="008C6CE0" w:rsidRDefault="00000000">
            <w:pPr>
              <w:ind w:firstLine="0"/>
              <w:jc w:val="left"/>
            </w:pPr>
            <w:r>
              <w:rPr>
                <w:sz w:val="18"/>
              </w:rPr>
              <w:t>HU-01</w:t>
            </w:r>
          </w:p>
        </w:tc>
        <w:tc>
          <w:tcPr>
            <w:tcW w:w="2880" w:type="dxa"/>
          </w:tcPr>
          <w:p w14:paraId="5180A4CE" w14:textId="77777777" w:rsidR="008C6CE0" w:rsidRDefault="00000000">
            <w:pPr>
              <w:ind w:firstLine="0"/>
              <w:jc w:val="left"/>
            </w:pPr>
            <w:r>
              <w:rPr>
                <w:sz w:val="18"/>
              </w:rPr>
              <w:t>Pendiente</w:t>
            </w:r>
          </w:p>
        </w:tc>
      </w:tr>
      <w:tr w:rsidR="008C6CE0" w14:paraId="4F3F6540" w14:textId="77777777">
        <w:tc>
          <w:tcPr>
            <w:tcW w:w="3312" w:type="dxa"/>
          </w:tcPr>
          <w:p w14:paraId="5A973618" w14:textId="77777777" w:rsidR="008C6CE0" w:rsidRDefault="00000000">
            <w:pPr>
              <w:ind w:firstLine="0"/>
              <w:jc w:val="left"/>
            </w:pPr>
            <w:r>
              <w:rPr>
                <w:sz w:val="18"/>
              </w:rPr>
              <w:t>Registro de jornadas de campo</w:t>
            </w:r>
          </w:p>
        </w:tc>
        <w:tc>
          <w:tcPr>
            <w:tcW w:w="1872" w:type="dxa"/>
          </w:tcPr>
          <w:p w14:paraId="7603101B" w14:textId="77777777" w:rsidR="008C6CE0" w:rsidRDefault="00000000">
            <w:pPr>
              <w:ind w:firstLine="0"/>
              <w:jc w:val="left"/>
            </w:pPr>
            <w:r>
              <w:rPr>
                <w:sz w:val="18"/>
              </w:rPr>
              <w:t>Administrador</w:t>
            </w:r>
          </w:p>
        </w:tc>
        <w:tc>
          <w:tcPr>
            <w:tcW w:w="1296" w:type="dxa"/>
          </w:tcPr>
          <w:p w14:paraId="6E8DD065" w14:textId="77777777" w:rsidR="008C6CE0" w:rsidRDefault="00000000">
            <w:pPr>
              <w:ind w:firstLine="0"/>
              <w:jc w:val="left"/>
            </w:pPr>
            <w:r>
              <w:rPr>
                <w:sz w:val="18"/>
              </w:rPr>
              <w:t>HU-09</w:t>
            </w:r>
          </w:p>
        </w:tc>
        <w:tc>
          <w:tcPr>
            <w:tcW w:w="2880" w:type="dxa"/>
          </w:tcPr>
          <w:p w14:paraId="5180A4CE" w14:textId="77777777" w:rsidR="008C6CE0" w:rsidRDefault="00000000">
            <w:pPr>
              <w:ind w:firstLine="0"/>
              <w:jc w:val="left"/>
            </w:pPr>
            <w:r>
              <w:rPr>
                <w:sz w:val="18"/>
              </w:rPr>
              <w:t>Pendiente</w:t>
            </w:r>
          </w:p>
        </w:tc>
      </w:tr>
      <w:tr w:rsidR="008C6CE0" w14:paraId="4F3F6540" w14:textId="77777777">
        <w:tc>
          <w:tcPr>
            <w:tcW w:w="3312" w:type="dxa"/>
          </w:tcPr>
          <w:p w14:paraId="5A973618" w14:textId="77777777" w:rsidR="008C6CE0" w:rsidRDefault="00000000">
            <w:pPr>
              <w:ind w:firstLine="0"/>
              <w:jc w:val="left"/>
            </w:pPr>
            <w:r>
              <w:rPr>
                <w:sz w:val="18"/>
              </w:rPr>
              <w:t>Comparación y conciliación de planillas</w:t>
            </w:r>
          </w:p>
        </w:tc>
        <w:tc>
          <w:tcPr>
            <w:tcW w:w="1872" w:type="dxa"/>
          </w:tcPr>
          <w:p w14:paraId="7603101B" w14:textId="77777777" w:rsidR="008C6CE0" w:rsidRDefault="00000000">
            <w:pPr>
              <w:ind w:firstLine="0"/>
              <w:jc w:val="left"/>
            </w:pPr>
            <w:r>
              <w:rPr>
                <w:sz w:val="18"/>
              </w:rPr>
              <w:t>Administrador</w:t>
            </w:r>
          </w:p>
        </w:tc>
        <w:tc>
          <w:tcPr>
            <w:tcW w:w="1296" w:type="dxa"/>
          </w:tcPr>
          <w:p w14:paraId="6E8DD065" w14:textId="77777777" w:rsidR="008C6CE0" w:rsidRDefault="00000000">
            <w:pPr>
              <w:ind w:firstLine="0"/>
              <w:jc w:val="left"/>
            </w:pPr>
            <w:r>
              <w:rPr>
                <w:sz w:val="18"/>
              </w:rPr>
              <w:t>HU-10</w:t>
            </w:r>
          </w:p>
        </w:tc>
        <w:tc>
          <w:tcPr>
            <w:tcW w:w="2880" w:type="dxa"/>
          </w:tcPr>
          <w:p w14:paraId="5180A4CE" w14:textId="77777777" w:rsidR="008C6CE0" w:rsidRDefault="00000000">
            <w:pPr>
              <w:ind w:firstLine="0"/>
              <w:jc w:val="left"/>
            </w:pPr>
            <w:r>
              <w:rPr>
                <w:sz w:val="18"/>
              </w:rPr>
              <w:t>Pendiente</w:t>
            </w:r>
          </w:p>
        </w:tc>
      </w:tr>
    </w:tbl>
    <w:p w14:paraId="4E1C301A" w14:textId="77777777" w:rsidR="00A30A7F" w:rsidRDefault="00000000">
      <w:pPr>
        <w:pStyle w:val="Descripcin"/>
        <w:jc w:val="center"/>
      </w:pPr>
      <w:bookmarkStart w:id="54" w:name="_Toc243147427"/>
      <w:r>
        <w:t xml:space="preserve">Tabla </w:t>
      </w:r>
      <w:r>
        <w:fldChar w:fldCharType="begin"/>
      </w:r>
      <w:r>
        <w:instrText xml:space="preserve"> SEQ Tabla \* ARABIC </w:instrText>
      </w:r>
      <w:r>
        <w:fldChar w:fldCharType="separate"/>
      </w:r>
      <w:r w:rsidR="001F23E3">
        <w:rPr>
          <w:noProof/>
        </w:rPr>
        <w:t>4</w:t>
      </w:r>
      <w:r>
        <w:fldChar w:fldCharType="end"/>
      </w:r>
      <w:r>
        <w:t>. Cobertura de pantallas del prototipo de interfaz</w:t>
      </w:r>
      <w:bookmarkEnd w:id="54"/>
    </w:p>
    <w:p w14:paraId="2A6E25D8" w14:textId="77777777" w:rsidR="008C6CE0" w:rsidRDefault="00000000">
      <w:r>
        <w:t>A continuación se presentan las capturas del prototipo, ordenadas por perfil: cliente (Figuras 1 a 5), administrador (Figuras 6 a 14) y operario (Figura 15).</w:t>
      </w:r>
    </w:p>
    <w:p w14:paraId="5EAEA57C" w14:textId="77777777" w:rsidR="008C6CE0" w:rsidRDefault="00000000">
      <w:pPr>
        <w:keepNext/>
        <w:ind w:firstLine="0"/>
        <w:jc w:val="center"/>
      </w:pPr>
      <w:r>
        <w:rPr>
          <w:noProof/>
        </w:rPr>
        <w:drawing>
          <wp:inline distT="0" distB="0" distL="0" distR="0" wp14:anchorId="2CDE4E57" wp14:editId="67702057">
            <wp:extent cx="54864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9"/>
                    <a:stretch>
                      <a:fillRect/>
                    </a:stretch>
                  </pic:blipFill>
                  <pic:spPr>
                    <a:xfrm>
                      <a:off x="0" y="0"/>
                      <a:ext cx="5486400" cy="3429000"/>
                    </a:xfrm>
                    <a:prstGeom prst="rect">
                      <a:avLst/>
                    </a:prstGeom>
                  </pic:spPr>
                </pic:pic>
              </a:graphicData>
            </a:graphic>
          </wp:inline>
        </w:drawing>
      </w:r>
    </w:p>
    <w:p w14:paraId="6D0F73F7" w14:textId="77777777" w:rsidR="00A30A7F" w:rsidRDefault="00000000">
      <w:pPr>
        <w:pStyle w:val="Descripcin"/>
        <w:jc w:val="center"/>
      </w:pPr>
      <w:bookmarkStart w:id="55" w:name="_Toc243147616"/>
      <w:r>
        <w:t xml:space="preserve">Figura </w:t>
      </w:r>
      <w:r>
        <w:fldChar w:fldCharType="begin"/>
      </w:r>
      <w:r>
        <w:instrText xml:space="preserve"> SEQ Figura \* ARABIC </w:instrText>
      </w:r>
      <w:r>
        <w:fldChar w:fldCharType="separate"/>
      </w:r>
      <w:r w:rsidR="001F23E3">
        <w:rPr>
          <w:noProof/>
        </w:rPr>
        <w:t>1</w:t>
      </w:r>
      <w:r>
        <w:fldChar w:fldCharType="end"/>
      </w:r>
      <w:r>
        <w:t>. Inicio de sesión. Elaboración propia con apoyo de IA generativa</w:t>
      </w:r>
      <w:bookmarkEnd w:id="55"/>
    </w:p>
    <w:p w14:paraId="04E0B67B" w14:textId="77777777" w:rsidR="008C6CE0" w:rsidRDefault="00000000">
      <w:pPr>
        <w:keepNext/>
        <w:ind w:firstLine="0"/>
        <w:jc w:val="center"/>
      </w:pPr>
      <w:r>
        <w:rPr>
          <w:noProof/>
        </w:rPr>
        <w:lastRenderedPageBreak/>
        <w:drawing>
          <wp:inline distT="0" distB="0" distL="0" distR="0" wp14:anchorId="5395A769" wp14:editId="2F444003">
            <wp:extent cx="5486400" cy="342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liente-mis-zonas.png"/>
                    <pic:cNvPicPr/>
                  </pic:nvPicPr>
                  <pic:blipFill>
                    <a:blip r:embed="rId10"/>
                    <a:stretch>
                      <a:fillRect/>
                    </a:stretch>
                  </pic:blipFill>
                  <pic:spPr>
                    <a:xfrm>
                      <a:off x="0" y="0"/>
                      <a:ext cx="5486400" cy="3429000"/>
                    </a:xfrm>
                    <a:prstGeom prst="rect">
                      <a:avLst/>
                    </a:prstGeom>
                  </pic:spPr>
                </pic:pic>
              </a:graphicData>
            </a:graphic>
          </wp:inline>
        </w:drawing>
      </w:r>
    </w:p>
    <w:p w14:paraId="3BC547F4" w14:textId="77777777" w:rsidR="00A30A7F" w:rsidRDefault="00000000">
      <w:pPr>
        <w:pStyle w:val="Descripcin"/>
        <w:jc w:val="center"/>
      </w:pPr>
      <w:bookmarkStart w:id="56" w:name="_Toc243147617"/>
      <w:r>
        <w:t xml:space="preserve">Figura </w:t>
      </w:r>
      <w:r>
        <w:fldChar w:fldCharType="begin"/>
      </w:r>
      <w:r>
        <w:instrText xml:space="preserve"> SEQ Figura \* ARABIC </w:instrText>
      </w:r>
      <w:r>
        <w:fldChar w:fldCharType="separate"/>
      </w:r>
      <w:r w:rsidR="001F23E3">
        <w:rPr>
          <w:noProof/>
        </w:rPr>
        <w:t>2</w:t>
      </w:r>
      <w:r>
        <w:fldChar w:fldCharType="end"/>
      </w:r>
      <w:r>
        <w:t>. Cliente: mis zonas verdes (HU-02). Elaboración propia con apoyo de IA generativa</w:t>
      </w:r>
      <w:bookmarkEnd w:id="56"/>
    </w:p>
    <w:p w14:paraId="1A66291E" w14:textId="77777777" w:rsidR="008C6CE0" w:rsidRDefault="00000000">
      <w:pPr>
        <w:keepNext/>
        <w:ind w:firstLine="0"/>
        <w:jc w:val="center"/>
      </w:pPr>
      <w:r>
        <w:rPr>
          <w:noProof/>
        </w:rPr>
        <w:drawing>
          <wp:inline distT="0" distB="0" distL="0" distR="0" wp14:anchorId="685876E6" wp14:editId="24D63E28">
            <wp:extent cx="54864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liente-solicitar-cotizacion.png"/>
                    <pic:cNvPicPr/>
                  </pic:nvPicPr>
                  <pic:blipFill>
                    <a:blip r:embed="rId11"/>
                    <a:stretch>
                      <a:fillRect/>
                    </a:stretch>
                  </pic:blipFill>
                  <pic:spPr>
                    <a:xfrm>
                      <a:off x="0" y="0"/>
                      <a:ext cx="5486400" cy="3429000"/>
                    </a:xfrm>
                    <a:prstGeom prst="rect">
                      <a:avLst/>
                    </a:prstGeom>
                  </pic:spPr>
                </pic:pic>
              </a:graphicData>
            </a:graphic>
          </wp:inline>
        </w:drawing>
      </w:r>
    </w:p>
    <w:p w14:paraId="5C4436B1" w14:textId="77777777" w:rsidR="00A30A7F" w:rsidRDefault="00000000">
      <w:pPr>
        <w:pStyle w:val="Descripcin"/>
        <w:jc w:val="center"/>
      </w:pPr>
      <w:bookmarkStart w:id="57" w:name="_Toc243147618"/>
      <w:r>
        <w:t xml:space="preserve">Figura </w:t>
      </w:r>
      <w:r>
        <w:fldChar w:fldCharType="begin"/>
      </w:r>
      <w:r>
        <w:instrText xml:space="preserve"> SEQ Figura \* ARABIC </w:instrText>
      </w:r>
      <w:r>
        <w:fldChar w:fldCharType="separate"/>
      </w:r>
      <w:r w:rsidR="001F23E3">
        <w:rPr>
          <w:noProof/>
        </w:rPr>
        <w:t>3</w:t>
      </w:r>
      <w:r>
        <w:fldChar w:fldCharType="end"/>
      </w:r>
      <w:r>
        <w:t>. Cliente: solicitud de cotización (HU-02). Elaboración propia con apoyo de IA generativa</w:t>
      </w:r>
      <w:bookmarkEnd w:id="57"/>
    </w:p>
    <w:p w14:paraId="3FF3197D" w14:textId="77777777" w:rsidR="008C6CE0" w:rsidRDefault="00000000">
      <w:pPr>
        <w:keepNext/>
        <w:ind w:firstLine="0"/>
        <w:jc w:val="center"/>
      </w:pPr>
      <w:r>
        <w:rPr>
          <w:noProof/>
        </w:rPr>
        <w:lastRenderedPageBreak/>
        <w:drawing>
          <wp:inline distT="0" distB="0" distL="0" distR="0" wp14:anchorId="4A1B4DE3" wp14:editId="1487D0A3">
            <wp:extent cx="54864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liente-mis-cotizaciones.png"/>
                    <pic:cNvPicPr/>
                  </pic:nvPicPr>
                  <pic:blipFill>
                    <a:blip r:embed="rId12"/>
                    <a:stretch>
                      <a:fillRect/>
                    </a:stretch>
                  </pic:blipFill>
                  <pic:spPr>
                    <a:xfrm>
                      <a:off x="0" y="0"/>
                      <a:ext cx="5486400" cy="3429000"/>
                    </a:xfrm>
                    <a:prstGeom prst="rect">
                      <a:avLst/>
                    </a:prstGeom>
                  </pic:spPr>
                </pic:pic>
              </a:graphicData>
            </a:graphic>
          </wp:inline>
        </w:drawing>
      </w:r>
    </w:p>
    <w:p w14:paraId="6C25AD8B" w14:textId="77777777" w:rsidR="00A30A7F" w:rsidRDefault="00000000">
      <w:pPr>
        <w:pStyle w:val="Descripcin"/>
        <w:jc w:val="center"/>
      </w:pPr>
      <w:bookmarkStart w:id="58" w:name="_Toc243147619"/>
      <w:r>
        <w:t xml:space="preserve">Figura </w:t>
      </w:r>
      <w:r>
        <w:fldChar w:fldCharType="begin"/>
      </w:r>
      <w:r>
        <w:instrText xml:space="preserve"> SEQ Figura \* ARABIC </w:instrText>
      </w:r>
      <w:r>
        <w:fldChar w:fldCharType="separate"/>
      </w:r>
      <w:r w:rsidR="001F23E3">
        <w:rPr>
          <w:noProof/>
        </w:rPr>
        <w:t>4</w:t>
      </w:r>
      <w:r>
        <w:fldChar w:fldCharType="end"/>
      </w:r>
      <w:r>
        <w:t>. Cliente: estado de mis cotizaciones (HU-02). Elaboración propia con apoyo de IA generativa</w:t>
      </w:r>
      <w:bookmarkEnd w:id="58"/>
    </w:p>
    <w:p w14:paraId="7C7FA53A" w14:textId="77777777" w:rsidR="008C6CE0" w:rsidRDefault="00000000">
      <w:pPr>
        <w:keepNext/>
        <w:ind w:firstLine="0"/>
        <w:jc w:val="center"/>
      </w:pPr>
      <w:r>
        <w:rPr>
          <w:noProof/>
        </w:rPr>
        <w:drawing>
          <wp:inline distT="0" distB="0" distL="0" distR="0" wp14:anchorId="395BC885" wp14:editId="11285EDA">
            <wp:extent cx="54864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liente-historial.png"/>
                    <pic:cNvPicPr/>
                  </pic:nvPicPr>
                  <pic:blipFill>
                    <a:blip r:embed="rId13"/>
                    <a:stretch>
                      <a:fillRect/>
                    </a:stretch>
                  </pic:blipFill>
                  <pic:spPr>
                    <a:xfrm>
                      <a:off x="0" y="0"/>
                      <a:ext cx="5486400" cy="3429000"/>
                    </a:xfrm>
                    <a:prstGeom prst="rect">
                      <a:avLst/>
                    </a:prstGeom>
                  </pic:spPr>
                </pic:pic>
              </a:graphicData>
            </a:graphic>
          </wp:inline>
        </w:drawing>
      </w:r>
    </w:p>
    <w:p w14:paraId="47F2AC76" w14:textId="77777777" w:rsidR="00A30A7F" w:rsidRDefault="00000000">
      <w:pPr>
        <w:pStyle w:val="Descripcin"/>
        <w:jc w:val="center"/>
      </w:pPr>
      <w:bookmarkStart w:id="59" w:name="_Toc243147620"/>
      <w:r>
        <w:t xml:space="preserve">Figura </w:t>
      </w:r>
      <w:r>
        <w:fldChar w:fldCharType="begin"/>
      </w:r>
      <w:r>
        <w:instrText xml:space="preserve"> SEQ Figura \* ARABIC </w:instrText>
      </w:r>
      <w:r>
        <w:fldChar w:fldCharType="separate"/>
      </w:r>
      <w:r w:rsidR="001F23E3">
        <w:rPr>
          <w:noProof/>
        </w:rPr>
        <w:t>5</w:t>
      </w:r>
      <w:r>
        <w:fldChar w:fldCharType="end"/>
      </w:r>
      <w:r>
        <w:t>. Cliente: historial de servicios (HU-07). Elaboración propia con apoyo de IA generativa</w:t>
      </w:r>
      <w:bookmarkEnd w:id="59"/>
    </w:p>
    <w:p w14:paraId="43CF1797" w14:textId="77777777" w:rsidR="008C6CE0" w:rsidRDefault="00000000">
      <w:pPr>
        <w:keepNext/>
        <w:ind w:firstLine="0"/>
        <w:jc w:val="center"/>
      </w:pPr>
      <w:r>
        <w:rPr>
          <w:noProof/>
        </w:rPr>
        <w:lastRenderedPageBreak/>
        <w:drawing>
          <wp:inline distT="0" distB="0" distL="0" distR="0" wp14:anchorId="54CB7E14" wp14:editId="1DB0978A">
            <wp:extent cx="5486400" cy="3429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panel-control.png"/>
                    <pic:cNvPicPr/>
                  </pic:nvPicPr>
                  <pic:blipFill>
                    <a:blip r:embed="rId14"/>
                    <a:stretch>
                      <a:fillRect/>
                    </a:stretch>
                  </pic:blipFill>
                  <pic:spPr>
                    <a:xfrm>
                      <a:off x="0" y="0"/>
                      <a:ext cx="5486400" cy="3429000"/>
                    </a:xfrm>
                    <a:prstGeom prst="rect">
                      <a:avLst/>
                    </a:prstGeom>
                  </pic:spPr>
                </pic:pic>
              </a:graphicData>
            </a:graphic>
          </wp:inline>
        </w:drawing>
      </w:r>
    </w:p>
    <w:p w14:paraId="7AC8C4D5" w14:textId="77777777" w:rsidR="00A30A7F" w:rsidRDefault="00000000">
      <w:pPr>
        <w:pStyle w:val="Descripcin"/>
        <w:jc w:val="center"/>
      </w:pPr>
      <w:bookmarkStart w:id="60" w:name="_Toc243147621"/>
      <w:r>
        <w:t xml:space="preserve">Figura </w:t>
      </w:r>
      <w:r>
        <w:fldChar w:fldCharType="begin"/>
      </w:r>
      <w:r>
        <w:instrText xml:space="preserve"> SEQ Figura \* ARABIC </w:instrText>
      </w:r>
      <w:r>
        <w:fldChar w:fldCharType="separate"/>
      </w:r>
      <w:r w:rsidR="001F23E3">
        <w:rPr>
          <w:noProof/>
        </w:rPr>
        <w:t>6</w:t>
      </w:r>
      <w:r>
        <w:fldChar w:fldCharType="end"/>
      </w:r>
      <w:r>
        <w:t>. Administrador: panel de control. Elaboración propia con apoyo de IA generativa</w:t>
      </w:r>
      <w:bookmarkEnd w:id="60"/>
    </w:p>
    <w:p w14:paraId="03341C70" w14:textId="77777777" w:rsidR="008C6CE0" w:rsidRDefault="00000000">
      <w:pPr>
        <w:keepNext/>
        <w:ind w:firstLine="0"/>
        <w:jc w:val="center"/>
      </w:pPr>
      <w:r>
        <w:rPr>
          <w:noProof/>
        </w:rPr>
        <w:drawing>
          <wp:inline distT="0" distB="0" distL="0" distR="0" wp14:anchorId="1AB24D8C" wp14:editId="4555A11E">
            <wp:extent cx="5486400" cy="3429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dmin-cotizaciones.png"/>
                    <pic:cNvPicPr/>
                  </pic:nvPicPr>
                  <pic:blipFill>
                    <a:blip r:embed="rId15"/>
                    <a:stretch>
                      <a:fillRect/>
                    </a:stretch>
                  </pic:blipFill>
                  <pic:spPr>
                    <a:xfrm>
                      <a:off x="0" y="0"/>
                      <a:ext cx="5486400" cy="3429000"/>
                    </a:xfrm>
                    <a:prstGeom prst="rect">
                      <a:avLst/>
                    </a:prstGeom>
                  </pic:spPr>
                </pic:pic>
              </a:graphicData>
            </a:graphic>
          </wp:inline>
        </w:drawing>
      </w:r>
    </w:p>
    <w:p w14:paraId="0133AE50" w14:textId="77777777" w:rsidR="00A30A7F" w:rsidRDefault="00000000">
      <w:pPr>
        <w:pStyle w:val="Descripcin"/>
        <w:jc w:val="center"/>
      </w:pPr>
      <w:bookmarkStart w:id="61" w:name="_Toc243147622"/>
      <w:r>
        <w:t xml:space="preserve">Figura </w:t>
      </w:r>
      <w:r>
        <w:fldChar w:fldCharType="begin"/>
      </w:r>
      <w:r>
        <w:instrText xml:space="preserve"> SEQ Figura \* ARABIC </w:instrText>
      </w:r>
      <w:r>
        <w:fldChar w:fldCharType="separate"/>
      </w:r>
      <w:r w:rsidR="001F23E3">
        <w:rPr>
          <w:noProof/>
        </w:rPr>
        <w:t>7</w:t>
      </w:r>
      <w:r>
        <w:fldChar w:fldCharType="end"/>
      </w:r>
      <w:r>
        <w:t>. Administrador: lista de cotizaciones (HU-01). Elaboración propia con apoyo de IA generativa</w:t>
      </w:r>
      <w:bookmarkEnd w:id="61"/>
    </w:p>
    <w:p w14:paraId="36B2DA54" w14:textId="77777777" w:rsidR="008C6CE0" w:rsidRDefault="00000000">
      <w:pPr>
        <w:keepNext/>
        <w:ind w:firstLine="0"/>
        <w:jc w:val="center"/>
      </w:pPr>
      <w:r>
        <w:rPr>
          <w:noProof/>
        </w:rPr>
        <w:lastRenderedPageBreak/>
        <w:drawing>
          <wp:inline distT="0" distB="0" distL="0" distR="0" wp14:anchorId="0112CAA7" wp14:editId="48F51879">
            <wp:extent cx="5486400" cy="3429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admin-dialog-calcular-precio.png"/>
                    <pic:cNvPicPr/>
                  </pic:nvPicPr>
                  <pic:blipFill>
                    <a:blip r:embed="rId16"/>
                    <a:stretch>
                      <a:fillRect/>
                    </a:stretch>
                  </pic:blipFill>
                  <pic:spPr>
                    <a:xfrm>
                      <a:off x="0" y="0"/>
                      <a:ext cx="5486400" cy="3429000"/>
                    </a:xfrm>
                    <a:prstGeom prst="rect">
                      <a:avLst/>
                    </a:prstGeom>
                  </pic:spPr>
                </pic:pic>
              </a:graphicData>
            </a:graphic>
          </wp:inline>
        </w:drawing>
      </w:r>
    </w:p>
    <w:p w14:paraId="066E99E3" w14:textId="77777777" w:rsidR="00A30A7F" w:rsidRDefault="00000000">
      <w:pPr>
        <w:pStyle w:val="Descripcin"/>
        <w:jc w:val="center"/>
      </w:pPr>
      <w:bookmarkStart w:id="62" w:name="_Toc243147623"/>
      <w:r>
        <w:t xml:space="preserve">Figura </w:t>
      </w:r>
      <w:r>
        <w:fldChar w:fldCharType="begin"/>
      </w:r>
      <w:r>
        <w:instrText xml:space="preserve"> SEQ Figura \* ARABIC </w:instrText>
      </w:r>
      <w:r>
        <w:fldChar w:fldCharType="separate"/>
      </w:r>
      <w:r w:rsidR="001F23E3">
        <w:rPr>
          <w:noProof/>
        </w:rPr>
        <w:t>8</w:t>
      </w:r>
      <w:r>
        <w:fldChar w:fldCharType="end"/>
      </w:r>
      <w:r>
        <w:t>. Administrador: cálculo del precio de una solicitud (HU-01). Elaboración propia con apoyo de IA generativa</w:t>
      </w:r>
      <w:bookmarkEnd w:id="62"/>
    </w:p>
    <w:p w14:paraId="5C1243DF" w14:textId="77777777" w:rsidR="008C6CE0" w:rsidRDefault="00000000">
      <w:pPr>
        <w:keepNext/>
        <w:ind w:firstLine="0"/>
        <w:jc w:val="center"/>
      </w:pPr>
      <w:r>
        <w:rPr>
          <w:noProof/>
        </w:rPr>
        <w:drawing>
          <wp:inline distT="0" distB="0" distL="0" distR="0" wp14:anchorId="7DB8AF73" wp14:editId="312FBDBF">
            <wp:extent cx="5486400" cy="3429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dmin-nueva-cotizacion.png"/>
                    <pic:cNvPicPr/>
                  </pic:nvPicPr>
                  <pic:blipFill>
                    <a:blip r:embed="rId17"/>
                    <a:stretch>
                      <a:fillRect/>
                    </a:stretch>
                  </pic:blipFill>
                  <pic:spPr>
                    <a:xfrm>
                      <a:off x="0" y="0"/>
                      <a:ext cx="5486400" cy="3429000"/>
                    </a:xfrm>
                    <a:prstGeom prst="rect">
                      <a:avLst/>
                    </a:prstGeom>
                  </pic:spPr>
                </pic:pic>
              </a:graphicData>
            </a:graphic>
          </wp:inline>
        </w:drawing>
      </w:r>
    </w:p>
    <w:p w14:paraId="43C2BADF" w14:textId="77777777" w:rsidR="00A30A7F" w:rsidRDefault="00000000">
      <w:pPr>
        <w:pStyle w:val="Descripcin"/>
        <w:jc w:val="center"/>
      </w:pPr>
      <w:bookmarkStart w:id="63" w:name="_Toc243147624"/>
      <w:r>
        <w:t xml:space="preserve">Figura </w:t>
      </w:r>
      <w:r>
        <w:fldChar w:fldCharType="begin"/>
      </w:r>
      <w:r>
        <w:instrText xml:space="preserve"> SEQ Figura \* ARABIC </w:instrText>
      </w:r>
      <w:r>
        <w:fldChar w:fldCharType="separate"/>
      </w:r>
      <w:r w:rsidR="001F23E3">
        <w:rPr>
          <w:noProof/>
        </w:rPr>
        <w:t>9</w:t>
      </w:r>
      <w:r>
        <w:fldChar w:fldCharType="end"/>
      </w:r>
      <w:r>
        <w:t>. Administrador: nueva cotización con precio calculado en vivo (HU-01). Elaboración propia con apoyo de IA generativa</w:t>
      </w:r>
      <w:bookmarkEnd w:id="63"/>
    </w:p>
    <w:p w14:paraId="2087D654" w14:textId="77777777" w:rsidR="008C6CE0" w:rsidRDefault="00000000">
      <w:pPr>
        <w:keepNext/>
        <w:ind w:firstLine="0"/>
        <w:jc w:val="center"/>
      </w:pPr>
      <w:r>
        <w:rPr>
          <w:noProof/>
        </w:rPr>
        <w:lastRenderedPageBreak/>
        <w:drawing>
          <wp:inline distT="0" distB="0" distL="0" distR="0" wp14:anchorId="0F8F22AE" wp14:editId="01321BF8">
            <wp:extent cx="54864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min-programacion-semana.png"/>
                    <pic:cNvPicPr/>
                  </pic:nvPicPr>
                  <pic:blipFill>
                    <a:blip r:embed="rId18"/>
                    <a:stretch>
                      <a:fillRect/>
                    </a:stretch>
                  </pic:blipFill>
                  <pic:spPr>
                    <a:xfrm>
                      <a:off x="0" y="0"/>
                      <a:ext cx="5486400" cy="3429000"/>
                    </a:xfrm>
                    <a:prstGeom prst="rect">
                      <a:avLst/>
                    </a:prstGeom>
                  </pic:spPr>
                </pic:pic>
              </a:graphicData>
            </a:graphic>
          </wp:inline>
        </w:drawing>
      </w:r>
    </w:p>
    <w:p w14:paraId="16361BC6" w14:textId="77777777" w:rsidR="00A30A7F" w:rsidRDefault="00000000">
      <w:pPr>
        <w:pStyle w:val="Descripcin"/>
        <w:jc w:val="center"/>
      </w:pPr>
      <w:bookmarkStart w:id="64" w:name="_Toc243147625"/>
      <w:r>
        <w:t xml:space="preserve">Figura </w:t>
      </w:r>
      <w:r>
        <w:fldChar w:fldCharType="begin"/>
      </w:r>
      <w:r>
        <w:instrText xml:space="preserve"> SEQ Figura \* ARABIC </w:instrText>
      </w:r>
      <w:r>
        <w:fldChar w:fldCharType="separate"/>
      </w:r>
      <w:r w:rsidR="001F23E3">
        <w:rPr>
          <w:noProof/>
        </w:rPr>
        <w:t>10</w:t>
      </w:r>
      <w:r>
        <w:fldChar w:fldCharType="end"/>
      </w:r>
      <w:r>
        <w:t>. Administrador: programación semanal de mantenimientos (HU-03). Elaboración propia con apoyo de IA generativa</w:t>
      </w:r>
      <w:bookmarkEnd w:id="64"/>
    </w:p>
    <w:p w14:paraId="34D44ACE" w14:textId="77777777" w:rsidR="008C6CE0" w:rsidRDefault="00000000">
      <w:pPr>
        <w:keepNext/>
        <w:ind w:firstLine="0"/>
        <w:jc w:val="center"/>
      </w:pPr>
      <w:r>
        <w:rPr>
          <w:noProof/>
        </w:rPr>
        <w:drawing>
          <wp:inline distT="0" distB="0" distL="0" distR="0" wp14:anchorId="7A67B9C1" wp14:editId="784E17F3">
            <wp:extent cx="5486400" cy="3429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admin-programacion-mes.png"/>
                    <pic:cNvPicPr/>
                  </pic:nvPicPr>
                  <pic:blipFill>
                    <a:blip r:embed="rId19"/>
                    <a:stretch>
                      <a:fillRect/>
                    </a:stretch>
                  </pic:blipFill>
                  <pic:spPr>
                    <a:xfrm>
                      <a:off x="0" y="0"/>
                      <a:ext cx="5486400" cy="3429000"/>
                    </a:xfrm>
                    <a:prstGeom prst="rect">
                      <a:avLst/>
                    </a:prstGeom>
                  </pic:spPr>
                </pic:pic>
              </a:graphicData>
            </a:graphic>
          </wp:inline>
        </w:drawing>
      </w:r>
    </w:p>
    <w:p w14:paraId="4F468C70" w14:textId="77777777" w:rsidR="00A30A7F" w:rsidRDefault="00000000">
      <w:pPr>
        <w:pStyle w:val="Descripcin"/>
        <w:jc w:val="center"/>
      </w:pPr>
      <w:bookmarkStart w:id="65" w:name="_Toc243147626"/>
      <w:r>
        <w:t xml:space="preserve">Figura </w:t>
      </w:r>
      <w:r>
        <w:fldChar w:fldCharType="begin"/>
      </w:r>
      <w:r>
        <w:instrText xml:space="preserve"> SEQ Figura \* ARABIC </w:instrText>
      </w:r>
      <w:r>
        <w:fldChar w:fldCharType="separate"/>
      </w:r>
      <w:r w:rsidR="001F23E3">
        <w:rPr>
          <w:noProof/>
        </w:rPr>
        <w:t>11</w:t>
      </w:r>
      <w:r>
        <w:fldChar w:fldCharType="end"/>
      </w:r>
      <w:r>
        <w:t>. Administrador: programación mensual de mantenimientos (HU-03). Elaboración propia con apoyo de IA generativa</w:t>
      </w:r>
      <w:bookmarkEnd w:id="65"/>
    </w:p>
    <w:p w14:paraId="60868917" w14:textId="77777777" w:rsidR="008C6CE0" w:rsidRDefault="00000000">
      <w:pPr>
        <w:keepNext/>
        <w:ind w:firstLine="0"/>
        <w:jc w:val="center"/>
      </w:pPr>
      <w:r>
        <w:rPr>
          <w:noProof/>
        </w:rPr>
        <w:lastRenderedPageBreak/>
        <w:drawing>
          <wp:inline distT="0" distB="0" distL="0" distR="0" wp14:anchorId="66F9ADCD" wp14:editId="138D7A4D">
            <wp:extent cx="5486400" cy="3429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admin-programacion-conflicto.png"/>
                    <pic:cNvPicPr/>
                  </pic:nvPicPr>
                  <pic:blipFill>
                    <a:blip r:embed="rId20"/>
                    <a:stretch>
                      <a:fillRect/>
                    </a:stretch>
                  </pic:blipFill>
                  <pic:spPr>
                    <a:xfrm>
                      <a:off x="0" y="0"/>
                      <a:ext cx="5486400" cy="3429000"/>
                    </a:xfrm>
                    <a:prstGeom prst="rect">
                      <a:avLst/>
                    </a:prstGeom>
                  </pic:spPr>
                </pic:pic>
              </a:graphicData>
            </a:graphic>
          </wp:inline>
        </w:drawing>
      </w:r>
    </w:p>
    <w:p w14:paraId="2446207B" w14:textId="77777777" w:rsidR="00A30A7F" w:rsidRDefault="00000000">
      <w:pPr>
        <w:pStyle w:val="Descripcin"/>
        <w:jc w:val="center"/>
      </w:pPr>
      <w:bookmarkStart w:id="66" w:name="_Toc243147627"/>
      <w:r>
        <w:t xml:space="preserve">Figura </w:t>
      </w:r>
      <w:r>
        <w:fldChar w:fldCharType="begin"/>
      </w:r>
      <w:r>
        <w:instrText xml:space="preserve"> SEQ Figura \* ARABIC </w:instrText>
      </w:r>
      <w:r>
        <w:fldChar w:fldCharType="separate"/>
      </w:r>
      <w:r w:rsidR="001F23E3">
        <w:rPr>
          <w:noProof/>
        </w:rPr>
        <w:t>12</w:t>
      </w:r>
      <w:r>
        <w:fldChar w:fldCharType="end"/>
      </w:r>
      <w:r>
        <w:t>. Administrador: alerta por cruce de horario de una cuadrilla (HU-03). Elaboración propia con apoyo de IA generativa</w:t>
      </w:r>
      <w:bookmarkEnd w:id="66"/>
    </w:p>
    <w:p w14:paraId="3158E274" w14:textId="77777777" w:rsidR="008C6CE0" w:rsidRDefault="00000000">
      <w:pPr>
        <w:keepNext/>
        <w:ind w:firstLine="0"/>
        <w:jc w:val="center"/>
      </w:pPr>
      <w:r>
        <w:rPr>
          <w:noProof/>
        </w:rPr>
        <w:drawing>
          <wp:inline distT="0" distB="0" distL="0" distR="0" wp14:anchorId="359993DF" wp14:editId="5FCA98D1">
            <wp:extent cx="5486400" cy="3429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dmin-cuadrillas.png"/>
                    <pic:cNvPicPr/>
                  </pic:nvPicPr>
                  <pic:blipFill>
                    <a:blip r:embed="rId21"/>
                    <a:stretch>
                      <a:fillRect/>
                    </a:stretch>
                  </pic:blipFill>
                  <pic:spPr>
                    <a:xfrm>
                      <a:off x="0" y="0"/>
                      <a:ext cx="5486400" cy="3429000"/>
                    </a:xfrm>
                    <a:prstGeom prst="rect">
                      <a:avLst/>
                    </a:prstGeom>
                  </pic:spPr>
                </pic:pic>
              </a:graphicData>
            </a:graphic>
          </wp:inline>
        </w:drawing>
      </w:r>
    </w:p>
    <w:p w14:paraId="39F458D4" w14:textId="77777777" w:rsidR="00A30A7F" w:rsidRDefault="00000000">
      <w:pPr>
        <w:pStyle w:val="Descripcin"/>
        <w:jc w:val="center"/>
      </w:pPr>
      <w:bookmarkStart w:id="67" w:name="_Toc243147628"/>
      <w:r>
        <w:t xml:space="preserve">Figura </w:t>
      </w:r>
      <w:r>
        <w:fldChar w:fldCharType="begin"/>
      </w:r>
      <w:r>
        <w:instrText xml:space="preserve"> SEQ Figura \* ARABIC </w:instrText>
      </w:r>
      <w:r>
        <w:fldChar w:fldCharType="separate"/>
      </w:r>
      <w:r w:rsidR="001F23E3">
        <w:rPr>
          <w:noProof/>
        </w:rPr>
        <w:t>13</w:t>
      </w:r>
      <w:r>
        <w:fldChar w:fldCharType="end"/>
      </w:r>
      <w:r>
        <w:t>. Administrador: disponibilidad de cuadrillas y órdenes (HU-04). Elaboración propia con apoyo de IA generativa</w:t>
      </w:r>
      <w:bookmarkEnd w:id="67"/>
    </w:p>
    <w:p w14:paraId="6E008AF0" w14:textId="77777777" w:rsidR="008C6CE0" w:rsidRDefault="00000000">
      <w:pPr>
        <w:keepNext/>
        <w:ind w:firstLine="0"/>
        <w:jc w:val="center"/>
      </w:pPr>
      <w:r>
        <w:rPr>
          <w:noProof/>
        </w:rPr>
        <w:lastRenderedPageBreak/>
        <w:drawing>
          <wp:inline distT="0" distB="0" distL="0" distR="0" wp14:anchorId="7A557CB6" wp14:editId="3C9E5CCF">
            <wp:extent cx="5486400" cy="3429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admin-cuadrillas-dialog.png"/>
                    <pic:cNvPicPr/>
                  </pic:nvPicPr>
                  <pic:blipFill>
                    <a:blip r:embed="rId22"/>
                    <a:stretch>
                      <a:fillRect/>
                    </a:stretch>
                  </pic:blipFill>
                  <pic:spPr>
                    <a:xfrm>
                      <a:off x="0" y="0"/>
                      <a:ext cx="5486400" cy="3429000"/>
                    </a:xfrm>
                    <a:prstGeom prst="rect">
                      <a:avLst/>
                    </a:prstGeom>
                  </pic:spPr>
                </pic:pic>
              </a:graphicData>
            </a:graphic>
          </wp:inline>
        </w:drawing>
      </w:r>
    </w:p>
    <w:p w14:paraId="25DF15CC" w14:textId="77777777" w:rsidR="00A30A7F" w:rsidRDefault="00000000">
      <w:pPr>
        <w:pStyle w:val="Descripcin"/>
        <w:jc w:val="center"/>
      </w:pPr>
      <w:bookmarkStart w:id="68" w:name="_Toc243147629"/>
      <w:r>
        <w:t xml:space="preserve">Figura </w:t>
      </w:r>
      <w:r>
        <w:fldChar w:fldCharType="begin"/>
      </w:r>
      <w:r>
        <w:instrText xml:space="preserve"> SEQ Figura \* ARABIC </w:instrText>
      </w:r>
      <w:r>
        <w:fldChar w:fldCharType="separate"/>
      </w:r>
      <w:r w:rsidR="001F23E3">
        <w:rPr>
          <w:noProof/>
        </w:rPr>
        <w:t>14</w:t>
      </w:r>
      <w:r>
        <w:fldChar w:fldCharType="end"/>
      </w:r>
      <w:r>
        <w:t>. Administrador: asignación de una cuadrilla a una orden (HU-04). Elaboración propia con apoyo de IA generativa</w:t>
      </w:r>
      <w:bookmarkEnd w:id="68"/>
    </w:p>
    <w:p w14:paraId="7A53E948" w14:textId="77777777" w:rsidR="008C6CE0" w:rsidRDefault="00000000">
      <w:pPr>
        <w:keepNext/>
        <w:ind w:firstLine="0"/>
        <w:jc w:val="center"/>
      </w:pPr>
      <w:r>
        <w:rPr>
          <w:noProof/>
        </w:rPr>
        <w:drawing>
          <wp:inline distT="0" distB="0" distL="0" distR="0" wp14:anchorId="225B536F" wp14:editId="249C81D2">
            <wp:extent cx="5486400" cy="275626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rio_compuesto.png"/>
                    <pic:cNvPicPr/>
                  </pic:nvPicPr>
                  <pic:blipFill>
                    <a:blip r:embed="rId23"/>
                    <a:stretch>
                      <a:fillRect/>
                    </a:stretch>
                  </pic:blipFill>
                  <pic:spPr>
                    <a:xfrm>
                      <a:off x="0" y="0"/>
                      <a:ext cx="5486400" cy="2756263"/>
                    </a:xfrm>
                    <a:prstGeom prst="rect">
                      <a:avLst/>
                    </a:prstGeom>
                  </pic:spPr>
                </pic:pic>
              </a:graphicData>
            </a:graphic>
          </wp:inline>
        </w:drawing>
      </w:r>
    </w:p>
    <w:p w14:paraId="00295583" w14:textId="77777777" w:rsidR="00A30A7F" w:rsidRDefault="00000000">
      <w:pPr>
        <w:pStyle w:val="Descripcin"/>
        <w:jc w:val="center"/>
      </w:pPr>
      <w:bookmarkStart w:id="69" w:name="_Toc243147630"/>
      <w:r>
        <w:t xml:space="preserve">Figura </w:t>
      </w:r>
      <w:r>
        <w:fldChar w:fldCharType="begin"/>
      </w:r>
      <w:r>
        <w:instrText xml:space="preserve"> SEQ Figura \* ARABIC </w:instrText>
      </w:r>
      <w:r>
        <w:fldChar w:fldCharType="separate"/>
      </w:r>
      <w:r w:rsidR="001F23E3">
        <w:rPr>
          <w:noProof/>
        </w:rPr>
        <w:t>15</w:t>
      </w:r>
      <w:r>
        <w:fldChar w:fldCharType="end"/>
      </w:r>
      <w:r>
        <w:t>. Operario: (a) mis órdenes, (b) orden pendiente, (c) orden en ejecución y (d) servicio finalizado (HU-05 y HU-06). Elaboración propia con apoyo de IA generativa</w:t>
      </w:r>
      <w:bookmarkEnd w:id="69"/>
    </w:p>
    <w:p w14:paraId="4CC23ADC" w14:textId="77777777" w:rsidR="00A30A7F" w:rsidRDefault="00000000">
      <w:pPr>
        <w:spacing w:line="240" w:lineRule="auto"/>
        <w:ind w:firstLine="0"/>
        <w:jc w:val="left"/>
        <w:rPr>
          <w:b/>
          <w:bCs/>
          <w:szCs w:val="28"/>
        </w:rPr>
      </w:pPr>
      <w:r>
        <w:br w:type="page"/>
      </w:r>
    </w:p>
    <w:p w14:paraId="316BE39A" w14:textId="77777777" w:rsidR="00A30A7F" w:rsidRDefault="00000000">
      <w:pPr>
        <w:pStyle w:val="Ttulo2"/>
      </w:pPr>
      <w:r>
        <w:t>3.9 Diseño del Sistema (Objetivo Específico 2)</w:t>
      </w:r>
    </w:p>
    <w:p w14:paraId="316BE39A" w14:textId="77777777" w:rsidR="00A30A7F" w:rsidRDefault="00000000">
      <w:r>
        <w:t>Este apartado documenta el diseño del sistema, que corresponde al objetivo específico 2: la aplicación de Scrum al sprint de diseño, la arquitectura, el modelo de datos y la base de datos construida, los modelos UML, el diseño de seguridad, las decisiones técnicas y la comprobación de coherencia. Los scripts de la base de datos, su diccionario y los documentos de arquitectura se versionan en el repositorio del proyecto (carpetas database y docs). El diseño se apoya en los fundamentos del apartado 2.1 y en la información recolectada de DPM SAS (apartado 3.8.1 y Apéndice C).</w:t>
      </w:r>
    </w:p>
    <w:p w14:paraId="316BE39A" w14:textId="77777777" w:rsidR="00A30A7F" w:rsidRDefault="00000000">
      <w:pPr>
        <w:pStyle w:val="Ttulo3"/>
      </w:pPr>
      <w:r>
        <w:t>3.9.1 Aplicación de Scrum al Diseño</w:t>
      </w:r>
    </w:p>
    <w:p w14:paraId="316BE39A" w14:textId="77777777" w:rsidR="00A30A7F" w:rsidRDefault="00000000">
      <w:r>
        <w:t>Objetivo del sprint de diseño (Sprint Goal): diseñar la arquitectura, el modelo de datos, los modelos UML y las interfaces del sistema para las historias HU-01 a HU-10, y construir la base de datos que las soportará, de modo que la implementación del tercer corte pueda iniciar sin ambigüedades. Product Backlog refinado: tras la entrevista con DPM SAS se ajustaron las historias de usuario. La HU-01 pasó de una fórmula por metros cuadrados a una cotización por líneas con visita técnica, hitos de pago y vigencia; la HU-02 dejó de incluir notificaciones y el cliente consulta el estado en su panel; la HU-07 se limitó a servicios finalizados; y se agregaron las historias HU-09 y HU-10 para el registro y la comparación de jornadas. Las tareas del sprint de diseño y su evidencia se resumen en la Tabla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76"/>
        <w:gridCol w:w="1440"/>
        <w:gridCol w:w="2448"/>
        <w:gridCol w:w="1296"/>
      </w:tblGrid>
      <w:tr>
        <w:trPr>
          <w:tblHeader w:val="true"/>
        </w:trPr>
        <w:tc>
          <w:tcPr>
            <w:tcW w:type="dxa" w:w="4176"/>
          </w:tcPr>
          <w:p>
            <w:pPr>
              <w:ind w:firstLine="0" w:left="0"/>
              <w:jc w:val="left"/>
            </w:pPr>
            <w:r/>
            <w:r>
              <w:rPr>
                <w:b/>
                <w:sz w:val="17"/>
              </w:rPr>
              <w:t>Tarea del Sprint Backlog de diseño</w:t>
            </w:r>
          </w:p>
        </w:tc>
        <w:tc>
          <w:tcPr>
            <w:tcW w:type="dxa" w:w="1440"/>
          </w:tcPr>
          <w:p>
            <w:pPr>
              <w:ind w:firstLine="0" w:left="0"/>
              <w:jc w:val="left"/>
            </w:pPr>
            <w:r/>
            <w:r>
              <w:rPr>
                <w:b/>
                <w:sz w:val="17"/>
              </w:rPr>
              <w:t>Historias</w:t>
            </w:r>
          </w:p>
        </w:tc>
        <w:tc>
          <w:tcPr>
            <w:tcW w:type="dxa" w:w="2448"/>
          </w:tcPr>
          <w:p>
            <w:pPr>
              <w:ind w:firstLine="0" w:left="0"/>
              <w:jc w:val="left"/>
            </w:pPr>
            <w:r/>
            <w:r>
              <w:rPr>
                <w:b/>
                <w:sz w:val="17"/>
              </w:rPr>
              <w:t>Evidencia</w:t>
            </w:r>
          </w:p>
        </w:tc>
        <w:tc>
          <w:tcPr>
            <w:tcW w:type="dxa" w:w="1296"/>
          </w:tcPr>
          <w:p>
            <w:pPr>
              <w:ind w:firstLine="0" w:left="0"/>
              <w:jc w:val="left"/>
            </w:pPr>
            <w:r/>
            <w:r>
              <w:rPr>
                <w:b/>
                <w:sz w:val="17"/>
              </w:rPr>
              <w:t>Estado</w:t>
            </w:r>
          </w:p>
        </w:tc>
      </w:tr>
      <w:tr>
        <w:tc>
          <w:tcPr>
            <w:tcW w:type="dxa" w:w="4176"/>
          </w:tcPr>
          <w:p>
            <w:pPr>
              <w:ind w:firstLine="0" w:left="0"/>
              <w:jc w:val="left"/>
            </w:pPr>
            <w:r/>
            <w:r>
              <w:rPr>
                <w:sz w:val="17"/>
              </w:rPr>
              <w:t>Refinar el Product Backlog y los criterios de aceptación</w:t>
            </w:r>
          </w:p>
        </w:tc>
        <w:tc>
          <w:tcPr>
            <w:tcW w:type="dxa" w:w="1440"/>
          </w:tcPr>
          <w:p>
            <w:pPr>
              <w:ind w:firstLine="0" w:left="0"/>
              <w:jc w:val="left"/>
            </w:pPr>
            <w:r/>
            <w:r>
              <w:rPr>
                <w:sz w:val="17"/>
              </w:rPr>
              <w:t>HU-01 a HU-10</w:t>
            </w:r>
          </w:p>
        </w:tc>
        <w:tc>
          <w:tcPr>
            <w:tcW w:type="dxa" w:w="2448"/>
          </w:tcPr>
          <w:p>
            <w:pPr>
              <w:ind w:firstLine="0" w:left="0"/>
              <w:jc w:val="left"/>
            </w:pPr>
            <w:r/>
            <w:r>
              <w:rPr>
                <w:sz w:val="17"/>
              </w:rPr>
              <w:t>Apartados 3.8.3 y 3.8.4</w:t>
            </w:r>
          </w:p>
        </w:tc>
        <w:tc>
          <w:tcPr>
            <w:tcW w:type="dxa" w:w="1296"/>
          </w:tcPr>
          <w:p>
            <w:pPr>
              <w:ind w:firstLine="0" w:left="0"/>
              <w:jc w:val="left"/>
            </w:pPr>
            <w:r/>
            <w:r>
              <w:rPr>
                <w:sz w:val="17"/>
              </w:rPr>
              <w:t>Hecho</w:t>
            </w:r>
          </w:p>
        </w:tc>
      </w:tr>
      <w:tr>
        <w:tc>
          <w:tcPr>
            <w:tcW w:type="dxa" w:w="4176"/>
          </w:tcPr>
          <w:p>
            <w:pPr>
              <w:ind w:firstLine="0" w:left="0"/>
              <w:jc w:val="left"/>
            </w:pPr>
            <w:r/>
            <w:r>
              <w:rPr>
                <w:sz w:val="17"/>
              </w:rPr>
              <w:t>Diseñar la arquitectura y registrar las decisiones técnicas</w:t>
            </w:r>
          </w:p>
        </w:tc>
        <w:tc>
          <w:tcPr>
            <w:tcW w:type="dxa" w:w="1440"/>
          </w:tcPr>
          <w:p>
            <w:pPr>
              <w:ind w:firstLine="0" w:left="0"/>
              <w:jc w:val="left"/>
            </w:pPr>
            <w:r/>
            <w:r>
              <w:rPr>
                <w:sz w:val="17"/>
              </w:rPr>
              <w:t>Todas</w:t>
            </w:r>
          </w:p>
        </w:tc>
        <w:tc>
          <w:tcPr>
            <w:tcW w:type="dxa" w:w="2448"/>
          </w:tcPr>
          <w:p>
            <w:pPr>
              <w:ind w:firstLine="0" w:left="0"/>
              <w:jc w:val="left"/>
            </w:pPr>
            <w:r/>
            <w:r>
              <w:rPr>
                <w:sz w:val="17"/>
              </w:rPr>
              <w:t>Figura 16 y Tabla 8</w:t>
            </w:r>
          </w:p>
        </w:tc>
        <w:tc>
          <w:tcPr>
            <w:tcW w:type="dxa" w:w="1296"/>
          </w:tcPr>
          <w:p>
            <w:pPr>
              <w:ind w:firstLine="0" w:left="0"/>
              <w:jc w:val="left"/>
            </w:pPr>
            <w:r/>
            <w:r>
              <w:rPr>
                <w:sz w:val="17"/>
              </w:rPr>
              <w:t>Hecho</w:t>
            </w:r>
          </w:p>
        </w:tc>
      </w:tr>
      <w:tr>
        <w:tc>
          <w:tcPr>
            <w:tcW w:type="dxa" w:w="4176"/>
          </w:tcPr>
          <w:p>
            <w:pPr>
              <w:ind w:firstLine="0" w:left="0"/>
              <w:jc w:val="left"/>
            </w:pPr>
            <w:r/>
            <w:r>
              <w:rPr>
                <w:sz w:val="17"/>
              </w:rPr>
              <w:t>Diseñar y construir la base de datos</w:t>
            </w:r>
          </w:p>
        </w:tc>
        <w:tc>
          <w:tcPr>
            <w:tcW w:type="dxa" w:w="1440"/>
          </w:tcPr>
          <w:p>
            <w:pPr>
              <w:ind w:firstLine="0" w:left="0"/>
              <w:jc w:val="left"/>
            </w:pPr>
            <w:r/>
            <w:r>
              <w:rPr>
                <w:sz w:val="17"/>
              </w:rPr>
              <w:t>HU-01 a HU-10</w:t>
            </w:r>
          </w:p>
        </w:tc>
        <w:tc>
          <w:tcPr>
            <w:tcW w:type="dxa" w:w="2448"/>
          </w:tcPr>
          <w:p>
            <w:pPr>
              <w:ind w:firstLine="0" w:left="0"/>
              <w:jc w:val="left"/>
            </w:pPr>
            <w:r/>
            <w:r>
              <w:rPr>
                <w:sz w:val="17"/>
              </w:rPr>
              <w:t>Figuras 17 y 18, Apéndice D y carpeta database</w:t>
            </w:r>
          </w:p>
        </w:tc>
        <w:tc>
          <w:tcPr>
            <w:tcW w:type="dxa" w:w="1296"/>
          </w:tcPr>
          <w:p>
            <w:pPr>
              <w:ind w:firstLine="0" w:left="0"/>
              <w:jc w:val="left"/>
            </w:pPr>
            <w:r/>
            <w:r>
              <w:rPr>
                <w:sz w:val="17"/>
              </w:rPr>
              <w:t>Hecho, probada</w:t>
            </w:r>
          </w:p>
        </w:tc>
      </w:tr>
      <w:tr>
        <w:tc>
          <w:tcPr>
            <w:tcW w:type="dxa" w:w="4176"/>
          </w:tcPr>
          <w:p>
            <w:pPr>
              <w:ind w:firstLine="0" w:left="0"/>
              <w:jc w:val="left"/>
            </w:pPr>
            <w:r/>
            <w:r>
              <w:rPr>
                <w:sz w:val="17"/>
              </w:rPr>
              <w:t>Elaborar los modelos UML</w:t>
            </w:r>
          </w:p>
        </w:tc>
        <w:tc>
          <w:tcPr>
            <w:tcW w:type="dxa" w:w="1440"/>
          </w:tcPr>
          <w:p>
            <w:pPr>
              <w:ind w:firstLine="0" w:left="0"/>
              <w:jc w:val="left"/>
            </w:pPr>
            <w:r/>
            <w:r>
              <w:rPr>
                <w:sz w:val="17"/>
              </w:rPr>
              <w:t>HU-01 a HU-10</w:t>
            </w:r>
          </w:p>
        </w:tc>
        <w:tc>
          <w:tcPr>
            <w:tcW w:type="dxa" w:w="2448"/>
          </w:tcPr>
          <w:p>
            <w:pPr>
              <w:ind w:firstLine="0" w:left="0"/>
              <w:jc w:val="left"/>
            </w:pPr>
            <w:r/>
            <w:r>
              <w:rPr>
                <w:sz w:val="17"/>
              </w:rPr>
              <w:t>Figuras 19 a 23</w:t>
            </w:r>
          </w:p>
        </w:tc>
        <w:tc>
          <w:tcPr>
            <w:tcW w:type="dxa" w:w="1296"/>
          </w:tcPr>
          <w:p>
            <w:pPr>
              <w:ind w:firstLine="0" w:left="0"/>
              <w:jc w:val="left"/>
            </w:pPr>
            <w:r/>
            <w:r>
              <w:rPr>
                <w:sz w:val="17"/>
              </w:rPr>
              <w:t>Hecho</w:t>
            </w:r>
          </w:p>
        </w:tc>
      </w:tr>
      <w:tr>
        <w:tc>
          <w:tcPr>
            <w:tcW w:type="dxa" w:w="4176"/>
          </w:tcPr>
          <w:p>
            <w:pPr>
              <w:ind w:firstLine="0" w:left="0"/>
              <w:jc w:val="left"/>
            </w:pPr>
            <w:r/>
            <w:r>
              <w:rPr>
                <w:sz w:val="17"/>
              </w:rPr>
              <w:t>Diseñar el prototipo navegable de interfaces</w:t>
            </w:r>
          </w:p>
        </w:tc>
        <w:tc>
          <w:tcPr>
            <w:tcW w:type="dxa" w:w="1440"/>
          </w:tcPr>
          <w:p>
            <w:pPr>
              <w:ind w:firstLine="0" w:left="0"/>
              <w:jc w:val="left"/>
            </w:pPr>
            <w:r/>
            <w:r>
              <w:rPr>
                <w:sz w:val="17"/>
              </w:rPr>
              <w:t>HU-01 a HU-07</w:t>
            </w:r>
          </w:p>
        </w:tc>
        <w:tc>
          <w:tcPr>
            <w:tcW w:type="dxa" w:w="2448"/>
          </w:tcPr>
          <w:p>
            <w:pPr>
              <w:ind w:firstLine="0" w:left="0"/>
              <w:jc w:val="left"/>
            </w:pPr>
            <w:r/>
            <w:r>
              <w:rPr>
                <w:sz w:val="17"/>
              </w:rPr>
              <w:t>Figuras 1 a 15 y Tabla 4</w:t>
            </w:r>
          </w:p>
        </w:tc>
        <w:tc>
          <w:tcPr>
            <w:tcW w:type="dxa" w:w="1296"/>
          </w:tcPr>
          <w:p>
            <w:pPr>
              <w:ind w:firstLine="0" w:left="0"/>
              <w:jc w:val="left"/>
            </w:pPr>
            <w:r/>
            <w:r>
              <w:rPr>
                <w:sz w:val="17"/>
              </w:rPr>
              <w:t>Parcial: 12 de 19 pantallas</w:t>
            </w:r>
          </w:p>
        </w:tc>
      </w:tr>
      <w:tr>
        <w:tc>
          <w:tcPr>
            <w:tcW w:type="dxa" w:w="4176"/>
          </w:tcPr>
          <w:p>
            <w:pPr>
              <w:ind w:firstLine="0" w:left="0"/>
              <w:jc w:val="left"/>
            </w:pPr>
            <w:r/>
            <w:r>
              <w:rPr>
                <w:sz w:val="17"/>
              </w:rPr>
              <w:t>Diseñar los controles de seguridad y protección de datos</w:t>
            </w:r>
          </w:p>
        </w:tc>
        <w:tc>
          <w:tcPr>
            <w:tcW w:type="dxa" w:w="1440"/>
          </w:tcPr>
          <w:p>
            <w:pPr>
              <w:ind w:firstLine="0" w:left="0"/>
              <w:jc w:val="left"/>
            </w:pPr>
            <w:r/>
            <w:r>
              <w:rPr>
                <w:sz w:val="17"/>
              </w:rPr>
              <w:t>RNF-02, RNF-04</w:t>
            </w:r>
          </w:p>
        </w:tc>
        <w:tc>
          <w:tcPr>
            <w:tcW w:type="dxa" w:w="2448"/>
          </w:tcPr>
          <w:p>
            <w:pPr>
              <w:ind w:firstLine="0" w:left="0"/>
              <w:jc w:val="left"/>
            </w:pPr>
            <w:r/>
            <w:r>
              <w:rPr>
                <w:sz w:val="17"/>
              </w:rPr>
              <w:t>Apartado 3.9.5 y Tabla 7</w:t>
            </w:r>
          </w:p>
        </w:tc>
        <w:tc>
          <w:tcPr>
            <w:tcW w:type="dxa" w:w="1296"/>
          </w:tcPr>
          <w:p>
            <w:pPr>
              <w:ind w:firstLine="0" w:left="0"/>
              <w:jc w:val="left"/>
            </w:pPr>
            <w:r/>
            <w:r>
              <w:rPr>
                <w:sz w:val="17"/>
              </w:rPr>
              <w:t>Hecho (diseño)</w:t>
            </w:r>
          </w:p>
        </w:tc>
      </w:tr>
      <w:tr>
        <w:tc>
          <w:tcPr>
            <w:tcW w:type="dxa" w:w="4176"/>
          </w:tcPr>
          <w:p>
            <w:pPr>
              <w:ind w:firstLine="0" w:left="0"/>
              <w:jc w:val="left"/>
            </w:pPr>
            <w:r/>
            <w:r>
              <w:rPr>
                <w:sz w:val="17"/>
              </w:rPr>
              <w:t>Comprobar la coherencia y planear la implementación</w:t>
            </w:r>
          </w:p>
        </w:tc>
        <w:tc>
          <w:tcPr>
            <w:tcW w:type="dxa" w:w="1440"/>
          </w:tcPr>
          <w:p>
            <w:pPr>
              <w:ind w:firstLine="0" w:left="0"/>
              <w:jc w:val="left"/>
            </w:pPr>
            <w:r/>
            <w:r>
              <w:rPr>
                <w:sz w:val="17"/>
              </w:rPr>
              <w:t>Todas</w:t>
            </w:r>
          </w:p>
        </w:tc>
        <w:tc>
          <w:tcPr>
            <w:tcW w:type="dxa" w:w="2448"/>
          </w:tcPr>
          <w:p>
            <w:pPr>
              <w:ind w:firstLine="0" w:left="0"/>
              <w:jc w:val="left"/>
            </w:pPr>
            <w:r/>
            <w:r>
              <w:rPr>
                <w:sz w:val="17"/>
              </w:rPr>
              <w:t>Tablas 9 y 10</w:t>
            </w:r>
          </w:p>
        </w:tc>
        <w:tc>
          <w:tcPr>
            <w:tcW w:type="dxa" w:w="1296"/>
          </w:tcPr>
          <w:p>
            <w:pPr>
              <w:ind w:firstLine="0" w:left="0"/>
              <w:jc w:val="left"/>
            </w:pPr>
            <w:r/>
            <w:r>
              <w:rPr>
                <w:sz w:val="17"/>
              </w:rPr>
              <w:t>Hecho, con ajustes pendientes</w:t>
            </w:r>
          </w:p>
        </w:tc>
      </w:tr>
    </w:tbl>
    <w:p w14:paraId="547F4FBD" w14:textId="77777777" w:rsidR="00A30A7F" w:rsidRDefault="00000000">
      <w:pPr>
        <w:pStyle w:val="Descripcin"/>
        <w:keepNext/>
        <w:jc w:val="center"/>
      </w:pPr>
      <w:r>
        <w:t xml:space="preserve">Tabla </w:t>
      </w:r>
      <w:r>
        <w:fldChar w:fldCharType="begin"/>
      </w:r>
      <w:r>
        <w:instrText xml:space="preserve"> SEQ Tabla \* ARABIC </w:instrText>
      </w:r>
      <w:r>
        <w:fldChar w:fldCharType="separate"/>
      </w:r>
      <w:r w:rsidR="001F23E3">
        <w:rPr>
          <w:noProof/>
        </w:rPr>
        <w:t>5</w:t>
      </w:r>
      <w:r>
        <w:fldChar w:fldCharType="end"/>
      </w:r>
      <w:r>
        <w:t>. Sprint Backlog de diseño</w:t>
      </w:r>
    </w:p>
    <w:p w14:paraId="316BE39A" w14:textId="77777777" w:rsidR="00A30A7F" w:rsidRDefault="00000000">
      <w:pPr>
        <w:pStyle w:val="Ttulo3"/>
      </w:pPr>
      <w:r>
        <w:t>3.9.2 Arquitectura del Sistema</w:t>
      </w:r>
    </w:p>
    <w:p w14:paraId="316BE39A" w14:textId="77777777" w:rsidR="00A30A7F" w:rsidRDefault="00000000">
      <w:r>
        <w:t>El sistema es una aplicación web con arquitectura en capas (Figura 16). La capa de presentación es una aplicación de una sola página desarrollada con React y TypeScript, que se despliega en Vercel y se usa desde el navegador de escritorio o del celular. La capa de servicios es una API REST construida con Node.js y Express, desplegada en Render, que autentica al usuario con un token (JWT), verifica sus permisos según el rol y ejecuta las reglas de negocio. La capa de datos es PostgreSQL, a la que la API accede con un rol de privilegios limitados; las reglas críticas (precio fijo, hitos de pago, cruce de horarios y conciliación de planillas) se verifican además en la propia base de datos.</w:t>
      </w:r>
    </w:p>
    <w:p w14:paraId="316BE39A" w14:textId="77777777" w:rsidR="00A30A7F" w:rsidRDefault="00000000">
      <w:pPr>
        <w:keepNext/>
        <w:ind w:firstLine="0"/>
        <w:jc w:val="center"/>
      </w:pPr>
      <w:r>
        <w:drawing>
          <wp:inline xmlns:a="http://schemas.openxmlformats.org/drawingml/2006/main" xmlns:pic="http://schemas.openxmlformats.org/drawingml/2006/picture">
            <wp:extent cx="3566160" cy="5394754"/>
            <wp:docPr id="32" name="Picture 32"/>
            <wp:cNvGraphicFramePr>
              <a:graphicFrameLocks noChangeAspect="1"/>
            </wp:cNvGraphicFramePr>
            <a:graphic>
              <a:graphicData uri="http://schemas.openxmlformats.org/drawingml/2006/picture">
                <pic:pic>
                  <pic:nvPicPr>
                    <pic:cNvPr id="0" name="arquitectura.png"/>
                    <pic:cNvPicPr/>
                  </pic:nvPicPr>
                  <pic:blipFill>
                    <a:blip r:embed="rId28"/>
                    <a:stretch>
                      <a:fillRect/>
                    </a:stretch>
                  </pic:blipFill>
                  <pic:spPr>
                    <a:xfrm>
                      <a:off x="0" y="0"/>
                      <a:ext cx="3566160" cy="5394754"/>
                    </a:xfrm>
                    <a:prstGeom prst="rect"/>
                  </pic:spPr>
                </pic:pic>
              </a:graphicData>
            </a:graphic>
          </wp:inline>
        </w:drawing>
      </w:r>
    </w:p>
    <w:p w14:paraId="6D0F73F7" w14:textId="77777777" w:rsidR="00A30A7F" w:rsidRDefault="00000000">
      <w:pPr>
        <w:pStyle w:val="Descripcin"/>
        <w:jc w:val="center"/>
      </w:pPr>
      <w:r>
        <w:t xml:space="preserve">Figura </w:t>
      </w:r>
      <w:r>
        <w:fldChar w:fldCharType="begin"/>
      </w:r>
      <w:r>
        <w:instrText xml:space="preserve"> SEQ Figura \* ARABIC </w:instrText>
      </w:r>
      <w:r>
        <w:fldChar w:fldCharType="separate"/>
      </w:r>
      <w:r w:rsidR="001F23E3">
        <w:rPr>
          <w:noProof/>
        </w:rPr>
        <w:t>16</w:t>
      </w:r>
      <w:r>
        <w:fldChar w:fldCharType="end"/>
      </w:r>
      <w:r>
        <w:t>. Arquitectura en capas del sistema. Elaboración propia con apoyo de IA generativa</w:t>
      </w:r>
    </w:p>
    <w:p w14:paraId="316BE39A" w14:textId="77777777" w:rsidR="00A30A7F" w:rsidRDefault="00000000">
      <w:r>
        <w:t>Estado actual: el frontend existe como prototipo con datos simulados (apartado 3.8.10); el esquema de la base de datos está construido y probado; la API y su integración con la base de datos están diseñadas y se implementarán a partir del Sprint 4. Los recursos de la API, su relación con las historias y los objetos de base de datos asociados se detallan en la Tabla 9.</w:t>
      </w:r>
    </w:p>
    <w:p w14:paraId="316BE39A" w14:textId="77777777" w:rsidR="00A30A7F" w:rsidRDefault="00000000">
      <w:pPr>
        <w:pStyle w:val="Ttulo3"/>
      </w:pPr>
      <w:r>
        <w:t>3.9.3 Modelo de Datos y Base de Datos</w:t>
      </w:r>
    </w:p>
    <w:p w14:paraId="316BE39A" w14:textId="77777777" w:rsidR="00A30A7F" w:rsidRDefault="00000000">
      <w:r>
        <w:t>El modelo de datos se construyó en PostgreSQL 16 dentro del esquema dpm, con 14 tablas y 109 columnas (Figuras 17 y 18 y Apéndice D). Tras la entrevista con DPM SAS, el modelo representa la cotización como un conjunto de líneas (concepto, cantidad, valor unitario), un análisis interno de costos que el cliente no ve, la forma de pago por hitos y una visita técnica previa, y agrega el control de jornadas con planillas de campo y administrativas que se comparan antes de facturar. Las tablas se organizan en cinco grupos (Tabla 6): usuarios y clientes, catálogos, cotizaciones, ejecución de servicios y control de jornadas.</w:t>
      </w:r>
    </w:p>
    <w:p w14:paraId="316BE39A" w14:textId="77777777" w:rsidR="00A30A7F" w:rsidRDefault="00000000">
      <w:pPr>
        <w:keepNext/>
        <w:ind w:firstLine="0"/>
        <w:jc w:val="center"/>
      </w:pPr>
      <w:r>
        <w:drawing>
          <wp:inline xmlns:a="http://schemas.openxmlformats.org/drawingml/2006/main" xmlns:pic="http://schemas.openxmlformats.org/drawingml/2006/picture">
            <wp:extent cx="4572000" cy="4946851"/>
            <wp:docPr id="33" name="Picture 33"/>
            <wp:cNvGraphicFramePr>
              <a:graphicFrameLocks noChangeAspect="1"/>
            </wp:cNvGraphicFramePr>
            <a:graphic>
              <a:graphicData uri="http://schemas.openxmlformats.org/drawingml/2006/picture">
                <pic:pic>
                  <pic:nvPicPr>
                    <pic:cNvPr id="0" name="er_cotizaciones.png"/>
                    <pic:cNvPicPr/>
                  </pic:nvPicPr>
                  <pic:blipFill>
                    <a:blip r:embed="rId29"/>
                    <a:stretch>
                      <a:fillRect/>
                    </a:stretch>
                  </pic:blipFill>
                  <pic:spPr>
                    <a:xfrm>
                      <a:off x="0" y="0"/>
                      <a:ext cx="4572000" cy="4946851"/>
                    </a:xfrm>
                    <a:prstGeom prst="rect"/>
                  </pic:spPr>
                </pic:pic>
              </a:graphicData>
            </a:graphic>
          </wp:inline>
        </w:drawing>
      </w:r>
    </w:p>
    <w:p w14:paraId="6D0F73F7" w14:textId="77777777" w:rsidR="00A30A7F" w:rsidRDefault="00000000">
      <w:pPr>
        <w:pStyle w:val="Descripcin"/>
        <w:jc w:val="center"/>
      </w:pPr>
      <w:r>
        <w:t xml:space="preserve">Figura </w:t>
      </w:r>
      <w:r>
        <w:fldChar w:fldCharType="begin"/>
      </w:r>
      <w:r>
        <w:instrText xml:space="preserve"> SEQ Figura \* ARABIC </w:instrText>
      </w:r>
      <w:r>
        <w:fldChar w:fldCharType="separate"/>
      </w:r>
      <w:r w:rsidR="001F23E3">
        <w:rPr>
          <w:noProof/>
        </w:rPr>
        <w:t>17</w:t>
      </w:r>
      <w:r>
        <w:fldChar w:fldCharType="end"/>
      </w:r>
      <w:r>
        <w:t>. Diagrama entidad-relación: cotizaciones y catálogos. Elaboración propia con apoyo de IA generativa</w:t>
      </w:r>
    </w:p>
    <w:p w14:paraId="316BE39A" w14:textId="77777777" w:rsidR="00A30A7F" w:rsidRDefault="00000000">
      <w:pPr>
        <w:keepNext/>
        <w:ind w:firstLine="0"/>
        <w:jc w:val="center"/>
      </w:pPr>
      <w:r>
        <w:drawing>
          <wp:inline xmlns:a="http://schemas.openxmlformats.org/drawingml/2006/main" xmlns:pic="http://schemas.openxmlformats.org/drawingml/2006/picture">
            <wp:extent cx="4572000" cy="4962184"/>
            <wp:docPr id="34" name="Picture 34"/>
            <wp:cNvGraphicFramePr>
              <a:graphicFrameLocks noChangeAspect="1"/>
            </wp:cNvGraphicFramePr>
            <a:graphic>
              <a:graphicData uri="http://schemas.openxmlformats.org/drawingml/2006/picture">
                <pic:pic>
                  <pic:nvPicPr>
                    <pic:cNvPr id="0" name="er_ejecucion.png"/>
                    <pic:cNvPicPr/>
                  </pic:nvPicPr>
                  <pic:blipFill>
                    <a:blip r:embed="rId30"/>
                    <a:stretch>
                      <a:fillRect/>
                    </a:stretch>
                  </pic:blipFill>
                  <pic:spPr>
                    <a:xfrm>
                      <a:off x="0" y="0"/>
                      <a:ext cx="4572000" cy="4962184"/>
                    </a:xfrm>
                    <a:prstGeom prst="rect"/>
                  </pic:spPr>
                </pic:pic>
              </a:graphicData>
            </a:graphic>
          </wp:inline>
        </w:drawing>
      </w:r>
    </w:p>
    <w:p w14:paraId="6D0F73F7" w14:textId="77777777" w:rsidR="00A30A7F" w:rsidRDefault="00000000">
      <w:pPr>
        <w:pStyle w:val="Descripcin"/>
        <w:jc w:val="center"/>
      </w:pPr>
      <w:r>
        <w:t xml:space="preserve">Figura </w:t>
      </w:r>
      <w:r>
        <w:fldChar w:fldCharType="begin"/>
      </w:r>
      <w:r>
        <w:instrText xml:space="preserve"> SEQ Figura \* ARABIC </w:instrText>
      </w:r>
      <w:r>
        <w:fldChar w:fldCharType="separate"/>
      </w:r>
      <w:r w:rsidR="001F23E3">
        <w:rPr>
          <w:noProof/>
        </w:rPr>
        <w:t>18</w:t>
      </w:r>
      <w:r>
        <w:fldChar w:fldCharType="end"/>
      </w:r>
      <w:r>
        <w:t>. Diagrama entidad-relación: ejecución de servicios y control de jornadas. Elaboración propia con apoyo de IA generativa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3456"/>
        <w:gridCol w:w="4032"/>
      </w:tblGrid>
      <w:tr>
        <w:trPr>
          <w:tblHeader w:val="true"/>
        </w:trPr>
        <w:tc>
          <w:tcPr>
            <w:tcW w:type="dxa" w:w="1872"/>
          </w:tcPr>
          <w:p>
            <w:pPr>
              <w:ind w:firstLine="0" w:left="0"/>
              <w:jc w:val="left"/>
            </w:pPr>
            <w:r/>
            <w:r>
              <w:rPr>
                <w:b/>
                <w:sz w:val="17"/>
              </w:rPr>
              <w:t>Grupo</w:t>
            </w:r>
          </w:p>
        </w:tc>
        <w:tc>
          <w:tcPr>
            <w:tcW w:type="dxa" w:w="3456"/>
          </w:tcPr>
          <w:p>
            <w:pPr>
              <w:ind w:firstLine="0" w:left="0"/>
              <w:jc w:val="left"/>
            </w:pPr>
            <w:r/>
            <w:r>
              <w:rPr>
                <w:b/>
                <w:sz w:val="17"/>
              </w:rPr>
              <w:t>Tabla</w:t>
            </w:r>
          </w:p>
        </w:tc>
        <w:tc>
          <w:tcPr>
            <w:tcW w:type="dxa" w:w="4032"/>
          </w:tcPr>
          <w:p>
            <w:pPr>
              <w:ind w:firstLine="0" w:left="0"/>
              <w:jc w:val="left"/>
            </w:pPr>
            <w:r/>
            <w:r>
              <w:rPr>
                <w:b/>
                <w:sz w:val="17"/>
              </w:rPr>
              <w:t>Propósito</w:t>
            </w:r>
          </w:p>
        </w:tc>
      </w:tr>
      <w:tr>
        <w:tc>
          <w:tcPr>
            <w:tcW w:type="dxa" w:w="1872"/>
          </w:tcPr>
          <w:p>
            <w:pPr>
              <w:ind w:firstLine="0" w:left="0"/>
              <w:jc w:val="left"/>
            </w:pPr>
            <w:r/>
            <w:r>
              <w:rPr>
                <w:sz w:val="17"/>
              </w:rPr>
              <w:t>Usuarios y clientes</w:t>
            </w:r>
          </w:p>
        </w:tc>
        <w:tc>
          <w:tcPr>
            <w:tcW w:type="dxa" w:w="3456"/>
          </w:tcPr>
          <w:p>
            <w:pPr>
              <w:ind w:firstLine="0" w:left="0"/>
              <w:jc w:val="left"/>
            </w:pPr>
            <w:r/>
            <w:r>
              <w:rPr>
                <w:sz w:val="17"/>
              </w:rPr>
              <w:t>usuarios, clientes, zonas</w:t>
            </w:r>
          </w:p>
        </w:tc>
        <w:tc>
          <w:tcPr>
            <w:tcW w:type="dxa" w:w="4032"/>
          </w:tcPr>
          <w:p>
            <w:pPr>
              <w:ind w:firstLine="0" w:left="0"/>
              <w:jc w:val="left"/>
            </w:pPr>
            <w:r/>
            <w:r>
              <w:rPr>
                <w:sz w:val="17"/>
              </w:rPr>
              <w:t>Cuentas con rol, contratantes y sus sitios de trabajo (predios o lotes).</w:t>
            </w:r>
          </w:p>
        </w:tc>
      </w:tr>
      <w:tr>
        <w:tc>
          <w:tcPr>
            <w:tcW w:type="dxa" w:w="1872"/>
          </w:tcPr>
          <w:p>
            <w:pPr>
              <w:ind w:firstLine="0" w:left="0"/>
              <w:jc w:val="left"/>
            </w:pPr>
            <w:r/>
            <w:r>
              <w:rPr>
                <w:sz w:val="17"/>
              </w:rPr>
              <w:t>Catálogos</w:t>
            </w:r>
          </w:p>
        </w:tc>
        <w:tc>
          <w:tcPr>
            <w:tcW w:type="dxa" w:w="3456"/>
          </w:tcPr>
          <w:p>
            <w:pPr>
              <w:ind w:firstLine="0" w:left="0"/>
              <w:jc w:val="left"/>
            </w:pPr>
            <w:r/>
            <w:r>
              <w:rPr>
                <w:sz w:val="17"/>
              </w:rPr>
              <w:t>servicios</w:t>
            </w:r>
          </w:p>
        </w:tc>
        <w:tc>
          <w:tcPr>
            <w:tcW w:type="dxa" w:w="4032"/>
          </w:tcPr>
          <w:p>
            <w:pPr>
              <w:ind w:firstLine="0" w:left="0"/>
              <w:jc w:val="left"/>
            </w:pPr>
            <w:r/>
            <w:r>
              <w:rPr>
                <w:sz w:val="17"/>
              </w:rPr>
              <w:t>Los siete servicios que ofrece DPM SAS y su unidad de cobro.</w:t>
            </w:r>
          </w:p>
        </w:tc>
      </w:tr>
      <w:tr>
        <w:tc>
          <w:tcPr>
            <w:tcW w:type="dxa" w:w="1872"/>
          </w:tcPr>
          <w:p>
            <w:pPr>
              <w:ind w:firstLine="0" w:left="0"/>
              <w:jc w:val="left"/>
            </w:pPr>
            <w:r/>
            <w:r>
              <w:rPr>
                <w:sz w:val="17"/>
              </w:rPr>
              <w:t>Cotizaciones</w:t>
            </w:r>
          </w:p>
        </w:tc>
        <w:tc>
          <w:tcPr>
            <w:tcW w:type="dxa" w:w="3456"/>
          </w:tcPr>
          <w:p>
            <w:pPr>
              <w:ind w:firstLine="0" w:left="0"/>
              <w:jc w:val="left"/>
            </w:pPr>
            <w:r/>
            <w:r>
              <w:rPr>
                <w:sz w:val="17"/>
              </w:rPr>
              <w:t>cotizaciones, visitas_tecnicas, cotizacion_lineas, cotizacion_costos, cotizacion_hitos</w:t>
            </w:r>
          </w:p>
        </w:tc>
        <w:tc>
          <w:tcPr>
            <w:tcW w:type="dxa" w:w="4032"/>
          </w:tcPr>
          <w:p>
            <w:pPr>
              <w:ind w:firstLine="0" w:left="0"/>
              <w:jc w:val="left"/>
            </w:pPr>
            <w:r/>
            <w:r>
              <w:rPr>
                <w:sz w:val="17"/>
              </w:rPr>
              <w:t>Solicitud, visita técnica, líneas de valor, análisis interno de costos y pagos por hitos.</w:t>
            </w:r>
          </w:p>
        </w:tc>
      </w:tr>
      <w:tr>
        <w:tc>
          <w:tcPr>
            <w:tcW w:type="dxa" w:w="1872"/>
          </w:tcPr>
          <w:p>
            <w:pPr>
              <w:ind w:firstLine="0" w:left="0"/>
              <w:jc w:val="left"/>
            </w:pPr>
            <w:r/>
            <w:r>
              <w:rPr>
                <w:sz w:val="17"/>
              </w:rPr>
              <w:t>Ejecución</w:t>
            </w:r>
          </w:p>
        </w:tc>
        <w:tc>
          <w:tcPr>
            <w:tcW w:type="dxa" w:w="3456"/>
          </w:tcPr>
          <w:p>
            <w:pPr>
              <w:ind w:firstLine="0" w:left="0"/>
              <w:jc w:val="left"/>
            </w:pPr>
            <w:r/>
            <w:r>
              <w:rPr>
                <w:sz w:val="17"/>
              </w:rPr>
              <w:t>cuadrillas, operarios, ordenes_trabajo</w:t>
            </w:r>
          </w:p>
        </w:tc>
        <w:tc>
          <w:tcPr>
            <w:tcW w:type="dxa" w:w="4032"/>
          </w:tcPr>
          <w:p>
            <w:pPr>
              <w:ind w:firstLine="0" w:left="0"/>
              <w:jc w:val="left"/>
            </w:pPr>
            <w:r/>
            <w:r>
              <w:rPr>
                <w:sz w:val="17"/>
              </w:rPr>
              <w:t>Cuadrillas, trabajadores y servicios programados y ejecutados.</w:t>
            </w:r>
          </w:p>
        </w:tc>
      </w:tr>
      <w:tr>
        <w:tc>
          <w:tcPr>
            <w:tcW w:type="dxa" w:w="1872"/>
          </w:tcPr>
          <w:p>
            <w:pPr>
              <w:ind w:firstLine="0" w:left="0"/>
              <w:jc w:val="left"/>
            </w:pPr>
            <w:r/>
            <w:r>
              <w:rPr>
                <w:sz w:val="17"/>
              </w:rPr>
              <w:t>Control de jornadas</w:t>
            </w:r>
          </w:p>
        </w:tc>
        <w:tc>
          <w:tcPr>
            <w:tcW w:type="dxa" w:w="3456"/>
          </w:tcPr>
          <w:p>
            <w:pPr>
              <w:ind w:firstLine="0" w:left="0"/>
              <w:jc w:val="left"/>
            </w:pPr>
            <w:r/>
            <w:r>
              <w:rPr>
                <w:sz w:val="17"/>
              </w:rPr>
              <w:t>planillas_jornada, registros_jornada</w:t>
            </w:r>
          </w:p>
        </w:tc>
        <w:tc>
          <w:tcPr>
            <w:tcW w:type="dxa" w:w="4032"/>
          </w:tcPr>
          <w:p>
            <w:pPr>
              <w:ind w:firstLine="0" w:left="0"/>
              <w:jc w:val="left"/>
            </w:pPr>
            <w:r/>
            <w:r>
              <w:rPr>
                <w:sz w:val="17"/>
              </w:rPr>
              <w:t>Planillas de campo y administrativa y turnos por trabajador y día.</w:t>
            </w:r>
          </w:p>
        </w:tc>
      </w:tr>
    </w:tbl>
    <w:p w14:paraId="547F4FBD" w14:textId="77777777" w:rsidR="00A30A7F" w:rsidRDefault="00000000">
      <w:pPr>
        <w:pStyle w:val="Descripcin"/>
        <w:keepNext/>
        <w:jc w:val="center"/>
      </w:pPr>
      <w:r>
        <w:t xml:space="preserve">Tabla </w:t>
      </w:r>
      <w:r>
        <w:fldChar w:fldCharType="begin"/>
      </w:r>
      <w:r>
        <w:instrText xml:space="preserve"> SEQ Tabla \* ARABIC </w:instrText>
      </w:r>
      <w:r>
        <w:fldChar w:fldCharType="separate"/>
      </w:r>
      <w:r w:rsidR="001F23E3">
        <w:rPr>
          <w:noProof/>
        </w:rPr>
        <w:t>6</w:t>
      </w:r>
      <w:r>
        <w:fldChar w:fldCharType="end"/>
      </w:r>
      <w:r>
        <w:t>. Grupos de tablas del modelo de datos</w:t>
      </w:r>
    </w:p>
    <w:p w14:paraId="316BE39A" w14:textId="77777777" w:rsidR="00A30A7F" w:rsidRDefault="00000000">
      <w:r>
        <w:t>Las reglas de negocio se implementaron en la base de datos con restricciones, disparadores, funciones y procedimientos: el total de la cotización es la suma de sus líneas; no se envía una cotización sin visita técnica, sin líneas o con hitos que no sumen 100 %; una cotización enviada tiene precio fijo y solo se acepta dentro de su vigencia de 15 días; una orden de trabajo solo nace de una cotización aceptada y una cuadrilla no puede tener dos servicios en el mismo horario; al finalizar una orden se registra fecha, hora y responsable de la cuadrilla; las horas de cada turno se calculan automáticamente, incluso si cruza la medianoche; y solo se concilian planillas sin diferencias. Se escribieron 18 pruebas automáticas (27 comprobaciones) ligadas a las historias de usuario, y todas se aprobaron sobre una base creada desde cero con los scripts del repositorio (01_schema.sql, 02_seed.sql y 03_consultas_comprobacion.sql).</w:t>
      </w:r>
    </w:p>
    <w:p w14:paraId="316BE39A" w14:textId="77777777" w:rsidR="00A30A7F" w:rsidRDefault="00000000">
      <w:r>
        <w:t>Los datos de prueba son ficticios y los valores en pesos y las unidades de cobro son ilustrativos hasta validarlos con DPM SAS; no se reproducen nombres, cédulas, NIT, valores ni logos de los documentos reales de la empresa ni de sus clientes.</w:t>
      </w:r>
    </w:p>
    <w:p w14:paraId="316BE39A" w14:textId="77777777" w:rsidR="00A30A7F" w:rsidRDefault="00000000">
      <w:pPr>
        <w:pStyle w:val="Ttulo3"/>
      </w:pPr>
      <w:r>
        <w:t>3.9.4 Modelos UML</w:t>
      </w:r>
    </w:p>
    <w:p w14:paraId="316BE39A" w14:textId="77777777" w:rsidR="00A30A7F" w:rsidRDefault="00000000">
      <w:r>
        <w:t>El diagrama de casos de uso (Figura 19) muestra las funciones que el sistema ofrece a cada actor y las dos relaciones de inclusión del diseño: elaborar y enviar una cotización incluye registrar la visita técnica, y programar un mantenimiento incluye validar la disponibilidad de la cuadrilla.</w:t>
      </w:r>
    </w:p>
    <w:p w14:paraId="316BE39A" w14:textId="77777777" w:rsidR="00A30A7F" w:rsidRDefault="00000000">
      <w:pPr>
        <w:keepNext/>
        <w:ind w:firstLine="0"/>
        <w:jc w:val="center"/>
      </w:pPr>
      <w:r>
        <w:drawing>
          <wp:inline xmlns:a="http://schemas.openxmlformats.org/drawingml/2006/main" xmlns:pic="http://schemas.openxmlformats.org/drawingml/2006/picture">
            <wp:extent cx="5303520" cy="4077646"/>
            <wp:docPr id="35" name="Picture 35"/>
            <wp:cNvGraphicFramePr>
              <a:graphicFrameLocks noChangeAspect="1"/>
            </wp:cNvGraphicFramePr>
            <a:graphic>
              <a:graphicData uri="http://schemas.openxmlformats.org/drawingml/2006/picture">
                <pic:pic>
                  <pic:nvPicPr>
                    <pic:cNvPr id="0" name="casos_uso.png"/>
                    <pic:cNvPicPr/>
                  </pic:nvPicPr>
                  <pic:blipFill>
                    <a:blip r:embed="rId31"/>
                    <a:stretch>
                      <a:fillRect/>
                    </a:stretch>
                  </pic:blipFill>
                  <pic:spPr>
                    <a:xfrm>
                      <a:off x="0" y="0"/>
                      <a:ext cx="5303520" cy="4077646"/>
                    </a:xfrm>
                    <a:prstGeom prst="rect"/>
                  </pic:spPr>
                </pic:pic>
              </a:graphicData>
            </a:graphic>
          </wp:inline>
        </w:drawing>
      </w:r>
    </w:p>
    <w:p w14:paraId="6D0F73F7" w14:textId="77777777" w:rsidR="00A30A7F" w:rsidRDefault="00000000">
      <w:pPr>
        <w:pStyle w:val="Descripcin"/>
        <w:jc w:val="center"/>
      </w:pPr>
      <w:r>
        <w:t xml:space="preserve">Figura </w:t>
      </w:r>
      <w:r>
        <w:fldChar w:fldCharType="begin"/>
      </w:r>
      <w:r>
        <w:instrText xml:space="preserve"> SEQ Figura \* ARABIC </w:instrText>
      </w:r>
      <w:r>
        <w:fldChar w:fldCharType="separate"/>
      </w:r>
      <w:r w:rsidR="001F23E3">
        <w:rPr>
          <w:noProof/>
        </w:rPr>
        <w:t>19</w:t>
      </w:r>
      <w:r>
        <w:fldChar w:fldCharType="end"/>
      </w:r>
      <w:r>
        <w:t>. Diagrama de casos de uso del sistema. Elaboración propia con apoyo de IA generativa</w:t>
      </w:r>
    </w:p>
    <w:p w14:paraId="316BE39A" w14:textId="77777777" w:rsidR="00A30A7F" w:rsidRDefault="00000000">
      <w:r>
        <w:t>El diagrama de estados de la cotización (Figura 20) describe su ciclo de vida: nace como solicitud, pasa a borrador tras la visita técnica, se envía al cliente con precio fijo y termina aceptada o rechazada; la aceptación solo es posible dentro de la vigencia.</w:t>
      </w:r>
    </w:p>
    <w:p w14:paraId="316BE39A" w14:textId="77777777" w:rsidR="00A30A7F" w:rsidRDefault="00000000">
      <w:pPr>
        <w:keepNext/>
        <w:ind w:firstLine="0"/>
        <w:jc w:val="center"/>
      </w:pPr>
      <w:r>
        <w:drawing>
          <wp:inline xmlns:a="http://schemas.openxmlformats.org/drawingml/2006/main" xmlns:pic="http://schemas.openxmlformats.org/drawingml/2006/picture">
            <wp:extent cx="5760720" cy="894391"/>
            <wp:docPr id="36" name="Picture 36"/>
            <wp:cNvGraphicFramePr>
              <a:graphicFrameLocks noChangeAspect="1"/>
            </wp:cNvGraphicFramePr>
            <a:graphic>
              <a:graphicData uri="http://schemas.openxmlformats.org/drawingml/2006/picture">
                <pic:pic>
                  <pic:nvPicPr>
                    <pic:cNvPr id="0" name="estados_cotizacion.png"/>
                    <pic:cNvPicPr/>
                  </pic:nvPicPr>
                  <pic:blipFill>
                    <a:blip r:embed="rId32"/>
                    <a:stretch>
                      <a:fillRect/>
                    </a:stretch>
                  </pic:blipFill>
                  <pic:spPr>
                    <a:xfrm>
                      <a:off x="0" y="0"/>
                      <a:ext cx="5760720" cy="894391"/>
                    </a:xfrm>
                    <a:prstGeom prst="rect"/>
                  </pic:spPr>
                </pic:pic>
              </a:graphicData>
            </a:graphic>
          </wp:inline>
        </w:drawing>
      </w:r>
    </w:p>
    <w:p w14:paraId="6D0F73F7" w14:textId="77777777" w:rsidR="00A30A7F" w:rsidRDefault="00000000">
      <w:pPr>
        <w:pStyle w:val="Descripcin"/>
        <w:jc w:val="center"/>
      </w:pPr>
      <w:r>
        <w:t xml:space="preserve">Figura </w:t>
      </w:r>
      <w:r>
        <w:fldChar w:fldCharType="begin"/>
      </w:r>
      <w:r>
        <w:instrText xml:space="preserve"> SEQ Figura \* ARABIC </w:instrText>
      </w:r>
      <w:r>
        <w:fldChar w:fldCharType="separate"/>
      </w:r>
      <w:r w:rsidR="001F23E3">
        <w:rPr>
          <w:noProof/>
        </w:rPr>
        <w:t>20</w:t>
      </w:r>
      <w:r>
        <w:fldChar w:fldCharType="end"/>
      </w:r>
      <w:r>
        <w:t>. Diagrama de estados de la cotización. Elaboración propia con apoyo de IA generativa</w:t>
      </w:r>
    </w:p>
    <w:p w14:paraId="316BE39A" w14:textId="77777777" w:rsidR="00A30A7F" w:rsidRDefault="00000000">
      <w:r>
        <w:t>Los diagramas de secuencia describen la interacción entre el usuario, la aplicación web, la API y la base de datos en tres flujos críticos: elaborar, enviar y responder una cotización (Figura 21), programar un mantenimiento con validación del cruce de horario y registrar su ejecución (Figura 22), y comparar y conciliar planillas de jornada antes de facturar (Figura 23).</w:t>
      </w:r>
    </w:p>
    <w:p w14:paraId="316BE39A" w14:textId="77777777" w:rsidR="00A30A7F" w:rsidRDefault="00000000">
      <w:pPr>
        <w:keepNext/>
        <w:ind w:firstLine="0"/>
        <w:jc w:val="center"/>
      </w:pPr>
      <w:r>
        <w:drawing>
          <wp:inline xmlns:a="http://schemas.openxmlformats.org/drawingml/2006/main" xmlns:pic="http://schemas.openxmlformats.org/drawingml/2006/picture">
            <wp:extent cx="4297680" cy="6110120"/>
            <wp:docPr id="37" name="Picture 37"/>
            <wp:cNvGraphicFramePr>
              <a:graphicFrameLocks noChangeAspect="1"/>
            </wp:cNvGraphicFramePr>
            <a:graphic>
              <a:graphicData uri="http://schemas.openxmlformats.org/drawingml/2006/picture">
                <pic:pic>
                  <pic:nvPicPr>
                    <pic:cNvPr id="0" name="secuencia_cotizacion.png"/>
                    <pic:cNvPicPr/>
                  </pic:nvPicPr>
                  <pic:blipFill>
                    <a:blip r:embed="rId33"/>
                    <a:stretch>
                      <a:fillRect/>
                    </a:stretch>
                  </pic:blipFill>
                  <pic:spPr>
                    <a:xfrm>
                      <a:off x="0" y="0"/>
                      <a:ext cx="4297680" cy="6110120"/>
                    </a:xfrm>
                    <a:prstGeom prst="rect"/>
                  </pic:spPr>
                </pic:pic>
              </a:graphicData>
            </a:graphic>
          </wp:inline>
        </w:drawing>
      </w:r>
    </w:p>
    <w:p w14:paraId="6D0F73F7" w14:textId="77777777" w:rsidR="00A30A7F" w:rsidRDefault="00000000">
      <w:pPr>
        <w:pStyle w:val="Descripcin"/>
        <w:jc w:val="center"/>
      </w:pPr>
      <w:r>
        <w:t xml:space="preserve">Figura </w:t>
      </w:r>
      <w:r>
        <w:fldChar w:fldCharType="begin"/>
      </w:r>
      <w:r>
        <w:instrText xml:space="preserve"> SEQ Figura \* ARABIC </w:instrText>
      </w:r>
      <w:r>
        <w:fldChar w:fldCharType="separate"/>
      </w:r>
      <w:r w:rsidR="001F23E3">
        <w:rPr>
          <w:noProof/>
        </w:rPr>
        <w:t>21</w:t>
      </w:r>
      <w:r>
        <w:fldChar w:fldCharType="end"/>
      </w:r>
      <w:r>
        <w:t>. Secuencia de elaboración, envío y respuesta de una cotización. Elaboración propia con apoyo de IA generativa</w:t>
      </w:r>
    </w:p>
    <w:p w14:paraId="316BE39A" w14:textId="77777777" w:rsidR="00A30A7F" w:rsidRDefault="00000000">
      <w:pPr>
        <w:keepNext/>
        <w:ind w:firstLine="0"/>
        <w:jc w:val="center"/>
      </w:pPr>
      <w:r>
        <w:drawing>
          <wp:inline xmlns:a="http://schemas.openxmlformats.org/drawingml/2006/main" xmlns:pic="http://schemas.openxmlformats.org/drawingml/2006/picture">
            <wp:extent cx="4663440" cy="5346318"/>
            <wp:docPr id="38" name="Picture 38"/>
            <wp:cNvGraphicFramePr>
              <a:graphicFrameLocks noChangeAspect="1"/>
            </wp:cNvGraphicFramePr>
            <a:graphic>
              <a:graphicData uri="http://schemas.openxmlformats.org/drawingml/2006/picture">
                <pic:pic>
                  <pic:nvPicPr>
                    <pic:cNvPr id="0" name="secuencia_programacion.png"/>
                    <pic:cNvPicPr/>
                  </pic:nvPicPr>
                  <pic:blipFill>
                    <a:blip r:embed="rId34"/>
                    <a:stretch>
                      <a:fillRect/>
                    </a:stretch>
                  </pic:blipFill>
                  <pic:spPr>
                    <a:xfrm>
                      <a:off x="0" y="0"/>
                      <a:ext cx="4663440" cy="5346318"/>
                    </a:xfrm>
                    <a:prstGeom prst="rect"/>
                  </pic:spPr>
                </pic:pic>
              </a:graphicData>
            </a:graphic>
          </wp:inline>
        </w:drawing>
      </w:r>
    </w:p>
    <w:p w14:paraId="6D0F73F7" w14:textId="77777777" w:rsidR="00A30A7F" w:rsidRDefault="00000000">
      <w:pPr>
        <w:pStyle w:val="Descripcin"/>
        <w:jc w:val="center"/>
      </w:pPr>
      <w:r>
        <w:t xml:space="preserve">Figura </w:t>
      </w:r>
      <w:r>
        <w:fldChar w:fldCharType="begin"/>
      </w:r>
      <w:r>
        <w:instrText xml:space="preserve"> SEQ Figura \* ARABIC </w:instrText>
      </w:r>
      <w:r>
        <w:fldChar w:fldCharType="separate"/>
      </w:r>
      <w:r w:rsidR="001F23E3">
        <w:rPr>
          <w:noProof/>
        </w:rPr>
        <w:t>22</w:t>
      </w:r>
      <w:r>
        <w:fldChar w:fldCharType="end"/>
      </w:r>
      <w:r>
        <w:t>. Secuencia de programación de un mantenimiento y registro de su ejecución. Elaboración propia con apoyo de IA generativa</w:t>
      </w:r>
    </w:p>
    <w:p w14:paraId="316BE39A" w14:textId="77777777" w:rsidR="00A30A7F" w:rsidRDefault="00000000">
      <w:pPr>
        <w:keepNext/>
        <w:ind w:firstLine="0"/>
        <w:jc w:val="center"/>
      </w:pPr>
      <w:r>
        <w:drawing>
          <wp:inline xmlns:a="http://schemas.openxmlformats.org/drawingml/2006/main" xmlns:pic="http://schemas.openxmlformats.org/drawingml/2006/picture">
            <wp:extent cx="4937760" cy="5208574"/>
            <wp:docPr id="39" name="Picture 39"/>
            <wp:cNvGraphicFramePr>
              <a:graphicFrameLocks noChangeAspect="1"/>
            </wp:cNvGraphicFramePr>
            <a:graphic>
              <a:graphicData uri="http://schemas.openxmlformats.org/drawingml/2006/picture">
                <pic:pic>
                  <pic:nvPicPr>
                    <pic:cNvPr id="0" name="secuencia_planillas.png"/>
                    <pic:cNvPicPr/>
                  </pic:nvPicPr>
                  <pic:blipFill>
                    <a:blip r:embed="rId35"/>
                    <a:stretch>
                      <a:fillRect/>
                    </a:stretch>
                  </pic:blipFill>
                  <pic:spPr>
                    <a:xfrm>
                      <a:off x="0" y="0"/>
                      <a:ext cx="4937760" cy="5208574"/>
                    </a:xfrm>
                    <a:prstGeom prst="rect"/>
                  </pic:spPr>
                </pic:pic>
              </a:graphicData>
            </a:graphic>
          </wp:inline>
        </w:drawing>
      </w:r>
    </w:p>
    <w:p w14:paraId="6D0F73F7" w14:textId="77777777" w:rsidR="00A30A7F" w:rsidRDefault="00000000">
      <w:pPr>
        <w:pStyle w:val="Descripcin"/>
        <w:jc w:val="center"/>
      </w:pPr>
      <w:r>
        <w:t xml:space="preserve">Figura </w:t>
      </w:r>
      <w:r>
        <w:fldChar w:fldCharType="begin"/>
      </w:r>
      <w:r>
        <w:instrText xml:space="preserve"> SEQ Figura \* ARABIC </w:instrText>
      </w:r>
      <w:r>
        <w:fldChar w:fldCharType="separate"/>
      </w:r>
      <w:r w:rsidR="001F23E3">
        <w:rPr>
          <w:noProof/>
        </w:rPr>
        <w:t>23</w:t>
      </w:r>
      <w:r>
        <w:fldChar w:fldCharType="end"/>
      </w:r>
      <w:r>
        <w:t>. Secuencia de comparación y conciliación de planillas de jornada. Elaboración propia con apoyo de IA generativa</w:t>
      </w:r>
    </w:p>
    <w:p w14:paraId="316BE39A" w14:textId="77777777" w:rsidR="00A30A7F" w:rsidRDefault="00000000">
      <w:pPr>
        <w:pStyle w:val="Ttulo3"/>
      </w:pPr>
      <w:r>
        <w:t>3.9.5 Seguridad y Protección de la Información</w:t>
      </w:r>
    </w:p>
    <w:p w14:paraId="316BE39A" w14:textId="77777777" w:rsidR="00A30A7F" w:rsidRDefault="00000000">
      <w:r>
        <w:t>El diseño de seguridad responde a los requisitos RNF-02 y RNF-04 y a la Ley 1581 de 2012. Las contraseñas se almacenarán como hash y nunca en texto plano; la API autenticará cada solicitud con un token y verificará el permiso del rol antes de ejecutar la operación (Tabla 7). En la base de datos, la aplicación usa un rol de privilegios limitados (sin borrado de usuarios, cotizaciones ni órdenes) y el perfil de reportes solo lee vistas, sin acceso a las cuentas ni al análisis interno de costos, lo cual se verificó con pruebas automáticas. Los usuarios se desactivan en lugar de borrarse, las cotizaciones enviadas no se modifican y los datos de prueba y las evidencias del documento están anonimizados; el uso de la información de DPM SAS cuenta con la carta de consentimiento (Apéndice A). Quedan por definir, en la implementación, el cifrado en tránsito (HTTPS) del despliegue y la política de copias de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1728"/>
        <w:gridCol w:w="1872"/>
        <w:gridCol w:w="1440"/>
      </w:tblGrid>
      <w:tr>
        <w:trPr>
          <w:tblHeader w:val="true"/>
        </w:trPr>
        <w:tc>
          <w:tcPr>
            <w:tcW w:type="dxa" w:w="4320"/>
          </w:tcPr>
          <w:p>
            <w:pPr>
              <w:ind w:firstLine="0" w:left="0"/>
              <w:jc w:val="left"/>
            </w:pPr>
            <w:r/>
            <w:r>
              <w:rPr>
                <w:b/>
                <w:sz w:val="17"/>
              </w:rPr>
              <w:t>Acción</w:t>
            </w:r>
          </w:p>
        </w:tc>
        <w:tc>
          <w:tcPr>
            <w:tcW w:type="dxa" w:w="1728"/>
          </w:tcPr>
          <w:p>
            <w:pPr>
              <w:ind w:firstLine="0" w:left="0"/>
              <w:jc w:val="left"/>
            </w:pPr>
            <w:r/>
            <w:r>
              <w:rPr>
                <w:b/>
                <w:sz w:val="17"/>
              </w:rPr>
              <w:t>Administrador</w:t>
            </w:r>
          </w:p>
        </w:tc>
        <w:tc>
          <w:tcPr>
            <w:tcW w:type="dxa" w:w="1872"/>
          </w:tcPr>
          <w:p>
            <w:pPr>
              <w:ind w:firstLine="0" w:left="0"/>
              <w:jc w:val="left"/>
            </w:pPr>
            <w:r/>
            <w:r>
              <w:rPr>
                <w:b/>
                <w:sz w:val="17"/>
              </w:rPr>
              <w:t>Cliente</w:t>
            </w:r>
          </w:p>
        </w:tc>
        <w:tc>
          <w:tcPr>
            <w:tcW w:type="dxa" w:w="1440"/>
          </w:tcPr>
          <w:p>
            <w:pPr>
              <w:ind w:firstLine="0" w:left="0"/>
              <w:jc w:val="left"/>
            </w:pPr>
            <w:r/>
            <w:r>
              <w:rPr>
                <w:b/>
                <w:sz w:val="17"/>
              </w:rPr>
              <w:t>Operario</w:t>
            </w:r>
          </w:p>
        </w:tc>
      </w:tr>
      <w:tr>
        <w:tc>
          <w:tcPr>
            <w:tcW w:type="dxa" w:w="4320"/>
          </w:tcPr>
          <w:p>
            <w:pPr>
              <w:ind w:firstLine="0" w:left="0"/>
              <w:jc w:val="left"/>
            </w:pPr>
            <w:r/>
            <w:r>
              <w:rPr>
                <w:sz w:val="17"/>
              </w:rPr>
              <w:t>Solicitar una cotización</w:t>
            </w:r>
          </w:p>
        </w:tc>
        <w:tc>
          <w:tcPr>
            <w:tcW w:type="dxa" w:w="1728"/>
          </w:tcPr>
          <w:p>
            <w:pPr>
              <w:ind w:firstLine="0" w:left="0"/>
              <w:jc w:val="left"/>
            </w:pPr>
            <w:r/>
            <w:r>
              <w:rPr>
                <w:sz w:val="17"/>
              </w:rPr>
              <w:t>Sí</w:t>
            </w:r>
          </w:p>
        </w:tc>
        <w:tc>
          <w:tcPr>
            <w:tcW w:type="dxa" w:w="1872"/>
          </w:tcPr>
          <w:p>
            <w:pPr>
              <w:ind w:firstLine="0" w:left="0"/>
              <w:jc w:val="left"/>
            </w:pPr>
            <w:r/>
            <w:r>
              <w:rPr>
                <w:sz w:val="17"/>
              </w:rPr>
              <w:t>Sí (propias)</w:t>
            </w:r>
          </w:p>
        </w:tc>
        <w:tc>
          <w:tcPr>
            <w:tcW w:type="dxa" w:w="1440"/>
          </w:tcPr>
          <w:p>
            <w:pPr>
              <w:ind w:firstLine="0" w:left="0"/>
              <w:jc w:val="left"/>
            </w:pPr>
            <w:r/>
            <w:r>
              <w:rPr>
                <w:sz w:val="17"/>
              </w:rPr>
              <w:t>No</w:t>
            </w:r>
          </w:p>
        </w:tc>
      </w:tr>
      <w:tr>
        <w:tc>
          <w:tcPr>
            <w:tcW w:type="dxa" w:w="4320"/>
          </w:tcPr>
          <w:p>
            <w:pPr>
              <w:ind w:firstLine="0" w:left="0"/>
              <w:jc w:val="left"/>
            </w:pPr>
            <w:r/>
            <w:r>
              <w:rPr>
                <w:sz w:val="17"/>
              </w:rPr>
              <w:t>Registrar visita técnica, elaborar y enviar cotizaciones</w:t>
            </w:r>
          </w:p>
        </w:tc>
        <w:tc>
          <w:tcPr>
            <w:tcW w:type="dxa" w:w="1728"/>
          </w:tcPr>
          <w:p>
            <w:pPr>
              <w:ind w:firstLine="0" w:left="0"/>
              <w:jc w:val="left"/>
            </w:pPr>
            <w:r/>
            <w:r>
              <w:rPr>
                <w:sz w:val="17"/>
              </w:rPr>
              <w:t>Sí</w:t>
            </w:r>
          </w:p>
        </w:tc>
        <w:tc>
          <w:tcPr>
            <w:tcW w:type="dxa" w:w="1872"/>
          </w:tcPr>
          <w:p>
            <w:pPr>
              <w:ind w:firstLine="0" w:left="0"/>
              <w:jc w:val="left"/>
            </w:pPr>
            <w:r/>
            <w:r>
              <w:rPr>
                <w:sz w:val="17"/>
              </w:rPr>
              <w:t>No</w:t>
            </w:r>
          </w:p>
        </w:tc>
        <w:tc>
          <w:tcPr>
            <w:tcW w:type="dxa" w:w="1440"/>
          </w:tcPr>
          <w:p>
            <w:pPr>
              <w:ind w:firstLine="0" w:left="0"/>
              <w:jc w:val="left"/>
            </w:pPr>
            <w:r/>
            <w:r>
              <w:rPr>
                <w:sz w:val="17"/>
              </w:rPr>
              <w:t>No</w:t>
            </w:r>
          </w:p>
        </w:tc>
      </w:tr>
      <w:tr>
        <w:tc>
          <w:tcPr>
            <w:tcW w:type="dxa" w:w="4320"/>
          </w:tcPr>
          <w:p>
            <w:pPr>
              <w:ind w:firstLine="0" w:left="0"/>
              <w:jc w:val="left"/>
            </w:pPr>
            <w:r/>
            <w:r>
              <w:rPr>
                <w:sz w:val="17"/>
              </w:rPr>
              <w:t>Ver el análisis interno de costos</w:t>
            </w:r>
          </w:p>
        </w:tc>
        <w:tc>
          <w:tcPr>
            <w:tcW w:type="dxa" w:w="1728"/>
          </w:tcPr>
          <w:p>
            <w:pPr>
              <w:ind w:firstLine="0" w:left="0"/>
              <w:jc w:val="left"/>
            </w:pPr>
            <w:r/>
            <w:r>
              <w:rPr>
                <w:sz w:val="17"/>
              </w:rPr>
              <w:t>Sí</w:t>
            </w:r>
          </w:p>
        </w:tc>
        <w:tc>
          <w:tcPr>
            <w:tcW w:type="dxa" w:w="1872"/>
          </w:tcPr>
          <w:p>
            <w:pPr>
              <w:ind w:firstLine="0" w:left="0"/>
              <w:jc w:val="left"/>
            </w:pPr>
            <w:r/>
            <w:r>
              <w:rPr>
                <w:sz w:val="17"/>
              </w:rPr>
              <w:t>No</w:t>
            </w:r>
          </w:p>
        </w:tc>
        <w:tc>
          <w:tcPr>
            <w:tcW w:type="dxa" w:w="1440"/>
          </w:tcPr>
          <w:p>
            <w:pPr>
              <w:ind w:firstLine="0" w:left="0"/>
              <w:jc w:val="left"/>
            </w:pPr>
            <w:r/>
            <w:r>
              <w:rPr>
                <w:sz w:val="17"/>
              </w:rPr>
              <w:t>No</w:t>
            </w:r>
          </w:p>
        </w:tc>
      </w:tr>
      <w:tr>
        <w:tc>
          <w:tcPr>
            <w:tcW w:type="dxa" w:w="4320"/>
          </w:tcPr>
          <w:p>
            <w:pPr>
              <w:ind w:firstLine="0" w:left="0"/>
              <w:jc w:val="left"/>
            </w:pPr>
            <w:r/>
            <w:r>
              <w:rPr>
                <w:sz w:val="17"/>
              </w:rPr>
              <w:t>Consultar cotizaciones</w:t>
            </w:r>
          </w:p>
        </w:tc>
        <w:tc>
          <w:tcPr>
            <w:tcW w:type="dxa" w:w="1728"/>
          </w:tcPr>
          <w:p>
            <w:pPr>
              <w:ind w:firstLine="0" w:left="0"/>
              <w:jc w:val="left"/>
            </w:pPr>
            <w:r/>
            <w:r>
              <w:rPr>
                <w:sz w:val="17"/>
              </w:rPr>
              <w:t>Todas</w:t>
            </w:r>
          </w:p>
        </w:tc>
        <w:tc>
          <w:tcPr>
            <w:tcW w:type="dxa" w:w="1872"/>
          </w:tcPr>
          <w:p>
            <w:pPr>
              <w:ind w:firstLine="0" w:left="0"/>
              <w:jc w:val="left"/>
            </w:pPr>
            <w:r/>
            <w:r>
              <w:rPr>
                <w:sz w:val="17"/>
              </w:rPr>
              <w:t>Propias</w:t>
            </w:r>
          </w:p>
        </w:tc>
        <w:tc>
          <w:tcPr>
            <w:tcW w:type="dxa" w:w="1440"/>
          </w:tcPr>
          <w:p>
            <w:pPr>
              <w:ind w:firstLine="0" w:left="0"/>
              <w:jc w:val="left"/>
            </w:pPr>
            <w:r/>
            <w:r>
              <w:rPr>
                <w:sz w:val="17"/>
              </w:rPr>
              <w:t>No</w:t>
            </w:r>
          </w:p>
        </w:tc>
      </w:tr>
      <w:tr>
        <w:tc>
          <w:tcPr>
            <w:tcW w:type="dxa" w:w="4320"/>
          </w:tcPr>
          <w:p>
            <w:pPr>
              <w:ind w:firstLine="0" w:left="0"/>
              <w:jc w:val="left"/>
            </w:pPr>
            <w:r/>
            <w:r>
              <w:rPr>
                <w:sz w:val="17"/>
              </w:rPr>
              <w:t>Aceptar o rechazar una cotización</w:t>
            </w:r>
          </w:p>
        </w:tc>
        <w:tc>
          <w:tcPr>
            <w:tcW w:type="dxa" w:w="1728"/>
          </w:tcPr>
          <w:p>
            <w:pPr>
              <w:ind w:firstLine="0" w:left="0"/>
              <w:jc w:val="left"/>
            </w:pPr>
            <w:r/>
            <w:r>
              <w:rPr>
                <w:sz w:val="17"/>
              </w:rPr>
              <w:t>No</w:t>
            </w:r>
          </w:p>
        </w:tc>
        <w:tc>
          <w:tcPr>
            <w:tcW w:type="dxa" w:w="1872"/>
          </w:tcPr>
          <w:p>
            <w:pPr>
              <w:ind w:firstLine="0" w:left="0"/>
              <w:jc w:val="left"/>
            </w:pPr>
            <w:r/>
            <w:r>
              <w:rPr>
                <w:sz w:val="17"/>
              </w:rPr>
              <w:t>Sí (propias, vigentes)</w:t>
            </w:r>
          </w:p>
        </w:tc>
        <w:tc>
          <w:tcPr>
            <w:tcW w:type="dxa" w:w="1440"/>
          </w:tcPr>
          <w:p>
            <w:pPr>
              <w:ind w:firstLine="0" w:left="0"/>
              <w:jc w:val="left"/>
            </w:pPr>
            <w:r/>
            <w:r>
              <w:rPr>
                <w:sz w:val="17"/>
              </w:rPr>
              <w:t>No</w:t>
            </w:r>
          </w:p>
        </w:tc>
      </w:tr>
      <w:tr>
        <w:tc>
          <w:tcPr>
            <w:tcW w:type="dxa" w:w="4320"/>
          </w:tcPr>
          <w:p>
            <w:pPr>
              <w:ind w:firstLine="0" w:left="0"/>
              <w:jc w:val="left"/>
            </w:pPr>
            <w:r/>
            <w:r>
              <w:rPr>
                <w:sz w:val="17"/>
              </w:rPr>
              <w:t>Programar órdenes y asignar cuadrillas</w:t>
            </w:r>
          </w:p>
        </w:tc>
        <w:tc>
          <w:tcPr>
            <w:tcW w:type="dxa" w:w="1728"/>
          </w:tcPr>
          <w:p>
            <w:pPr>
              <w:ind w:firstLine="0" w:left="0"/>
              <w:jc w:val="left"/>
            </w:pPr>
            <w:r/>
            <w:r>
              <w:rPr>
                <w:sz w:val="17"/>
              </w:rPr>
              <w:t>Sí</w:t>
            </w:r>
          </w:p>
        </w:tc>
        <w:tc>
          <w:tcPr>
            <w:tcW w:type="dxa" w:w="1872"/>
          </w:tcPr>
          <w:p>
            <w:pPr>
              <w:ind w:firstLine="0" w:left="0"/>
              <w:jc w:val="left"/>
            </w:pPr>
            <w:r/>
            <w:r>
              <w:rPr>
                <w:sz w:val="17"/>
              </w:rPr>
              <w:t>No</w:t>
            </w:r>
          </w:p>
        </w:tc>
        <w:tc>
          <w:tcPr>
            <w:tcW w:type="dxa" w:w="1440"/>
          </w:tcPr>
          <w:p>
            <w:pPr>
              <w:ind w:firstLine="0" w:left="0"/>
              <w:jc w:val="left"/>
            </w:pPr>
            <w:r/>
            <w:r>
              <w:rPr>
                <w:sz w:val="17"/>
              </w:rPr>
              <w:t>No</w:t>
            </w:r>
          </w:p>
        </w:tc>
      </w:tr>
      <w:tr>
        <w:tc>
          <w:tcPr>
            <w:tcW w:type="dxa" w:w="4320"/>
          </w:tcPr>
          <w:p>
            <w:pPr>
              <w:ind w:firstLine="0" w:left="0"/>
              <w:jc w:val="left"/>
            </w:pPr>
            <w:r/>
            <w:r>
              <w:rPr>
                <w:sz w:val="17"/>
              </w:rPr>
              <w:t>Consultar órdenes de trabajo</w:t>
            </w:r>
          </w:p>
        </w:tc>
        <w:tc>
          <w:tcPr>
            <w:tcW w:type="dxa" w:w="1728"/>
          </w:tcPr>
          <w:p>
            <w:pPr>
              <w:ind w:firstLine="0" w:left="0"/>
              <w:jc w:val="left"/>
            </w:pPr>
            <w:r/>
            <w:r>
              <w:rPr>
                <w:sz w:val="17"/>
              </w:rPr>
              <w:t>Todas</w:t>
            </w:r>
          </w:p>
        </w:tc>
        <w:tc>
          <w:tcPr>
            <w:tcW w:type="dxa" w:w="1872"/>
          </w:tcPr>
          <w:p>
            <w:pPr>
              <w:ind w:firstLine="0" w:left="0"/>
              <w:jc w:val="left"/>
            </w:pPr>
            <w:r/>
            <w:r>
              <w:rPr>
                <w:sz w:val="17"/>
              </w:rPr>
              <w:t>No</w:t>
            </w:r>
          </w:p>
        </w:tc>
        <w:tc>
          <w:tcPr>
            <w:tcW w:type="dxa" w:w="1440"/>
          </w:tcPr>
          <w:p>
            <w:pPr>
              <w:ind w:firstLine="0" w:left="0"/>
              <w:jc w:val="left"/>
            </w:pPr>
            <w:r/>
            <w:r>
              <w:rPr>
                <w:sz w:val="17"/>
              </w:rPr>
              <w:t>Las de su cuadrilla</w:t>
            </w:r>
          </w:p>
        </w:tc>
      </w:tr>
      <w:tr>
        <w:tc>
          <w:tcPr>
            <w:tcW w:type="dxa" w:w="4320"/>
          </w:tcPr>
          <w:p>
            <w:pPr>
              <w:ind w:firstLine="0" w:left="0"/>
              <w:jc w:val="left"/>
            </w:pPr>
            <w:r/>
            <w:r>
              <w:rPr>
                <w:sz w:val="17"/>
              </w:rPr>
              <w:t>Iniciar y finalizar una orden</w:t>
            </w:r>
          </w:p>
        </w:tc>
        <w:tc>
          <w:tcPr>
            <w:tcW w:type="dxa" w:w="1728"/>
          </w:tcPr>
          <w:p>
            <w:pPr>
              <w:ind w:firstLine="0" w:left="0"/>
              <w:jc w:val="left"/>
            </w:pPr>
            <w:r/>
            <w:r>
              <w:rPr>
                <w:sz w:val="17"/>
              </w:rPr>
              <w:t>No</w:t>
            </w:r>
          </w:p>
        </w:tc>
        <w:tc>
          <w:tcPr>
            <w:tcW w:type="dxa" w:w="1872"/>
          </w:tcPr>
          <w:p>
            <w:pPr>
              <w:ind w:firstLine="0" w:left="0"/>
              <w:jc w:val="left"/>
            </w:pPr>
            <w:r/>
            <w:r>
              <w:rPr>
                <w:sz w:val="17"/>
              </w:rPr>
              <w:t>No</w:t>
            </w:r>
          </w:p>
        </w:tc>
        <w:tc>
          <w:tcPr>
            <w:tcW w:type="dxa" w:w="1440"/>
          </w:tcPr>
          <w:p>
            <w:pPr>
              <w:ind w:firstLine="0" w:left="0"/>
              <w:jc w:val="left"/>
            </w:pPr>
            <w:r/>
            <w:r>
              <w:rPr>
                <w:sz w:val="17"/>
              </w:rPr>
              <w:t>Sí (su cuadrilla)</w:t>
            </w:r>
          </w:p>
        </w:tc>
      </w:tr>
      <w:tr>
        <w:tc>
          <w:tcPr>
            <w:tcW w:type="dxa" w:w="4320"/>
          </w:tcPr>
          <w:p>
            <w:pPr>
              <w:ind w:firstLine="0" w:left="0"/>
              <w:jc w:val="left"/>
            </w:pPr>
            <w:r/>
            <w:r>
              <w:rPr>
                <w:sz w:val="17"/>
              </w:rPr>
              <w:t>Consultar el historial de servicios</w:t>
            </w:r>
          </w:p>
        </w:tc>
        <w:tc>
          <w:tcPr>
            <w:tcW w:type="dxa" w:w="1728"/>
          </w:tcPr>
          <w:p>
            <w:pPr>
              <w:ind w:firstLine="0" w:left="0"/>
              <w:jc w:val="left"/>
            </w:pPr>
            <w:r/>
            <w:r>
              <w:rPr>
                <w:sz w:val="17"/>
              </w:rPr>
              <w:t>Todos</w:t>
            </w:r>
          </w:p>
        </w:tc>
        <w:tc>
          <w:tcPr>
            <w:tcW w:type="dxa" w:w="1872"/>
          </w:tcPr>
          <w:p>
            <w:pPr>
              <w:ind w:firstLine="0" w:left="0"/>
              <w:jc w:val="left"/>
            </w:pPr>
            <w:r/>
            <w:r>
              <w:rPr>
                <w:sz w:val="17"/>
              </w:rPr>
              <w:t>Propios</w:t>
            </w:r>
          </w:p>
        </w:tc>
        <w:tc>
          <w:tcPr>
            <w:tcW w:type="dxa" w:w="1440"/>
          </w:tcPr>
          <w:p>
            <w:pPr>
              <w:ind w:firstLine="0" w:left="0"/>
              <w:jc w:val="left"/>
            </w:pPr>
            <w:r/>
            <w:r>
              <w:rPr>
                <w:sz w:val="17"/>
              </w:rPr>
              <w:t>No</w:t>
            </w:r>
          </w:p>
        </w:tc>
      </w:tr>
      <w:tr>
        <w:tc>
          <w:tcPr>
            <w:tcW w:type="dxa" w:w="4320"/>
          </w:tcPr>
          <w:p>
            <w:pPr>
              <w:ind w:firstLine="0" w:left="0"/>
              <w:jc w:val="left"/>
            </w:pPr>
            <w:r/>
            <w:r>
              <w:rPr>
                <w:sz w:val="17"/>
              </w:rPr>
              <w:t>Registrar y comparar planillas de jornada</w:t>
            </w:r>
          </w:p>
        </w:tc>
        <w:tc>
          <w:tcPr>
            <w:tcW w:type="dxa" w:w="1728"/>
          </w:tcPr>
          <w:p>
            <w:pPr>
              <w:ind w:firstLine="0" w:left="0"/>
              <w:jc w:val="left"/>
            </w:pPr>
            <w:r/>
            <w:r>
              <w:rPr>
                <w:sz w:val="17"/>
              </w:rPr>
              <w:t>Sí</w:t>
            </w:r>
          </w:p>
        </w:tc>
        <w:tc>
          <w:tcPr>
            <w:tcW w:type="dxa" w:w="1872"/>
          </w:tcPr>
          <w:p>
            <w:pPr>
              <w:ind w:firstLine="0" w:left="0"/>
              <w:jc w:val="left"/>
            </w:pPr>
            <w:r/>
            <w:r>
              <w:rPr>
                <w:sz w:val="17"/>
              </w:rPr>
              <w:t>No</w:t>
            </w:r>
          </w:p>
        </w:tc>
        <w:tc>
          <w:tcPr>
            <w:tcW w:type="dxa" w:w="1440"/>
          </w:tcPr>
          <w:p>
            <w:pPr>
              <w:ind w:firstLine="0" w:left="0"/>
              <w:jc w:val="left"/>
            </w:pPr>
            <w:r/>
            <w:r>
              <w:rPr>
                <w:sz w:val="17"/>
              </w:rPr>
              <w:t>No</w:t>
            </w:r>
          </w:p>
        </w:tc>
      </w:tr>
      <w:tr>
        <w:tc>
          <w:tcPr>
            <w:tcW w:type="dxa" w:w="4320"/>
          </w:tcPr>
          <w:p>
            <w:pPr>
              <w:ind w:firstLine="0" w:left="0"/>
              <w:jc w:val="left"/>
            </w:pPr>
            <w:r/>
            <w:r>
              <w:rPr>
                <w:sz w:val="17"/>
              </w:rPr>
              <w:t>Generar reportes</w:t>
            </w:r>
          </w:p>
        </w:tc>
        <w:tc>
          <w:tcPr>
            <w:tcW w:type="dxa" w:w="1728"/>
          </w:tcPr>
          <w:p>
            <w:pPr>
              <w:ind w:firstLine="0" w:left="0"/>
              <w:jc w:val="left"/>
            </w:pPr>
            <w:r/>
            <w:r>
              <w:rPr>
                <w:sz w:val="17"/>
              </w:rPr>
              <w:t>Sí</w:t>
            </w:r>
          </w:p>
        </w:tc>
        <w:tc>
          <w:tcPr>
            <w:tcW w:type="dxa" w:w="1872"/>
          </w:tcPr>
          <w:p>
            <w:pPr>
              <w:ind w:firstLine="0" w:left="0"/>
              <w:jc w:val="left"/>
            </w:pPr>
            <w:r/>
            <w:r>
              <w:rPr>
                <w:sz w:val="17"/>
              </w:rPr>
              <w:t>No</w:t>
            </w:r>
          </w:p>
        </w:tc>
        <w:tc>
          <w:tcPr>
            <w:tcW w:type="dxa" w:w="1440"/>
          </w:tcPr>
          <w:p>
            <w:pPr>
              <w:ind w:firstLine="0" w:left="0"/>
              <w:jc w:val="left"/>
            </w:pPr>
            <w:r/>
            <w:r>
              <w:rPr>
                <w:sz w:val="17"/>
              </w:rPr>
              <w:t>No</w:t>
            </w:r>
          </w:p>
        </w:tc>
      </w:tr>
      <w:tr>
        <w:tc>
          <w:tcPr>
            <w:tcW w:type="dxa" w:w="4320"/>
          </w:tcPr>
          <w:p>
            <w:pPr>
              <w:ind w:firstLine="0" w:left="0"/>
              <w:jc w:val="left"/>
            </w:pPr>
            <w:r/>
            <w:r>
              <w:rPr>
                <w:sz w:val="17"/>
              </w:rPr>
              <w:t>Gestionar usuarios, catálogos y parámetros</w:t>
            </w:r>
          </w:p>
        </w:tc>
        <w:tc>
          <w:tcPr>
            <w:tcW w:type="dxa" w:w="1728"/>
          </w:tcPr>
          <w:p>
            <w:pPr>
              <w:ind w:firstLine="0" w:left="0"/>
              <w:jc w:val="left"/>
            </w:pPr>
            <w:r/>
            <w:r>
              <w:rPr>
                <w:sz w:val="17"/>
              </w:rPr>
              <w:t>Sí</w:t>
            </w:r>
          </w:p>
        </w:tc>
        <w:tc>
          <w:tcPr>
            <w:tcW w:type="dxa" w:w="1872"/>
          </w:tcPr>
          <w:p>
            <w:pPr>
              <w:ind w:firstLine="0" w:left="0"/>
              <w:jc w:val="left"/>
            </w:pPr>
            <w:r/>
            <w:r>
              <w:rPr>
                <w:sz w:val="17"/>
              </w:rPr>
              <w:t>No</w:t>
            </w:r>
          </w:p>
        </w:tc>
        <w:tc>
          <w:tcPr>
            <w:tcW w:type="dxa" w:w="1440"/>
          </w:tcPr>
          <w:p>
            <w:pPr>
              <w:ind w:firstLine="0" w:left="0"/>
              <w:jc w:val="left"/>
            </w:pPr>
            <w:r/>
            <w:r>
              <w:rPr>
                <w:sz w:val="17"/>
              </w:rPr>
              <w:t>No</w:t>
            </w:r>
          </w:p>
        </w:tc>
      </w:tr>
    </w:tbl>
    <w:p w14:paraId="547F4FBD" w14:textId="77777777" w:rsidR="00A30A7F" w:rsidRDefault="00000000">
      <w:pPr>
        <w:pStyle w:val="Descripcin"/>
        <w:keepNext/>
        <w:jc w:val="center"/>
      </w:pPr>
      <w:r>
        <w:t xml:space="preserve">Tabla </w:t>
      </w:r>
      <w:r>
        <w:fldChar w:fldCharType="begin"/>
      </w:r>
      <w:r>
        <w:instrText xml:space="preserve"> SEQ Tabla \* ARABIC </w:instrText>
      </w:r>
      <w:r>
        <w:fldChar w:fldCharType="separate"/>
      </w:r>
      <w:r w:rsidR="001F23E3">
        <w:rPr>
          <w:noProof/>
        </w:rPr>
        <w:t>7</w:t>
      </w:r>
      <w:r>
        <w:fldChar w:fldCharType="end"/>
      </w:r>
      <w:r>
        <w:t>. Matriz de permisos por rol</w:t>
      </w:r>
    </w:p>
    <w:p w14:paraId="316BE39A" w14:textId="77777777" w:rsidR="00A30A7F" w:rsidRDefault="00000000">
      <w:pPr>
        <w:pStyle w:val="Ttulo3"/>
      </w:pPr>
      <w:r>
        <w:t>3.9.6 Diseño de Interfaces</w:t>
      </w:r>
    </w:p>
    <w:p w14:paraId="316BE39A" w14:textId="77777777" w:rsidR="00A30A7F" w:rsidRDefault="00000000">
      <w:r>
        <w:t>El diseño de las interfaces se documentó en el apartado 3.8.10: un prototipo navegable con datos simulados para los tres perfiles, que cubre 12 de las 19 pantallas identificadas (Tabla 4). Como resultado de la entrevista y de la revisión de coherencia, la siguiente versión del prototipo debe cambiar la pantalla de cotización a líneas con hitos de pago y vigencia, retirar el estado "Incidencia" y los servicios pendientes del historial, y agregar las pantallas de reportes, jornadas y comparación de planillas.</w:t>
      </w:r>
    </w:p>
    <w:p w14:paraId="316BE39A" w14:textId="77777777" w:rsidR="00A30A7F" w:rsidRDefault="00000000">
      <w:pPr>
        <w:pStyle w:val="Ttulo3"/>
      </w:pPr>
      <w:r>
        <w:t>3.9.7 Registro de Decisiones Técnicas</w:t>
      </w:r>
    </w:p>
    <w:p w14:paraId="316BE39A" w14:textId="77777777" w:rsidR="00A30A7F" w:rsidRDefault="00000000">
      <w:r>
        <w:t>La Tabla 8 registra las decisiones técnicas del diseño, las alternativas consideradas y su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3024"/>
        <w:gridCol w:w="4176"/>
        <w:gridCol w:w="1512"/>
      </w:tblGrid>
      <w:tr>
        <w:trPr>
          <w:tblHeader w:val="true"/>
        </w:trPr>
        <w:tc>
          <w:tcPr>
            <w:tcW w:type="dxa" w:w="648"/>
          </w:tcPr>
          <w:p>
            <w:pPr>
              <w:ind w:firstLine="0" w:left="0"/>
              <w:jc w:val="left"/>
            </w:pPr>
            <w:r/>
            <w:r>
              <w:rPr>
                <w:b/>
                <w:sz w:val="16"/>
              </w:rPr>
              <w:t>ID</w:t>
            </w:r>
          </w:p>
        </w:tc>
        <w:tc>
          <w:tcPr>
            <w:tcW w:type="dxa" w:w="3024"/>
          </w:tcPr>
          <w:p>
            <w:pPr>
              <w:ind w:firstLine="0" w:left="0"/>
              <w:jc w:val="left"/>
            </w:pPr>
            <w:r/>
            <w:r>
              <w:rPr>
                <w:b/>
                <w:sz w:val="16"/>
              </w:rPr>
              <w:t>Decisión</w:t>
            </w:r>
          </w:p>
        </w:tc>
        <w:tc>
          <w:tcPr>
            <w:tcW w:type="dxa" w:w="4176"/>
          </w:tcPr>
          <w:p>
            <w:pPr>
              <w:ind w:firstLine="0" w:left="0"/>
              <w:jc w:val="left"/>
            </w:pPr>
            <w:r/>
            <w:r>
              <w:rPr>
                <w:b/>
                <w:sz w:val="16"/>
              </w:rPr>
              <w:t>Alternativas y justificación</w:t>
            </w:r>
          </w:p>
        </w:tc>
        <w:tc>
          <w:tcPr>
            <w:tcW w:type="dxa" w:w="1512"/>
          </w:tcPr>
          <w:p>
            <w:pPr>
              <w:ind w:firstLine="0" w:left="0"/>
              <w:jc w:val="left"/>
            </w:pPr>
            <w:r/>
            <w:r>
              <w:rPr>
                <w:b/>
                <w:sz w:val="16"/>
              </w:rPr>
              <w:t>Estado</w:t>
            </w:r>
          </w:p>
        </w:tc>
      </w:tr>
      <w:tr>
        <w:tc>
          <w:tcPr>
            <w:tcW w:type="dxa" w:w="648"/>
          </w:tcPr>
          <w:p>
            <w:pPr>
              <w:ind w:firstLine="0" w:left="0"/>
              <w:jc w:val="left"/>
            </w:pPr>
            <w:r/>
            <w:r>
              <w:rPr>
                <w:sz w:val="16"/>
              </w:rPr>
              <w:t>D-01</w:t>
            </w:r>
          </w:p>
        </w:tc>
        <w:tc>
          <w:tcPr>
            <w:tcW w:type="dxa" w:w="3024"/>
          </w:tcPr>
          <w:p>
            <w:pPr>
              <w:ind w:firstLine="0" w:left="0"/>
              <w:jc w:val="left"/>
            </w:pPr>
            <w:r/>
            <w:r>
              <w:rPr>
                <w:sz w:val="16"/>
              </w:rPr>
              <w:t>Aplicación web de una sola página con React y TypeScript.</w:t>
            </w:r>
          </w:p>
        </w:tc>
        <w:tc>
          <w:tcPr>
            <w:tcW w:type="dxa" w:w="4176"/>
          </w:tcPr>
          <w:p>
            <w:pPr>
              <w:ind w:firstLine="0" w:left="0"/>
              <w:jc w:val="left"/>
            </w:pPr>
            <w:r/>
            <w:r>
              <w:rPr>
                <w:sz w:val="16"/>
              </w:rPr>
              <w:t>Frente a una aplicación móvil nativa, un solo código sirve a escritorio y celular (RNF-01); TypeScript reduce errores en formularios con varios roles.</w:t>
            </w:r>
          </w:p>
        </w:tc>
        <w:tc>
          <w:tcPr>
            <w:tcW w:type="dxa" w:w="1512"/>
          </w:tcPr>
          <w:p>
            <w:pPr>
              <w:ind w:firstLine="0" w:left="0"/>
              <w:jc w:val="left"/>
            </w:pPr>
            <w:r/>
            <w:r>
              <w:rPr>
                <w:sz w:val="16"/>
              </w:rPr>
              <w:t>Prototipo hecho</w:t>
            </w:r>
          </w:p>
        </w:tc>
      </w:tr>
      <w:tr>
        <w:tc>
          <w:tcPr>
            <w:tcW w:type="dxa" w:w="648"/>
          </w:tcPr>
          <w:p>
            <w:pPr>
              <w:ind w:firstLine="0" w:left="0"/>
              <w:jc w:val="left"/>
            </w:pPr>
            <w:r/>
            <w:r>
              <w:rPr>
                <w:sz w:val="16"/>
              </w:rPr>
              <w:t>D-02</w:t>
            </w:r>
          </w:p>
        </w:tc>
        <w:tc>
          <w:tcPr>
            <w:tcW w:type="dxa" w:w="3024"/>
          </w:tcPr>
          <w:p>
            <w:pPr>
              <w:ind w:firstLine="0" w:left="0"/>
              <w:jc w:val="left"/>
            </w:pPr>
            <w:r/>
            <w:r>
              <w:rPr>
                <w:sz w:val="16"/>
              </w:rPr>
              <w:t>API REST con Node.js y Express.</w:t>
            </w:r>
          </w:p>
        </w:tc>
        <w:tc>
          <w:tcPr>
            <w:tcW w:type="dxa" w:w="4176"/>
          </w:tcPr>
          <w:p>
            <w:pPr>
              <w:ind w:firstLine="0" w:left="0"/>
              <w:jc w:val="left"/>
            </w:pPr>
            <w:r/>
            <w:r>
              <w:rPr>
                <w:sz w:val="16"/>
              </w:rPr>
              <w:t>Mismo lenguaje en cliente y servidor, desacopla la interfaz de los datos (Fielding, 2000).</w:t>
            </w:r>
          </w:p>
        </w:tc>
        <w:tc>
          <w:tcPr>
            <w:tcW w:type="dxa" w:w="1512"/>
          </w:tcPr>
          <w:p>
            <w:pPr>
              <w:ind w:firstLine="0" w:left="0"/>
              <w:jc w:val="left"/>
            </w:pPr>
            <w:r/>
            <w:r>
              <w:rPr>
                <w:sz w:val="16"/>
              </w:rPr>
              <w:t>Diseñada</w:t>
            </w:r>
          </w:p>
        </w:tc>
      </w:tr>
      <w:tr>
        <w:tc>
          <w:tcPr>
            <w:tcW w:type="dxa" w:w="648"/>
          </w:tcPr>
          <w:p>
            <w:pPr>
              <w:ind w:firstLine="0" w:left="0"/>
              <w:jc w:val="left"/>
            </w:pPr>
            <w:r/>
            <w:r>
              <w:rPr>
                <w:sz w:val="16"/>
              </w:rPr>
              <w:t>D-03</w:t>
            </w:r>
          </w:p>
        </w:tc>
        <w:tc>
          <w:tcPr>
            <w:tcW w:type="dxa" w:w="3024"/>
          </w:tcPr>
          <w:p>
            <w:pPr>
              <w:ind w:firstLine="0" w:left="0"/>
              <w:jc w:val="left"/>
            </w:pPr>
            <w:r/>
            <w:r>
              <w:rPr>
                <w:sz w:val="16"/>
              </w:rPr>
              <w:t>Base de datos relacional PostgreSQL.</w:t>
            </w:r>
          </w:p>
        </w:tc>
        <w:tc>
          <w:tcPr>
            <w:tcW w:type="dxa" w:w="4176"/>
          </w:tcPr>
          <w:p>
            <w:pPr>
              <w:ind w:firstLine="0" w:left="0"/>
              <w:jc w:val="left"/>
            </w:pPr>
            <w:r/>
            <w:r>
              <w:rPr>
                <w:sz w:val="16"/>
              </w:rPr>
              <w:t>Los datos tienen relaciones fuertes (cliente, zona, cotización, orden, cuadrilla) y reglas que exigen integridad referencial y disparadores.</w:t>
            </w:r>
          </w:p>
        </w:tc>
        <w:tc>
          <w:tcPr>
            <w:tcW w:type="dxa" w:w="1512"/>
          </w:tcPr>
          <w:p>
            <w:pPr>
              <w:ind w:firstLine="0" w:left="0"/>
              <w:jc w:val="left"/>
            </w:pPr>
            <w:r/>
            <w:r>
              <w:rPr>
                <w:sz w:val="16"/>
              </w:rPr>
              <w:t>Construida y probada</w:t>
            </w:r>
          </w:p>
        </w:tc>
      </w:tr>
      <w:tr>
        <w:tc>
          <w:tcPr>
            <w:tcW w:type="dxa" w:w="648"/>
          </w:tcPr>
          <w:p>
            <w:pPr>
              <w:ind w:firstLine="0" w:left="0"/>
              <w:jc w:val="left"/>
            </w:pPr>
            <w:r/>
            <w:r>
              <w:rPr>
                <w:sz w:val="16"/>
              </w:rPr>
              <w:t>D-04</w:t>
            </w:r>
          </w:p>
        </w:tc>
        <w:tc>
          <w:tcPr>
            <w:tcW w:type="dxa" w:w="3024"/>
          </w:tcPr>
          <w:p>
            <w:pPr>
              <w:ind w:firstLine="0" w:left="0"/>
              <w:jc w:val="left"/>
            </w:pPr>
            <w:r/>
            <w:r>
              <w:rPr>
                <w:sz w:val="16"/>
              </w:rPr>
              <w:t>La cotización se arma por líneas (concepto, cantidad, valor unitario) y no con una fórmula por metros cuadrados.</w:t>
            </w:r>
          </w:p>
        </w:tc>
        <w:tc>
          <w:tcPr>
            <w:tcW w:type="dxa" w:w="4176"/>
          </w:tcPr>
          <w:p>
            <w:pPr>
              <w:ind w:firstLine="0" w:left="0"/>
              <w:jc w:val="left"/>
            </w:pPr>
            <w:r/>
            <w:r>
              <w:rPr>
                <w:sz w:val="16"/>
              </w:rPr>
              <w:t>La entrevista y el ejemplo de cotización muestran un precio fijo calculado por trabajo y cobrado por unidad (por ejemplo, por árbol).</w:t>
            </w:r>
          </w:p>
        </w:tc>
        <w:tc>
          <w:tcPr>
            <w:tcW w:type="dxa" w:w="1512"/>
          </w:tcPr>
          <w:p>
            <w:pPr>
              <w:ind w:firstLine="0" w:left="0"/>
              <w:jc w:val="left"/>
            </w:pPr>
            <w:r/>
            <w:r>
              <w:rPr>
                <w:sz w:val="16"/>
              </w:rPr>
              <w:t>Hecha</w:t>
            </w:r>
          </w:p>
        </w:tc>
      </w:tr>
      <w:tr>
        <w:tc>
          <w:tcPr>
            <w:tcW w:type="dxa" w:w="648"/>
          </w:tcPr>
          <w:p>
            <w:pPr>
              <w:ind w:firstLine="0" w:left="0"/>
              <w:jc w:val="left"/>
            </w:pPr>
            <w:r/>
            <w:r>
              <w:rPr>
                <w:sz w:val="16"/>
              </w:rPr>
              <w:t>D-05</w:t>
            </w:r>
          </w:p>
        </w:tc>
        <w:tc>
          <w:tcPr>
            <w:tcW w:type="dxa" w:w="3024"/>
          </w:tcPr>
          <w:p>
            <w:pPr>
              <w:ind w:firstLine="0" w:left="0"/>
              <w:jc w:val="left"/>
            </w:pPr>
            <w:r/>
            <w:r>
              <w:rPr>
                <w:sz w:val="16"/>
              </w:rPr>
              <w:t>Una cotización enviada no se modifica y tiene vigencia de 15 días.</w:t>
            </w:r>
          </w:p>
        </w:tc>
        <w:tc>
          <w:tcPr>
            <w:tcW w:type="dxa" w:w="4176"/>
          </w:tcPr>
          <w:p>
            <w:pPr>
              <w:ind w:firstLine="0" w:left="0"/>
              <w:jc w:val="left"/>
            </w:pPr>
            <w:r/>
            <w:r>
              <w:rPr>
                <w:sz w:val="16"/>
              </w:rPr>
              <w:t>El ejemplo de cotización fija la vigencia y el precio es fijo para el cliente.</w:t>
            </w:r>
          </w:p>
        </w:tc>
        <w:tc>
          <w:tcPr>
            <w:tcW w:type="dxa" w:w="1512"/>
          </w:tcPr>
          <w:p>
            <w:pPr>
              <w:ind w:firstLine="0" w:left="0"/>
              <w:jc w:val="left"/>
            </w:pPr>
            <w:r/>
            <w:r>
              <w:rPr>
                <w:sz w:val="16"/>
              </w:rPr>
              <w:t>Hecha</w:t>
            </w:r>
          </w:p>
        </w:tc>
      </w:tr>
      <w:tr>
        <w:tc>
          <w:tcPr>
            <w:tcW w:type="dxa" w:w="648"/>
          </w:tcPr>
          <w:p>
            <w:pPr>
              <w:ind w:firstLine="0" w:left="0"/>
              <w:jc w:val="left"/>
            </w:pPr>
            <w:r/>
            <w:r>
              <w:rPr>
                <w:sz w:val="16"/>
              </w:rPr>
              <w:t>D-06</w:t>
            </w:r>
          </w:p>
        </w:tc>
        <w:tc>
          <w:tcPr>
            <w:tcW w:type="dxa" w:w="3024"/>
          </w:tcPr>
          <w:p>
            <w:pPr>
              <w:ind w:firstLine="0" w:left="0"/>
              <w:jc w:val="left"/>
            </w:pPr>
            <w:r/>
            <w:r>
              <w:rPr>
                <w:sz w:val="16"/>
              </w:rPr>
              <w:t>La regla de no cruzar horarios de una cuadrilla se aplica con un disparador y bloqueo por cuadrilla.</w:t>
            </w:r>
          </w:p>
        </w:tc>
        <w:tc>
          <w:tcPr>
            <w:tcW w:type="dxa" w:w="4176"/>
          </w:tcPr>
          <w:p>
            <w:pPr>
              <w:ind w:firstLine="0" w:left="0"/>
              <w:jc w:val="left"/>
            </w:pPr>
            <w:r/>
            <w:r>
              <w:rPr>
                <w:sz w:val="16"/>
              </w:rPr>
              <w:t>La alternativa declarativa (EXCLUDE con btree_gist) exige una extensión; el disparador se verificó con pruebas.</w:t>
            </w:r>
          </w:p>
        </w:tc>
        <w:tc>
          <w:tcPr>
            <w:tcW w:type="dxa" w:w="1512"/>
          </w:tcPr>
          <w:p>
            <w:pPr>
              <w:ind w:firstLine="0" w:left="0"/>
              <w:jc w:val="left"/>
            </w:pPr>
            <w:r/>
            <w:r>
              <w:rPr>
                <w:sz w:val="16"/>
              </w:rPr>
              <w:t>Hecha, probada</w:t>
            </w:r>
          </w:p>
        </w:tc>
      </w:tr>
      <w:tr>
        <w:tc>
          <w:tcPr>
            <w:tcW w:type="dxa" w:w="648"/>
          </w:tcPr>
          <w:p>
            <w:pPr>
              <w:ind w:firstLine="0" w:left="0"/>
              <w:jc w:val="left"/>
            </w:pPr>
            <w:r/>
            <w:r>
              <w:rPr>
                <w:sz w:val="16"/>
              </w:rPr>
              <w:t>D-07</w:t>
            </w:r>
          </w:p>
        </w:tc>
        <w:tc>
          <w:tcPr>
            <w:tcW w:type="dxa" w:w="3024"/>
          </w:tcPr>
          <w:p>
            <w:pPr>
              <w:ind w:firstLine="0" w:left="0"/>
              <w:jc w:val="left"/>
            </w:pPr>
            <w:r/>
            <w:r>
              <w:rPr>
                <w:sz w:val="16"/>
              </w:rPr>
              <w:t>El control de turnos es un módulo básico de registro y comparación; la factura queda fuera del alcance.</w:t>
            </w:r>
          </w:p>
        </w:tc>
        <w:tc>
          <w:tcPr>
            <w:tcW w:type="dxa" w:w="4176"/>
          </w:tcPr>
          <w:p>
            <w:pPr>
              <w:ind w:firstLine="0" w:left="0"/>
              <w:jc w:val="left"/>
            </w:pPr>
            <w:r/>
            <w:r>
              <w:rPr>
                <w:sz w:val="16"/>
              </w:rPr>
              <w:t>La entrevista muestra que la comparación de planillas antes de facturar es un proceso real; decisión del equipo el 24 de octubre de 2026.</w:t>
            </w:r>
          </w:p>
        </w:tc>
        <w:tc>
          <w:tcPr>
            <w:tcW w:type="dxa" w:w="1512"/>
          </w:tcPr>
          <w:p>
            <w:pPr>
              <w:ind w:firstLine="0" w:left="0"/>
              <w:jc w:val="left"/>
            </w:pPr>
            <w:r/>
            <w:r>
              <w:rPr>
                <w:sz w:val="16"/>
              </w:rPr>
              <w:t>Aprobada por el equipo</w:t>
            </w:r>
          </w:p>
        </w:tc>
      </w:tr>
      <w:tr>
        <w:tc>
          <w:tcPr>
            <w:tcW w:type="dxa" w:w="648"/>
          </w:tcPr>
          <w:p>
            <w:pPr>
              <w:ind w:firstLine="0" w:left="0"/>
              <w:jc w:val="left"/>
            </w:pPr>
            <w:r/>
            <w:r>
              <w:rPr>
                <w:sz w:val="16"/>
              </w:rPr>
              <w:t>D-08</w:t>
            </w:r>
          </w:p>
        </w:tc>
        <w:tc>
          <w:tcPr>
            <w:tcW w:type="dxa" w:w="3024"/>
          </w:tcPr>
          <w:p>
            <w:pPr>
              <w:ind w:firstLine="0" w:left="0"/>
              <w:jc w:val="left"/>
            </w:pPr>
            <w:r/>
            <w:r>
              <w:rPr>
                <w:sz w:val="16"/>
              </w:rPr>
              <w:t>El cliente consulta el estado de su solicitud en su panel; no hay notificaciones.</w:t>
            </w:r>
          </w:p>
        </w:tc>
        <w:tc>
          <w:tcPr>
            <w:tcW w:type="dxa" w:w="4176"/>
          </w:tcPr>
          <w:p>
            <w:pPr>
              <w:ind w:firstLine="0" w:left="0"/>
              <w:jc w:val="left"/>
            </w:pPr>
            <w:r/>
            <w:r>
              <w:rPr>
                <w:sz w:val="16"/>
              </w:rPr>
              <w:t>Evita un servicio de correos o mensajes fuera del alcance; por confirmar con la profesora.</w:t>
            </w:r>
          </w:p>
        </w:tc>
        <w:tc>
          <w:tcPr>
            <w:tcW w:type="dxa" w:w="1512"/>
          </w:tcPr>
          <w:p>
            <w:pPr>
              <w:ind w:firstLine="0" w:left="0"/>
              <w:jc w:val="left"/>
            </w:pPr>
            <w:r/>
            <w:r>
              <w:rPr>
                <w:sz w:val="16"/>
              </w:rPr>
              <w:t>Asumida</w:t>
            </w:r>
          </w:p>
        </w:tc>
      </w:tr>
      <w:tr>
        <w:tc>
          <w:tcPr>
            <w:tcW w:type="dxa" w:w="648"/>
          </w:tcPr>
          <w:p>
            <w:pPr>
              <w:ind w:firstLine="0" w:left="0"/>
              <w:jc w:val="left"/>
            </w:pPr>
            <w:r/>
            <w:r>
              <w:rPr>
                <w:sz w:val="16"/>
              </w:rPr>
              <w:t>D-09</w:t>
            </w:r>
          </w:p>
        </w:tc>
        <w:tc>
          <w:tcPr>
            <w:tcW w:type="dxa" w:w="3024"/>
          </w:tcPr>
          <w:p>
            <w:pPr>
              <w:ind w:firstLine="0" w:left="0"/>
              <w:jc w:val="left"/>
            </w:pPr>
            <w:r/>
            <w:r>
              <w:rPr>
                <w:sz w:val="16"/>
              </w:rPr>
              <w:t>El estado "Incidencia" no se modela; las novedades se registran en la nota de finalización.</w:t>
            </w:r>
          </w:p>
        </w:tc>
        <w:tc>
          <w:tcPr>
            <w:tcW w:type="dxa" w:w="4176"/>
          </w:tcPr>
          <w:p>
            <w:pPr>
              <w:ind w:firstLine="0" w:left="0"/>
              <w:jc w:val="left"/>
            </w:pPr>
            <w:r/>
            <w:r>
              <w:rPr>
                <w:sz w:val="16"/>
              </w:rPr>
              <w:t>Las historias solo definen pendiente, en ejecución y finalizada (HU-04).</w:t>
            </w:r>
          </w:p>
        </w:tc>
        <w:tc>
          <w:tcPr>
            <w:tcW w:type="dxa" w:w="1512"/>
          </w:tcPr>
          <w:p>
            <w:pPr>
              <w:ind w:firstLine="0" w:left="0"/>
              <w:jc w:val="left"/>
            </w:pPr>
            <w:r/>
            <w:r>
              <w:rPr>
                <w:sz w:val="16"/>
              </w:rPr>
              <w:t>Asumida</w:t>
            </w:r>
          </w:p>
        </w:tc>
      </w:tr>
      <w:tr>
        <w:tc>
          <w:tcPr>
            <w:tcW w:type="dxa" w:w="648"/>
          </w:tcPr>
          <w:p>
            <w:pPr>
              <w:ind w:firstLine="0" w:left="0"/>
              <w:jc w:val="left"/>
            </w:pPr>
            <w:r/>
            <w:r>
              <w:rPr>
                <w:sz w:val="16"/>
              </w:rPr>
              <w:t>D-10</w:t>
            </w:r>
          </w:p>
        </w:tc>
        <w:tc>
          <w:tcPr>
            <w:tcW w:type="dxa" w:w="3024"/>
          </w:tcPr>
          <w:p>
            <w:pPr>
              <w:ind w:firstLine="0" w:left="0"/>
              <w:jc w:val="left"/>
            </w:pPr>
            <w:r/>
            <w:r>
              <w:rPr>
                <w:sz w:val="16"/>
              </w:rPr>
              <w:t>Autenticación con token (JWT), permisos por rol y contraseñas con hash; roles de base de datos con privilegios mínimos.</w:t>
            </w:r>
          </w:p>
        </w:tc>
        <w:tc>
          <w:tcPr>
            <w:tcW w:type="dxa" w:w="4176"/>
          </w:tcPr>
          <w:p>
            <w:pPr>
              <w:ind w:firstLine="0" w:left="0"/>
              <w:jc w:val="left"/>
            </w:pPr>
            <w:r/>
            <w:r>
              <w:rPr>
                <w:sz w:val="16"/>
              </w:rPr>
              <w:t>Requisitos RNF-02 y RNF-04 (OWASP Foundation, 2021).</w:t>
            </w:r>
          </w:p>
        </w:tc>
        <w:tc>
          <w:tcPr>
            <w:tcW w:type="dxa" w:w="1512"/>
          </w:tcPr>
          <w:p>
            <w:pPr>
              <w:ind w:firstLine="0" w:left="0"/>
              <w:jc w:val="left"/>
            </w:pPr>
            <w:r/>
            <w:r>
              <w:rPr>
                <w:sz w:val="16"/>
              </w:rPr>
              <w:t>Diseñada; roles de base de datos construidos</w:t>
            </w:r>
          </w:p>
        </w:tc>
      </w:tr>
      <w:tr>
        <w:tc>
          <w:tcPr>
            <w:tcW w:type="dxa" w:w="648"/>
          </w:tcPr>
          <w:p>
            <w:pPr>
              <w:ind w:firstLine="0" w:left="0"/>
              <w:jc w:val="left"/>
            </w:pPr>
            <w:r/>
            <w:r>
              <w:rPr>
                <w:sz w:val="16"/>
              </w:rPr>
              <w:t>D-11</w:t>
            </w:r>
          </w:p>
        </w:tc>
        <w:tc>
          <w:tcPr>
            <w:tcW w:type="dxa" w:w="3024"/>
          </w:tcPr>
          <w:p>
            <w:pPr>
              <w:ind w:firstLine="0" w:left="0"/>
              <w:jc w:val="left"/>
            </w:pPr>
            <w:r/>
            <w:r>
              <w:rPr>
                <w:sz w:val="16"/>
              </w:rPr>
              <w:t>Despliegue en Vercel (frontend), Render (API) y una base de datos PostgreSQL gestionada.</w:t>
            </w:r>
          </w:p>
        </w:tc>
        <w:tc>
          <w:tcPr>
            <w:tcW w:type="dxa" w:w="4176"/>
          </w:tcPr>
          <w:p>
            <w:pPr>
              <w:ind w:firstLine="0" w:left="0"/>
              <w:jc w:val="left"/>
            </w:pPr>
            <w:r/>
            <w:r>
              <w:rPr>
                <w:sz w:val="16"/>
              </w:rPr>
              <w:t>Capas gratuitas suficientes para el alcance académico; falta elegir el servicio de base de datos gestionada.</w:t>
            </w:r>
          </w:p>
        </w:tc>
        <w:tc>
          <w:tcPr>
            <w:tcW w:type="dxa" w:w="1512"/>
          </w:tcPr>
          <w:p>
            <w:pPr>
              <w:ind w:firstLine="0" w:left="0"/>
              <w:jc w:val="left"/>
            </w:pPr>
            <w:r/>
            <w:r>
              <w:rPr>
                <w:sz w:val="16"/>
              </w:rPr>
              <w:t>Pendiente</w:t>
            </w:r>
          </w:p>
        </w:tc>
      </w:tr>
      <w:tr>
        <w:tc>
          <w:tcPr>
            <w:tcW w:type="dxa" w:w="648"/>
          </w:tcPr>
          <w:p>
            <w:pPr>
              <w:ind w:firstLine="0" w:left="0"/>
              <w:jc w:val="left"/>
            </w:pPr>
            <w:r/>
            <w:r>
              <w:rPr>
                <w:sz w:val="16"/>
              </w:rPr>
              <w:t>D-12</w:t>
            </w:r>
          </w:p>
        </w:tc>
        <w:tc>
          <w:tcPr>
            <w:tcW w:type="dxa" w:w="3024"/>
          </w:tcPr>
          <w:p>
            <w:pPr>
              <w:ind w:firstLine="0" w:left="0"/>
              <w:jc w:val="left"/>
            </w:pPr>
            <w:r/>
            <w:r>
              <w:rPr>
                <w:sz w:val="16"/>
              </w:rPr>
              <w:t>Las variables de OE1 (área, vegetación, frecuencia, personal y equipos) se interpretan según la entrevista: unidades de cobro, personal, maquinaria, días, herramientas, combustible y transporte.</w:t>
            </w:r>
          </w:p>
        </w:tc>
        <w:tc>
          <w:tcPr>
            <w:tcW w:type="dxa" w:w="4176"/>
          </w:tcPr>
          <w:p>
            <w:pPr>
              <w:ind w:firstLine="0" w:left="0"/>
              <w:jc w:val="left"/>
            </w:pPr>
            <w:r/>
            <w:r>
              <w:rPr>
                <w:sz w:val="16"/>
              </w:rPr>
              <w:t>El objetivo aprobado no se modifica; si se requiere ajustar su redacción, debe tramitarse la autorización correspondiente.</w:t>
            </w:r>
          </w:p>
        </w:tc>
        <w:tc>
          <w:tcPr>
            <w:tcW w:type="dxa" w:w="1512"/>
          </w:tcPr>
          <w:p>
            <w:pPr>
              <w:ind w:firstLine="0" w:left="0"/>
              <w:jc w:val="left"/>
            </w:pPr>
            <w:r/>
            <w:r>
              <w:rPr>
                <w:sz w:val="16"/>
              </w:rPr>
              <w:t>Por consultar</w:t>
            </w:r>
          </w:p>
        </w:tc>
      </w:tr>
    </w:tbl>
    <w:p w14:paraId="547F4FBD" w14:textId="77777777" w:rsidR="00A30A7F" w:rsidRDefault="00000000">
      <w:pPr>
        <w:pStyle w:val="Descripcin"/>
        <w:keepNext/>
        <w:jc w:val="center"/>
      </w:pPr>
      <w:r>
        <w:t xml:space="preserve">Tabla </w:t>
      </w:r>
      <w:r>
        <w:fldChar w:fldCharType="begin"/>
      </w:r>
      <w:r>
        <w:instrText xml:space="preserve"> SEQ Tabla \* ARABIC </w:instrText>
      </w:r>
      <w:r>
        <w:fldChar w:fldCharType="separate"/>
      </w:r>
      <w:r w:rsidR="001F23E3">
        <w:rPr>
          <w:noProof/>
        </w:rPr>
        <w:t>8</w:t>
      </w:r>
      <w:r>
        <w:fldChar w:fldCharType="end"/>
      </w:r>
      <w:r>
        <w:t>. Registro de decisiones técnicas del diseño</w:t>
      </w:r>
    </w:p>
    <w:p w14:paraId="316BE39A" w14:textId="77777777" w:rsidR="00A30A7F" w:rsidRDefault="00000000">
      <w:pPr>
        <w:pStyle w:val="Ttulo3"/>
      </w:pPr>
      <w:r>
        <w:t>3.9.8 Trazabilidad y Comprobación del Diseño</w:t>
      </w:r>
    </w:p>
    <w:p w14:paraId="316BE39A" w14:textId="77777777" w:rsidR="00A30A7F" w:rsidRDefault="00000000">
      <w:r>
        <w:t>La Tabla 9 relaciona cada historia de usuario con su pantalla en el prototipo, el recurso de la API propuesto, los objetos de la base de datos que la soportan y la prueba que la verifica. Las celdas "Pendiente" indican pantallas que aún no se diseñan.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2160"/>
        <w:gridCol w:w="2448"/>
        <w:gridCol w:w="2736"/>
        <w:gridCol w:w="1296"/>
      </w:tblGrid>
      <w:tr>
        <w:trPr>
          <w:tblHeader w:val="true"/>
        </w:trPr>
        <w:tc>
          <w:tcPr>
            <w:tcW w:type="dxa" w:w="720"/>
          </w:tcPr>
          <w:p>
            <w:pPr>
              <w:ind w:firstLine="0" w:left="0"/>
              <w:jc w:val="left"/>
            </w:pPr>
            <w:r/>
            <w:r>
              <w:rPr>
                <w:b/>
                <w:sz w:val="16"/>
              </w:rPr>
              <w:t>HU</w:t>
            </w:r>
          </w:p>
        </w:tc>
        <w:tc>
          <w:tcPr>
            <w:tcW w:type="dxa" w:w="2160"/>
          </w:tcPr>
          <w:p>
            <w:pPr>
              <w:ind w:firstLine="0" w:left="0"/>
              <w:jc w:val="left"/>
            </w:pPr>
            <w:r/>
            <w:r>
              <w:rPr>
                <w:b/>
                <w:sz w:val="16"/>
              </w:rPr>
              <w:t>Pantalla (prototipo)</w:t>
            </w:r>
          </w:p>
        </w:tc>
        <w:tc>
          <w:tcPr>
            <w:tcW w:type="dxa" w:w="2448"/>
          </w:tcPr>
          <w:p>
            <w:pPr>
              <w:ind w:firstLine="0" w:left="0"/>
              <w:jc w:val="left"/>
            </w:pPr>
            <w:r/>
            <w:r>
              <w:rPr>
                <w:b/>
                <w:sz w:val="16"/>
              </w:rPr>
              <w:t>Recurso de la API</w:t>
            </w:r>
          </w:p>
        </w:tc>
        <w:tc>
          <w:tcPr>
            <w:tcW w:type="dxa" w:w="2736"/>
          </w:tcPr>
          <w:p>
            <w:pPr>
              <w:ind w:firstLine="0" w:left="0"/>
              <w:jc w:val="left"/>
            </w:pPr>
            <w:r/>
            <w:r>
              <w:rPr>
                <w:b/>
                <w:sz w:val="16"/>
              </w:rPr>
              <w:t>Objetos de base de datos</w:t>
            </w:r>
          </w:p>
        </w:tc>
        <w:tc>
          <w:tcPr>
            <w:tcW w:type="dxa" w:w="1296"/>
          </w:tcPr>
          <w:p>
            <w:pPr>
              <w:ind w:firstLine="0" w:left="0"/>
              <w:jc w:val="left"/>
            </w:pPr>
            <w:r/>
            <w:r>
              <w:rPr>
                <w:b/>
                <w:sz w:val="16"/>
              </w:rPr>
              <w:t>Prueba</w:t>
            </w:r>
          </w:p>
        </w:tc>
      </w:tr>
      <w:tr>
        <w:tc>
          <w:tcPr>
            <w:tcW w:type="dxa" w:w="720"/>
          </w:tcPr>
          <w:p>
            <w:pPr>
              <w:ind w:firstLine="0" w:left="0"/>
              <w:jc w:val="left"/>
            </w:pPr>
            <w:r/>
            <w:r>
              <w:rPr>
                <w:sz w:val="16"/>
              </w:rPr>
              <w:t>HU-01</w:t>
            </w:r>
          </w:p>
        </w:tc>
        <w:tc>
          <w:tcPr>
            <w:tcW w:type="dxa" w:w="2160"/>
          </w:tcPr>
          <w:p>
            <w:pPr>
              <w:ind w:firstLine="0" w:left="0"/>
              <w:jc w:val="left"/>
            </w:pPr>
            <w:r/>
            <w:r>
              <w:rPr>
                <w:sz w:val="16"/>
              </w:rPr>
              <w:t>Cotizaciones y nueva cotización (Figuras 7 a 9, por ajustar)</w:t>
            </w:r>
          </w:p>
        </w:tc>
        <w:tc>
          <w:tcPr>
            <w:tcW w:type="dxa" w:w="2448"/>
          </w:tcPr>
          <w:p>
            <w:pPr>
              <w:ind w:firstLine="0" w:left="0"/>
              <w:jc w:val="left"/>
            </w:pPr>
            <w:r/>
            <w:r>
              <w:rPr>
                <w:sz w:val="16"/>
              </w:rPr>
              <w:t>POST /cotizaciones/{id}/visitas, /lineas, /costos, /hitos y /enviar</w:t>
            </w:r>
          </w:p>
        </w:tc>
        <w:tc>
          <w:tcPr>
            <w:tcW w:type="dxa" w:w="2736"/>
          </w:tcPr>
          <w:p>
            <w:pPr>
              <w:ind w:firstLine="0" w:left="0"/>
              <w:jc w:val="left"/>
            </w:pPr>
            <w:r/>
            <w:r>
              <w:rPr>
                <w:sz w:val="16"/>
              </w:rPr>
              <w:t>cotizaciones, visitas_tecnicas, cotizacion_lineas, cotizacion_costos, cotizacion_hitos, sp_enviar_cotizacion</w:t>
            </w:r>
          </w:p>
        </w:tc>
        <w:tc>
          <w:tcPr>
            <w:tcW w:type="dxa" w:w="1296"/>
          </w:tcPr>
          <w:p>
            <w:pPr>
              <w:ind w:firstLine="0" w:left="0"/>
              <w:jc w:val="left"/>
            </w:pPr>
            <w:r/>
            <w:r>
              <w:rPr>
                <w:sz w:val="16"/>
              </w:rPr>
              <w:t>C1, C2, C4</w:t>
            </w:r>
          </w:p>
        </w:tc>
      </w:tr>
      <w:tr>
        <w:tc>
          <w:tcPr>
            <w:tcW w:type="dxa" w:w="720"/>
          </w:tcPr>
          <w:p>
            <w:pPr>
              <w:ind w:firstLine="0" w:left="0"/>
              <w:jc w:val="left"/>
            </w:pPr>
            <w:r/>
            <w:r>
              <w:rPr>
                <w:sz w:val="16"/>
              </w:rPr>
              <w:t>HU-02</w:t>
            </w:r>
          </w:p>
        </w:tc>
        <w:tc>
          <w:tcPr>
            <w:tcW w:type="dxa" w:w="2160"/>
          </w:tcPr>
          <w:p>
            <w:pPr>
              <w:ind w:firstLine="0" w:left="0"/>
              <w:jc w:val="left"/>
            </w:pPr>
            <w:r/>
            <w:r>
              <w:rPr>
                <w:sz w:val="16"/>
              </w:rPr>
              <w:t>Solicitar cotización y Mis cotizaciones (Figuras 3 y 4)</w:t>
            </w:r>
          </w:p>
        </w:tc>
        <w:tc>
          <w:tcPr>
            <w:tcW w:type="dxa" w:w="2448"/>
          </w:tcPr>
          <w:p>
            <w:pPr>
              <w:ind w:firstLine="0" w:left="0"/>
              <w:jc w:val="left"/>
            </w:pPr>
            <w:r/>
            <w:r>
              <w:rPr>
                <w:sz w:val="16"/>
              </w:rPr>
              <w:t>POST /cotizaciones, GET /cotizaciones, POST /cotizaciones/{id}/respuesta</w:t>
            </w:r>
          </w:p>
        </w:tc>
        <w:tc>
          <w:tcPr>
            <w:tcW w:type="dxa" w:w="2736"/>
          </w:tcPr>
          <w:p>
            <w:pPr>
              <w:ind w:firstLine="0" w:left="0"/>
              <w:jc w:val="left"/>
            </w:pPr>
            <w:r/>
            <w:r>
              <w:rPr>
                <w:sz w:val="16"/>
              </w:rPr>
              <w:t>cotizaciones, v_cotizaciones_detalle, sp_responder_cotizacion</w:t>
            </w:r>
          </w:p>
        </w:tc>
        <w:tc>
          <w:tcPr>
            <w:tcW w:type="dxa" w:w="1296"/>
          </w:tcPr>
          <w:p>
            <w:pPr>
              <w:ind w:firstLine="0" w:left="0"/>
              <w:jc w:val="left"/>
            </w:pPr>
            <w:r/>
            <w:r>
              <w:rPr>
                <w:sz w:val="16"/>
              </w:rPr>
              <w:t>C3</w:t>
            </w:r>
          </w:p>
        </w:tc>
      </w:tr>
      <w:tr>
        <w:tc>
          <w:tcPr>
            <w:tcW w:type="dxa" w:w="720"/>
          </w:tcPr>
          <w:p>
            <w:pPr>
              <w:ind w:firstLine="0" w:left="0"/>
              <w:jc w:val="left"/>
            </w:pPr>
            <w:r/>
            <w:r>
              <w:rPr>
                <w:sz w:val="16"/>
              </w:rPr>
              <w:t>HU-03</w:t>
            </w:r>
          </w:p>
        </w:tc>
        <w:tc>
          <w:tcPr>
            <w:tcW w:type="dxa" w:w="2160"/>
          </w:tcPr>
          <w:p>
            <w:pPr>
              <w:ind w:firstLine="0" w:left="0"/>
              <w:jc w:val="left"/>
            </w:pPr>
            <w:r/>
            <w:r>
              <w:rPr>
                <w:sz w:val="16"/>
              </w:rPr>
              <w:t>Programación semanal y mensual (Figuras 10 a 12)</w:t>
            </w:r>
          </w:p>
        </w:tc>
        <w:tc>
          <w:tcPr>
            <w:tcW w:type="dxa" w:w="2448"/>
          </w:tcPr>
          <w:p>
            <w:pPr>
              <w:ind w:firstLine="0" w:left="0"/>
              <w:jc w:val="left"/>
            </w:pPr>
            <w:r/>
            <w:r>
              <w:rPr>
                <w:sz w:val="16"/>
              </w:rPr>
              <w:t>POST /ordenes</w:t>
            </w:r>
          </w:p>
        </w:tc>
        <w:tc>
          <w:tcPr>
            <w:tcW w:type="dxa" w:w="2736"/>
          </w:tcPr>
          <w:p>
            <w:pPr>
              <w:ind w:firstLine="0" w:left="0"/>
              <w:jc w:val="left"/>
            </w:pPr>
            <w:r/>
            <w:r>
              <w:rPr>
                <w:sz w:val="16"/>
              </w:rPr>
              <w:t>ordenes_trabajo, trg_ordenes_validar</w:t>
            </w:r>
          </w:p>
        </w:tc>
        <w:tc>
          <w:tcPr>
            <w:tcW w:type="dxa" w:w="1296"/>
          </w:tcPr>
          <w:p>
            <w:pPr>
              <w:ind w:firstLine="0" w:left="0"/>
              <w:jc w:val="left"/>
            </w:pPr>
            <w:r/>
            <w:r>
              <w:rPr>
                <w:sz w:val="16"/>
              </w:rPr>
              <w:t>C5, C6, C7</w:t>
            </w:r>
          </w:p>
        </w:tc>
      </w:tr>
      <w:tr>
        <w:tc>
          <w:tcPr>
            <w:tcW w:type="dxa" w:w="720"/>
          </w:tcPr>
          <w:p>
            <w:pPr>
              <w:ind w:firstLine="0" w:left="0"/>
              <w:jc w:val="left"/>
            </w:pPr>
            <w:r/>
            <w:r>
              <w:rPr>
                <w:sz w:val="16"/>
              </w:rPr>
              <w:t>HU-04</w:t>
            </w:r>
          </w:p>
        </w:tc>
        <w:tc>
          <w:tcPr>
            <w:tcW w:type="dxa" w:w="2160"/>
          </w:tcPr>
          <w:p>
            <w:pPr>
              <w:ind w:firstLine="0" w:left="0"/>
              <w:jc w:val="left"/>
            </w:pPr>
            <w:r/>
            <w:r>
              <w:rPr>
                <w:sz w:val="16"/>
              </w:rPr>
              <w:t>Cuadrillas y asignación (Figuras 13 y 14)</w:t>
            </w:r>
          </w:p>
        </w:tc>
        <w:tc>
          <w:tcPr>
            <w:tcW w:type="dxa" w:w="2448"/>
          </w:tcPr>
          <w:p>
            <w:pPr>
              <w:ind w:firstLine="0" w:left="0"/>
              <w:jc w:val="left"/>
            </w:pPr>
            <w:r/>
            <w:r>
              <w:rPr>
                <w:sz w:val="16"/>
              </w:rPr>
              <w:t>GET /cuadrillas, PATCH /ordenes/{id}</w:t>
            </w:r>
          </w:p>
        </w:tc>
        <w:tc>
          <w:tcPr>
            <w:tcW w:type="dxa" w:w="2736"/>
          </w:tcPr>
          <w:p>
            <w:pPr>
              <w:ind w:firstLine="0" w:left="0"/>
              <w:jc w:val="left"/>
            </w:pPr>
            <w:r/>
            <w:r>
              <w:rPr>
                <w:sz w:val="16"/>
              </w:rPr>
              <w:t>cuadrillas, operarios, v_ordenes_detalle</w:t>
            </w:r>
          </w:p>
        </w:tc>
        <w:tc>
          <w:tcPr>
            <w:tcW w:type="dxa" w:w="1296"/>
          </w:tcPr>
          <w:p>
            <w:pPr>
              <w:ind w:firstLine="0" w:left="0"/>
              <w:jc w:val="left"/>
            </w:pPr>
            <w:r/>
            <w:r>
              <w:rPr>
                <w:sz w:val="16"/>
              </w:rPr>
              <w:t>C8</w:t>
            </w:r>
          </w:p>
        </w:tc>
      </w:tr>
      <w:tr>
        <w:tc>
          <w:tcPr>
            <w:tcW w:type="dxa" w:w="720"/>
          </w:tcPr>
          <w:p>
            <w:pPr>
              <w:ind w:firstLine="0" w:left="0"/>
              <w:jc w:val="left"/>
            </w:pPr>
            <w:r/>
            <w:r>
              <w:rPr>
                <w:sz w:val="16"/>
              </w:rPr>
              <w:t>HU-05</w:t>
            </w:r>
          </w:p>
        </w:tc>
        <w:tc>
          <w:tcPr>
            <w:tcW w:type="dxa" w:w="2160"/>
          </w:tcPr>
          <w:p>
            <w:pPr>
              <w:ind w:firstLine="0" w:left="0"/>
              <w:jc w:val="left"/>
            </w:pPr>
            <w:r/>
            <w:r>
              <w:rPr>
                <w:sz w:val="16"/>
              </w:rPr>
              <w:t>Mis órdenes (Figura 15)</w:t>
            </w:r>
          </w:p>
        </w:tc>
        <w:tc>
          <w:tcPr>
            <w:tcW w:type="dxa" w:w="2448"/>
          </w:tcPr>
          <w:p>
            <w:pPr>
              <w:ind w:firstLine="0" w:left="0"/>
              <w:jc w:val="left"/>
            </w:pPr>
            <w:r/>
            <w:r>
              <w:rPr>
                <w:sz w:val="16"/>
              </w:rPr>
              <w:t>GET /ordenes/mias</w:t>
            </w:r>
          </w:p>
        </w:tc>
        <w:tc>
          <w:tcPr>
            <w:tcW w:type="dxa" w:w="2736"/>
          </w:tcPr>
          <w:p>
            <w:pPr>
              <w:ind w:firstLine="0" w:left="0"/>
              <w:jc w:val="left"/>
            </w:pPr>
            <w:r/>
            <w:r>
              <w:rPr>
                <w:sz w:val="16"/>
              </w:rPr>
              <w:t>v_ordenes_operario</w:t>
            </w:r>
          </w:p>
        </w:tc>
        <w:tc>
          <w:tcPr>
            <w:tcW w:type="dxa" w:w="1296"/>
          </w:tcPr>
          <w:p>
            <w:pPr>
              <w:ind w:firstLine="0" w:left="0"/>
              <w:jc w:val="left"/>
            </w:pPr>
            <w:r/>
            <w:r>
              <w:rPr>
                <w:sz w:val="16"/>
              </w:rPr>
              <w:t>C10</w:t>
            </w:r>
          </w:p>
        </w:tc>
      </w:tr>
      <w:tr>
        <w:tc>
          <w:tcPr>
            <w:tcW w:type="dxa" w:w="720"/>
          </w:tcPr>
          <w:p>
            <w:pPr>
              <w:ind w:firstLine="0" w:left="0"/>
              <w:jc w:val="left"/>
            </w:pPr>
            <w:r/>
            <w:r>
              <w:rPr>
                <w:sz w:val="16"/>
              </w:rPr>
              <w:t>HU-06</w:t>
            </w:r>
          </w:p>
        </w:tc>
        <w:tc>
          <w:tcPr>
            <w:tcW w:type="dxa" w:w="2160"/>
          </w:tcPr>
          <w:p>
            <w:pPr>
              <w:ind w:firstLine="0" w:left="0"/>
              <w:jc w:val="left"/>
            </w:pPr>
            <w:r/>
            <w:r>
              <w:rPr>
                <w:sz w:val="16"/>
              </w:rPr>
              <w:t>Detalle y finalización (Figura 15)</w:t>
            </w:r>
          </w:p>
        </w:tc>
        <w:tc>
          <w:tcPr>
            <w:tcW w:type="dxa" w:w="2448"/>
          </w:tcPr>
          <w:p>
            <w:pPr>
              <w:ind w:firstLine="0" w:left="0"/>
              <w:jc w:val="left"/>
            </w:pPr>
            <w:r/>
            <w:r>
              <w:rPr>
                <w:sz w:val="16"/>
              </w:rPr>
              <w:t>PATCH /ordenes/{id}/iniciar y /finalizar</w:t>
            </w:r>
          </w:p>
        </w:tc>
        <w:tc>
          <w:tcPr>
            <w:tcW w:type="dxa" w:w="2736"/>
          </w:tcPr>
          <w:p>
            <w:pPr>
              <w:ind w:firstLine="0" w:left="0"/>
              <w:jc w:val="left"/>
            </w:pPr>
            <w:r/>
            <w:r>
              <w:rPr>
                <w:sz w:val="16"/>
              </w:rPr>
              <w:t>ordenes_trabajo</w:t>
            </w:r>
          </w:p>
        </w:tc>
        <w:tc>
          <w:tcPr>
            <w:tcW w:type="dxa" w:w="1296"/>
          </w:tcPr>
          <w:p>
            <w:pPr>
              <w:ind w:firstLine="0" w:left="0"/>
              <w:jc w:val="left"/>
            </w:pPr>
            <w:r/>
            <w:r>
              <w:rPr>
                <w:sz w:val="16"/>
              </w:rPr>
              <w:t>C9</w:t>
            </w:r>
          </w:p>
        </w:tc>
      </w:tr>
      <w:tr>
        <w:tc>
          <w:tcPr>
            <w:tcW w:type="dxa" w:w="720"/>
          </w:tcPr>
          <w:p>
            <w:pPr>
              <w:ind w:firstLine="0" w:left="0"/>
              <w:jc w:val="left"/>
            </w:pPr>
            <w:r/>
            <w:r>
              <w:rPr>
                <w:sz w:val="16"/>
              </w:rPr>
              <w:t>HU-07</w:t>
            </w:r>
          </w:p>
        </w:tc>
        <w:tc>
          <w:tcPr>
            <w:tcW w:type="dxa" w:w="2160"/>
          </w:tcPr>
          <w:p>
            <w:pPr>
              <w:ind w:firstLine="0" w:left="0"/>
              <w:jc w:val="left"/>
            </w:pPr>
            <w:r/>
            <w:r>
              <w:rPr>
                <w:sz w:val="16"/>
              </w:rPr>
              <w:t>Historial de servicios (Figura 5)</w:t>
            </w:r>
          </w:p>
        </w:tc>
        <w:tc>
          <w:tcPr>
            <w:tcW w:type="dxa" w:w="2448"/>
          </w:tcPr>
          <w:p>
            <w:pPr>
              <w:ind w:firstLine="0" w:left="0"/>
              <w:jc w:val="left"/>
            </w:pPr>
            <w:r/>
            <w:r>
              <w:rPr>
                <w:sz w:val="16"/>
              </w:rPr>
              <w:t>GET /clientes/{id}/historial</w:t>
            </w:r>
          </w:p>
        </w:tc>
        <w:tc>
          <w:tcPr>
            <w:tcW w:type="dxa" w:w="2736"/>
          </w:tcPr>
          <w:p>
            <w:pPr>
              <w:ind w:firstLine="0" w:left="0"/>
              <w:jc w:val="left"/>
            </w:pPr>
            <w:r/>
            <w:r>
              <w:rPr>
                <w:sz w:val="16"/>
              </w:rPr>
              <w:t>v_historial_servicios</w:t>
            </w:r>
          </w:p>
        </w:tc>
        <w:tc>
          <w:tcPr>
            <w:tcW w:type="dxa" w:w="1296"/>
          </w:tcPr>
          <w:p>
            <w:pPr>
              <w:ind w:firstLine="0" w:left="0"/>
              <w:jc w:val="left"/>
            </w:pPr>
            <w:r/>
            <w:r>
              <w:rPr>
                <w:sz w:val="16"/>
              </w:rPr>
              <w:t>C11</w:t>
            </w:r>
          </w:p>
        </w:tc>
      </w:tr>
      <w:tr>
        <w:tc>
          <w:tcPr>
            <w:tcW w:type="dxa" w:w="720"/>
          </w:tcPr>
          <w:p>
            <w:pPr>
              <w:ind w:firstLine="0" w:left="0"/>
              <w:jc w:val="left"/>
            </w:pPr>
            <w:r/>
            <w:r>
              <w:rPr>
                <w:sz w:val="16"/>
              </w:rPr>
              <w:t>HU-08</w:t>
            </w:r>
          </w:p>
        </w:tc>
        <w:tc>
          <w:tcPr>
            <w:tcW w:type="dxa" w:w="2160"/>
          </w:tcPr>
          <w:p>
            <w:pPr>
              <w:ind w:firstLine="0" w:left="0"/>
              <w:jc w:val="left"/>
            </w:pPr>
            <w:r/>
            <w:r>
              <w:rPr>
                <w:sz w:val="16"/>
              </w:rPr>
              <w:t>Pendiente</w:t>
            </w:r>
          </w:p>
        </w:tc>
        <w:tc>
          <w:tcPr>
            <w:tcW w:type="dxa" w:w="2448"/>
          </w:tcPr>
          <w:p>
            <w:pPr>
              <w:ind w:firstLine="0" w:left="0"/>
              <w:jc w:val="left"/>
            </w:pPr>
            <w:r/>
            <w:r>
              <w:rPr>
                <w:sz w:val="16"/>
              </w:rPr>
              <w:t>GET /reportes/periodo</w:t>
            </w:r>
          </w:p>
        </w:tc>
        <w:tc>
          <w:tcPr>
            <w:tcW w:type="dxa" w:w="2736"/>
          </w:tcPr>
          <w:p>
            <w:pPr>
              <w:ind w:firstLine="0" w:left="0"/>
              <w:jc w:val="left"/>
            </w:pPr>
            <w:r/>
            <w:r>
              <w:rPr>
                <w:sz w:val="16"/>
              </w:rPr>
              <w:t>fn_reporte_periodo</w:t>
            </w:r>
          </w:p>
        </w:tc>
        <w:tc>
          <w:tcPr>
            <w:tcW w:type="dxa" w:w="1296"/>
          </w:tcPr>
          <w:p>
            <w:pPr>
              <w:ind w:firstLine="0" w:left="0"/>
              <w:jc w:val="left"/>
            </w:pPr>
            <w:r/>
            <w:r>
              <w:rPr>
                <w:sz w:val="16"/>
              </w:rPr>
              <w:t>C15</w:t>
            </w:r>
          </w:p>
        </w:tc>
      </w:tr>
      <w:tr>
        <w:tc>
          <w:tcPr>
            <w:tcW w:type="dxa" w:w="720"/>
          </w:tcPr>
          <w:p>
            <w:pPr>
              <w:ind w:firstLine="0" w:left="0"/>
              <w:jc w:val="left"/>
            </w:pPr>
            <w:r/>
            <w:r>
              <w:rPr>
                <w:sz w:val="16"/>
              </w:rPr>
              <w:t>HU-09</w:t>
            </w:r>
          </w:p>
        </w:tc>
        <w:tc>
          <w:tcPr>
            <w:tcW w:type="dxa" w:w="2160"/>
          </w:tcPr>
          <w:p>
            <w:pPr>
              <w:ind w:firstLine="0" w:left="0"/>
              <w:jc w:val="left"/>
            </w:pPr>
            <w:r/>
            <w:r>
              <w:rPr>
                <w:sz w:val="16"/>
              </w:rPr>
              <w:t>Pendiente</w:t>
            </w:r>
          </w:p>
        </w:tc>
        <w:tc>
          <w:tcPr>
            <w:tcW w:type="dxa" w:w="2448"/>
          </w:tcPr>
          <w:p>
            <w:pPr>
              <w:ind w:firstLine="0" w:left="0"/>
              <w:jc w:val="left"/>
            </w:pPr>
            <w:r/>
            <w:r>
              <w:rPr>
                <w:sz w:val="16"/>
              </w:rPr>
              <w:t>POST /planillas y /planillas/{id}/registros</w:t>
            </w:r>
          </w:p>
        </w:tc>
        <w:tc>
          <w:tcPr>
            <w:tcW w:type="dxa" w:w="2736"/>
          </w:tcPr>
          <w:p>
            <w:pPr>
              <w:ind w:firstLine="0" w:left="0"/>
              <w:jc w:val="left"/>
            </w:pPr>
            <w:r/>
            <w:r>
              <w:rPr>
                <w:sz w:val="16"/>
              </w:rPr>
              <w:t>planillas_jornada, registros_jornada</w:t>
            </w:r>
          </w:p>
        </w:tc>
        <w:tc>
          <w:tcPr>
            <w:tcW w:type="dxa" w:w="1296"/>
          </w:tcPr>
          <w:p>
            <w:pPr>
              <w:ind w:firstLine="0" w:left="0"/>
              <w:jc w:val="left"/>
            </w:pPr>
            <w:r/>
            <w:r>
              <w:rPr>
                <w:sz w:val="16"/>
              </w:rPr>
              <w:t>C12</w:t>
            </w:r>
          </w:p>
        </w:tc>
      </w:tr>
      <w:tr>
        <w:tc>
          <w:tcPr>
            <w:tcW w:type="dxa" w:w="720"/>
          </w:tcPr>
          <w:p>
            <w:pPr>
              <w:ind w:firstLine="0" w:left="0"/>
              <w:jc w:val="left"/>
            </w:pPr>
            <w:r/>
            <w:r>
              <w:rPr>
                <w:sz w:val="16"/>
              </w:rPr>
              <w:t>HU-10</w:t>
            </w:r>
          </w:p>
        </w:tc>
        <w:tc>
          <w:tcPr>
            <w:tcW w:type="dxa" w:w="2160"/>
          </w:tcPr>
          <w:p>
            <w:pPr>
              <w:ind w:firstLine="0" w:left="0"/>
              <w:jc w:val="left"/>
            </w:pPr>
            <w:r/>
            <w:r>
              <w:rPr>
                <w:sz w:val="16"/>
              </w:rPr>
              <w:t>Pendiente</w:t>
            </w:r>
          </w:p>
        </w:tc>
        <w:tc>
          <w:tcPr>
            <w:tcW w:type="dxa" w:w="2448"/>
          </w:tcPr>
          <w:p>
            <w:pPr>
              <w:ind w:firstLine="0" w:left="0"/>
              <w:jc w:val="left"/>
            </w:pPr>
            <w:r/>
            <w:r>
              <w:rPr>
                <w:sz w:val="16"/>
              </w:rPr>
              <w:t>GET /planillas/comparar, POST /planillas/conciliar</w:t>
            </w:r>
          </w:p>
        </w:tc>
        <w:tc>
          <w:tcPr>
            <w:tcW w:type="dxa" w:w="2736"/>
          </w:tcPr>
          <w:p>
            <w:pPr>
              <w:ind w:firstLine="0" w:left="0"/>
              <w:jc w:val="left"/>
            </w:pPr>
            <w:r/>
            <w:r>
              <w:rPr>
                <w:sz w:val="16"/>
              </w:rPr>
              <w:t>fn_comparar_planillas, sp_conciliar_planillas</w:t>
            </w:r>
          </w:p>
        </w:tc>
        <w:tc>
          <w:tcPr>
            <w:tcW w:type="dxa" w:w="1296"/>
          </w:tcPr>
          <w:p>
            <w:pPr>
              <w:ind w:firstLine="0" w:left="0"/>
              <w:jc w:val="left"/>
            </w:pPr>
            <w:r/>
            <w:r>
              <w:rPr>
                <w:sz w:val="16"/>
              </w:rPr>
              <w:t>C13, C14</w:t>
            </w:r>
          </w:p>
        </w:tc>
      </w:tr>
    </w:tbl>
    <w:p w14:paraId="547F4FBD" w14:textId="77777777" w:rsidR="00A30A7F" w:rsidRDefault="00000000">
      <w:pPr>
        <w:pStyle w:val="Descripcin"/>
        <w:keepNext/>
        <w:jc w:val="center"/>
      </w:pPr>
      <w:r>
        <w:t xml:space="preserve">Tabla </w:t>
      </w:r>
      <w:r>
        <w:fldChar w:fldCharType="begin"/>
      </w:r>
      <w:r>
        <w:instrText xml:space="preserve"> SEQ Tabla \* ARABIC </w:instrText>
      </w:r>
      <w:r>
        <w:fldChar w:fldCharType="separate"/>
      </w:r>
      <w:r w:rsidR="001F23E3">
        <w:rPr>
          <w:noProof/>
        </w:rPr>
        <w:t>9</w:t>
      </w:r>
      <w:r>
        <w:fldChar w:fldCharType="end"/>
      </w:r>
      <w:r>
        <w:t>. Matriz de trazabilidad entre historias, interfaz, API, base de datos y pruebas</w:t>
      </w:r>
    </w:p>
    <w:p w14:paraId="316BE39A" w14:textId="77777777" w:rsidR="00A30A7F" w:rsidRDefault="00000000">
      <w:r>
        <w:t>La Tabla 10 presenta la lista de comprobación de coherencia del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8"/>
        <w:gridCol w:w="1296"/>
        <w:gridCol w:w="3456"/>
      </w:tblGrid>
      <w:tr>
        <w:trPr>
          <w:tblHeader w:val="true"/>
        </w:trPr>
        <w:tc>
          <w:tcPr>
            <w:tcW w:type="dxa" w:w="4608"/>
          </w:tcPr>
          <w:p>
            <w:pPr>
              <w:ind w:firstLine="0" w:left="0"/>
              <w:jc w:val="left"/>
            </w:pPr>
            <w:r/>
            <w:r>
              <w:rPr>
                <w:b/>
                <w:sz w:val="17"/>
              </w:rPr>
              <w:t>Comprobación</w:t>
            </w:r>
          </w:p>
        </w:tc>
        <w:tc>
          <w:tcPr>
            <w:tcW w:type="dxa" w:w="1296"/>
          </w:tcPr>
          <w:p>
            <w:pPr>
              <w:ind w:firstLine="0" w:left="0"/>
              <w:jc w:val="left"/>
            </w:pPr>
            <w:r/>
            <w:r>
              <w:rPr>
                <w:b/>
                <w:sz w:val="17"/>
              </w:rPr>
              <w:t>Resultado</w:t>
            </w:r>
          </w:p>
        </w:tc>
        <w:tc>
          <w:tcPr>
            <w:tcW w:type="dxa" w:w="3456"/>
          </w:tcPr>
          <w:p>
            <w:pPr>
              <w:ind w:firstLine="0" w:left="0"/>
              <w:jc w:val="left"/>
            </w:pPr>
            <w:r/>
            <w:r>
              <w:rPr>
                <w:b/>
                <w:sz w:val="17"/>
              </w:rPr>
              <w:t>Observación</w:t>
            </w:r>
          </w:p>
        </w:tc>
      </w:tr>
      <w:tr>
        <w:tc>
          <w:tcPr>
            <w:tcW w:type="dxa" w:w="4608"/>
          </w:tcPr>
          <w:p>
            <w:pPr>
              <w:ind w:firstLine="0" w:left="0"/>
              <w:jc w:val="left"/>
            </w:pPr>
            <w:r/>
            <w:r>
              <w:rPr>
                <w:sz w:val="17"/>
              </w:rPr>
              <w:t>Cada historia tiene recurso de API, objetos de base de datos y prueba</w:t>
            </w:r>
          </w:p>
        </w:tc>
        <w:tc>
          <w:tcPr>
            <w:tcW w:type="dxa" w:w="1296"/>
          </w:tcPr>
          <w:p>
            <w:pPr>
              <w:ind w:firstLine="0" w:left="0"/>
              <w:jc w:val="left"/>
            </w:pPr>
            <w:r/>
            <w:r>
              <w:rPr>
                <w:sz w:val="17"/>
              </w:rPr>
              <w:t>Cumple</w:t>
            </w:r>
          </w:p>
        </w:tc>
        <w:tc>
          <w:tcPr>
            <w:tcW w:type="dxa" w:w="3456"/>
          </w:tcPr>
          <w:p>
            <w:pPr>
              <w:ind w:firstLine="0" w:left="0"/>
              <w:jc w:val="left"/>
            </w:pPr>
            <w:r/>
            <w:r>
              <w:rPr>
                <w:sz w:val="17"/>
              </w:rPr>
              <w:t>Tabla 9.</w:t>
            </w:r>
          </w:p>
        </w:tc>
      </w:tr>
      <w:tr>
        <w:tc>
          <w:tcPr>
            <w:tcW w:type="dxa" w:w="4608"/>
          </w:tcPr>
          <w:p>
            <w:pPr>
              <w:ind w:firstLine="0" w:left="0"/>
              <w:jc w:val="left"/>
            </w:pPr>
            <w:r/>
            <w:r>
              <w:rPr>
                <w:sz w:val="17"/>
              </w:rPr>
              <w:t>Cada historia tiene pantalla en el prototipo</w:t>
            </w:r>
          </w:p>
        </w:tc>
        <w:tc>
          <w:tcPr>
            <w:tcW w:type="dxa" w:w="1296"/>
          </w:tcPr>
          <w:p>
            <w:pPr>
              <w:ind w:firstLine="0" w:left="0"/>
              <w:jc w:val="left"/>
            </w:pPr>
            <w:r/>
            <w:r>
              <w:rPr>
                <w:sz w:val="17"/>
              </w:rPr>
              <w:t>Parcial</w:t>
            </w:r>
          </w:p>
        </w:tc>
        <w:tc>
          <w:tcPr>
            <w:tcW w:type="dxa" w:w="3456"/>
          </w:tcPr>
          <w:p>
            <w:pPr>
              <w:ind w:firstLine="0" w:left="0"/>
              <w:jc w:val="left"/>
            </w:pPr>
            <w:r/>
            <w:r>
              <w:rPr>
                <w:sz w:val="17"/>
              </w:rPr>
              <w:t>Faltan HU-08, HU-09 y HU-10.</w:t>
            </w:r>
          </w:p>
        </w:tc>
      </w:tr>
      <w:tr>
        <w:tc>
          <w:tcPr>
            <w:tcW w:type="dxa" w:w="4608"/>
          </w:tcPr>
          <w:p>
            <w:pPr>
              <w:ind w:firstLine="0" w:left="0"/>
              <w:jc w:val="left"/>
            </w:pPr>
            <w:r/>
            <w:r>
              <w:rPr>
                <w:sz w:val="17"/>
              </w:rPr>
              <w:t>Las reglas de negocio se verifican con pruebas automáticas</w:t>
            </w:r>
          </w:p>
        </w:tc>
        <w:tc>
          <w:tcPr>
            <w:tcW w:type="dxa" w:w="1296"/>
          </w:tcPr>
          <w:p>
            <w:pPr>
              <w:ind w:firstLine="0" w:left="0"/>
              <w:jc w:val="left"/>
            </w:pPr>
            <w:r/>
            <w:r>
              <w:rPr>
                <w:sz w:val="17"/>
              </w:rPr>
              <w:t>Cumple</w:t>
            </w:r>
          </w:p>
        </w:tc>
        <w:tc>
          <w:tcPr>
            <w:tcW w:type="dxa" w:w="3456"/>
          </w:tcPr>
          <w:p>
            <w:pPr>
              <w:ind w:firstLine="0" w:left="0"/>
              <w:jc w:val="left"/>
            </w:pPr>
            <w:r/>
            <w:r>
              <w:rPr>
                <w:sz w:val="17"/>
              </w:rPr>
              <w:t>18 pruebas (27 comprobaciones) aprobadas.</w:t>
            </w:r>
          </w:p>
        </w:tc>
      </w:tr>
      <w:tr>
        <w:tc>
          <w:tcPr>
            <w:tcW w:type="dxa" w:w="4608"/>
          </w:tcPr>
          <w:p>
            <w:pPr>
              <w:ind w:firstLine="0" w:left="0"/>
              <w:jc w:val="left"/>
            </w:pPr>
            <w:r/>
            <w:r>
              <w:rPr>
                <w:sz w:val="17"/>
              </w:rPr>
              <w:t>El prototipo es coherente con las historias de usuario</w:t>
            </w:r>
          </w:p>
        </w:tc>
        <w:tc>
          <w:tcPr>
            <w:tcW w:type="dxa" w:w="1296"/>
          </w:tcPr>
          <w:p>
            <w:pPr>
              <w:ind w:firstLine="0" w:left="0"/>
              <w:jc w:val="left"/>
            </w:pPr>
            <w:r/>
            <w:r>
              <w:rPr>
                <w:sz w:val="17"/>
              </w:rPr>
              <w:t>Parcial</w:t>
            </w:r>
          </w:p>
        </w:tc>
        <w:tc>
          <w:tcPr>
            <w:tcW w:type="dxa" w:w="3456"/>
          </w:tcPr>
          <w:p>
            <w:pPr>
              <w:ind w:firstLine="0" w:left="0"/>
              <w:jc w:val="left"/>
            </w:pPr>
            <w:r/>
            <w:r>
              <w:rPr>
                <w:sz w:val="17"/>
              </w:rPr>
              <w:t>Ajustes en cotización por líneas, estado "Incidencia" e historial.</w:t>
            </w:r>
          </w:p>
        </w:tc>
      </w:tr>
      <w:tr>
        <w:tc>
          <w:tcPr>
            <w:tcW w:type="dxa" w:w="4608"/>
          </w:tcPr>
          <w:p>
            <w:pPr>
              <w:ind w:firstLine="0" w:left="0"/>
              <w:jc w:val="left"/>
            </w:pPr>
            <w:r/>
            <w:r>
              <w:rPr>
                <w:sz w:val="17"/>
              </w:rPr>
              <w:t>El modelo de datos refleja la entrevista con DPM SAS</w:t>
            </w:r>
          </w:p>
        </w:tc>
        <w:tc>
          <w:tcPr>
            <w:tcW w:type="dxa" w:w="1296"/>
          </w:tcPr>
          <w:p>
            <w:pPr>
              <w:ind w:firstLine="0" w:left="0"/>
              <w:jc w:val="left"/>
            </w:pPr>
            <w:r/>
            <w:r>
              <w:rPr>
                <w:sz w:val="17"/>
              </w:rPr>
              <w:t>Cumple</w:t>
            </w:r>
          </w:p>
        </w:tc>
        <w:tc>
          <w:tcPr>
            <w:tcW w:type="dxa" w:w="3456"/>
          </w:tcPr>
          <w:p>
            <w:pPr>
              <w:ind w:firstLine="0" w:left="0"/>
              <w:jc w:val="left"/>
            </w:pPr>
            <w:r/>
            <w:r>
              <w:rPr>
                <w:sz w:val="17"/>
              </w:rPr>
              <w:t>Líneas, hitos, vigencia, visita técnica y jornadas.</w:t>
            </w:r>
          </w:p>
        </w:tc>
      </w:tr>
      <w:tr>
        <w:tc>
          <w:tcPr>
            <w:tcW w:type="dxa" w:w="4608"/>
          </w:tcPr>
          <w:p>
            <w:pPr>
              <w:ind w:firstLine="0" w:left="0"/>
              <w:jc w:val="left"/>
            </w:pPr>
            <w:r/>
            <w:r>
              <w:rPr>
                <w:sz w:val="17"/>
              </w:rPr>
              <w:t>Los permisos por rol están definidos para todas las acciones</w:t>
            </w:r>
          </w:p>
        </w:tc>
        <w:tc>
          <w:tcPr>
            <w:tcW w:type="dxa" w:w="1296"/>
          </w:tcPr>
          <w:p>
            <w:pPr>
              <w:ind w:firstLine="0" w:left="0"/>
              <w:jc w:val="left"/>
            </w:pPr>
            <w:r/>
            <w:r>
              <w:rPr>
                <w:sz w:val="17"/>
              </w:rPr>
              <w:t>Cumple</w:t>
            </w:r>
          </w:p>
        </w:tc>
        <w:tc>
          <w:tcPr>
            <w:tcW w:type="dxa" w:w="3456"/>
          </w:tcPr>
          <w:p>
            <w:pPr>
              <w:ind w:firstLine="0" w:left="0"/>
              <w:jc w:val="left"/>
            </w:pPr>
            <w:r/>
            <w:r>
              <w:rPr>
                <w:sz w:val="17"/>
              </w:rPr>
              <w:t>Tabla 7; pendiente de validar con DPM SAS.</w:t>
            </w:r>
          </w:p>
        </w:tc>
      </w:tr>
      <w:tr>
        <w:tc>
          <w:tcPr>
            <w:tcW w:type="dxa" w:w="4608"/>
          </w:tcPr>
          <w:p>
            <w:pPr>
              <w:ind w:firstLine="0" w:left="0"/>
              <w:jc w:val="left"/>
            </w:pPr>
            <w:r/>
            <w:r>
              <w:rPr>
                <w:sz w:val="17"/>
              </w:rPr>
              <w:t>Las evidencias y los datos de prueba no exponen datos personales</w:t>
            </w:r>
          </w:p>
        </w:tc>
        <w:tc>
          <w:tcPr>
            <w:tcW w:type="dxa" w:w="1296"/>
          </w:tcPr>
          <w:p>
            <w:pPr>
              <w:ind w:firstLine="0" w:left="0"/>
              <w:jc w:val="left"/>
            </w:pPr>
            <w:r/>
            <w:r>
              <w:rPr>
                <w:sz w:val="17"/>
              </w:rPr>
              <w:t>Cumple</w:t>
            </w:r>
          </w:p>
        </w:tc>
        <w:tc>
          <w:tcPr>
            <w:tcW w:type="dxa" w:w="3456"/>
          </w:tcPr>
          <w:p>
            <w:pPr>
              <w:ind w:firstLine="0" w:left="0"/>
              <w:jc w:val="left"/>
            </w:pPr>
            <w:r/>
            <w:r>
              <w:rPr>
                <w:sz w:val="17"/>
              </w:rPr>
              <w:t>Datos ficticios y evidencias anonimizadas.</w:t>
            </w:r>
          </w:p>
        </w:tc>
      </w:tr>
      <w:tr>
        <w:tc>
          <w:tcPr>
            <w:tcW w:type="dxa" w:w="4608"/>
          </w:tcPr>
          <w:p>
            <w:pPr>
              <w:ind w:firstLine="0" w:left="0"/>
              <w:jc w:val="left"/>
            </w:pPr>
            <w:r/>
            <w:r>
              <w:rPr>
                <w:sz w:val="17"/>
              </w:rPr>
              <w:t>Las tarifas, unidades de cobro y rol de responsable de campo están validados</w:t>
            </w:r>
          </w:p>
        </w:tc>
        <w:tc>
          <w:tcPr>
            <w:tcW w:type="dxa" w:w="1296"/>
          </w:tcPr>
          <w:p>
            <w:pPr>
              <w:ind w:firstLine="0" w:left="0"/>
              <w:jc w:val="left"/>
            </w:pPr>
            <w:r/>
            <w:r>
              <w:rPr>
                <w:sz w:val="17"/>
              </w:rPr>
              <w:t>Pendiente</w:t>
            </w:r>
          </w:p>
        </w:tc>
        <w:tc>
          <w:tcPr>
            <w:tcW w:type="dxa" w:w="3456"/>
          </w:tcPr>
          <w:p>
            <w:pPr>
              <w:ind w:firstLine="0" w:left="0"/>
              <w:jc w:val="left"/>
            </w:pPr>
            <w:r/>
            <w:r>
              <w:rPr>
                <w:sz w:val="17"/>
              </w:rPr>
              <w:t>Por validar con DPM SAS.</w:t>
            </w:r>
          </w:p>
        </w:tc>
      </w:tr>
      <w:tr>
        <w:tc>
          <w:tcPr>
            <w:tcW w:type="dxa" w:w="4608"/>
          </w:tcPr>
          <w:p>
            <w:pPr>
              <w:ind w:firstLine="0" w:left="0"/>
              <w:jc w:val="left"/>
            </w:pPr>
            <w:r/>
            <w:r>
              <w:rPr>
                <w:sz w:val="17"/>
              </w:rPr>
              <w:t>RNF-01 y RNF-03 verificados en un entorno desplegado</w:t>
            </w:r>
          </w:p>
        </w:tc>
        <w:tc>
          <w:tcPr>
            <w:tcW w:type="dxa" w:w="1296"/>
          </w:tcPr>
          <w:p>
            <w:pPr>
              <w:ind w:firstLine="0" w:left="0"/>
              <w:jc w:val="left"/>
            </w:pPr>
            <w:r/>
            <w:r>
              <w:rPr>
                <w:sz w:val="17"/>
              </w:rPr>
              <w:t>Pendiente</w:t>
            </w:r>
          </w:p>
        </w:tc>
        <w:tc>
          <w:tcPr>
            <w:tcW w:type="dxa" w:w="3456"/>
          </w:tcPr>
          <w:p>
            <w:pPr>
              <w:ind w:firstLine="0" w:left="0"/>
              <w:jc w:val="left"/>
            </w:pPr>
            <w:r/>
            <w:r>
              <w:rPr>
                <w:sz w:val="17"/>
              </w:rPr>
              <w:t>Se verifican en la implementación (corte 3).</w:t>
            </w:r>
          </w:p>
        </w:tc>
      </w:tr>
    </w:tbl>
    <w:p w14:paraId="547F4FBD" w14:textId="77777777" w:rsidR="00A30A7F" w:rsidRDefault="00000000">
      <w:pPr>
        <w:pStyle w:val="Descripcin"/>
        <w:keepNext/>
        <w:jc w:val="center"/>
      </w:pPr>
      <w:r>
        <w:t xml:space="preserve">Tabla </w:t>
      </w:r>
      <w:r>
        <w:fldChar w:fldCharType="begin"/>
      </w:r>
      <w:r>
        <w:instrText xml:space="preserve"> SEQ Tabla \* ARABIC </w:instrText>
      </w:r>
      <w:r>
        <w:fldChar w:fldCharType="separate"/>
      </w:r>
      <w:r w:rsidR="001F23E3">
        <w:rPr>
          <w:noProof/>
        </w:rPr>
        <w:t>10</w:t>
      </w:r>
      <w:r>
        <w:fldChar w:fldCharType="end"/>
      </w:r>
      <w:r>
        <w:t>. Lista de comprobación de coherencia del diseño</w:t>
      </w:r>
    </w:p>
    <w:p w14:paraId="316BE39A" w14:textId="77777777" w:rsidR="00A30A7F" w:rsidRDefault="00000000">
      <w:r>
        <w:t>Plan de implementación: el Product Backlog actualizado (apartado 3.8.4) conserva la asignación de sprints. En el Sprint 4 se implementan el acceso y la API base, la HU-01 y la HU-02; en el Sprint 5, las historias HU-03 a HU-10 y la integración con la base de datos ya construida; y en el Sprint 6, las pruebas funcionales, de usabilidad y de desempeño del apartado 3.8.9.</w:t>
      </w:r>
    </w:p>
    <w:p w14:paraId="5258F392" w14:textId="77777777" w:rsidR="00A30A7F" w:rsidRDefault="00000000">
      <w:pPr>
        <w:pStyle w:val="Ttulo1"/>
      </w:pPr>
      <w:bookmarkStart w:id="70" w:name="_Toc243147420"/>
      <w:r>
        <w:lastRenderedPageBreak/>
        <w:t>4. Resultados</w:t>
      </w:r>
      <w:bookmarkEnd w:id="70"/>
    </w:p>
    <w:p w14:paraId="316BE39A" w14:textId="77777777" w:rsidR="00A30A7F" w:rsidRDefault="00000000">
      <w:pPr>
        <w:pStyle w:val="Ttulo2"/>
      </w:pPr>
      <w:r>
        <w:t>4.1 Cumplimiento del Objetivo Específico 2</w:t>
      </w:r>
    </w:p>
    <w:p w14:paraId="316BE39A" w14:textId="77777777" w:rsidR="00A30A7F" w:rsidRDefault="00000000">
      <w:r>
        <w:t>El objetivo específico 2 busca diseñar la arquitectura y los módulos del sistema, incluyendo el modelo de datos, los componentes, las relaciones entre módulos y las interfaces para los tres perfiles de usuario. La Tabla 11 resume qué se diseñó, para qué requisitos, con qué evidencia y con qué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3168"/>
        <w:gridCol w:w="1584"/>
        <w:gridCol w:w="1872"/>
        <w:gridCol w:w="1008"/>
      </w:tblGrid>
      <w:tr>
        <w:trPr>
          <w:tblHeader w:val="true"/>
        </w:trPr>
        <w:tc>
          <w:tcPr>
            <w:tcW w:type="dxa" w:w="1728"/>
          </w:tcPr>
          <w:p>
            <w:pPr>
              <w:ind w:firstLine="0" w:left="0"/>
              <w:jc w:val="left"/>
            </w:pPr>
            <w:r/>
            <w:r>
              <w:rPr>
                <w:b/>
                <w:sz w:val="16"/>
              </w:rPr>
              <w:t>Componente</w:t>
            </w:r>
          </w:p>
        </w:tc>
        <w:tc>
          <w:tcPr>
            <w:tcW w:type="dxa" w:w="3168"/>
          </w:tcPr>
          <w:p>
            <w:pPr>
              <w:ind w:firstLine="0" w:left="0"/>
              <w:jc w:val="left"/>
            </w:pPr>
            <w:r/>
            <w:r>
              <w:rPr>
                <w:b/>
                <w:sz w:val="16"/>
              </w:rPr>
              <w:t>Qué se diseñó</w:t>
            </w:r>
          </w:p>
        </w:tc>
        <w:tc>
          <w:tcPr>
            <w:tcW w:type="dxa" w:w="1584"/>
          </w:tcPr>
          <w:p>
            <w:pPr>
              <w:ind w:firstLine="0" w:left="0"/>
              <w:jc w:val="left"/>
            </w:pPr>
            <w:r/>
            <w:r>
              <w:rPr>
                <w:b/>
                <w:sz w:val="16"/>
              </w:rPr>
              <w:t>Requisitos</w:t>
            </w:r>
          </w:p>
        </w:tc>
        <w:tc>
          <w:tcPr>
            <w:tcW w:type="dxa" w:w="1872"/>
          </w:tcPr>
          <w:p>
            <w:pPr>
              <w:ind w:firstLine="0" w:left="0"/>
              <w:jc w:val="left"/>
            </w:pPr>
            <w:r/>
            <w:r>
              <w:rPr>
                <w:b/>
                <w:sz w:val="16"/>
              </w:rPr>
              <w:t>Evidencia</w:t>
            </w:r>
          </w:p>
        </w:tc>
        <w:tc>
          <w:tcPr>
            <w:tcW w:type="dxa" w:w="1008"/>
          </w:tcPr>
          <w:p>
            <w:pPr>
              <w:ind w:firstLine="0" w:left="0"/>
              <w:jc w:val="left"/>
            </w:pPr>
            <w:r/>
            <w:r>
              <w:rPr>
                <w:b/>
                <w:sz w:val="16"/>
              </w:rPr>
              <w:t>Estado</w:t>
            </w:r>
          </w:p>
        </w:tc>
      </w:tr>
      <w:tr>
        <w:tc>
          <w:tcPr>
            <w:tcW w:type="dxa" w:w="1728"/>
          </w:tcPr>
          <w:p>
            <w:pPr>
              <w:ind w:firstLine="0" w:left="0"/>
              <w:jc w:val="left"/>
            </w:pPr>
            <w:r/>
            <w:r>
              <w:rPr>
                <w:sz w:val="16"/>
              </w:rPr>
              <w:t>Arquitectura</w:t>
            </w:r>
          </w:p>
        </w:tc>
        <w:tc>
          <w:tcPr>
            <w:tcW w:type="dxa" w:w="3168"/>
          </w:tcPr>
          <w:p>
            <w:pPr>
              <w:ind w:firstLine="0" w:left="0"/>
              <w:jc w:val="left"/>
            </w:pPr>
            <w:r/>
            <w:r>
              <w:rPr>
                <w:sz w:val="16"/>
              </w:rPr>
              <w:t>Arquitectura en capas con aplicación web, API REST y PostgreSQL</w:t>
            </w:r>
          </w:p>
        </w:tc>
        <w:tc>
          <w:tcPr>
            <w:tcW w:type="dxa" w:w="1584"/>
          </w:tcPr>
          <w:p>
            <w:pPr>
              <w:ind w:firstLine="0" w:left="0"/>
              <w:jc w:val="left"/>
            </w:pPr>
            <w:r/>
            <w:r>
              <w:rPr>
                <w:sz w:val="16"/>
              </w:rPr>
              <w:t>RNF-01, RNF-04</w:t>
            </w:r>
          </w:p>
        </w:tc>
        <w:tc>
          <w:tcPr>
            <w:tcW w:type="dxa" w:w="1872"/>
          </w:tcPr>
          <w:p>
            <w:pPr>
              <w:ind w:firstLine="0" w:left="0"/>
              <w:jc w:val="left"/>
            </w:pPr>
            <w:r/>
            <w:r>
              <w:rPr>
                <w:sz w:val="16"/>
              </w:rPr>
              <w:t>Figura 16, apartado 3.9.2</w:t>
            </w:r>
          </w:p>
        </w:tc>
        <w:tc>
          <w:tcPr>
            <w:tcW w:type="dxa" w:w="1008"/>
          </w:tcPr>
          <w:p>
            <w:pPr>
              <w:ind w:firstLine="0" w:left="0"/>
              <w:jc w:val="left"/>
            </w:pPr>
            <w:r/>
            <w:r>
              <w:rPr>
                <w:sz w:val="16"/>
              </w:rPr>
              <w:t>Completo</w:t>
            </w:r>
          </w:p>
        </w:tc>
      </w:tr>
      <w:tr>
        <w:tc>
          <w:tcPr>
            <w:tcW w:type="dxa" w:w="1728"/>
          </w:tcPr>
          <w:p>
            <w:pPr>
              <w:ind w:firstLine="0" w:left="0"/>
              <w:jc w:val="left"/>
            </w:pPr>
            <w:r/>
            <w:r>
              <w:rPr>
                <w:sz w:val="16"/>
              </w:rPr>
              <w:t>Modelo de datos y base de datos</w:t>
            </w:r>
          </w:p>
        </w:tc>
        <w:tc>
          <w:tcPr>
            <w:tcW w:type="dxa" w:w="3168"/>
          </w:tcPr>
          <w:p>
            <w:pPr>
              <w:ind w:firstLine="0" w:left="0"/>
              <w:jc w:val="left"/>
            </w:pPr>
            <w:r/>
            <w:r>
              <w:rPr>
                <w:sz w:val="16"/>
              </w:rPr>
              <w:t>14 tablas con reglas de negocio, vistas, funciones y permisos</w:t>
            </w:r>
          </w:p>
        </w:tc>
        <w:tc>
          <w:tcPr>
            <w:tcW w:type="dxa" w:w="1584"/>
          </w:tcPr>
          <w:p>
            <w:pPr>
              <w:ind w:firstLine="0" w:left="0"/>
              <w:jc w:val="left"/>
            </w:pPr>
            <w:r/>
            <w:r>
              <w:rPr>
                <w:sz w:val="16"/>
              </w:rPr>
              <w:t>HU-01 a HU-10, RNF-02, RNF-04</w:t>
            </w:r>
          </w:p>
        </w:tc>
        <w:tc>
          <w:tcPr>
            <w:tcW w:type="dxa" w:w="1872"/>
          </w:tcPr>
          <w:p>
            <w:pPr>
              <w:ind w:firstLine="0" w:left="0"/>
              <w:jc w:val="left"/>
            </w:pPr>
            <w:r/>
            <w:r>
              <w:rPr>
                <w:sz w:val="16"/>
              </w:rPr>
              <w:t>Figuras 17 y 18, Apéndice D, scripts</w:t>
            </w:r>
          </w:p>
        </w:tc>
        <w:tc>
          <w:tcPr>
            <w:tcW w:type="dxa" w:w="1008"/>
          </w:tcPr>
          <w:p>
            <w:pPr>
              <w:ind w:firstLine="0" w:left="0"/>
              <w:jc w:val="left"/>
            </w:pPr>
            <w:r/>
            <w:r>
              <w:rPr>
                <w:sz w:val="16"/>
              </w:rPr>
              <w:t>Completo, probado</w:t>
            </w:r>
          </w:p>
        </w:tc>
      </w:tr>
      <w:tr>
        <w:tc>
          <w:tcPr>
            <w:tcW w:type="dxa" w:w="1728"/>
          </w:tcPr>
          <w:p>
            <w:pPr>
              <w:ind w:firstLine="0" w:left="0"/>
              <w:jc w:val="left"/>
            </w:pPr>
            <w:r/>
            <w:r>
              <w:rPr>
                <w:sz w:val="16"/>
              </w:rPr>
              <w:t>Modelos UML</w:t>
            </w:r>
          </w:p>
        </w:tc>
        <w:tc>
          <w:tcPr>
            <w:tcW w:type="dxa" w:w="3168"/>
          </w:tcPr>
          <w:p>
            <w:pPr>
              <w:ind w:firstLine="0" w:left="0"/>
              <w:jc w:val="left"/>
            </w:pPr>
            <w:r/>
            <w:r>
              <w:rPr>
                <w:sz w:val="16"/>
              </w:rPr>
              <w:t>Casos de uso, estados de la cotización y tres secuencias</w:t>
            </w:r>
          </w:p>
        </w:tc>
        <w:tc>
          <w:tcPr>
            <w:tcW w:type="dxa" w:w="1584"/>
          </w:tcPr>
          <w:p>
            <w:pPr>
              <w:ind w:firstLine="0" w:left="0"/>
              <w:jc w:val="left"/>
            </w:pPr>
            <w:r/>
            <w:r>
              <w:rPr>
                <w:sz w:val="16"/>
              </w:rPr>
              <w:t>HU-01 a HU-10</w:t>
            </w:r>
          </w:p>
        </w:tc>
        <w:tc>
          <w:tcPr>
            <w:tcW w:type="dxa" w:w="1872"/>
          </w:tcPr>
          <w:p>
            <w:pPr>
              <w:ind w:firstLine="0" w:left="0"/>
              <w:jc w:val="left"/>
            </w:pPr>
            <w:r/>
            <w:r>
              <w:rPr>
                <w:sz w:val="16"/>
              </w:rPr>
              <w:t>Figuras 19 a 23</w:t>
            </w:r>
          </w:p>
        </w:tc>
        <w:tc>
          <w:tcPr>
            <w:tcW w:type="dxa" w:w="1008"/>
          </w:tcPr>
          <w:p>
            <w:pPr>
              <w:ind w:firstLine="0" w:left="0"/>
              <w:jc w:val="left"/>
            </w:pPr>
            <w:r/>
            <w:r>
              <w:rPr>
                <w:sz w:val="16"/>
              </w:rPr>
              <w:t>Completo</w:t>
            </w:r>
          </w:p>
        </w:tc>
      </w:tr>
      <w:tr>
        <w:tc>
          <w:tcPr>
            <w:tcW w:type="dxa" w:w="1728"/>
          </w:tcPr>
          <w:p>
            <w:pPr>
              <w:ind w:firstLine="0" w:left="0"/>
              <w:jc w:val="left"/>
            </w:pPr>
            <w:r/>
            <w:r>
              <w:rPr>
                <w:sz w:val="16"/>
              </w:rPr>
              <w:t>Seguridad</w:t>
            </w:r>
          </w:p>
        </w:tc>
        <w:tc>
          <w:tcPr>
            <w:tcW w:type="dxa" w:w="3168"/>
          </w:tcPr>
          <w:p>
            <w:pPr>
              <w:ind w:firstLine="0" w:left="0"/>
              <w:jc w:val="left"/>
            </w:pPr>
            <w:r/>
            <w:r>
              <w:rPr>
                <w:sz w:val="16"/>
              </w:rPr>
              <w:t>Roles, permisos, hash de contraseñas y roles de base de datos</w:t>
            </w:r>
          </w:p>
        </w:tc>
        <w:tc>
          <w:tcPr>
            <w:tcW w:type="dxa" w:w="1584"/>
          </w:tcPr>
          <w:p>
            <w:pPr>
              <w:ind w:firstLine="0" w:left="0"/>
              <w:jc w:val="left"/>
            </w:pPr>
            <w:r/>
            <w:r>
              <w:rPr>
                <w:sz w:val="16"/>
              </w:rPr>
              <w:t>RNF-02, RNF-04</w:t>
            </w:r>
          </w:p>
        </w:tc>
        <w:tc>
          <w:tcPr>
            <w:tcW w:type="dxa" w:w="1872"/>
          </w:tcPr>
          <w:p>
            <w:pPr>
              <w:ind w:firstLine="0" w:left="0"/>
              <w:jc w:val="left"/>
            </w:pPr>
            <w:r/>
            <w:r>
              <w:rPr>
                <w:sz w:val="16"/>
              </w:rPr>
              <w:t>Tabla 7, apartado 3.9.5</w:t>
            </w:r>
          </w:p>
        </w:tc>
        <w:tc>
          <w:tcPr>
            <w:tcW w:type="dxa" w:w="1008"/>
          </w:tcPr>
          <w:p>
            <w:pPr>
              <w:ind w:firstLine="0" w:left="0"/>
              <w:jc w:val="left"/>
            </w:pPr>
            <w:r/>
            <w:r>
              <w:rPr>
                <w:sz w:val="16"/>
              </w:rPr>
              <w:t>Completo (diseño)</w:t>
            </w:r>
          </w:p>
        </w:tc>
      </w:tr>
      <w:tr>
        <w:tc>
          <w:tcPr>
            <w:tcW w:type="dxa" w:w="1728"/>
          </w:tcPr>
          <w:p>
            <w:pPr>
              <w:ind w:firstLine="0" w:left="0"/>
              <w:jc w:val="left"/>
            </w:pPr>
            <w:r/>
            <w:r>
              <w:rPr>
                <w:sz w:val="16"/>
              </w:rPr>
              <w:t>Interfaces</w:t>
            </w:r>
          </w:p>
        </w:tc>
        <w:tc>
          <w:tcPr>
            <w:tcW w:type="dxa" w:w="3168"/>
          </w:tcPr>
          <w:p>
            <w:pPr>
              <w:ind w:firstLine="0" w:left="0"/>
              <w:jc w:val="left"/>
            </w:pPr>
            <w:r/>
            <w:r>
              <w:rPr>
                <w:sz w:val="16"/>
              </w:rPr>
              <w:t>Prototipo navegable de 12 de 19 pantallas</w:t>
            </w:r>
          </w:p>
        </w:tc>
        <w:tc>
          <w:tcPr>
            <w:tcW w:type="dxa" w:w="1584"/>
          </w:tcPr>
          <w:p>
            <w:pPr>
              <w:ind w:firstLine="0" w:left="0"/>
              <w:jc w:val="left"/>
            </w:pPr>
            <w:r/>
            <w:r>
              <w:rPr>
                <w:sz w:val="16"/>
              </w:rPr>
              <w:t>HU-01 a HU-07</w:t>
            </w:r>
          </w:p>
        </w:tc>
        <w:tc>
          <w:tcPr>
            <w:tcW w:type="dxa" w:w="1872"/>
          </w:tcPr>
          <w:p>
            <w:pPr>
              <w:ind w:firstLine="0" w:left="0"/>
              <w:jc w:val="left"/>
            </w:pPr>
            <w:r/>
            <w:r>
              <w:rPr>
                <w:sz w:val="16"/>
              </w:rPr>
              <w:t>Figuras 1 a 15, Tabla 4</w:t>
            </w:r>
          </w:p>
        </w:tc>
        <w:tc>
          <w:tcPr>
            <w:tcW w:type="dxa" w:w="1008"/>
          </w:tcPr>
          <w:p>
            <w:pPr>
              <w:ind w:firstLine="0" w:left="0"/>
              <w:jc w:val="left"/>
            </w:pPr>
            <w:r/>
            <w:r>
              <w:rPr>
                <w:sz w:val="16"/>
              </w:rPr>
              <w:t>Parcial</w:t>
            </w:r>
          </w:p>
        </w:tc>
      </w:tr>
      <w:tr>
        <w:tc>
          <w:tcPr>
            <w:tcW w:type="dxa" w:w="1728"/>
          </w:tcPr>
          <w:p>
            <w:pPr>
              <w:ind w:firstLine="0" w:left="0"/>
              <w:jc w:val="left"/>
            </w:pPr>
            <w:r/>
            <w:r>
              <w:rPr>
                <w:sz w:val="16"/>
              </w:rPr>
              <w:t>Trazabilidad y decisiones</w:t>
            </w:r>
          </w:p>
        </w:tc>
        <w:tc>
          <w:tcPr>
            <w:tcW w:type="dxa" w:w="3168"/>
          </w:tcPr>
          <w:p>
            <w:pPr>
              <w:ind w:firstLine="0" w:left="0"/>
              <w:jc w:val="left"/>
            </w:pPr>
            <w:r/>
            <w:r>
              <w:rPr>
                <w:sz w:val="16"/>
              </w:rPr>
              <w:t>Matriz historia–pantalla–API–base de datos–prueba y registro de decisiones</w:t>
            </w:r>
          </w:p>
        </w:tc>
        <w:tc>
          <w:tcPr>
            <w:tcW w:type="dxa" w:w="1584"/>
          </w:tcPr>
          <w:p>
            <w:pPr>
              <w:ind w:firstLine="0" w:left="0"/>
              <w:jc w:val="left"/>
            </w:pPr>
            <w:r/>
            <w:r>
              <w:rPr>
                <w:sz w:val="16"/>
              </w:rPr>
              <w:t>Todos</w:t>
            </w:r>
          </w:p>
        </w:tc>
        <w:tc>
          <w:tcPr>
            <w:tcW w:type="dxa" w:w="1872"/>
          </w:tcPr>
          <w:p>
            <w:pPr>
              <w:ind w:firstLine="0" w:left="0"/>
              <w:jc w:val="left"/>
            </w:pPr>
            <w:r/>
            <w:r>
              <w:rPr>
                <w:sz w:val="16"/>
              </w:rPr>
              <w:t>Tablas 8, 9 y 10</w:t>
            </w:r>
          </w:p>
        </w:tc>
        <w:tc>
          <w:tcPr>
            <w:tcW w:type="dxa" w:w="1008"/>
          </w:tcPr>
          <w:p>
            <w:pPr>
              <w:ind w:firstLine="0" w:left="0"/>
              <w:jc w:val="left"/>
            </w:pPr>
            <w:r/>
            <w:r>
              <w:rPr>
                <w:sz w:val="16"/>
              </w:rPr>
              <w:t>Completo</w:t>
            </w:r>
          </w:p>
        </w:tc>
      </w:tr>
    </w:tbl>
    <w:p w14:paraId="547F4FBD" w14:textId="77777777" w:rsidR="00A30A7F" w:rsidRDefault="00000000">
      <w:pPr>
        <w:pStyle w:val="Descripcin"/>
        <w:keepNext/>
        <w:jc w:val="center"/>
      </w:pPr>
      <w:r>
        <w:t xml:space="preserve">Tabla </w:t>
      </w:r>
      <w:r>
        <w:fldChar w:fldCharType="begin"/>
      </w:r>
      <w:r>
        <w:instrText xml:space="preserve"> SEQ Tabla \* ARABIC </w:instrText>
      </w:r>
      <w:r>
        <w:fldChar w:fldCharType="separate"/>
      </w:r>
      <w:r w:rsidR="001F23E3">
        <w:rPr>
          <w:noProof/>
        </w:rPr>
        <w:t>11</w:t>
      </w:r>
      <w:r>
        <w:fldChar w:fldCharType="end"/>
      </w:r>
      <w:r>
        <w:t>. Informe de cumplimiento del objetivo específico 2</w:t>
      </w:r>
    </w:p>
    <w:p w14:paraId="316BE39A" w14:textId="77777777" w:rsidR="00A30A7F" w:rsidRDefault="00000000">
      <w:r>
        <w:t>En síntesis, el diseño de la arquitectura, la base de datos, los modelos UML, la seguridad y la trazabilidad está completo, y la base de datos fue construida y verificada. El diseño de interfaces es parcial: faltan siete pantallas y tres ajustes al prototipo. Quedan además por validar con DPM SAS las tarifas, las unidades de cobro y el perfil del responsable de campo. Los resultados de los objetivos específicos 3, 4 y 5 se presentarán en los cortes siguientes.</w:t>
      </w:r>
    </w:p>
    <w:p w14:paraId="3985149C" w14:textId="77777777" w:rsidR="00A30A7F" w:rsidRDefault="00000000">
      <w:r>
        <w:t>[Pendiente: los resultados de los objetivos específicos 3, 4 y 5 se registrarán conforme se ejecuten.]</w:t>
      </w:r>
    </w:p>
    <w:p w14:paraId="41748614" w14:textId="77777777" w:rsidR="00A30A7F" w:rsidRDefault="00000000">
      <w:pPr>
        <w:pStyle w:val="Ttulo1"/>
      </w:pPr>
      <w:bookmarkStart w:id="71" w:name="_Toc243147421"/>
      <w:r>
        <w:t>5. Conclusiones</w:t>
      </w:r>
      <w:bookmarkEnd w:id="71"/>
    </w:p>
    <w:p w14:paraId="2E488C34" w14:textId="77777777" w:rsidR="00A30A7F" w:rsidRDefault="00000000">
      <w:pPr>
        <w:spacing w:after="360"/>
        <w:rPr>
          <w:lang w:val="es-CO"/>
        </w:rPr>
      </w:pPr>
      <w:r>
        <w:t>En relación con el objetivo específico 2, se diseñó la arquitectura lógica del sistema web, se documentaron sus módulos y relaciones, y se construyó el modelo relacional de PostgreSQL de 14 tablas y 109 columnas. La ejecución aportada de 18 casos de prueba (27 comprobaciones) proporciona evidencia de las restricciones principales relacionadas con cotizaciones, programación de servicios, turnos y conciliación de planillas. La información obtenida de DPM S.A.S. permitió reemplazar la fórmula ilustrativa inicial por cotizaciones basadas en líneas, visita técnica, desglose interno de costos y condiciones de pago. No obstante, la validación empresarial de tarifas, unidades de cobro y algunos perfiles continúa pendiente; el prototipo cubre 12 de 19 pantallas, mientras que la API REST, la autenticación efectiva y el despliegue se abordarán en las siguientes fases. Por tanto, se considera avanzado el cumplimiento del diseño del sistema y comprobada la base de datos, sin dar por implementado el sistema completo.</w:t>
      </w:r>
    </w:p>
    <w:p w14:paraId="30375FB0" w14:textId="77777777" w:rsidR="00A30A7F" w:rsidRDefault="00000000">
      <w:pPr>
        <w:pStyle w:val="Ttulo1"/>
        <w:rPr>
          <w:lang w:val="es-CO"/>
        </w:rPr>
      </w:pPr>
      <w:bookmarkStart w:id="72" w:name="_Toc243147422"/>
      <w:r>
        <w:rPr>
          <w:lang w:val="es-CO"/>
        </w:rPr>
        <w:t>Referencias</w:t>
      </w:r>
      <w:bookmarkEnd w:id="72"/>
    </w:p>
    <w:p w14:paraId="575EB0A3" w14:textId="77777777" w:rsidR="00A30A7F" w:rsidRDefault="00000000">
      <w:pPr>
        <w:ind w:left="720" w:hanging="720"/>
        <w:rPr>
          <w:lang w:val="en-US"/>
        </w:rPr>
      </w:pPr>
      <w:r>
        <w:t>Amendola, L. J. (2006). Modelos mixtos de confiabilidad. Datastream.</w:t>
      </w:r>
    </w:p>
    <w:p w14:paraId="66AB44EA" w14:textId="77777777" w:rsidR="00A30A7F" w:rsidRDefault="00000000">
      <w:pPr>
        <w:ind w:left="720" w:hanging="720"/>
        <w:rPr>
          <w:lang w:val="en-US"/>
        </w:rPr>
      </w:pPr>
      <w:r>
        <w:t>Beck, K. (2000). Extreme programming explained: Embrace change. Addison-Wesley.</w:t>
      </w:r>
    </w:p>
    <w:p w14:paraId="537FADD5" w14:textId="77777777" w:rsidR="00A30A7F" w:rsidRDefault="00000000">
      <w:pPr>
        <w:ind w:left="720" w:hanging="720"/>
        <w:rPr>
          <w:lang w:val="en-US"/>
        </w:rPr>
      </w:pPr>
      <w:r>
        <w:t>Buildxact. (2023). Construction estimating &amp; job management software. https://www.buildxact.com</w:t>
      </w:r>
    </w:p>
    <w:p w14:paraId="643CA2A3" w14:textId="77777777" w:rsidR="00A30A7F" w:rsidRDefault="00000000">
      <w:pPr>
        <w:ind w:left="720" w:hanging="720"/>
        <w:rPr>
          <w:lang w:val="en-US"/>
        </w:rPr>
      </w:pPr>
      <w:r>
        <w:t>Cohn, M. (2004). User stories applied: For agile software development. Addison-Wesley.</w:t>
      </w:r>
    </w:p>
    <w:p w14:paraId="05383464" w14:textId="77777777" w:rsidR="00A30A7F" w:rsidRDefault="00000000">
      <w:pPr>
        <w:ind w:left="720" w:hanging="720"/>
      </w:pPr>
      <w:r>
        <w:t>Congreso de la República de Colombia. (1993, 22 de diciembre). Ley 99 de 1993, por la cual se crea el Ministerio del Medio Ambiente y se organiza el Sistema Nacional Ambiental. http://www.secretariasenado.gov.co/senado/basedoc/ley_0099_1993.html</w:t>
      </w:r>
    </w:p>
    <w:p w14:paraId="583E8664" w14:textId="77777777" w:rsidR="00A30A7F" w:rsidRDefault="00000000">
      <w:pPr>
        <w:ind w:left="720" w:hanging="720"/>
      </w:pPr>
      <w:r>
        <w:t>Congreso de la República de Colombia. (1999, 18 de agosto). Ley 527 de 1999, por medio de la cual se define y reglamenta el acceso y uso de los mensajes de datos, del comercio electrónico y de las firmas digitales. http://www.secretariasenado.gov.co/senado/basedoc/ley_0527_1999.html</w:t>
      </w:r>
    </w:p>
    <w:p w14:paraId="71B68EA8" w14:textId="77777777" w:rsidR="00A30A7F" w:rsidRDefault="00000000">
      <w:pPr>
        <w:ind w:left="720" w:hanging="720"/>
        <w:rPr>
          <w:lang w:val="en-US"/>
        </w:rPr>
      </w:pPr>
      <w:r>
        <w:t>Congreso de la República de Colombia. (2009, 30 de julio). Ley 1341 de 2009, por la cual se definen principios y conceptos sobre la sociedad de la información y la organización de las Tecnologías de la Información y las Comunicaciones. http://www.secretariasenado.gov.co/senado/basedoc/ley_1341_2009.html</w:t>
      </w:r>
    </w:p>
    <w:p w14:paraId="038BA531" w14:textId="77777777" w:rsidR="00A30A7F" w:rsidRDefault="00000000">
      <w:pPr>
        <w:ind w:left="720" w:hanging="720"/>
        <w:rPr>
          <w:lang w:val="en-US"/>
        </w:rPr>
      </w:pPr>
      <w:r>
        <w:t>Congreso de la República de Colombia. (2011, 12 de octubre). Ley 1480 de 2011, por medio de la cual se expide el Estatuto del Consumidor. http://www.secretariasenado.gov.co/senado/basedoc/ley_1480_2011.html</w:t>
      </w:r>
    </w:p>
    <w:p w14:paraId="1F4CFA7B" w14:textId="77777777" w:rsidR="00A30A7F" w:rsidRDefault="00000000">
      <w:pPr>
        <w:ind w:left="720" w:hanging="720"/>
        <w:rPr>
          <w:lang w:val="en-US"/>
        </w:rPr>
      </w:pPr>
      <w:r>
        <w:t>Congreso de la República de Colombia. (2012, 17 de octubre). Ley estatutaria 1581 de 2012, por la cual se dictan disposiciones generales para la protección de datos personales (Diario Oficial n.º 48.587). http://www.secretariasenado.gov.co/senado/basedoc/ley_1581_2012.html</w:t>
      </w:r>
    </w:p>
    <w:p w14:paraId="67320491" w14:textId="77777777" w:rsidR="00A30A7F" w:rsidRDefault="00000000">
      <w:pPr>
        <w:ind w:left="720" w:hanging="720"/>
        <w:rPr>
          <w:lang w:val="en-US"/>
        </w:rPr>
      </w:pPr>
      <w:r>
        <w:t>Congreso de la República de Colombia. (2019, 25 de julio). Ley 1978 de 2019, por la cual se moderniza el sector de las Tecnologías de la Información y las Comunicaciones (TIC). https://www.funcionpublica.gov.co/eva/gestornormativo/norma.php?i=98210</w:t>
      </w:r>
    </w:p>
    <w:p w14:paraId="04E61E3F" w14:textId="77777777" w:rsidR="00A30A7F" w:rsidRDefault="00000000">
      <w:pPr>
        <w:ind w:left="720" w:hanging="720"/>
      </w:pPr>
      <w:r>
        <w:t>DynaScape Software. (2023, noviembre 30). Landscape maintenance &amp; estimating software | Manage360. https://www.dynascape.com/solutions/manage360/landscape-maintenance/</w:t>
      </w:r>
    </w:p>
    <w:p w14:paraId="0B231C20" w14:textId="77777777" w:rsidR="00A30A7F" w:rsidRDefault="00000000">
      <w:pPr>
        <w:ind w:left="720" w:hanging="720"/>
      </w:pPr>
      <w:r>
        <w:t>Elmasri, R., &amp; Navathe, S. B. (2016). Fundamentals of database systems (7th ed.). Pearson.</w:t>
      </w:r>
    </w:p>
    <w:p w14:paraId="5CFAA4CE" w14:textId="77777777" w:rsidR="00A30A7F" w:rsidRDefault="00000000">
      <w:pPr>
        <w:ind w:left="720" w:hanging="720"/>
        <w:rPr>
          <w:lang w:val="en-US"/>
        </w:rPr>
      </w:pPr>
      <w:r>
        <w:t>European Environment Agency. (2024). Gestión de infraestructuras verdes urbanas: Una estrategia clave para la adaptación al cambio climático en las ciudades mediterráneas. Climate-ADAPT. https://climate-adapt.eea.europa.eu/es/mission/solutions/mission-stories/urban-green-infrastructure-story-18</w:t>
      </w:r>
    </w:p>
    <w:p w14:paraId="169160FC" w14:textId="77777777" w:rsidR="00A30A7F" w:rsidRDefault="00000000">
      <w:pPr>
        <w:ind w:left="720" w:hanging="720"/>
        <w:rPr>
          <w:lang w:val="en-US"/>
        </w:rPr>
      </w:pPr>
      <w:r>
        <w:t>Fielding, R. T. (2000). Architectural styles and the design of network-based software architectures [Tesis doctoral, University of California, Irvine]. https://ics.uci.edu/~fielding/pubs/dissertation/top.htm</w:t>
      </w:r>
    </w:p>
    <w:p w14:paraId="62425778" w14:textId="77777777" w:rsidR="00A30A7F" w:rsidRDefault="00000000">
      <w:pPr>
        <w:ind w:left="720" w:hanging="720"/>
        <w:rPr>
          <w:lang w:val="en-US"/>
        </w:rPr>
      </w:pPr>
      <w:r>
        <w:t>Gobierno del Distrito Federal, Secretaría del Medio Ambiente. (2003). Manejo y conservación de áreas verdes [Apéndice temático, Informe Anual 2003]. Procuraduría Ambiental y del Ordenamiento Territorial del Distrito Federal. https://paot.org.mx/centro/paot/informe2003/temas/manejo.pdf</w:t>
      </w:r>
    </w:p>
    <w:p w14:paraId="26229214" w14:textId="77777777" w:rsidR="00A30A7F" w:rsidRDefault="00000000">
      <w:pPr>
        <w:ind w:left="720" w:hanging="720"/>
      </w:pPr>
      <w:r>
        <w:t>Hernández, R., Fernández, C., &amp; Baptista, P. (2014). Metodología de la investigación (6a ed.). McGraw-Hill.</w:t>
      </w:r>
    </w:p>
    <w:p w14:paraId="174AC9EE" w14:textId="77777777" w:rsidR="00A30A7F" w:rsidRDefault="00000000">
      <w:pPr>
        <w:ind w:left="720" w:hanging="720"/>
      </w:pPr>
      <w:r>
        <w:t>Jacobson, I., Booch, G., &amp; Rumbaugh, J. (1999). The unified software development process. Addison-Wesley.</w:t>
      </w:r>
    </w:p>
    <w:p w14:paraId="2B317FEF" w14:textId="77777777" w:rsidR="00A30A7F" w:rsidRDefault="00000000">
      <w:pPr>
        <w:ind w:left="720" w:hanging="720"/>
        <w:rPr>
          <w:lang w:val="en-US"/>
        </w:rPr>
      </w:pPr>
      <w:r>
        <w:t>Ji, M., Lu, J., &amp; Zhang, X. (2022). Construction of a landscape design and greenery maintenance scheduling system based on multimodal intelligent computing and deep neural networks. Computational Intelligence and Neuroscience. https://doi.org/10.1155/2022/8307398</w:t>
      </w:r>
    </w:p>
    <w:p w14:paraId="2505D0D0" w14:textId="77777777" w:rsidR="00A30A7F" w:rsidRDefault="00000000">
      <w:pPr>
        <w:ind w:left="720" w:hanging="720"/>
        <w:rPr>
          <w:lang w:val="en-US"/>
        </w:rPr>
      </w:pPr>
      <w:r>
        <w:t>Kerzner, H. (2017). Project management: A systems approach to planning, scheduling, and controlling (12th ed.). John Wiley &amp; Sons.</w:t>
      </w:r>
    </w:p>
    <w:p w14:paraId="2505D0D0" w14:textId="77777777" w:rsidR="00A30A7F" w:rsidRDefault="00000000">
      <w:pPr>
        <w:ind w:left="720" w:hanging="720"/>
        <w:rPr>
          <w:lang w:val="en-US"/>
        </w:rPr>
      </w:pPr>
      <w:r>
        <w:t>Lindholst, A. C. (2008). Improving contract design and management for urban green-space maintenance through action research. Urban Forestry &amp; Urban Greening, 7(2), 77–91. https://doi.org/10.1016/j.ufug.2008.02.001</w:t>
      </w:r>
    </w:p>
    <w:p w14:paraId="2505D0D0" w14:textId="77777777" w:rsidR="00A30A7F" w:rsidRDefault="00000000">
      <w:pPr>
        <w:ind w:left="720" w:hanging="720"/>
        <w:rPr>
          <w:lang w:val="en-US"/>
        </w:rPr>
      </w:pPr>
      <w:r>
        <w:t>Ministerio de Ambiente y Desarrollo Sostenible. (2015, 26 de mayo). Decreto 1076 de 2015, por medio del cual se expide el Decreto Único Reglamentario del Sector Ambiente y Desarrollo Sostenible.</w:t>
      </w:r>
    </w:p>
    <w:p w14:paraId="2505D0D0" w14:textId="77777777" w:rsidR="00A30A7F" w:rsidRDefault="00000000">
      <w:pPr>
        <w:ind w:left="720" w:hanging="720"/>
        <w:rPr>
          <w:lang w:val="en-US"/>
        </w:rPr>
      </w:pPr>
      <w:r>
        <w:t>Ministerio de Comercio, Industria y Turismo. (2015, 26 de mayo). Decreto 1074 de 2015, por medio del cual se expide el Decreto Único Reglamentario del Sector Comercio, Industria y Turismo.</w:t>
      </w:r>
    </w:p>
    <w:p w14:paraId="2505D0D0" w14:textId="77777777" w:rsidR="00A30A7F" w:rsidRDefault="00000000">
      <w:pPr>
        <w:ind w:left="720" w:hanging="720"/>
        <w:rPr>
          <w:lang w:val="en-US"/>
        </w:rPr>
      </w:pPr>
      <w:r>
        <w:t>Municipio de Sabaneta, Secretaría de Medio Ambiente. (s. f.). Mantenimiento y adecuación de zonas verdes existentes y de su componente arbóreo [Documento de proyecto]. https://sabaneta.gov.co/files/doc_varios/2015056310024_Mantenimiento_adecuacion_zonas_verdes.pdf</w:t>
      </w:r>
    </w:p>
    <w:p w14:paraId="2505D0D0" w14:textId="77777777" w:rsidR="00A30A7F" w:rsidRDefault="00000000">
      <w:pPr>
        <w:ind w:left="720" w:hanging="720"/>
        <w:rPr>
          <w:lang w:val="en-US"/>
        </w:rPr>
      </w:pPr>
      <w:r>
        <w:t>Object Management Group. (2017). OMG Unified Modeling Language (OMG UML), version 2.5.1 (formal/17-12-05). https://www.omg.org/spec/UML/2.5.1</w:t>
      </w:r>
    </w:p>
    <w:p w14:paraId="2505D0D0" w14:textId="77777777" w:rsidR="00A30A7F" w:rsidRDefault="00000000">
      <w:pPr>
        <w:ind w:left="720" w:hanging="720"/>
        <w:rPr>
          <w:lang w:val="en-US"/>
        </w:rPr>
      </w:pPr>
      <w:r>
        <w:t>OpenStax. (2025). Foundations of information systems. Rice University. https://openstax.org/books/foundations-information-systems/pages/1-introduction</w:t>
      </w:r>
    </w:p>
    <w:p w14:paraId="2505D0D0" w14:textId="77777777" w:rsidR="00A30A7F" w:rsidRDefault="00000000">
      <w:pPr>
        <w:ind w:left="720" w:hanging="720"/>
        <w:rPr>
          <w:lang w:val="en-US"/>
        </w:rPr>
      </w:pPr>
      <w:r>
        <w:t>OWASP Foundation. (2021). OWASP Top 10:2021. https://owasp.org/Top10/</w:t>
      </w:r>
    </w:p>
    <w:p w14:paraId="2505D0D0" w14:textId="77777777" w:rsidR="00A30A7F" w:rsidRDefault="00000000">
      <w:pPr>
        <w:ind w:left="720" w:hanging="720"/>
        <w:rPr>
          <w:lang w:val="en-US"/>
        </w:rPr>
      </w:pPr>
      <w:r>
        <w:t>PostgreSQL Global Development Group. (2024). PostgreSQL 16 documentation. https://www.postgresql.org/docs/16/</w:t>
      </w:r>
    </w:p>
    <w:p w14:paraId="2505D0D0" w14:textId="77777777" w:rsidR="00A30A7F" w:rsidRDefault="00000000">
      <w:pPr>
        <w:ind w:left="720" w:hanging="720"/>
        <w:rPr>
          <w:lang w:val="en-US"/>
        </w:rPr>
      </w:pPr>
      <w:r>
        <w:t>Pressman, R. S., &amp; Maxim, B. R. (2020). Software engineering: A practitioner's approach (9th ed.). McGraw-Hill Education.</w:t>
      </w:r>
    </w:p>
    <w:p w14:paraId="2505D0D0" w14:textId="77777777" w:rsidR="00A30A7F" w:rsidRDefault="00000000">
      <w:pPr>
        <w:ind w:left="720" w:hanging="720"/>
        <w:rPr>
          <w:lang w:val="en-US"/>
        </w:rPr>
      </w:pPr>
      <w:r>
        <w:t>Schwaber, K., &amp; Sutherland, J. (2020). The Scrum guide: The definitive guide to Scrum: The rules of the game. Scrum.org. https://scrumguides.org/scrum-guide.html</w:t>
      </w:r>
    </w:p>
    <w:p w14:paraId="2505D0D0" w14:textId="77777777" w:rsidR="00A30A7F" w:rsidRDefault="00000000">
      <w:pPr>
        <w:ind w:left="720" w:hanging="720"/>
        <w:rPr>
          <w:lang w:val="en-US"/>
        </w:rPr>
      </w:pPr>
      <w:r>
        <w:t>Sommerville, I. (2016). Software engineering (10th ed.). Pearson.</w:t>
      </w:r>
    </w:p>
    <w:p w14:paraId="2505D0D0" w14:textId="77777777" w:rsidR="00A30A7F" w:rsidRDefault="00000000">
      <w:pPr>
        <w:ind w:left="720" w:hanging="720"/>
        <w:rPr>
          <w:lang w:val="en-US"/>
        </w:rPr>
      </w:pPr>
      <w:r>
        <w:t>STEL Order. (2024, agosto 6). Mantenimiento de áreas verdes: En qué consiste y beneficios. https://www.stelorder.com/mantenimiento-areas-verdes/</w:t>
      </w:r>
    </w:p>
    <w:p w14:paraId="2505D0D0" w14:textId="77777777" w:rsidR="00A30A7F" w:rsidRDefault="00000000">
      <w:pPr>
        <w:ind w:left="720" w:hanging="720"/>
        <w:rPr>
          <w:lang w:val="en-US"/>
        </w:rPr>
      </w:pPr>
      <w:r>
        <w:t>Universidad de Manizales. (s. f.). Propuesta metodológica para la compensación de áreas verdes. Repositorio Institucional Digital de la Universidad de Manizales. https://ridum.umanizales.edu.co/bitstreams/1e7a020a-5ee6-496c-bfa9-d34262c7a0c7/download</w:t>
      </w:r>
    </w:p>
    <w:p w14:paraId="2505D0D0" w14:textId="77777777" w:rsidR="00A30A7F" w:rsidRDefault="00000000">
      <w:pPr>
        <w:ind w:left="720" w:hanging="720"/>
        <w:rPr>
          <w:lang w:val="en-US"/>
        </w:rPr>
      </w:pPr>
      <w:r>
        <w:t>Urable. (2025, diciembre 21). Landscaping CRM &amp; scheduling software. https://urable.com/landscaping/</w:t>
      </w:r>
    </w:p>
    <w:p w14:paraId="2505D0D0" w14:textId="77777777" w:rsidR="00A30A7F" w:rsidRDefault="00000000">
      <w:pPr>
        <w:ind w:left="720" w:hanging="720"/>
        <w:rPr>
          <w:lang w:val="en-US"/>
        </w:rPr>
      </w:pPr>
      <w:r>
        <w:t>ZapQuote. (2022, junio 13). Landscaping quoting software. https://zapquote.net/landscaping-quoting-software/</w:t>
      </w:r>
    </w:p>
    <w:p w14:paraId="6B287EFF" w14:textId="77777777" w:rsidR="00A30A7F" w:rsidRDefault="00A30A7F">
      <w:pPr>
        <w:rPr>
          <w:lang w:val="en-US"/>
        </w:rPr>
      </w:pPr>
    </w:p>
    <w:p w14:paraId="0B9CE8C3" w14:textId="77777777" w:rsidR="00A30A7F" w:rsidRDefault="00000000">
      <w:pPr>
        <w:spacing w:line="240" w:lineRule="auto"/>
        <w:ind w:firstLine="0"/>
        <w:jc w:val="left"/>
        <w:rPr>
          <w:b/>
          <w:bCs/>
          <w:szCs w:val="28"/>
          <w:lang w:val="en-US"/>
        </w:rPr>
      </w:pPr>
      <w:r>
        <w:rPr>
          <w:lang w:val="en-US"/>
        </w:rPr>
        <w:br w:type="page"/>
      </w:r>
    </w:p>
    <w:p w14:paraId="1D9A3884" w14:textId="77777777" w:rsidR="00A30A7F" w:rsidRDefault="00000000">
      <w:pPr>
        <w:pStyle w:val="Ttulo1"/>
      </w:pPr>
      <w:bookmarkStart w:id="73" w:name="_Apéndices"/>
      <w:bookmarkStart w:id="74" w:name="_Toc243147423"/>
      <w:bookmarkEnd w:id="73"/>
      <w:r>
        <w:lastRenderedPageBreak/>
        <w:t>Apéndices</w:t>
      </w:r>
      <w:bookmarkEnd w:id="74"/>
    </w:p>
    <w:p w14:paraId="4076D1DB" w14:textId="77777777" w:rsidR="00A30A7F" w:rsidRDefault="00A30A7F"/>
    <w:p w14:paraId="295D975A" w14:textId="77777777" w:rsidR="00A30A7F" w:rsidRDefault="00000000">
      <w:pPr>
        <w:pStyle w:val="Descripcin"/>
        <w:spacing w:line="480" w:lineRule="auto"/>
        <w:rPr>
          <w:b/>
        </w:rPr>
      </w:pPr>
      <w:bookmarkStart w:id="75" w:name="_Toc51939141"/>
      <w:r>
        <w:rPr>
          <w:b/>
        </w:rPr>
        <w:t xml:space="preserve">Apéndice </w:t>
      </w:r>
      <w:r>
        <w:rPr>
          <w:b/>
        </w:rPr>
        <w:fldChar w:fldCharType="begin"/>
      </w:r>
      <w:r>
        <w:rPr>
          <w:b/>
        </w:rPr>
        <w:instrText xml:space="preserve"> SEQ Apéndice \* ALPHABETIC </w:instrText>
      </w:r>
      <w:r>
        <w:rPr>
          <w:b/>
        </w:rPr>
        <w:fldChar w:fldCharType="separate"/>
      </w:r>
      <w:r w:rsidR="001F23E3">
        <w:rPr>
          <w:b/>
          <w:noProof/>
        </w:rPr>
        <w:t>A</w:t>
      </w:r>
      <w:r>
        <w:rPr>
          <w:b/>
        </w:rPr>
        <w:fldChar w:fldCharType="end"/>
      </w:r>
      <w:r>
        <w:rPr>
          <w:b/>
        </w:rPr>
        <w:t xml:space="preserve">. </w:t>
      </w:r>
      <w:bookmarkEnd w:id="75"/>
      <w:r>
        <w:rPr>
          <w:bCs w:val="0"/>
          <w:i/>
          <w:iCs/>
        </w:rPr>
        <w:t>Carta de consentimiento de DPM SAS</w:t>
      </w:r>
    </w:p>
    <w:p w14:paraId="0684148A" w14:textId="77777777" w:rsidR="00A30A7F" w:rsidRDefault="00000000">
      <w:r>
        <w:t>Se anexa la carta de consentimiento firmada por el representante de la empresa MANTENIMIENTO DE ZONAS VERDES DPM S.A.S, en la que autoriza el desarrollo del proyecto de grado y el uso de información general de la empresa con fines académicos.</w:t>
      </w:r>
    </w:p>
    <w:p w14:paraId="1414B87E" w14:textId="77777777" w:rsidR="00A30A7F" w:rsidRDefault="00000000">
      <w:pPr>
        <w:jc w:val="center"/>
      </w:pPr>
      <w:r>
        <w:rPr>
          <w:noProof/>
        </w:rPr>
        <w:drawing>
          <wp:inline distT="0" distB="0" distL="0" distR="0" wp14:anchorId="0A84FFE0" wp14:editId="2B58E96D">
            <wp:extent cx="4185920" cy="543433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4187401" cy="5435977"/>
                    </a:xfrm>
                    <a:prstGeom prst="rect">
                      <a:avLst/>
                    </a:prstGeom>
                  </pic:spPr>
                </pic:pic>
              </a:graphicData>
            </a:graphic>
          </wp:inline>
        </w:drawing>
      </w:r>
    </w:p>
    <w:p w14:paraId="79F682C0" w14:textId="77777777" w:rsidR="00A30A7F" w:rsidRDefault="00A30A7F">
      <w:pPr>
        <w:spacing w:line="240" w:lineRule="auto"/>
        <w:ind w:firstLine="0"/>
        <w:jc w:val="left"/>
        <w:rPr>
          <w:b/>
          <w:bCs/>
          <w:szCs w:val="18"/>
        </w:rPr>
      </w:pPr>
    </w:p>
    <w:p w14:paraId="0102FCCF" w14:textId="77777777" w:rsidR="00A30A7F" w:rsidRDefault="00000000">
      <w:pPr>
        <w:pStyle w:val="Descripcin"/>
        <w:pageBreakBefore/>
        <w:spacing w:line="480" w:lineRule="auto"/>
        <w:rPr>
          <w:b/>
        </w:rPr>
      </w:pPr>
      <w:r>
        <w:rPr>
          <w:b/>
        </w:rPr>
        <w:lastRenderedPageBreak/>
        <w:t xml:space="preserve">Apéndice </w:t>
      </w:r>
      <w:r>
        <w:rPr>
          <w:b/>
        </w:rPr>
        <w:fldChar w:fldCharType="begin"/>
      </w:r>
      <w:r>
        <w:rPr>
          <w:b/>
        </w:rPr>
        <w:instrText xml:space="preserve"> SEQ Apéndice \* ALPHABETIC </w:instrText>
      </w:r>
      <w:r>
        <w:rPr>
          <w:b/>
        </w:rPr>
        <w:fldChar w:fldCharType="separate"/>
      </w:r>
      <w:r w:rsidR="001F23E3">
        <w:rPr>
          <w:b/>
          <w:noProof/>
        </w:rPr>
        <w:t>B</w:t>
      </w:r>
      <w:r>
        <w:rPr>
          <w:b/>
        </w:rPr>
        <w:fldChar w:fldCharType="end"/>
      </w:r>
      <w:r>
        <w:rPr>
          <w:b/>
        </w:rPr>
        <w:t xml:space="preserve">. </w:t>
      </w:r>
      <w:r>
        <w:rPr>
          <w:bCs w:val="0"/>
          <w:i/>
          <w:iCs/>
        </w:rPr>
        <w:t>Control de cambios del documento</w:t>
      </w:r>
    </w:p>
    <w:p w14:paraId="6AA94AD1" w14:textId="77777777" w:rsidR="008C6CE0" w:rsidRDefault="00000000">
      <w:r>
        <w:t>Las versiones 2.0, 2.1 y 2.2 incorporan las observaciones de la revisión del primer corte, la información de la entrevista con DPM SAS y el diseño del sistema del segundo corte. A continuación se registran los cambios realizados respecto a la versión anterior y su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1224"/>
        <w:gridCol w:w="1656"/>
        <w:gridCol w:w="3168"/>
        <w:gridCol w:w="2448"/>
      </w:tblGrid>
      <w:tr w:rsidR="008C6CE0" w14:paraId="7917DB18" w14:textId="77777777">
        <w:tc>
          <w:tcPr>
            <w:tcW w:w="864" w:type="dxa"/>
          </w:tcPr>
          <w:p w14:paraId="7BA827EA" w14:textId="77777777" w:rsidR="008C6CE0" w:rsidRDefault="00000000">
            <w:pPr>
              <w:ind w:firstLine="0"/>
              <w:jc w:val="left"/>
            </w:pPr>
            <w:r>
              <w:rPr>
                <w:b/>
                <w:sz w:val="18"/>
              </w:rPr>
              <w:t>Versión</w:t>
            </w:r>
          </w:p>
        </w:tc>
        <w:tc>
          <w:tcPr>
            <w:tcW w:w="1224" w:type="dxa"/>
          </w:tcPr>
          <w:p w14:paraId="7D102833" w14:textId="77777777" w:rsidR="008C6CE0" w:rsidRDefault="00000000">
            <w:pPr>
              <w:ind w:firstLine="0"/>
              <w:jc w:val="left"/>
            </w:pPr>
            <w:r>
              <w:rPr>
                <w:b/>
                <w:sz w:val="18"/>
              </w:rPr>
              <w:t>Fecha</w:t>
            </w:r>
          </w:p>
        </w:tc>
        <w:tc>
          <w:tcPr>
            <w:tcW w:w="1656" w:type="dxa"/>
          </w:tcPr>
          <w:p w14:paraId="6FE337D1" w14:textId="77777777" w:rsidR="008C6CE0" w:rsidRDefault="00000000">
            <w:pPr>
              <w:ind w:firstLine="0"/>
              <w:jc w:val="left"/>
            </w:pPr>
            <w:r>
              <w:rPr>
                <w:b/>
                <w:sz w:val="18"/>
              </w:rPr>
              <w:t>Sección</w:t>
            </w:r>
          </w:p>
        </w:tc>
        <w:tc>
          <w:tcPr>
            <w:tcW w:w="3168" w:type="dxa"/>
          </w:tcPr>
          <w:p w14:paraId="7AE14089" w14:textId="77777777" w:rsidR="008C6CE0" w:rsidRDefault="00000000">
            <w:pPr>
              <w:ind w:firstLine="0"/>
              <w:jc w:val="left"/>
            </w:pPr>
            <w:r>
              <w:rPr>
                <w:b/>
                <w:sz w:val="18"/>
              </w:rPr>
              <w:t>Cambio realizado</w:t>
            </w:r>
          </w:p>
        </w:tc>
        <w:tc>
          <w:tcPr>
            <w:tcW w:w="2448" w:type="dxa"/>
          </w:tcPr>
          <w:p w14:paraId="2E75D277" w14:textId="77777777" w:rsidR="008C6CE0" w:rsidRDefault="00000000">
            <w:pPr>
              <w:ind w:firstLine="0"/>
              <w:jc w:val="left"/>
            </w:pPr>
            <w:r>
              <w:rPr>
                <w:b/>
                <w:sz w:val="18"/>
              </w:rPr>
              <w:t>Justificación</w:t>
            </w:r>
          </w:p>
        </w:tc>
      </w:tr>
      <w:tr w:rsidR="008C6CE0" w14:paraId="51453FE4" w14:textId="77777777">
        <w:tc>
          <w:tcPr>
            <w:tcW w:w="864" w:type="dxa"/>
          </w:tcPr>
          <w:p w14:paraId="233D2CF1" w14:textId="77777777" w:rsidR="008C6CE0" w:rsidRDefault="00000000">
            <w:pPr>
              <w:ind w:firstLine="0"/>
              <w:jc w:val="left"/>
            </w:pPr>
            <w:r>
              <w:rPr>
                <w:sz w:val="18"/>
              </w:rPr>
              <w:t>1.0</w:t>
            </w:r>
          </w:p>
        </w:tc>
        <w:tc>
          <w:tcPr>
            <w:tcW w:w="1224" w:type="dxa"/>
          </w:tcPr>
          <w:p w14:paraId="7CF1F1E3" w14:textId="4AA1102E" w:rsidR="008C6CE0" w:rsidRDefault="00984B91">
            <w:pPr>
              <w:ind w:firstLine="0"/>
              <w:jc w:val="left"/>
            </w:pPr>
            <w:r>
              <w:rPr>
                <w:sz w:val="18"/>
              </w:rPr>
              <w:t>29</w:t>
            </w:r>
            <w:r w:rsidR="00000000">
              <w:rPr>
                <w:sz w:val="18"/>
              </w:rPr>
              <w:t>/</w:t>
            </w:r>
            <w:r>
              <w:rPr>
                <w:sz w:val="18"/>
              </w:rPr>
              <w:t>09</w:t>
            </w:r>
            <w:r w:rsidR="00000000">
              <w:rPr>
                <w:sz w:val="18"/>
              </w:rPr>
              <w:t>/2026</w:t>
            </w:r>
          </w:p>
        </w:tc>
        <w:tc>
          <w:tcPr>
            <w:tcW w:w="1656" w:type="dxa"/>
          </w:tcPr>
          <w:p w14:paraId="68D99796" w14:textId="77777777" w:rsidR="008C6CE0" w:rsidRDefault="00000000">
            <w:pPr>
              <w:ind w:firstLine="0"/>
              <w:jc w:val="left"/>
            </w:pPr>
            <w:r>
              <w:rPr>
                <w:sz w:val="18"/>
              </w:rPr>
              <w:t>Documento completo</w:t>
            </w:r>
          </w:p>
        </w:tc>
        <w:tc>
          <w:tcPr>
            <w:tcW w:w="3168" w:type="dxa"/>
          </w:tcPr>
          <w:p w14:paraId="7E9934B9" w14:textId="77777777" w:rsidR="008C6CE0" w:rsidRDefault="00000000">
            <w:pPr>
              <w:ind w:firstLine="0"/>
              <w:jc w:val="left"/>
            </w:pPr>
            <w:r>
              <w:rPr>
                <w:sz w:val="18"/>
              </w:rPr>
              <w:t>Entrega del primer corte: plantilla institucional, planteamiento, justificación, objetivos, marco referencial, método y levantamiento de requisitos.</w:t>
            </w:r>
          </w:p>
        </w:tc>
        <w:tc>
          <w:tcPr>
            <w:tcW w:w="2448" w:type="dxa"/>
          </w:tcPr>
          <w:p w14:paraId="5688983D" w14:textId="77777777" w:rsidR="008C6CE0" w:rsidRDefault="00000000">
            <w:pPr>
              <w:ind w:firstLine="0"/>
              <w:jc w:val="left"/>
            </w:pPr>
            <w:r>
              <w:rPr>
                <w:sz w:val="18"/>
              </w:rPr>
              <w:t>Entregable del primer corte de Trabajo de Grado I.</w:t>
            </w:r>
          </w:p>
        </w:tc>
      </w:tr>
      <w:tr w:rsidR="008C6CE0" w14:paraId="5C2862C8" w14:textId="77777777">
        <w:tc>
          <w:tcPr>
            <w:tcW w:w="864" w:type="dxa"/>
          </w:tcPr>
          <w:p w14:paraId="68B0DE99" w14:textId="77777777" w:rsidR="008C6CE0" w:rsidRDefault="00000000">
            <w:pPr>
              <w:ind w:firstLine="0"/>
              <w:jc w:val="left"/>
            </w:pPr>
            <w:r>
              <w:rPr>
                <w:sz w:val="18"/>
              </w:rPr>
              <w:t>2.0</w:t>
            </w:r>
          </w:p>
        </w:tc>
        <w:tc>
          <w:tcPr>
            <w:tcW w:w="1224" w:type="dxa"/>
          </w:tcPr>
          <w:p w14:paraId="64588C71" w14:textId="77777777" w:rsidR="008C6CE0" w:rsidRDefault="00000000">
            <w:pPr>
              <w:ind w:firstLine="0"/>
              <w:jc w:val="left"/>
            </w:pPr>
            <w:r>
              <w:rPr>
                <w:sz w:val="18"/>
              </w:rPr>
              <w:t>17/10/2026</w:t>
            </w:r>
          </w:p>
        </w:tc>
        <w:tc>
          <w:tcPr>
            <w:tcW w:w="1656" w:type="dxa"/>
          </w:tcPr>
          <w:p w14:paraId="3410A45E" w14:textId="77777777" w:rsidR="008C6CE0" w:rsidRDefault="00000000">
            <w:pPr>
              <w:ind w:firstLine="0"/>
              <w:jc w:val="left"/>
            </w:pPr>
            <w:r>
              <w:rPr>
                <w:sz w:val="18"/>
              </w:rPr>
              <w:t>1.1 Planteamiento del problema</w:t>
            </w:r>
          </w:p>
        </w:tc>
        <w:tc>
          <w:tcPr>
            <w:tcW w:w="3168" w:type="dxa"/>
          </w:tcPr>
          <w:p w14:paraId="7D7E7167" w14:textId="77777777" w:rsidR="008C6CE0" w:rsidRDefault="00000000">
            <w:pPr>
              <w:ind w:firstLine="0"/>
              <w:jc w:val="left"/>
            </w:pPr>
            <w:r>
              <w:rPr>
                <w:sz w:val="18"/>
              </w:rPr>
              <w:t>Se sustituyó la frase "Estas referencias internacionales confirman…" por una redacción que presenta los estudios como antecedentes de contexto.</w:t>
            </w:r>
          </w:p>
        </w:tc>
        <w:tc>
          <w:tcPr>
            <w:tcW w:w="2448" w:type="dxa"/>
          </w:tcPr>
          <w:p w14:paraId="76D172A7" w14:textId="77777777" w:rsidR="008C6CE0" w:rsidRDefault="00000000">
            <w:pPr>
              <w:ind w:firstLine="0"/>
              <w:jc w:val="left"/>
            </w:pPr>
            <w:r>
              <w:rPr>
                <w:sz w:val="18"/>
              </w:rPr>
              <w:t>Los antecedentes internacionales contextualizan el problema, pero no demuestran que DPM S.A.S. lo presente.</w:t>
            </w:r>
          </w:p>
        </w:tc>
      </w:tr>
      <w:tr w:rsidR="008C6CE0" w14:paraId="447F63E4" w14:textId="77777777">
        <w:tc>
          <w:tcPr>
            <w:tcW w:w="864" w:type="dxa"/>
          </w:tcPr>
          <w:p w14:paraId="14628513" w14:textId="77777777" w:rsidR="008C6CE0" w:rsidRDefault="00000000">
            <w:pPr>
              <w:ind w:firstLine="0"/>
              <w:jc w:val="left"/>
            </w:pPr>
            <w:r>
              <w:rPr>
                <w:sz w:val="18"/>
              </w:rPr>
              <w:t>2.0</w:t>
            </w:r>
          </w:p>
        </w:tc>
        <w:tc>
          <w:tcPr>
            <w:tcW w:w="1224" w:type="dxa"/>
          </w:tcPr>
          <w:p w14:paraId="2297EB64" w14:textId="77777777" w:rsidR="008C6CE0" w:rsidRDefault="00000000">
            <w:pPr>
              <w:ind w:firstLine="0"/>
              <w:jc w:val="left"/>
            </w:pPr>
            <w:r>
              <w:rPr>
                <w:sz w:val="18"/>
              </w:rPr>
              <w:t>17/10/2026</w:t>
            </w:r>
          </w:p>
        </w:tc>
        <w:tc>
          <w:tcPr>
            <w:tcW w:w="1656" w:type="dxa"/>
          </w:tcPr>
          <w:p w14:paraId="392E2BBA" w14:textId="77777777" w:rsidR="008C6CE0" w:rsidRDefault="00000000">
            <w:pPr>
              <w:ind w:firstLine="0"/>
              <w:jc w:val="left"/>
            </w:pPr>
            <w:r>
              <w:rPr>
                <w:sz w:val="18"/>
              </w:rPr>
              <w:t>1.1 Pregunta de investigación</w:t>
            </w:r>
          </w:p>
        </w:tc>
        <w:tc>
          <w:tcPr>
            <w:tcW w:w="3168" w:type="dxa"/>
          </w:tcPr>
          <w:p w14:paraId="3B505497" w14:textId="77777777" w:rsidR="008C6CE0" w:rsidRDefault="00000000">
            <w:pPr>
              <w:ind w:firstLine="0"/>
              <w:jc w:val="left"/>
            </w:pPr>
            <w:r>
              <w:rPr>
                <w:sz w:val="18"/>
              </w:rPr>
              <w:t>Sin cambio: se mantiene la pregunta de la ficha aprobada.</w:t>
            </w:r>
          </w:p>
        </w:tc>
        <w:tc>
          <w:tcPr>
            <w:tcW w:w="2448" w:type="dxa"/>
          </w:tcPr>
          <w:p w14:paraId="13C9EC6A" w14:textId="77777777" w:rsidR="008C6CE0" w:rsidRDefault="00000000">
            <w:pPr>
              <w:ind w:firstLine="0"/>
              <w:jc w:val="left"/>
            </w:pPr>
            <w:r>
              <w:rPr>
                <w:sz w:val="18"/>
              </w:rPr>
              <w:t>La reformulación sugerida requiere autorización previa de la ingeniera Beatriz Marín y no se incorpora en esta versión.</w:t>
            </w:r>
          </w:p>
        </w:tc>
      </w:tr>
      <w:tr w:rsidR="008C6CE0" w14:paraId="1F2A2EC6" w14:textId="77777777">
        <w:tc>
          <w:tcPr>
            <w:tcW w:w="864" w:type="dxa"/>
          </w:tcPr>
          <w:p w14:paraId="6628034F" w14:textId="77777777" w:rsidR="008C6CE0" w:rsidRDefault="00000000">
            <w:pPr>
              <w:ind w:firstLine="0"/>
              <w:jc w:val="left"/>
            </w:pPr>
            <w:r>
              <w:rPr>
                <w:sz w:val="18"/>
              </w:rPr>
              <w:t>2.0</w:t>
            </w:r>
          </w:p>
        </w:tc>
        <w:tc>
          <w:tcPr>
            <w:tcW w:w="1224" w:type="dxa"/>
          </w:tcPr>
          <w:p w14:paraId="2813D39A" w14:textId="77777777" w:rsidR="008C6CE0" w:rsidRDefault="00000000">
            <w:pPr>
              <w:ind w:firstLine="0"/>
              <w:jc w:val="left"/>
            </w:pPr>
            <w:r>
              <w:rPr>
                <w:sz w:val="18"/>
              </w:rPr>
              <w:t>17/10/2026</w:t>
            </w:r>
          </w:p>
        </w:tc>
        <w:tc>
          <w:tcPr>
            <w:tcW w:w="1656" w:type="dxa"/>
          </w:tcPr>
          <w:p w14:paraId="1BA995FC" w14:textId="77777777" w:rsidR="008C6CE0" w:rsidRDefault="00000000">
            <w:pPr>
              <w:ind w:firstLine="0"/>
              <w:jc w:val="left"/>
            </w:pPr>
            <w:r>
              <w:rPr>
                <w:sz w:val="18"/>
              </w:rPr>
              <w:t>1.2 Justificación</w:t>
            </w:r>
          </w:p>
        </w:tc>
        <w:tc>
          <w:tcPr>
            <w:tcW w:w="3168" w:type="dxa"/>
          </w:tcPr>
          <w:p w14:paraId="53EBB29F" w14:textId="77777777" w:rsidR="008C6CE0" w:rsidRDefault="00000000">
            <w:pPr>
              <w:ind w:firstLine="0"/>
              <w:jc w:val="left"/>
            </w:pPr>
            <w:r>
              <w:rPr>
                <w:sz w:val="18"/>
              </w:rPr>
              <w:t>Se eliminó la afirmación de impacto futuro sobre los clientes y la referencia al impacto sectorial; los beneficiarios se limitan a DPM S.A.S. y sus clientes.</w:t>
            </w:r>
          </w:p>
        </w:tc>
        <w:tc>
          <w:tcPr>
            <w:tcW w:w="2448" w:type="dxa"/>
          </w:tcPr>
          <w:p w14:paraId="143061F2" w14:textId="77777777" w:rsidR="008C6CE0" w:rsidRDefault="00000000">
            <w:pPr>
              <w:ind w:firstLine="0"/>
              <w:jc w:val="left"/>
            </w:pPr>
            <w:r>
              <w:rPr>
                <w:sz w:val="18"/>
              </w:rPr>
              <w:t>El proyecto está delimitado a DPM S.A.S. y el impacto aún no está demostrado.</w:t>
            </w:r>
          </w:p>
        </w:tc>
      </w:tr>
      <w:tr w:rsidR="008C6CE0" w14:paraId="5A631A6D" w14:textId="77777777">
        <w:tc>
          <w:tcPr>
            <w:tcW w:w="864" w:type="dxa"/>
          </w:tcPr>
          <w:p w14:paraId="30511BB3" w14:textId="77777777" w:rsidR="008C6CE0" w:rsidRDefault="00000000">
            <w:pPr>
              <w:ind w:firstLine="0"/>
              <w:jc w:val="left"/>
            </w:pPr>
            <w:r>
              <w:rPr>
                <w:sz w:val="18"/>
              </w:rPr>
              <w:t>2.0</w:t>
            </w:r>
          </w:p>
        </w:tc>
        <w:tc>
          <w:tcPr>
            <w:tcW w:w="1224" w:type="dxa"/>
          </w:tcPr>
          <w:p w14:paraId="32A07D97" w14:textId="77777777" w:rsidR="008C6CE0" w:rsidRDefault="00000000">
            <w:pPr>
              <w:ind w:firstLine="0"/>
              <w:jc w:val="left"/>
            </w:pPr>
            <w:r>
              <w:rPr>
                <w:sz w:val="18"/>
              </w:rPr>
              <w:t>17/10/2026</w:t>
            </w:r>
          </w:p>
        </w:tc>
        <w:tc>
          <w:tcPr>
            <w:tcW w:w="1656" w:type="dxa"/>
          </w:tcPr>
          <w:p w14:paraId="51FEE258" w14:textId="77777777" w:rsidR="008C6CE0" w:rsidRDefault="00000000">
            <w:pPr>
              <w:ind w:firstLine="0"/>
              <w:jc w:val="left"/>
            </w:pPr>
            <w:r>
              <w:rPr>
                <w:sz w:val="18"/>
              </w:rPr>
              <w:t>3.5 Fases del proyecto (Fases 2 y 5)</w:t>
            </w:r>
          </w:p>
        </w:tc>
        <w:tc>
          <w:tcPr>
            <w:tcW w:w="3168" w:type="dxa"/>
          </w:tcPr>
          <w:p w14:paraId="3A3E37AA" w14:textId="77777777" w:rsidR="008C6CE0" w:rsidRDefault="00000000">
            <w:pPr>
              <w:ind w:firstLine="0"/>
              <w:jc w:val="left"/>
            </w:pPr>
            <w:r>
              <w:rPr>
                <w:sz w:val="18"/>
              </w:rPr>
              <w:t>La Fase 2 habla de escenarios simulados y validación con evidencia real; la Fase 5 incluye pruebas de desempeño.</w:t>
            </w:r>
          </w:p>
        </w:tc>
        <w:tc>
          <w:tcPr>
            <w:tcW w:w="2448" w:type="dxa"/>
          </w:tcPr>
          <w:p w14:paraId="7FEA4B99" w14:textId="77777777" w:rsidR="008C6CE0" w:rsidRDefault="00000000">
            <w:pPr>
              <w:ind w:firstLine="0"/>
              <w:jc w:val="left"/>
            </w:pPr>
            <w:r>
              <w:rPr>
                <w:sz w:val="18"/>
              </w:rPr>
              <w:t>Coherencia con el apartado 3.8.1 y con el objetivo específico 5.</w:t>
            </w:r>
          </w:p>
        </w:tc>
      </w:tr>
      <w:tr w:rsidR="008C6CE0" w14:paraId="4A4357D8" w14:textId="77777777">
        <w:tc>
          <w:tcPr>
            <w:tcW w:w="864" w:type="dxa"/>
          </w:tcPr>
          <w:p w14:paraId="26F9AC87" w14:textId="77777777" w:rsidR="008C6CE0" w:rsidRDefault="00000000">
            <w:pPr>
              <w:ind w:firstLine="0"/>
              <w:jc w:val="left"/>
            </w:pPr>
            <w:r>
              <w:rPr>
                <w:sz w:val="18"/>
              </w:rPr>
              <w:t>2.0</w:t>
            </w:r>
          </w:p>
        </w:tc>
        <w:tc>
          <w:tcPr>
            <w:tcW w:w="1224" w:type="dxa"/>
          </w:tcPr>
          <w:p w14:paraId="535C8438" w14:textId="77777777" w:rsidR="008C6CE0" w:rsidRDefault="00000000">
            <w:pPr>
              <w:ind w:firstLine="0"/>
              <w:jc w:val="left"/>
            </w:pPr>
            <w:r>
              <w:rPr>
                <w:sz w:val="18"/>
              </w:rPr>
              <w:t>17/10/2026</w:t>
            </w:r>
          </w:p>
        </w:tc>
        <w:tc>
          <w:tcPr>
            <w:tcW w:w="1656" w:type="dxa"/>
          </w:tcPr>
          <w:p w14:paraId="1F4935A2" w14:textId="77777777" w:rsidR="008C6CE0" w:rsidRDefault="00000000">
            <w:pPr>
              <w:ind w:firstLine="0"/>
              <w:jc w:val="left"/>
            </w:pPr>
            <w:r>
              <w:rPr>
                <w:sz w:val="18"/>
              </w:rPr>
              <w:t>3.8.1 Fuentes de requisitos</w:t>
            </w:r>
          </w:p>
        </w:tc>
        <w:tc>
          <w:tcPr>
            <w:tcW w:w="3168" w:type="dxa"/>
          </w:tcPr>
          <w:p w14:paraId="569B40CC" w14:textId="77777777" w:rsidR="008C6CE0" w:rsidRDefault="00000000">
            <w:pPr>
              <w:ind w:firstLine="0"/>
              <w:jc w:val="left"/>
            </w:pPr>
            <w:r>
              <w:rPr>
                <w:sz w:val="18"/>
              </w:rPr>
              <w:t xml:space="preserve">Se reemplazó "entrevistas simuladas" por "escenarios simulados para fines académicos", se aclaró que no son evidencia real y se agregó la validación </w:t>
            </w:r>
            <w:r>
              <w:rPr>
                <w:sz w:val="18"/>
              </w:rPr>
              <w:lastRenderedPageBreak/>
              <w:t>prevista con entrevista al administrador y formatos reales.</w:t>
            </w:r>
          </w:p>
        </w:tc>
        <w:tc>
          <w:tcPr>
            <w:tcW w:w="2448" w:type="dxa"/>
          </w:tcPr>
          <w:p w14:paraId="1D11ADC0" w14:textId="77777777" w:rsidR="008C6CE0" w:rsidRDefault="00000000">
            <w:pPr>
              <w:ind w:firstLine="0"/>
              <w:jc w:val="left"/>
            </w:pPr>
            <w:r>
              <w:rPr>
                <w:sz w:val="18"/>
              </w:rPr>
              <w:lastRenderedPageBreak/>
              <w:t>Una simulación no es evidencia de las necesidades reales de DPM S.A.S.</w:t>
            </w:r>
          </w:p>
        </w:tc>
      </w:tr>
      <w:tr w:rsidR="008C6CE0" w14:paraId="1E6B7B7F" w14:textId="77777777">
        <w:tc>
          <w:tcPr>
            <w:tcW w:w="864" w:type="dxa"/>
          </w:tcPr>
          <w:p w14:paraId="148DE30C" w14:textId="77777777" w:rsidR="008C6CE0" w:rsidRDefault="00000000">
            <w:pPr>
              <w:ind w:firstLine="0"/>
              <w:jc w:val="left"/>
            </w:pPr>
            <w:r>
              <w:rPr>
                <w:sz w:val="18"/>
              </w:rPr>
              <w:t>2.0</w:t>
            </w:r>
          </w:p>
        </w:tc>
        <w:tc>
          <w:tcPr>
            <w:tcW w:w="1224" w:type="dxa"/>
          </w:tcPr>
          <w:p w14:paraId="224BF437" w14:textId="77777777" w:rsidR="008C6CE0" w:rsidRDefault="00000000">
            <w:pPr>
              <w:ind w:firstLine="0"/>
              <w:jc w:val="left"/>
            </w:pPr>
            <w:r>
              <w:rPr>
                <w:sz w:val="18"/>
              </w:rPr>
              <w:t>17/10/2026</w:t>
            </w:r>
          </w:p>
        </w:tc>
        <w:tc>
          <w:tcPr>
            <w:tcW w:w="1656" w:type="dxa"/>
          </w:tcPr>
          <w:p w14:paraId="56E4A5F0" w14:textId="77777777" w:rsidR="008C6CE0" w:rsidRDefault="00000000">
            <w:pPr>
              <w:ind w:firstLine="0"/>
              <w:jc w:val="left"/>
            </w:pPr>
            <w:r>
              <w:rPr>
                <w:sz w:val="18"/>
              </w:rPr>
              <w:t>3.8.3 Requisitos no funcionales</w:t>
            </w:r>
          </w:p>
        </w:tc>
        <w:tc>
          <w:tcPr>
            <w:tcW w:w="3168" w:type="dxa"/>
          </w:tcPr>
          <w:p w14:paraId="1CBEDEBA" w14:textId="77777777" w:rsidR="008C6CE0" w:rsidRDefault="00000000">
            <w:pPr>
              <w:ind w:firstLine="0"/>
              <w:jc w:val="left"/>
            </w:pPr>
            <w:r>
              <w:rPr>
                <w:sz w:val="18"/>
              </w:rPr>
              <w:t>RNF-01 y RNF-03 se hicieron verificables (navegadores, pantallas, operaciones medidas, carga y percentil 95).</w:t>
            </w:r>
          </w:p>
        </w:tc>
        <w:tc>
          <w:tcPr>
            <w:tcW w:w="2448" w:type="dxa"/>
          </w:tcPr>
          <w:p w14:paraId="617346AE" w14:textId="77777777" w:rsidR="008C6CE0" w:rsidRDefault="00000000">
            <w:pPr>
              <w:ind w:firstLine="0"/>
              <w:jc w:val="left"/>
            </w:pPr>
            <w:r>
              <w:rPr>
                <w:sz w:val="18"/>
              </w:rPr>
              <w:t>Verificabilidad de los requisitos no funcionales.</w:t>
            </w:r>
          </w:p>
        </w:tc>
      </w:tr>
      <w:tr w:rsidR="008C6CE0" w14:paraId="36237F79" w14:textId="77777777">
        <w:tc>
          <w:tcPr>
            <w:tcW w:w="864" w:type="dxa"/>
          </w:tcPr>
          <w:p w14:paraId="1C6D7B66" w14:textId="77777777" w:rsidR="008C6CE0" w:rsidRDefault="00000000">
            <w:pPr>
              <w:ind w:firstLine="0"/>
              <w:jc w:val="left"/>
            </w:pPr>
            <w:r>
              <w:rPr>
                <w:sz w:val="18"/>
              </w:rPr>
              <w:t>2.0</w:t>
            </w:r>
          </w:p>
        </w:tc>
        <w:tc>
          <w:tcPr>
            <w:tcW w:w="1224" w:type="dxa"/>
          </w:tcPr>
          <w:p w14:paraId="2F23BDBD" w14:textId="77777777" w:rsidR="008C6CE0" w:rsidRDefault="00000000">
            <w:pPr>
              <w:ind w:firstLine="0"/>
              <w:jc w:val="left"/>
            </w:pPr>
            <w:r>
              <w:rPr>
                <w:sz w:val="18"/>
              </w:rPr>
              <w:t>17/10/2026</w:t>
            </w:r>
          </w:p>
        </w:tc>
        <w:tc>
          <w:tcPr>
            <w:tcW w:w="1656" w:type="dxa"/>
          </w:tcPr>
          <w:p w14:paraId="0932D2A8" w14:textId="77777777" w:rsidR="008C6CE0" w:rsidRDefault="00000000">
            <w:pPr>
              <w:ind w:firstLine="0"/>
              <w:jc w:val="left"/>
            </w:pPr>
            <w:r>
              <w:rPr>
                <w:sz w:val="18"/>
              </w:rPr>
              <w:t>3.8.8 Matriz de trazabilidad (nuevo)</w:t>
            </w:r>
          </w:p>
        </w:tc>
        <w:tc>
          <w:tcPr>
            <w:tcW w:w="3168" w:type="dxa"/>
          </w:tcPr>
          <w:p w14:paraId="7DC82615" w14:textId="77777777" w:rsidR="008C6CE0" w:rsidRDefault="00000000">
            <w:pPr>
              <w:ind w:firstLine="0"/>
              <w:jc w:val="left"/>
            </w:pPr>
            <w:r>
              <w:rPr>
                <w:sz w:val="18"/>
              </w:rPr>
              <w:t>Se agregó la matriz que relaciona cada objetivo específico con sus requisitos y su evidencia (Tabla 2).</w:t>
            </w:r>
          </w:p>
        </w:tc>
        <w:tc>
          <w:tcPr>
            <w:tcW w:w="2448" w:type="dxa"/>
          </w:tcPr>
          <w:p w14:paraId="0269F688" w14:textId="77777777" w:rsidR="008C6CE0" w:rsidRDefault="00000000">
            <w:pPr>
              <w:ind w:firstLine="0"/>
              <w:jc w:val="left"/>
            </w:pPr>
            <w:r>
              <w:rPr>
                <w:sz w:val="18"/>
              </w:rPr>
              <w:t>Hacer verificable cada objetivo específico.</w:t>
            </w:r>
          </w:p>
        </w:tc>
      </w:tr>
      <w:tr w:rsidR="008C6CE0" w14:paraId="45FD5CDE" w14:textId="77777777">
        <w:tc>
          <w:tcPr>
            <w:tcW w:w="864" w:type="dxa"/>
          </w:tcPr>
          <w:p w14:paraId="0ADE040D" w14:textId="77777777" w:rsidR="008C6CE0" w:rsidRDefault="00000000">
            <w:pPr>
              <w:ind w:firstLine="0"/>
              <w:jc w:val="left"/>
            </w:pPr>
            <w:r>
              <w:rPr>
                <w:sz w:val="18"/>
              </w:rPr>
              <w:t>2.0</w:t>
            </w:r>
          </w:p>
        </w:tc>
        <w:tc>
          <w:tcPr>
            <w:tcW w:w="1224" w:type="dxa"/>
          </w:tcPr>
          <w:p w14:paraId="024E2EF5" w14:textId="77777777" w:rsidR="008C6CE0" w:rsidRDefault="00000000">
            <w:pPr>
              <w:ind w:firstLine="0"/>
              <w:jc w:val="left"/>
            </w:pPr>
            <w:r>
              <w:rPr>
                <w:sz w:val="18"/>
              </w:rPr>
              <w:t>17/10/2026</w:t>
            </w:r>
          </w:p>
        </w:tc>
        <w:tc>
          <w:tcPr>
            <w:tcW w:w="1656" w:type="dxa"/>
          </w:tcPr>
          <w:p w14:paraId="0C6C2461" w14:textId="77777777" w:rsidR="008C6CE0" w:rsidRDefault="00000000">
            <w:pPr>
              <w:ind w:firstLine="0"/>
              <w:jc w:val="left"/>
            </w:pPr>
            <w:r>
              <w:rPr>
                <w:sz w:val="18"/>
              </w:rPr>
              <w:t>3.8.9 Plan de pruebas de desempeño (nuevo)</w:t>
            </w:r>
          </w:p>
        </w:tc>
        <w:tc>
          <w:tcPr>
            <w:tcW w:w="3168" w:type="dxa"/>
          </w:tcPr>
          <w:p w14:paraId="2BBC59A2" w14:textId="77777777" w:rsidR="008C6CE0" w:rsidRDefault="00000000">
            <w:pPr>
              <w:ind w:firstLine="0"/>
              <w:jc w:val="left"/>
            </w:pPr>
            <w:r>
              <w:rPr>
                <w:sz w:val="18"/>
              </w:rPr>
              <w:t>Se agregó el plan con operaciones, carga, herramienta, criterio de aceptación y resultado (Tabla 3).</w:t>
            </w:r>
          </w:p>
        </w:tc>
        <w:tc>
          <w:tcPr>
            <w:tcW w:w="2448" w:type="dxa"/>
          </w:tcPr>
          <w:p w14:paraId="73C775C1" w14:textId="77777777" w:rsidR="008C6CE0" w:rsidRDefault="00000000">
            <w:pPr>
              <w:ind w:firstLine="0"/>
              <w:jc w:val="left"/>
            </w:pPr>
            <w:r>
              <w:rPr>
                <w:sz w:val="18"/>
              </w:rPr>
              <w:t>Dar un método verificable al objetivo específico 5 y al RNF-03.</w:t>
            </w:r>
          </w:p>
        </w:tc>
      </w:tr>
      <w:tr w:rsidR="008C6CE0" w14:paraId="4BA84E99" w14:textId="77777777">
        <w:tc>
          <w:tcPr>
            <w:tcW w:w="864" w:type="dxa"/>
          </w:tcPr>
          <w:p w14:paraId="23E09A86" w14:textId="77777777" w:rsidR="008C6CE0" w:rsidRDefault="00000000">
            <w:pPr>
              <w:ind w:firstLine="0"/>
              <w:jc w:val="left"/>
            </w:pPr>
            <w:r>
              <w:rPr>
                <w:sz w:val="18"/>
              </w:rPr>
              <w:t>2.0</w:t>
            </w:r>
          </w:p>
        </w:tc>
        <w:tc>
          <w:tcPr>
            <w:tcW w:w="1224" w:type="dxa"/>
          </w:tcPr>
          <w:p w14:paraId="7A94D367" w14:textId="77777777" w:rsidR="008C6CE0" w:rsidRDefault="00000000">
            <w:pPr>
              <w:ind w:firstLine="0"/>
              <w:jc w:val="left"/>
            </w:pPr>
            <w:r>
              <w:rPr>
                <w:sz w:val="18"/>
              </w:rPr>
              <w:t>17/10/2026</w:t>
            </w:r>
          </w:p>
        </w:tc>
        <w:tc>
          <w:tcPr>
            <w:tcW w:w="1656" w:type="dxa"/>
          </w:tcPr>
          <w:p w14:paraId="3A7F169F" w14:textId="77777777" w:rsidR="008C6CE0" w:rsidRDefault="00000000">
            <w:pPr>
              <w:ind w:firstLine="0"/>
              <w:jc w:val="left"/>
            </w:pPr>
            <w:r>
              <w:rPr>
                <w:sz w:val="18"/>
              </w:rPr>
              <w:t>Referencias</w:t>
            </w:r>
          </w:p>
        </w:tc>
        <w:tc>
          <w:tcPr>
            <w:tcW w:w="3168" w:type="dxa"/>
          </w:tcPr>
          <w:p w14:paraId="3893A382" w14:textId="77777777" w:rsidR="008C6CE0" w:rsidRDefault="00000000">
            <w:pPr>
              <w:ind w:firstLine="0"/>
              <w:jc w:val="left"/>
            </w:pPr>
            <w:r>
              <w:rPr>
                <w:sz w:val="18"/>
              </w:rPr>
              <w:t>Se eliminó la referencia WHO Regional Office for Europe (2017).</w:t>
            </w:r>
          </w:p>
        </w:tc>
        <w:tc>
          <w:tcPr>
            <w:tcW w:w="2448" w:type="dxa"/>
          </w:tcPr>
          <w:p w14:paraId="12F49296" w14:textId="77777777" w:rsidR="008C6CE0" w:rsidRDefault="00000000">
            <w:pPr>
              <w:ind w:firstLine="0"/>
              <w:jc w:val="left"/>
            </w:pPr>
            <w:r>
              <w:rPr>
                <w:sz w:val="18"/>
              </w:rPr>
              <w:t>Su única cita estaba en la afirmación sectorial eliminada de 1.2.</w:t>
            </w:r>
          </w:p>
        </w:tc>
      </w:tr>
      <w:tr w:rsidR="008C6CE0" w14:paraId="230CAE1D" w14:textId="77777777">
        <w:tc>
          <w:tcPr>
            <w:tcW w:w="864" w:type="dxa"/>
          </w:tcPr>
          <w:p w14:paraId="12DC0FB6" w14:textId="77777777" w:rsidR="008C6CE0" w:rsidRDefault="00000000">
            <w:pPr>
              <w:ind w:firstLine="0"/>
              <w:jc w:val="left"/>
            </w:pPr>
            <w:r>
              <w:rPr>
                <w:sz w:val="18"/>
              </w:rPr>
              <w:t>2.0</w:t>
            </w:r>
          </w:p>
        </w:tc>
        <w:tc>
          <w:tcPr>
            <w:tcW w:w="1224" w:type="dxa"/>
          </w:tcPr>
          <w:p w14:paraId="1F538193" w14:textId="77777777" w:rsidR="008C6CE0" w:rsidRDefault="00000000">
            <w:pPr>
              <w:ind w:firstLine="0"/>
              <w:jc w:val="left"/>
            </w:pPr>
            <w:r>
              <w:rPr>
                <w:sz w:val="18"/>
              </w:rPr>
              <w:t>17/10/2026</w:t>
            </w:r>
          </w:p>
        </w:tc>
        <w:tc>
          <w:tcPr>
            <w:tcW w:w="1656" w:type="dxa"/>
          </w:tcPr>
          <w:p w14:paraId="619EB0AD" w14:textId="77777777" w:rsidR="008C6CE0" w:rsidRDefault="00000000">
            <w:pPr>
              <w:ind w:firstLine="0"/>
              <w:jc w:val="left"/>
            </w:pPr>
            <w:r>
              <w:rPr>
                <w:sz w:val="18"/>
              </w:rPr>
              <w:t>3.8.10 Prototipo de interfaz (nuevo)</w:t>
            </w:r>
          </w:p>
        </w:tc>
        <w:tc>
          <w:tcPr>
            <w:tcW w:w="3168" w:type="dxa"/>
          </w:tcPr>
          <w:p w14:paraId="1FECD99B" w14:textId="77777777" w:rsidR="008C6CE0" w:rsidRDefault="00000000">
            <w:pPr>
              <w:ind w:firstLine="0"/>
              <w:jc w:val="left"/>
            </w:pPr>
            <w:r>
              <w:rPr>
                <w:sz w:val="18"/>
              </w:rPr>
              <w:t>Se agregó el prototipo visual con 15 figuras y la Tabla 4 de cobertura de pantallas (12 de 17).</w:t>
            </w:r>
          </w:p>
        </w:tc>
        <w:tc>
          <w:tcPr>
            <w:tcW w:w="2448" w:type="dxa"/>
          </w:tcPr>
          <w:p w14:paraId="5C64D358" w14:textId="77777777" w:rsidR="008C6CE0" w:rsidRDefault="00000000">
            <w:pPr>
              <w:ind w:firstLine="0"/>
              <w:jc w:val="left"/>
            </w:pPr>
            <w:r>
              <w:rPr>
                <w:sz w:val="18"/>
              </w:rPr>
              <w:t>Evidencia de diseño de interfaces para los tres perfiles, asociada al objetivo específico 2.</w:t>
            </w:r>
          </w:p>
        </w:tc>
      </w:tr>
      <w:tr w:rsidR="008C6CE0" w14:paraId="230CAE1D" w14:textId="77777777">
        <w:tc>
          <w:tcPr>
            <w:tcW w:w="864" w:type="dxa"/>
          </w:tcPr>
          <w:p w14:paraId="12DC0FB6" w14:textId="77777777" w:rsidR="008C6CE0" w:rsidRDefault="00000000">
            <w:pPr>
              <w:ind w:firstLine="0"/>
              <w:jc w:val="left"/>
            </w:pPr>
            <w:r>
              <w:rPr>
                <w:sz w:val="18"/>
              </w:rPr>
              <w:t>2.1</w:t>
            </w:r>
          </w:p>
        </w:tc>
        <w:tc>
          <w:tcPr>
            <w:tcW w:w="1224" w:type="dxa"/>
          </w:tcPr>
          <w:p w14:paraId="1F538193" w14:textId="77777777" w:rsidR="008C6CE0" w:rsidRDefault="00000000">
            <w:pPr>
              <w:ind w:firstLine="0"/>
              <w:jc w:val="left"/>
            </w:pPr>
            <w:r>
              <w:rPr>
                <w:sz w:val="18"/>
              </w:rPr>
              <w:t>24/10/2026</w:t>
            </w:r>
          </w:p>
        </w:tc>
        <w:tc>
          <w:tcPr>
            <w:tcW w:w="1656" w:type="dxa"/>
          </w:tcPr>
          <w:p w14:paraId="619EB0AD" w14:textId="77777777" w:rsidR="008C6CE0" w:rsidRDefault="00000000">
            <w:pPr>
              <w:ind w:firstLine="0"/>
              <w:jc w:val="left"/>
            </w:pPr>
            <w:r>
              <w:rPr>
                <w:sz w:val="18"/>
              </w:rPr>
              <w:t>1.1 Planteamiento del problema</w:t>
            </w:r>
          </w:p>
        </w:tc>
        <w:tc>
          <w:tcPr>
            <w:tcW w:w="3168" w:type="dxa"/>
          </w:tcPr>
          <w:p w14:paraId="1FECD99B" w14:textId="77777777" w:rsidR="008C6CE0" w:rsidRDefault="00000000">
            <w:pPr>
              <w:ind w:firstLine="0"/>
              <w:jc w:val="left"/>
            </w:pPr>
            <w:r>
              <w:rPr>
                <w:sz w:val="18"/>
              </w:rPr>
              <w:t>Se incorporó la descripción del procedimiento actual de DPM SAS con base en la entrevista; se retiró la afirmación general sobre inconsistencias de precios y se redefinió la delimitación del problema.</w:t>
            </w:r>
          </w:p>
        </w:tc>
        <w:tc>
          <w:tcPr>
            <w:tcW w:w="2448" w:type="dxa"/>
          </w:tcPr>
          <w:p w14:paraId="5C64D358" w14:textId="77777777" w:rsidR="008C6CE0" w:rsidRDefault="00000000">
            <w:pPr>
              <w:ind w:firstLine="0"/>
              <w:jc w:val="left"/>
            </w:pPr>
            <w:r>
              <w:rPr>
                <w:sz w:val="18"/>
              </w:rPr>
              <w:t>Fortalecer el planteamiento con evidencia real de la empresa, como se sugirió en la revisión del primer corte.</w:t>
            </w:r>
          </w:p>
        </w:tc>
      </w:tr>
      <w:tr w:rsidR="008C6CE0" w14:paraId="230CAE1D" w14:textId="77777777">
        <w:tc>
          <w:tcPr>
            <w:tcW w:w="864" w:type="dxa"/>
          </w:tcPr>
          <w:p w14:paraId="12DC0FB6" w14:textId="77777777" w:rsidR="008C6CE0" w:rsidRDefault="00000000">
            <w:pPr>
              <w:ind w:firstLine="0"/>
              <w:jc w:val="left"/>
            </w:pPr>
            <w:r>
              <w:rPr>
                <w:sz w:val="18"/>
              </w:rPr>
              <w:t>2.1</w:t>
            </w:r>
          </w:p>
        </w:tc>
        <w:tc>
          <w:tcPr>
            <w:tcW w:w="1224" w:type="dxa"/>
          </w:tcPr>
          <w:p w14:paraId="1F538193" w14:textId="77777777" w:rsidR="008C6CE0" w:rsidRDefault="00000000">
            <w:pPr>
              <w:ind w:firstLine="0"/>
              <w:jc w:val="left"/>
            </w:pPr>
            <w:r>
              <w:rPr>
                <w:sz w:val="18"/>
              </w:rPr>
              <w:t>24/10/2026</w:t>
            </w:r>
          </w:p>
        </w:tc>
        <w:tc>
          <w:tcPr>
            <w:tcW w:w="1656" w:type="dxa"/>
          </w:tcPr>
          <w:p w14:paraId="619EB0AD" w14:textId="77777777" w:rsidR="008C6CE0" w:rsidRDefault="00000000">
            <w:pPr>
              <w:ind w:firstLine="0"/>
              <w:jc w:val="left"/>
            </w:pPr>
            <w:r>
              <w:rPr>
                <w:sz w:val="18"/>
              </w:rPr>
              <w:t>3.8.1 Delimitación y fuentes de requisitos</w:t>
            </w:r>
          </w:p>
        </w:tc>
        <w:tc>
          <w:tcPr>
            <w:tcW w:w="3168" w:type="dxa"/>
          </w:tcPr>
          <w:p w14:paraId="1FECD99B" w14:textId="77777777" w:rsidR="008C6CE0" w:rsidRDefault="00000000">
            <w:pPr>
              <w:ind w:firstLine="0"/>
              <w:jc w:val="left"/>
            </w:pPr>
            <w:r>
              <w:rPr>
                <w:sz w:val="18"/>
              </w:rPr>
              <w:t>Se reemplazaron las entrevistas simuladas por la entrevista real, se actualizaron los actores y el alcance (control de turnos) y se separaron los hallazgos validados de las hipótesis por validar.</w:t>
            </w:r>
          </w:p>
        </w:tc>
        <w:tc>
          <w:tcPr>
            <w:tcW w:w="2448" w:type="dxa"/>
          </w:tcPr>
          <w:p w14:paraId="5C64D358" w14:textId="77777777" w:rsidR="008C6CE0" w:rsidRDefault="00000000">
            <w:pPr>
              <w:ind w:firstLine="0"/>
              <w:jc w:val="left"/>
            </w:pPr>
            <w:r>
              <w:rPr>
                <w:sz w:val="18"/>
              </w:rPr>
              <w:t>Una simulación no es evidencia de las necesidades reales; se requería entrevista con DPM SAS.</w:t>
            </w:r>
          </w:p>
        </w:tc>
      </w:tr>
      <w:tr w:rsidR="008C6CE0" w14:paraId="230CAE1D" w14:textId="77777777">
        <w:tc>
          <w:tcPr>
            <w:tcW w:w="864" w:type="dxa"/>
          </w:tcPr>
          <w:p w14:paraId="12DC0FB6" w14:textId="77777777" w:rsidR="008C6CE0" w:rsidRDefault="00000000">
            <w:pPr>
              <w:ind w:firstLine="0"/>
              <w:jc w:val="left"/>
            </w:pPr>
            <w:r>
              <w:rPr>
                <w:sz w:val="18"/>
              </w:rPr>
              <w:t>2.1</w:t>
            </w:r>
          </w:p>
        </w:tc>
        <w:tc>
          <w:tcPr>
            <w:tcW w:w="1224" w:type="dxa"/>
          </w:tcPr>
          <w:p w14:paraId="1F538193" w14:textId="77777777" w:rsidR="008C6CE0" w:rsidRDefault="00000000">
            <w:pPr>
              <w:ind w:firstLine="0"/>
              <w:jc w:val="left"/>
            </w:pPr>
            <w:r>
              <w:rPr>
                <w:sz w:val="18"/>
              </w:rPr>
              <w:t>24/10/2026</w:t>
            </w:r>
          </w:p>
        </w:tc>
        <w:tc>
          <w:tcPr>
            <w:tcW w:w="1656" w:type="dxa"/>
          </w:tcPr>
          <w:p w14:paraId="619EB0AD" w14:textId="77777777" w:rsidR="008C6CE0" w:rsidRDefault="00000000">
            <w:pPr>
              <w:ind w:firstLine="0"/>
              <w:jc w:val="left"/>
            </w:pPr>
            <w:r>
              <w:rPr>
                <w:sz w:val="18"/>
              </w:rPr>
              <w:t>Apéndice C (nuevo)</w:t>
            </w:r>
          </w:p>
        </w:tc>
        <w:tc>
          <w:tcPr>
            <w:tcW w:w="3168" w:type="dxa"/>
          </w:tcPr>
          <w:p w14:paraId="1FECD99B" w14:textId="77777777" w:rsidR="008C6CE0" w:rsidRDefault="00000000">
            <w:pPr>
              <w:ind w:firstLine="0"/>
              <w:jc w:val="left"/>
            </w:pPr>
            <w:r>
              <w:rPr>
                <w:sz w:val="18"/>
              </w:rPr>
              <w:t>Se agregó el resumen anonimizado de la entrevista y la descripción de las evidencias recibidas.</w:t>
            </w:r>
          </w:p>
        </w:tc>
        <w:tc>
          <w:tcPr>
            <w:tcW w:w="2448" w:type="dxa"/>
          </w:tcPr>
          <w:p w14:paraId="5C64D358" w14:textId="77777777" w:rsidR="008C6CE0" w:rsidRDefault="00000000">
            <w:pPr>
              <w:ind w:firstLine="0"/>
              <w:jc w:val="left"/>
            </w:pPr>
            <w:r>
              <w:rPr>
                <w:sz w:val="18"/>
              </w:rPr>
              <w:t>Dar trazabilidad a la fuente de los requisitos.</w:t>
            </w:r>
          </w:p>
        </w:tc>
      </w:tr>
      <w:tr w:rsidR="008C6CE0" w14:paraId="230CAE1D" w14:textId="77777777">
        <w:tc>
          <w:tcPr>
            <w:tcW w:w="864" w:type="dxa"/>
          </w:tcPr>
          <w:p w14:paraId="12DC0FB6" w14:textId="77777777" w:rsidR="008C6CE0" w:rsidRDefault="00000000">
            <w:pPr>
              <w:ind w:firstLine="0"/>
              <w:jc w:val="left"/>
            </w:pPr>
            <w:r>
              <w:rPr>
                <w:sz w:val="18"/>
              </w:rPr>
              <w:t>2.2</w:t>
            </w:r>
          </w:p>
        </w:tc>
        <w:tc>
          <w:tcPr>
            <w:tcW w:w="1224" w:type="dxa"/>
          </w:tcPr>
          <w:p w14:paraId="1F538193" w14:textId="77777777" w:rsidR="008C6CE0" w:rsidRDefault="00000000">
            <w:pPr>
              <w:ind w:firstLine="0"/>
              <w:jc w:val="left"/>
            </w:pPr>
            <w:r>
              <w:rPr>
                <w:sz w:val="18"/>
              </w:rPr>
              <w:t>24/10/2026</w:t>
            </w:r>
          </w:p>
        </w:tc>
        <w:tc>
          <w:tcPr>
            <w:tcW w:w="1656" w:type="dxa"/>
          </w:tcPr>
          <w:p w14:paraId="619EB0AD" w14:textId="77777777" w:rsidR="008C6CE0" w:rsidRDefault="00000000">
            <w:pPr>
              <w:ind w:firstLine="0"/>
              <w:jc w:val="left"/>
            </w:pPr>
            <w:r>
              <w:rPr>
                <w:sz w:val="18"/>
              </w:rPr>
              <w:t>1.1 Pregunta específica 2; 3.4, 3.5 y 3.7</w:t>
            </w:r>
          </w:p>
        </w:tc>
        <w:tc>
          <w:tcPr>
            <w:tcW w:w="3168" w:type="dxa"/>
          </w:tcPr>
          <w:p w14:paraId="1FECD99B" w14:textId="77777777" w:rsidR="008C6CE0" w:rsidRDefault="00000000">
            <w:pPr>
              <w:ind w:firstLine="0"/>
              <w:jc w:val="left"/>
            </w:pPr>
            <w:r>
              <w:rPr>
                <w:sz w:val="18"/>
              </w:rPr>
              <w:t>Se ajustó la pregunta específica 2 a las variables reales de la cotización, se actualizó la lista de módulos y las fases 3 y 4, y se corrigió la descripción del cronograma.</w:t>
            </w:r>
          </w:p>
        </w:tc>
        <w:tc>
          <w:tcPr>
            <w:tcW w:w="2448" w:type="dxa"/>
          </w:tcPr>
          <w:p w14:paraId="5C64D358" w14:textId="77777777" w:rsidR="008C6CE0" w:rsidRDefault="00000000">
            <w:pPr>
              <w:ind w:firstLine="0"/>
              <w:jc w:val="left"/>
            </w:pPr>
            <w:r>
              <w:rPr>
                <w:sz w:val="18"/>
              </w:rPr>
              <w:t>Coherencia con la entrevista y con el diagrama de Gantt.</w:t>
            </w:r>
          </w:p>
        </w:tc>
      </w:tr>
      <w:tr w:rsidR="008C6CE0" w14:paraId="230CAE1D" w14:textId="77777777">
        <w:tc>
          <w:tcPr>
            <w:tcW w:w="864" w:type="dxa"/>
          </w:tcPr>
          <w:p w14:paraId="12DC0FB6" w14:textId="77777777" w:rsidR="008C6CE0" w:rsidRDefault="00000000">
            <w:pPr>
              <w:ind w:firstLine="0"/>
              <w:jc w:val="left"/>
            </w:pPr>
            <w:r>
              <w:rPr>
                <w:sz w:val="18"/>
              </w:rPr>
              <w:t>2.2</w:t>
            </w:r>
          </w:p>
        </w:tc>
        <w:tc>
          <w:tcPr>
            <w:tcW w:w="1224" w:type="dxa"/>
          </w:tcPr>
          <w:p w14:paraId="1F538193" w14:textId="77777777" w:rsidR="008C6CE0" w:rsidRDefault="00000000">
            <w:pPr>
              <w:ind w:firstLine="0"/>
              <w:jc w:val="left"/>
            </w:pPr>
            <w:r>
              <w:rPr>
                <w:sz w:val="18"/>
              </w:rPr>
              <w:t>24/10/2026</w:t>
            </w:r>
          </w:p>
        </w:tc>
        <w:tc>
          <w:tcPr>
            <w:tcW w:w="1656" w:type="dxa"/>
          </w:tcPr>
          <w:p w14:paraId="619EB0AD" w14:textId="77777777" w:rsidR="008C6CE0" w:rsidRDefault="00000000">
            <w:pPr>
              <w:ind w:firstLine="0"/>
              <w:jc w:val="left"/>
            </w:pPr>
            <w:r>
              <w:rPr>
                <w:sz w:val="18"/>
              </w:rPr>
              <w:t>3.8.3 a 3.8.6 Historias, backlog y plan de sprints</w:t>
            </w:r>
          </w:p>
        </w:tc>
        <w:tc>
          <w:tcPr>
            <w:tcW w:w="3168" w:type="dxa"/>
          </w:tcPr>
          <w:p w14:paraId="1FECD99B" w14:textId="77777777" w:rsidR="008C6CE0" w:rsidRDefault="00000000">
            <w:pPr>
              <w:ind w:firstLine="0"/>
              <w:jc w:val="left"/>
            </w:pPr>
            <w:r>
              <w:rPr>
                <w:sz w:val="18"/>
              </w:rPr>
              <w:t>Se rehízo la HU-01 (cotización por líneas con visita técnica, hitos y vigencia), se retiró la notificación de la HU-02, se limitó la HU-07 a servicios finalizados, se agregaron HU-09 y HU-10 y se justificó la prioridad baja de la HU-08.</w:t>
            </w:r>
          </w:p>
        </w:tc>
        <w:tc>
          <w:tcPr>
            <w:tcW w:w="2448" w:type="dxa"/>
          </w:tcPr>
          <w:p w14:paraId="5C64D358" w14:textId="77777777" w:rsidR="008C6CE0" w:rsidRDefault="00000000">
            <w:pPr>
              <w:ind w:firstLine="0"/>
              <w:jc w:val="left"/>
            </w:pPr>
            <w:r>
              <w:rPr>
                <w:sz w:val="18"/>
              </w:rPr>
              <w:t>Hallazgos de la entrevista y observaciones de la profesora sobre HU-02 y HU-08.</w:t>
            </w:r>
          </w:p>
        </w:tc>
      </w:tr>
      <w:tr w:rsidR="008C6CE0" w14:paraId="230CAE1D" w14:textId="77777777">
        <w:tc>
          <w:tcPr>
            <w:tcW w:w="864" w:type="dxa"/>
          </w:tcPr>
          <w:p w14:paraId="12DC0FB6" w14:textId="77777777" w:rsidR="008C6CE0" w:rsidRDefault="00000000">
            <w:pPr>
              <w:ind w:firstLine="0"/>
              <w:jc w:val="left"/>
            </w:pPr>
            <w:r>
              <w:rPr>
                <w:sz w:val="18"/>
              </w:rPr>
              <w:t>2.2</w:t>
            </w:r>
          </w:p>
        </w:tc>
        <w:tc>
          <w:tcPr>
            <w:tcW w:w="1224" w:type="dxa"/>
          </w:tcPr>
          <w:p w14:paraId="1F538193" w14:textId="77777777" w:rsidR="008C6CE0" w:rsidRDefault="00000000">
            <w:pPr>
              <w:ind w:firstLine="0"/>
              <w:jc w:val="left"/>
            </w:pPr>
            <w:r>
              <w:rPr>
                <w:sz w:val="18"/>
              </w:rPr>
              <w:t>24/10/2026</w:t>
            </w:r>
          </w:p>
        </w:tc>
        <w:tc>
          <w:tcPr>
            <w:tcW w:w="1656" w:type="dxa"/>
          </w:tcPr>
          <w:p w14:paraId="619EB0AD" w14:textId="77777777" w:rsidR="008C6CE0" w:rsidRDefault="00000000">
            <w:pPr>
              <w:ind w:firstLine="0"/>
              <w:jc w:val="left"/>
            </w:pPr>
            <w:r>
              <w:rPr>
                <w:sz w:val="18"/>
              </w:rPr>
              <w:t>3.8.8 a 3.8.10 Matriz, pruebas de desempeño y prototipo</w:t>
            </w:r>
          </w:p>
        </w:tc>
        <w:tc>
          <w:tcPr>
            <w:tcW w:w="3168" w:type="dxa"/>
          </w:tcPr>
          <w:p w14:paraId="1FECD99B" w14:textId="77777777" w:rsidR="008C6CE0" w:rsidRDefault="00000000">
            <w:pPr>
              <w:ind w:firstLine="0"/>
              <w:jc w:val="left"/>
            </w:pPr>
            <w:r>
              <w:rPr>
                <w:sz w:val="18"/>
              </w:rPr>
              <w:t>Se actualizó la matriz de objetivos, se agregó la comparación de planillas a las pruebas de desempeño y se corrigió la cobertura del prototipo (12 de 19 pantallas) con sus ajustes pendientes.</w:t>
            </w:r>
          </w:p>
        </w:tc>
        <w:tc>
          <w:tcPr>
            <w:tcW w:w="2448" w:type="dxa"/>
          </w:tcPr>
          <w:p w14:paraId="5C64D358" w14:textId="77777777" w:rsidR="008C6CE0" w:rsidRDefault="00000000">
            <w:pPr>
              <w:ind w:firstLine="0"/>
              <w:jc w:val="left"/>
            </w:pPr>
            <w:r>
              <w:rPr>
                <w:sz w:val="18"/>
              </w:rPr>
              <w:t>Consistencia con las historias HU-09 y HU-10.</w:t>
            </w:r>
          </w:p>
        </w:tc>
      </w:tr>
      <w:tr w:rsidR="008C6CE0" w14:paraId="230CAE1D" w14:textId="77777777">
        <w:tc>
          <w:tcPr>
            <w:tcW w:w="864" w:type="dxa"/>
          </w:tcPr>
          <w:p w14:paraId="12DC0FB6" w14:textId="77777777" w:rsidR="008C6CE0" w:rsidRDefault="00000000">
            <w:pPr>
              <w:ind w:firstLine="0"/>
              <w:jc w:val="left"/>
            </w:pPr>
            <w:r>
              <w:rPr>
                <w:sz w:val="18"/>
              </w:rPr>
              <w:t>2.2</w:t>
            </w:r>
          </w:p>
        </w:tc>
        <w:tc>
          <w:tcPr>
            <w:tcW w:w="1224" w:type="dxa"/>
          </w:tcPr>
          <w:p w14:paraId="1F538193" w14:textId="77777777" w:rsidR="008C6CE0" w:rsidRDefault="00000000">
            <w:pPr>
              <w:ind w:firstLine="0"/>
              <w:jc w:val="left"/>
            </w:pPr>
            <w:r>
              <w:rPr>
                <w:sz w:val="18"/>
              </w:rPr>
              <w:t>24/10/2026</w:t>
            </w:r>
          </w:p>
        </w:tc>
        <w:tc>
          <w:tcPr>
            <w:tcW w:w="1656" w:type="dxa"/>
          </w:tcPr>
          <w:p w14:paraId="619EB0AD" w14:textId="77777777" w:rsidR="008C6CE0" w:rsidRDefault="00000000">
            <w:pPr>
              <w:ind w:firstLine="0"/>
              <w:jc w:val="left"/>
            </w:pPr>
            <w:r>
              <w:rPr>
                <w:sz w:val="18"/>
              </w:rPr>
              <w:t>3.9 Diseño del sistema (nuevo)</w:t>
            </w:r>
          </w:p>
        </w:tc>
        <w:tc>
          <w:tcPr>
            <w:tcW w:w="3168" w:type="dxa"/>
          </w:tcPr>
          <w:p w14:paraId="1FECD99B" w14:textId="77777777" w:rsidR="008C6CE0" w:rsidRDefault="00000000">
            <w:pPr>
              <w:ind w:firstLine="0"/>
              <w:jc w:val="left"/>
            </w:pPr>
            <w:r>
              <w:rPr>
                <w:sz w:val="18"/>
              </w:rPr>
              <w:t>Se agregó el diseño: aplicación de Scrum, arquitectura, modelo de datos y base de datos, UML, seguridad, interfaces, decisiones y trazabilidad (Figuras 16 a 23, Tablas 5 a 10).</w:t>
            </w:r>
          </w:p>
        </w:tc>
        <w:tc>
          <w:tcPr>
            <w:tcW w:w="2448" w:type="dxa"/>
          </w:tcPr>
          <w:p w14:paraId="5C64D358" w14:textId="77777777" w:rsidR="008C6CE0" w:rsidRDefault="00000000">
            <w:pPr>
              <w:ind w:firstLine="0"/>
              <w:jc w:val="left"/>
            </w:pPr>
            <w:r>
              <w:rPr>
                <w:sz w:val="18"/>
              </w:rPr>
              <w:t>Entregable del segundo corte (objetivo específico 2).</w:t>
            </w:r>
          </w:p>
        </w:tc>
      </w:tr>
      <w:tr w:rsidR="008C6CE0" w14:paraId="230CAE1D" w14:textId="77777777">
        <w:tc>
          <w:tcPr>
            <w:tcW w:w="864" w:type="dxa"/>
          </w:tcPr>
          <w:p w14:paraId="12DC0FB6" w14:textId="77777777" w:rsidR="008C6CE0" w:rsidRDefault="00000000">
            <w:pPr>
              <w:ind w:firstLine="0"/>
              <w:jc w:val="left"/>
            </w:pPr>
            <w:r>
              <w:rPr>
                <w:sz w:val="18"/>
              </w:rPr>
              <w:t>2.2</w:t>
            </w:r>
          </w:p>
        </w:tc>
        <w:tc>
          <w:tcPr>
            <w:tcW w:w="1224" w:type="dxa"/>
          </w:tcPr>
          <w:p w14:paraId="1F538193" w14:textId="77777777" w:rsidR="008C6CE0" w:rsidRDefault="00000000">
            <w:pPr>
              <w:ind w:firstLine="0"/>
              <w:jc w:val="left"/>
            </w:pPr>
            <w:r>
              <w:rPr>
                <w:sz w:val="18"/>
              </w:rPr>
              <w:t>24/10/2026</w:t>
            </w:r>
          </w:p>
        </w:tc>
        <w:tc>
          <w:tcPr>
            <w:tcW w:w="1656" w:type="dxa"/>
          </w:tcPr>
          <w:p w14:paraId="619EB0AD" w14:textId="77777777" w:rsidR="008C6CE0" w:rsidRDefault="00000000">
            <w:pPr>
              <w:ind w:firstLine="0"/>
              <w:jc w:val="left"/>
            </w:pPr>
            <w:r>
              <w:rPr>
                <w:sz w:val="18"/>
              </w:rPr>
              <w:t>4.1 Cumplimiento del objetivo específico 2 (nuevo)</w:t>
            </w:r>
          </w:p>
        </w:tc>
        <w:tc>
          <w:tcPr>
            <w:tcW w:w="3168" w:type="dxa"/>
          </w:tcPr>
          <w:p w14:paraId="1FECD99B" w14:textId="77777777" w:rsidR="008C6CE0" w:rsidRDefault="00000000">
            <w:pPr>
              <w:ind w:firstLine="0"/>
              <w:jc w:val="left"/>
            </w:pPr>
            <w:r>
              <w:rPr>
                <w:sz w:val="18"/>
              </w:rPr>
              <w:t>Se agregó el informe de cumplimiento del objetivo específico 2 (Tabla 11).</w:t>
            </w:r>
          </w:p>
        </w:tc>
        <w:tc>
          <w:tcPr>
            <w:tcW w:w="2448" w:type="dxa"/>
          </w:tcPr>
          <w:p w14:paraId="5C64D358" w14:textId="77777777" w:rsidR="008C6CE0" w:rsidRDefault="00000000">
            <w:pPr>
              <w:ind w:firstLine="0"/>
              <w:jc w:val="left"/>
            </w:pPr>
            <w:r>
              <w:rPr>
                <w:sz w:val="18"/>
              </w:rPr>
              <w:t>Entregable del segundo corte.</w:t>
            </w:r>
          </w:p>
        </w:tc>
      </w:tr>
      <w:tr w:rsidR="008C6CE0" w14:paraId="230CAE1D" w14:textId="77777777">
        <w:tc>
          <w:tcPr>
            <w:tcW w:w="864" w:type="dxa"/>
          </w:tcPr>
          <w:p w14:paraId="12DC0FB6" w14:textId="77777777" w:rsidR="008C6CE0" w:rsidRDefault="00000000">
            <w:pPr>
              <w:ind w:firstLine="0"/>
              <w:jc w:val="left"/>
            </w:pPr>
            <w:r>
              <w:rPr>
                <w:sz w:val="18"/>
              </w:rPr>
              <w:t>2.2</w:t>
            </w:r>
          </w:p>
        </w:tc>
        <w:tc>
          <w:tcPr>
            <w:tcW w:w="1224" w:type="dxa"/>
          </w:tcPr>
          <w:p w14:paraId="1F538193" w14:textId="77777777" w:rsidR="008C6CE0" w:rsidRDefault="00000000">
            <w:pPr>
              <w:ind w:firstLine="0"/>
              <w:jc w:val="left"/>
            </w:pPr>
            <w:r>
              <w:rPr>
                <w:sz w:val="18"/>
              </w:rPr>
              <w:t>24/10/2026</w:t>
            </w:r>
          </w:p>
        </w:tc>
        <w:tc>
          <w:tcPr>
            <w:tcW w:w="1656" w:type="dxa"/>
          </w:tcPr>
          <w:p w14:paraId="619EB0AD" w14:textId="77777777" w:rsidR="008C6CE0" w:rsidRDefault="00000000">
            <w:pPr>
              <w:ind w:firstLine="0"/>
              <w:jc w:val="left"/>
            </w:pPr>
            <w:r>
              <w:rPr>
                <w:sz w:val="18"/>
              </w:rPr>
              <w:t>2.1, 2.3 y Referencias</w:t>
            </w:r>
          </w:p>
        </w:tc>
        <w:tc>
          <w:tcPr>
            <w:tcW w:w="3168" w:type="dxa"/>
          </w:tcPr>
          <w:p w14:paraId="1FECD99B" w14:textId="77777777" w:rsidR="008C6CE0" w:rsidRDefault="00000000">
            <w:pPr>
              <w:ind w:firstLine="0"/>
              <w:jc w:val="left"/>
            </w:pPr>
            <w:r>
              <w:rPr>
                <w:sz w:val="18"/>
              </w:rPr>
              <w:t>Se agregaron fundamentos de diseño (arquitectura, UML, bases de datos y seguridad) y las citas del marco legal; se pasó de 19 a 34 referencias y se corrigió la tilde de Hernández.</w:t>
            </w:r>
          </w:p>
        </w:tc>
        <w:tc>
          <w:tcPr>
            <w:tcW w:w="2448" w:type="dxa"/>
          </w:tcPr>
          <w:p w14:paraId="5C64D358" w14:textId="77777777" w:rsidR="008C6CE0" w:rsidRDefault="00000000">
            <w:pPr>
              <w:ind w:firstLine="0"/>
              <w:jc w:val="left"/>
            </w:pPr>
            <w:r>
              <w:rPr>
                <w:sz w:val="18"/>
              </w:rPr>
              <w:t>Marco de referencia con mínimo 15 fuentes.</w:t>
            </w:r>
          </w:p>
        </w:tc>
      </w:tr>
      <w:tr w:rsidR="008C6CE0" w14:paraId="230CAE1D" w14:textId="77777777">
        <w:tc>
          <w:tcPr>
            <w:tcW w:w="864" w:type="dxa"/>
          </w:tcPr>
          <w:p w14:paraId="12DC0FB6" w14:textId="77777777" w:rsidR="008C6CE0" w:rsidRDefault="00000000">
            <w:pPr>
              <w:ind w:firstLine="0"/>
              <w:jc w:val="left"/>
            </w:pPr>
            <w:r>
              <w:rPr>
                <w:sz w:val="18"/>
              </w:rPr>
              <w:t>2.2</w:t>
            </w:r>
          </w:p>
        </w:tc>
        <w:tc>
          <w:tcPr>
            <w:tcW w:w="1224" w:type="dxa"/>
          </w:tcPr>
          <w:p w14:paraId="1F538193" w14:textId="77777777" w:rsidR="008C6CE0" w:rsidRDefault="00000000">
            <w:pPr>
              <w:ind w:firstLine="0"/>
              <w:jc w:val="left"/>
            </w:pPr>
            <w:r>
              <w:rPr>
                <w:sz w:val="18"/>
              </w:rPr>
              <w:t>24/10/2026</w:t>
            </w:r>
          </w:p>
        </w:tc>
        <w:tc>
          <w:tcPr>
            <w:tcW w:w="1656" w:type="dxa"/>
          </w:tcPr>
          <w:p w14:paraId="619EB0AD" w14:textId="77777777" w:rsidR="008C6CE0" w:rsidRDefault="00000000">
            <w:pPr>
              <w:ind w:firstLine="0"/>
              <w:jc w:val="left"/>
            </w:pPr>
            <w:r>
              <w:rPr>
                <w:sz w:val="18"/>
              </w:rPr>
              <w:t>Apéndice D (nuevo)</w:t>
            </w:r>
          </w:p>
        </w:tc>
        <w:tc>
          <w:tcPr>
            <w:tcW w:w="3168" w:type="dxa"/>
          </w:tcPr>
          <w:p w14:paraId="1FECD99B" w14:textId="77777777" w:rsidR="008C6CE0" w:rsidRDefault="00000000">
            <w:pPr>
              <w:ind w:firstLine="0"/>
              <w:jc w:val="left"/>
            </w:pPr>
            <w:r>
              <w:rPr>
                <w:sz w:val="18"/>
              </w:rPr>
              <w:t>Se agregó el diccionario de datos de la base de datos.</w:t>
            </w:r>
          </w:p>
        </w:tc>
        <w:tc>
          <w:tcPr>
            <w:tcW w:w="2448" w:type="dxa"/>
          </w:tcPr>
          <w:p w14:paraId="5C64D358" w14:textId="77777777" w:rsidR="008C6CE0" w:rsidRDefault="00000000">
            <w:pPr>
              <w:ind w:firstLine="0"/>
              <w:jc w:val="left"/>
            </w:pPr>
            <w:r>
              <w:rPr>
                <w:sz w:val="18"/>
              </w:rPr>
              <w:t>Evidencia de la base de datos construida.</w:t>
            </w:r>
          </w:p>
        </w:tc>
      </w:tr>
    </w:tbl>
    <w:p w14:paraId="0102FCCF" w14:textId="77777777" w:rsidR="00A30A7F" w:rsidRDefault="00000000">
      <w:pPr>
        <w:pStyle w:val="Descripcin"/>
        <w:pageBreakBefore/>
        <w:spacing w:line="480" w:lineRule="auto"/>
        <w:rPr>
          <w:b/>
        </w:rPr>
      </w:pPr>
      <w:r>
        <w:rPr>
          <w:b/>
        </w:rPr>
        <w:lastRenderedPageBreak/>
        <w:t xml:space="preserve">Apéndice </w:t>
      </w:r>
      <w:r>
        <w:rPr>
          <w:b/>
        </w:rPr>
        <w:fldChar w:fldCharType="begin"/>
      </w:r>
      <w:r>
        <w:rPr>
          <w:b/>
        </w:rPr>
        <w:instrText xml:space="preserve"> SEQ Apéndice \* ALPHABETIC </w:instrText>
      </w:r>
      <w:r>
        <w:rPr>
          <w:b/>
        </w:rPr>
        <w:fldChar w:fldCharType="separate"/>
      </w:r>
      <w:r w:rsidR="001F23E3">
        <w:rPr>
          <w:b/>
          <w:noProof/>
        </w:rPr>
        <w:t>C</w:t>
      </w:r>
      <w:r>
        <w:rPr>
          <w:b/>
        </w:rPr>
        <w:fldChar w:fldCharType="end"/>
      </w:r>
      <w:r>
        <w:rPr>
          <w:b/>
        </w:rPr>
        <w:t xml:space="preserve">. </w:t>
      </w:r>
      <w:r>
        <w:rPr>
          <w:bCs w:val="0"/>
          <w:i/>
          <w:iCs/>
        </w:rPr>
        <w:t>Resumen de la entrevista con DPM SAS</w:t>
      </w:r>
    </w:p>
    <w:p w14:paraId="6AA94AD1" w14:textId="77777777" w:rsidR="008C6CE0" w:rsidRDefault="00000000">
      <w:r>
        <w:t>Resumen anonimizado y preliminar de la entrevista semiestructurada realizada de forma asincrónica (mensajes escritos y notas de voz de WhatsApp) el 23 y 24 de octubre de 2026 a dos personas de DPM SAS: el representante de la empresa y la persona encargada de las actividades administrativas. Se omiten nombres y datos de contacto. Algunas respuestas se presentan como síntesis y están pendientes de cotejo con los audios; las evidencias se usan con el consentimiento de la empresa (Apéndice A) y se presentan anonimizadas.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2880"/>
        <w:gridCol w:w="4752"/>
      </w:tblGrid>
      <w:tr>
        <w:tc>
          <w:tcPr>
            <w:tcW w:type="dxa" w:w="1728"/>
          </w:tcPr>
          <w:p>
            <w:pPr>
              <w:ind w:firstLine="0" w:left="0"/>
              <w:jc w:val="left"/>
            </w:pPr>
            <w:r/>
            <w:r>
              <w:rPr>
                <w:b/>
                <w:sz w:val="18"/>
              </w:rPr>
              <w:t>Tema</w:t>
            </w:r>
          </w:p>
        </w:tc>
        <w:tc>
          <w:tcPr>
            <w:tcW w:type="dxa" w:w="2880"/>
          </w:tcPr>
          <w:p>
            <w:pPr>
              <w:ind w:firstLine="0" w:left="0"/>
              <w:jc w:val="left"/>
            </w:pPr>
            <w:r/>
            <w:r>
              <w:rPr>
                <w:b/>
                <w:sz w:val="18"/>
              </w:rPr>
              <w:t>Pregunta</w:t>
            </w:r>
          </w:p>
        </w:tc>
        <w:tc>
          <w:tcPr>
            <w:tcW w:type="dxa" w:w="4752"/>
          </w:tcPr>
          <w:p>
            <w:pPr>
              <w:ind w:firstLine="0" w:left="0"/>
              <w:jc w:val="left"/>
            </w:pPr>
            <w:r/>
            <w:r>
              <w:rPr>
                <w:b/>
                <w:sz w:val="18"/>
              </w:rPr>
              <w:t>Respuesta (síntesis)</w:t>
            </w:r>
          </w:p>
        </w:tc>
      </w:tr>
      <w:tr>
        <w:tc>
          <w:tcPr>
            <w:tcW w:type="dxa" w:w="1728"/>
          </w:tcPr>
          <w:p>
            <w:pPr>
              <w:ind w:firstLine="0" w:left="0"/>
              <w:jc w:val="left"/>
            </w:pPr>
            <w:r/>
            <w:r>
              <w:rPr>
                <w:sz w:val="18"/>
              </w:rPr>
              <w:t>Cargo</w:t>
            </w:r>
          </w:p>
        </w:tc>
        <w:tc>
          <w:tcPr>
            <w:tcW w:type="dxa" w:w="2880"/>
          </w:tcPr>
          <w:p>
            <w:pPr>
              <w:ind w:firstLine="0" w:left="0"/>
              <w:jc w:val="left"/>
            </w:pPr>
            <w:r/>
            <w:r>
              <w:rPr>
                <w:sz w:val="18"/>
              </w:rPr>
              <w:t>¿Cuál es su cargo y sus responsabilidades?</w:t>
            </w:r>
          </w:p>
        </w:tc>
        <w:tc>
          <w:tcPr>
            <w:tcW w:type="dxa" w:w="4752"/>
          </w:tcPr>
          <w:p>
            <w:pPr>
              <w:ind w:firstLine="0" w:left="0"/>
              <w:jc w:val="left"/>
            </w:pPr>
            <w:r/>
            <w:r>
              <w:rPr>
                <w:sz w:val="18"/>
              </w:rPr>
              <w:t>Dueño de la empresa; se encarga de conseguir los contratos.</w:t>
            </w:r>
          </w:p>
        </w:tc>
      </w:tr>
      <w:tr>
        <w:tc>
          <w:tcPr>
            <w:tcW w:type="dxa" w:w="1728"/>
          </w:tcPr>
          <w:p>
            <w:pPr>
              <w:ind w:firstLine="0" w:left="0"/>
              <w:jc w:val="left"/>
            </w:pPr>
            <w:r/>
            <w:r>
              <w:rPr>
                <w:sz w:val="18"/>
              </w:rPr>
              <w:t>Servicios</w:t>
            </w:r>
          </w:p>
        </w:tc>
        <w:tc>
          <w:tcPr>
            <w:tcW w:type="dxa" w:w="2880"/>
          </w:tcPr>
          <w:p>
            <w:pPr>
              <w:ind w:firstLine="0" w:left="0"/>
              <w:jc w:val="left"/>
            </w:pPr>
            <w:r/>
            <w:r>
              <w:rPr>
                <w:sz w:val="18"/>
              </w:rPr>
              <w:t>¿Qué servicios ofrece la empresa?</w:t>
            </w:r>
          </w:p>
        </w:tc>
        <w:tc>
          <w:tcPr>
            <w:tcW w:type="dxa" w:w="4752"/>
          </w:tcPr>
          <w:p>
            <w:pPr>
              <w:ind w:firstLine="0" w:left="0"/>
              <w:jc w:val="left"/>
            </w:pPr>
            <w:r/>
            <w:r>
              <w:rPr>
                <w:sz w:val="18"/>
              </w:rPr>
              <w:t>Poda de árboles, resiembra con macollo, resiembra con semilla, control de limpieza manual, rectificación de encalle manual, riego en situaciones de sequía y fumigación manual.</w:t>
            </w:r>
          </w:p>
        </w:tc>
      </w:tr>
      <w:tr>
        <w:tc>
          <w:tcPr>
            <w:tcW w:type="dxa" w:w="1728"/>
          </w:tcPr>
          <w:p>
            <w:pPr>
              <w:ind w:firstLine="0" w:left="0"/>
              <w:jc w:val="left"/>
            </w:pPr>
            <w:r/>
            <w:r>
              <w:rPr>
                <w:sz w:val="18"/>
              </w:rPr>
              <w:t>Proceso de cotización</w:t>
            </w:r>
          </w:p>
        </w:tc>
        <w:tc>
          <w:tcPr>
            <w:tcW w:type="dxa" w:w="2880"/>
          </w:tcPr>
          <w:p>
            <w:pPr>
              <w:ind w:firstLine="0" w:left="0"/>
              <w:jc w:val="left"/>
            </w:pPr>
            <w:r/>
            <w:r>
              <w:rPr>
                <w:sz w:val="18"/>
              </w:rPr>
              <w:t>¿Cómo es el proceso desde que el cliente solicita una cotización hasta que se le comunica el precio?</w:t>
            </w:r>
          </w:p>
        </w:tc>
        <w:tc>
          <w:tcPr>
            <w:tcW w:type="dxa" w:w="4752"/>
          </w:tcPr>
          <w:p>
            <w:pPr>
              <w:ind w:firstLine="0" w:left="0"/>
              <w:jc w:val="left"/>
            </w:pPr>
            <w:r/>
            <w:r>
              <w:rPr>
                <w:sz w:val="18"/>
              </w:rPr>
              <w:t>Primero se hace una visita técnica para ver lo que necesita el cliente y luego se sacan todos los costos para dar un precio fijo.</w:t>
            </w:r>
          </w:p>
        </w:tc>
      </w:tr>
      <w:tr>
        <w:tc>
          <w:tcPr>
            <w:tcW w:type="dxa" w:w="1728"/>
          </w:tcPr>
          <w:p>
            <w:pPr>
              <w:ind w:firstLine="0" w:left="0"/>
              <w:jc w:val="left"/>
            </w:pPr>
            <w:r/>
            <w:r>
              <w:rPr>
                <w:sz w:val="18"/>
              </w:rPr>
              <w:t>Factores del precio</w:t>
            </w:r>
          </w:p>
        </w:tc>
        <w:tc>
          <w:tcPr>
            <w:tcW w:type="dxa" w:w="2880"/>
          </w:tcPr>
          <w:p>
            <w:pPr>
              <w:ind w:firstLine="0" w:left="0"/>
              <w:jc w:val="left"/>
            </w:pPr>
            <w:r/>
            <w:r>
              <w:rPr>
                <w:sz w:val="18"/>
              </w:rPr>
              <w:t>¿Qué factores se tienen en cuenta para calcular el valor?</w:t>
            </w:r>
          </w:p>
        </w:tc>
        <w:tc>
          <w:tcPr>
            <w:tcW w:type="dxa" w:w="4752"/>
          </w:tcPr>
          <w:p>
            <w:pPr>
              <w:ind w:firstLine="0" w:left="0"/>
              <w:jc w:val="left"/>
            </w:pPr>
            <w:r/>
            <w:r>
              <w:rPr>
                <w:sz w:val="18"/>
              </w:rPr>
              <w:t>Metros cuadrados, tipo de maquinaria y personal necesario.</w:t>
            </w:r>
          </w:p>
        </w:tc>
      </w:tr>
      <w:tr>
        <w:tc>
          <w:tcPr>
            <w:tcW w:type="dxa" w:w="1728"/>
          </w:tcPr>
          <w:p>
            <w:pPr>
              <w:ind w:firstLine="0" w:left="0"/>
              <w:jc w:val="left"/>
            </w:pPr>
            <w:r/>
            <w:r>
              <w:rPr>
                <w:sz w:val="18"/>
              </w:rPr>
              <w:t>Tarifas</w:t>
            </w:r>
          </w:p>
        </w:tc>
        <w:tc>
          <w:tcPr>
            <w:tcW w:type="dxa" w:w="2880"/>
          </w:tcPr>
          <w:p>
            <w:pPr>
              <w:ind w:firstLine="0" w:left="0"/>
              <w:jc w:val="left"/>
            </w:pPr>
            <w:r/>
            <w:r>
              <w:rPr>
                <w:sz w:val="18"/>
              </w:rPr>
              <w:t>¿Usan tarifas establecidas o calculan cada trabajo?</w:t>
            </w:r>
          </w:p>
        </w:tc>
        <w:tc>
          <w:tcPr>
            <w:tcW w:type="dxa" w:w="4752"/>
          </w:tcPr>
          <w:p>
            <w:pPr>
              <w:ind w:firstLine="0" w:left="0"/>
              <w:jc w:val="left"/>
            </w:pPr>
            <w:r/>
            <w:r>
              <w:rPr>
                <w:sz w:val="18"/>
              </w:rPr>
              <w:t>"Se calculan las tarifas individuales": mano de obra, número de trabajadores, días estimados, herramientas, gasolina y transporte.</w:t>
            </w:r>
          </w:p>
        </w:tc>
      </w:tr>
      <w:tr>
        <w:tc>
          <w:tcPr>
            <w:tcW w:type="dxa" w:w="1728"/>
          </w:tcPr>
          <w:p>
            <w:pPr>
              <w:ind w:firstLine="0" w:left="0"/>
              <w:jc w:val="left"/>
            </w:pPr>
            <w:r/>
            <w:r>
              <w:rPr>
                <w:sz w:val="18"/>
              </w:rPr>
              <w:t>Herramientas</w:t>
            </w:r>
          </w:p>
        </w:tc>
        <w:tc>
          <w:tcPr>
            <w:tcW w:type="dxa" w:w="2880"/>
          </w:tcPr>
          <w:p>
            <w:pPr>
              <w:ind w:firstLine="0" w:left="0"/>
              <w:jc w:val="left"/>
            </w:pPr>
            <w:r/>
            <w:r>
              <w:rPr>
                <w:sz w:val="18"/>
              </w:rPr>
              <w:t>¿Qué herramientas usan para elaborar y almacenar cotizaciones?</w:t>
            </w:r>
          </w:p>
        </w:tc>
        <w:tc>
          <w:tcPr>
            <w:tcW w:type="dxa" w:w="4752"/>
          </w:tcPr>
          <w:p>
            <w:pPr>
              <w:ind w:firstLine="0" w:left="0"/>
              <w:jc w:val="left"/>
            </w:pPr>
            <w:r/>
            <w:r>
              <w:rPr>
                <w:sz w:val="18"/>
              </w:rPr>
              <w:t>"Se utiliza Excel para hacer la cotización y para almacenarla se imprime. Ningún problema."</w:t>
            </w:r>
          </w:p>
        </w:tc>
      </w:tr>
      <w:tr>
        <w:tc>
          <w:tcPr>
            <w:tcW w:type="dxa" w:w="1728"/>
          </w:tcPr>
          <w:p>
            <w:pPr>
              <w:ind w:firstLine="0" w:left="0"/>
              <w:jc w:val="left"/>
            </w:pPr>
            <w:r/>
            <w:r>
              <w:rPr>
                <w:sz w:val="18"/>
              </w:rPr>
              <w:t>Turnos y planillas</w:t>
            </w:r>
          </w:p>
        </w:tc>
        <w:tc>
          <w:tcPr>
            <w:tcW w:type="dxa" w:w="2880"/>
          </w:tcPr>
          <w:p>
            <w:pPr>
              <w:ind w:firstLine="0" w:left="0"/>
              <w:jc w:val="left"/>
            </w:pPr>
            <w:r/>
            <w:r>
              <w:rPr>
                <w:sz w:val="18"/>
              </w:rPr>
              <w:t>¿Cómo organizan y verifican los turnos de los trabajadores?</w:t>
            </w:r>
          </w:p>
        </w:tc>
        <w:tc>
          <w:tcPr>
            <w:tcW w:type="dxa" w:w="4752"/>
          </w:tcPr>
          <w:p>
            <w:pPr>
              <w:ind w:firstLine="0" w:left="0"/>
              <w:jc w:val="left"/>
            </w:pPr>
            <w:r/>
            <w:r>
              <w:rPr>
                <w:sz w:val="18"/>
              </w:rPr>
              <w:t>Las jornadas se registran en planillas. El responsable de campo envía su planilla al área administrativa, que la compara con la suya antes de cobrar o facturar, para que los turnos coincidan, no se haga doble cobro y no haya que modificar la factura.</w:t>
            </w:r>
          </w:p>
        </w:tc>
      </w:tr>
      <w:tr>
        <w:tc>
          <w:tcPr>
            <w:tcW w:type="dxa" w:w="1728"/>
          </w:tcPr>
          <w:p>
            <w:pPr>
              <w:ind w:firstLine="0" w:left="0"/>
              <w:jc w:val="left"/>
            </w:pPr>
            <w:r/>
            <w:r>
              <w:rPr>
                <w:sz w:val="18"/>
              </w:rPr>
              <w:t>Verificación del trabajo</w:t>
            </w:r>
          </w:p>
        </w:tc>
        <w:tc>
          <w:tcPr>
            <w:tcW w:type="dxa" w:w="2880"/>
          </w:tcPr>
          <w:p>
            <w:pPr>
              <w:ind w:firstLine="0" w:left="0"/>
              <w:jc w:val="left"/>
            </w:pPr>
            <w:r/>
            <w:r>
              <w:rPr>
                <w:sz w:val="18"/>
              </w:rPr>
              <w:t>¿Cómo comprueban que un trabajo se realizó?</w:t>
            </w:r>
          </w:p>
        </w:tc>
        <w:tc>
          <w:tcPr>
            <w:tcW w:type="dxa" w:w="4752"/>
          </w:tcPr>
          <w:p>
            <w:pPr>
              <w:ind w:firstLine="0" w:left="0"/>
              <w:jc w:val="left"/>
            </w:pPr>
            <w:r/>
            <w:r>
              <w:rPr>
                <w:sz w:val="18"/>
              </w:rPr>
              <w:t>Síntesis pendiente de cotejo: se usan fotografías y videos, y el contratante puede verificar el trabajo y dar su visto bueno antes del pago.</w:t>
            </w:r>
          </w:p>
        </w:tc>
      </w:tr>
      <w:tr>
        <w:tc>
          <w:tcPr>
            <w:tcW w:type="dxa" w:w="1728"/>
          </w:tcPr>
          <w:p>
            <w:pPr>
              <w:ind w:firstLine="0" w:left="0"/>
              <w:jc w:val="left"/>
            </w:pPr>
            <w:r/>
            <w:r>
              <w:rPr>
                <w:sz w:val="18"/>
              </w:rPr>
              <w:t>Envío de documentos</w:t>
            </w:r>
          </w:p>
        </w:tc>
        <w:tc>
          <w:tcPr>
            <w:tcW w:type="dxa" w:w="2880"/>
          </w:tcPr>
          <w:p>
            <w:pPr>
              <w:ind w:firstLine="0" w:left="0"/>
              <w:jc w:val="left"/>
            </w:pPr>
            <w:r/>
            <w:r>
              <w:rPr>
                <w:sz w:val="18"/>
              </w:rPr>
              <w:t>¿Cómo envían las cotizaciones para su revisión?</w:t>
            </w:r>
          </w:p>
        </w:tc>
        <w:tc>
          <w:tcPr>
            <w:tcW w:type="dxa" w:w="4752"/>
          </w:tcPr>
          <w:p>
            <w:pPr>
              <w:ind w:firstLine="0" w:left="0"/>
              <w:jc w:val="left"/>
            </w:pPr>
            <w:r/>
            <w:r>
              <w:rPr>
                <w:sz w:val="18"/>
              </w:rPr>
              <w:t>Primero en borrador para que lo verifiquen y después con el precio real al correo.</w:t>
            </w:r>
          </w:p>
        </w:tc>
      </w:tr>
      <w:tr>
        <w:tc>
          <w:tcPr>
            <w:tcW w:type="dxa" w:w="1728"/>
          </w:tcPr>
          <w:p>
            <w:pPr>
              <w:ind w:firstLine="0" w:left="0"/>
              <w:jc w:val="left"/>
            </w:pPr>
            <w:r/>
            <w:r>
              <w:rPr>
                <w:sz w:val="18"/>
              </w:rPr>
              <w:t>Plataforma web</w:t>
            </w:r>
          </w:p>
        </w:tc>
        <w:tc>
          <w:tcPr>
            <w:tcW w:type="dxa" w:w="2880"/>
          </w:tcPr>
          <w:p>
            <w:pPr>
              <w:ind w:firstLine="0" w:left="0"/>
              <w:jc w:val="left"/>
            </w:pPr>
            <w:r/>
            <w:r>
              <w:rPr>
                <w:sz w:val="18"/>
              </w:rPr>
              <w:t>¿Consideran útil una plataforma web?</w:t>
            </w:r>
          </w:p>
        </w:tc>
        <w:tc>
          <w:tcPr>
            <w:tcW w:type="dxa" w:w="4752"/>
          </w:tcPr>
          <w:p>
            <w:pPr>
              <w:ind w:firstLine="0" w:left="0"/>
              <w:jc w:val="left"/>
            </w:pPr>
            <w:r/>
            <w:r>
              <w:rPr>
                <w:sz w:val="18"/>
              </w:rPr>
              <w:t>"Sería una buena idea". Funciones mencionadas (síntesis): elaborar cotizaciones, asignar personal y comparar turnos antes de generar documentos de cobro.</w:t>
            </w:r>
          </w:p>
        </w:tc>
      </w:tr>
    </w:tbl>
    <w:p w14:paraId="6AA94AD1" w14:textId="77777777" w:rsidR="008C6CE0" w:rsidRDefault="00000000">
      <w:r>
        <w:t>Evidencias recibidas de DPM SAS (descritas sin reproducir datos personales ni de terceros):</w:t>
      </w:r>
    </w:p>
    <w:p w14:paraId="6AA94AD1" w14:textId="77777777" w:rsidR="008C6CE0" w:rsidRDefault="00000000">
      <w:r>
        <w:t>• Ejemplo de cotización: incluye número, fecha, datos del proveedor y del cliente, objeto, alcance técnico, tabla de valores (concepto, cantidad, valor unitario y valor total), qué incluye el servicio, forma de pago por hitos (anticipo, pago por avance y saldo al finalizar), tiempo de ejecución, observaciones y vigencia de 15 días. El valor se establece por unidad de servicio (por ejemplo, por árbol intervenido).</w:t>
      </w:r>
    </w:p>
    <w:p w14:paraId="6AA94AD1" w14:textId="77777777" w:rsidR="008C6CE0" w:rsidRDefault="00000000">
      <w:r>
        <w:t>• Dos planillas de apuntamiento de labores de campo: registran por trabajador y día la fecha, la hacienda y el lote, el centro de costo, la actividad y la labor, la hora de inicio y fin, el total de horas y si es dominical o festivo. Muestran turnos nocturnos de riego de 12 horas y jornadas diurnas de 8 horas.</w:t>
      </w:r>
    </w:p>
    <w:p w14:paraId="6AA94AD1" w14:textId="77777777" w:rsidR="008C6CE0" w:rsidRDefault="00000000">
      <w:r>
        <w:t>• Mensajes escritos y notas de voz sobre los servicios, el cálculo de costos y la comparación de turnos.</w:t>
      </w:r>
    </w:p>
    <w:p w14:paraId="6AA94AD1" w14:textId="77777777" w:rsidR="008C6CE0" w:rsidRDefault="00000000">
      <w:r>
        <w:t>Aspectos por confirmar: nombre y cargo exactos de cada persona entrevistada; cotejo de las respuestas de síntesis con los audios; valor y recargos de las jornadas laborales; perfiles de usuario que usarían la plataforma; funcionalidades prioritarias; cómo se gestionan las diferencias entre planillas.</w:t>
      </w:r>
    </w:p>
    <w:p w14:paraId="0102FCCF" w14:textId="77777777" w:rsidR="00A30A7F" w:rsidRDefault="00000000">
      <w:pPr>
        <w:pStyle w:val="Descripcin"/>
        <w:pageBreakBefore/>
        <w:spacing w:line="480" w:lineRule="auto"/>
        <w:rPr>
          <w:b/>
        </w:rPr>
      </w:pPr>
      <w:r>
        <w:rPr>
          <w:b/>
        </w:rPr>
        <w:lastRenderedPageBreak/>
        <w:t xml:space="preserve">Apéndice </w:t>
      </w:r>
      <w:r>
        <w:rPr>
          <w:b/>
        </w:rPr>
        <w:fldChar w:fldCharType="begin"/>
      </w:r>
      <w:r>
        <w:rPr>
          <w:b/>
        </w:rPr>
        <w:instrText xml:space="preserve"> SEQ Apéndice \* ALPHABETIC </w:instrText>
      </w:r>
      <w:r>
        <w:rPr>
          <w:b/>
        </w:rPr>
        <w:fldChar w:fldCharType="separate"/>
      </w:r>
      <w:r w:rsidR="001F23E3">
        <w:rPr>
          <w:b/>
          <w:noProof/>
        </w:rPr>
        <w:t>D</w:t>
      </w:r>
      <w:r>
        <w:rPr>
          <w:b/>
        </w:rPr>
        <w:fldChar w:fldCharType="end"/>
      </w:r>
      <w:r>
        <w:rPr>
          <w:b/>
        </w:rPr>
        <w:t xml:space="preserve">. </w:t>
      </w:r>
      <w:r>
        <w:rPr>
          <w:bCs w:val="0"/>
          <w:i/>
          <w:iCs/>
        </w:rPr>
        <w:t>Diccionario de datos de la base de datos</w:t>
      </w:r>
    </w:p>
    <w:p w14:paraId="316BE39A" w14:textId="77777777" w:rsidR="00A30A7F" w:rsidRDefault="00000000">
      <w:r>
        <w:t>Diccionario de datos de la base de datos PostgreSQL (esquema dpm, versión 2), generado a partir del catálogo de la base. Los scripts de creación, los datos de prueba y las pruebas se encuentran en la carpeta database del repositorio.</w:t>
      </w:r>
    </w:p>
    <w:p w14:paraId="316BE39A" w14:textId="77777777" w:rsidR="00A30A7F" w:rsidRDefault="00000000">
      <w:pPr>
        <w:keepNext/>
        <w:ind w:firstLine="0"/>
      </w:pPr>
      <w:r>
        <w:rPr>
          <w:b/>
          <w:sz w:val="20"/>
        </w:rPr>
        <w:t xml:space="preserve">usuarios: </w:t>
      </w:r>
      <w:r>
        <w:rPr>
          <w:sz w:val="20"/>
        </w:rPr>
        <w:t>Cuentas de acceso al sistema. Cada persona que ingresa (administrador, cliente u operario) tiene un usuario con un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del usuario.</w:t>
            </w:r>
          </w:p>
        </w:tc>
      </w:tr>
      <w:tr>
        <w:tc>
          <w:tcPr>
            <w:tcW w:type="dxa" w:w="1800"/>
          </w:tcPr>
          <w:p>
            <w:pPr>
              <w:ind w:firstLine="0" w:left="0"/>
              <w:jc w:val="left"/>
            </w:pPr>
            <w:r/>
            <w:r>
              <w:rPr>
                <w:sz w:val="15"/>
              </w:rPr>
              <w:t>nombre</w:t>
            </w:r>
          </w:p>
        </w:tc>
        <w:tc>
          <w:tcPr>
            <w:tcW w:type="dxa" w:w="1512"/>
          </w:tcPr>
          <w:p>
            <w:pPr>
              <w:ind w:firstLine="0" w:left="0"/>
              <w:jc w:val="left"/>
            </w:pPr>
            <w:r/>
            <w:r>
              <w:rPr>
                <w:sz w:val="15"/>
              </w:rPr>
              <w:t>varchar(120)</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Nombre completo de la persona.</w:t>
            </w:r>
          </w:p>
        </w:tc>
      </w:tr>
      <w:tr>
        <w:tc>
          <w:tcPr>
            <w:tcW w:type="dxa" w:w="1800"/>
          </w:tcPr>
          <w:p>
            <w:pPr>
              <w:ind w:firstLine="0" w:left="0"/>
              <w:jc w:val="left"/>
            </w:pPr>
            <w:r/>
            <w:r>
              <w:rPr>
                <w:sz w:val="15"/>
              </w:rPr>
              <w:t>correo</w:t>
            </w:r>
          </w:p>
        </w:tc>
        <w:tc>
          <w:tcPr>
            <w:tcW w:type="dxa" w:w="1512"/>
          </w:tcPr>
          <w:p>
            <w:pPr>
              <w:ind w:firstLine="0" w:left="0"/>
              <w:jc w:val="left"/>
            </w:pPr>
            <w:r/>
            <w:r>
              <w:rPr>
                <w:sz w:val="15"/>
              </w:rPr>
              <w:t>varchar(160)</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Correo para iniciar sesión; es único sin distinguir mayúsculas.</w:t>
            </w:r>
          </w:p>
        </w:tc>
      </w:tr>
      <w:tr>
        <w:tc>
          <w:tcPr>
            <w:tcW w:type="dxa" w:w="1800"/>
          </w:tcPr>
          <w:p>
            <w:pPr>
              <w:ind w:firstLine="0" w:left="0"/>
              <w:jc w:val="left"/>
            </w:pPr>
            <w:r/>
            <w:r>
              <w:rPr>
                <w:sz w:val="15"/>
              </w:rPr>
              <w:t>password_hash</w:t>
            </w:r>
          </w:p>
        </w:tc>
        <w:tc>
          <w:tcPr>
            <w:tcW w:type="dxa" w:w="1512"/>
          </w:tcPr>
          <w:p>
            <w:pPr>
              <w:ind w:firstLine="0" w:left="0"/>
              <w:jc w:val="left"/>
            </w:pPr>
            <w:r/>
            <w:r>
              <w:rPr>
                <w:sz w:val="15"/>
              </w:rPr>
              <w:t>varchar(255)</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Contraseña almacenada como hash, nunca en texto plano (RNF-02).</w:t>
            </w:r>
          </w:p>
        </w:tc>
      </w:tr>
      <w:tr>
        <w:tc>
          <w:tcPr>
            <w:tcW w:type="dxa" w:w="1800"/>
          </w:tcPr>
          <w:p>
            <w:pPr>
              <w:ind w:firstLine="0" w:left="0"/>
              <w:jc w:val="left"/>
            </w:pPr>
            <w:r/>
            <w:r>
              <w:rPr>
                <w:sz w:val="15"/>
              </w:rPr>
              <w:t>rol</w:t>
            </w:r>
          </w:p>
        </w:tc>
        <w:tc>
          <w:tcPr>
            <w:tcW w:type="dxa" w:w="1512"/>
          </w:tcPr>
          <w:p>
            <w:pPr>
              <w:ind w:firstLine="0" w:left="0"/>
              <w:jc w:val="left"/>
            </w:pPr>
            <w:r/>
            <w:r>
              <w:rPr>
                <w:sz w:val="15"/>
              </w:rPr>
              <w:t>rol_usuario</w:t>
            </w:r>
          </w:p>
        </w:tc>
        <w:tc>
          <w:tcPr>
            <w:tcW w:type="dxa" w:w="576"/>
          </w:tcPr>
          <w:p>
            <w:pPr>
              <w:ind w:firstLine="0" w:left="0"/>
              <w:jc w:val="left"/>
            </w:pPr>
            <w:r/>
            <w:r>
              <w:rPr>
                <w:sz w:val="15"/>
              </w:rPr>
              <w:t>No</w:t>
            </w:r>
          </w:p>
        </w:tc>
        <w:tc>
          <w:tcPr>
            <w:tcW w:type="dxa" w:w="1872"/>
          </w:tcPr>
          <w:p>
            <w:pPr>
              <w:ind w:firstLine="0" w:left="0"/>
              <w:jc w:val="left"/>
            </w:pPr>
            <w:r/>
            <w:r>
              <w:rPr>
                <w:sz w:val="15"/>
              </w:rPr>
              <w:t>UQ</w:t>
            </w:r>
          </w:p>
        </w:tc>
        <w:tc>
          <w:tcPr>
            <w:tcW w:type="dxa" w:w="3600"/>
          </w:tcPr>
          <w:p>
            <w:pPr>
              <w:ind w:firstLine="0" w:left="0"/>
              <w:jc w:val="left"/>
            </w:pPr>
            <w:r/>
            <w:r>
              <w:rPr>
                <w:sz w:val="15"/>
              </w:rPr>
              <w:t>Perfil de acceso: administrador, cliente u operario (RNF-04).</w:t>
            </w:r>
          </w:p>
        </w:tc>
      </w:tr>
      <w:tr>
        <w:tc>
          <w:tcPr>
            <w:tcW w:type="dxa" w:w="1800"/>
          </w:tcPr>
          <w:p>
            <w:pPr>
              <w:ind w:firstLine="0" w:left="0"/>
              <w:jc w:val="left"/>
            </w:pPr>
            <w:r/>
            <w:r>
              <w:rPr>
                <w:sz w:val="15"/>
              </w:rPr>
              <w:t>activo</w:t>
            </w:r>
          </w:p>
        </w:tc>
        <w:tc>
          <w:tcPr>
            <w:tcW w:type="dxa" w:w="1512"/>
          </w:tcPr>
          <w:p>
            <w:pPr>
              <w:ind w:firstLine="0" w:left="0"/>
              <w:jc w:val="left"/>
            </w:pPr>
            <w:r/>
            <w:r>
              <w:rPr>
                <w:sz w:val="15"/>
              </w:rPr>
              <w:t>boolean</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Indica si la cuenta puede iniciar sesión; se desactiva en lugar de borrar.</w:t>
            </w:r>
          </w:p>
        </w:tc>
      </w:tr>
      <w:tr>
        <w:tc>
          <w:tcPr>
            <w:tcW w:type="dxa" w:w="1800"/>
          </w:tcPr>
          <w:p>
            <w:pPr>
              <w:ind w:firstLine="0" w:left="0"/>
              <w:jc w:val="left"/>
            </w:pPr>
            <w:r/>
            <w:r>
              <w:rPr>
                <w:sz w:val="15"/>
              </w:rPr>
              <w:t>creado_en</w:t>
            </w:r>
          </w:p>
        </w:tc>
        <w:tc>
          <w:tcPr>
            <w:tcW w:type="dxa" w:w="1512"/>
          </w:tcPr>
          <w:p>
            <w:pPr>
              <w:ind w:firstLine="0" w:left="0"/>
              <w:jc w:val="left"/>
            </w:pPr>
            <w:r/>
            <w:r>
              <w:rPr>
                <w:sz w:val="15"/>
              </w:rPr>
              <w:t>timestamptz</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Fecha y hora de creación de la cuenta.</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clientes: </w:t>
      </w:r>
      <w:r>
        <w:rPr>
          <w:sz w:val="20"/>
        </w:rPr>
        <w:t>Contratantes de DPM SAS (haciendas, conjuntos, empresas, colegios). Pueden tener o no una cuenta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del cliente.</w:t>
            </w:r>
          </w:p>
        </w:tc>
      </w:tr>
      <w:tr>
        <w:tc>
          <w:tcPr>
            <w:tcW w:type="dxa" w:w="1800"/>
          </w:tcPr>
          <w:p>
            <w:pPr>
              <w:ind w:firstLine="0" w:left="0"/>
              <w:jc w:val="left"/>
            </w:pPr>
            <w:r/>
            <w:r>
              <w:rPr>
                <w:sz w:val="15"/>
              </w:rPr>
              <w:t>usuario_id</w:t>
            </w:r>
          </w:p>
        </w:tc>
        <w:tc>
          <w:tcPr>
            <w:tcW w:type="dxa" w:w="1512"/>
          </w:tcPr>
          <w:p>
            <w:pPr>
              <w:ind w:firstLine="0" w:left="0"/>
              <w:jc w:val="left"/>
            </w:pPr>
            <w:r/>
            <w:r>
              <w:rPr>
                <w:sz w:val="15"/>
              </w:rPr>
              <w:t>integer</w:t>
            </w:r>
          </w:p>
        </w:tc>
        <w:tc>
          <w:tcPr>
            <w:tcW w:type="dxa" w:w="576"/>
          </w:tcPr>
          <w:p>
            <w:pPr>
              <w:ind w:firstLine="0" w:left="0"/>
              <w:jc w:val="left"/>
            </w:pPr>
            <w:r/>
            <w:r>
              <w:rPr>
                <w:sz w:val="15"/>
              </w:rPr>
              <w:t>Sí</w:t>
            </w:r>
          </w:p>
        </w:tc>
        <w:tc>
          <w:tcPr>
            <w:tcW w:type="dxa" w:w="1872"/>
          </w:tcPr>
          <w:p>
            <w:pPr>
              <w:ind w:firstLine="0" w:left="0"/>
              <w:jc w:val="left"/>
            </w:pPr>
            <w:r/>
            <w:r>
              <w:rPr>
                <w:sz w:val="15"/>
              </w:rPr>
              <w:t>FK → usuarios.id, UQ</w:t>
            </w:r>
          </w:p>
        </w:tc>
        <w:tc>
          <w:tcPr>
            <w:tcW w:type="dxa" w:w="3600"/>
          </w:tcPr>
          <w:p>
            <w:pPr>
              <w:ind w:firstLine="0" w:left="0"/>
              <w:jc w:val="left"/>
            </w:pPr>
            <w:r/>
            <w:r>
              <w:rPr>
                <w:sz w:val="15"/>
              </w:rPr>
              <w:t>Cuenta de usuario del cliente (opcional); debe tener rol cliente.</w:t>
            </w:r>
          </w:p>
        </w:tc>
      </w:tr>
      <w:tr>
        <w:tc>
          <w:tcPr>
            <w:tcW w:type="dxa" w:w="1800"/>
          </w:tcPr>
          <w:p>
            <w:pPr>
              <w:ind w:firstLine="0" w:left="0"/>
              <w:jc w:val="left"/>
            </w:pPr>
            <w:r/>
            <w:r>
              <w:rPr>
                <w:sz w:val="15"/>
              </w:rPr>
              <w:t>rol_usuario</w:t>
            </w:r>
          </w:p>
        </w:tc>
        <w:tc>
          <w:tcPr>
            <w:tcW w:type="dxa" w:w="1512"/>
          </w:tcPr>
          <w:p>
            <w:pPr>
              <w:ind w:firstLine="0" w:left="0"/>
              <w:jc w:val="left"/>
            </w:pPr>
            <w:r/>
            <w:r>
              <w:rPr>
                <w:sz w:val="15"/>
              </w:rPr>
              <w:t>rol_usuario</w:t>
            </w:r>
          </w:p>
        </w:tc>
        <w:tc>
          <w:tcPr>
            <w:tcW w:type="dxa" w:w="576"/>
          </w:tcPr>
          <w:p>
            <w:pPr>
              <w:ind w:firstLine="0" w:left="0"/>
              <w:jc w:val="left"/>
            </w:pPr>
            <w:r/>
            <w:r>
              <w:rPr>
                <w:sz w:val="15"/>
              </w:rPr>
              <w:t>No</w:t>
            </w:r>
          </w:p>
        </w:tc>
        <w:tc>
          <w:tcPr>
            <w:tcW w:type="dxa" w:w="1872"/>
          </w:tcPr>
          <w:p>
            <w:pPr>
              <w:ind w:firstLine="0" w:left="0"/>
              <w:jc w:val="left"/>
            </w:pPr>
            <w:r/>
            <w:r>
              <w:rPr>
                <w:sz w:val="15"/>
              </w:rPr>
              <w:t>FK → usuarios.rol</w:t>
            </w:r>
          </w:p>
        </w:tc>
        <w:tc>
          <w:tcPr>
            <w:tcW w:type="dxa" w:w="3600"/>
          </w:tcPr>
          <w:p>
            <w:pPr>
              <w:ind w:firstLine="0" w:left="0"/>
              <w:jc w:val="left"/>
            </w:pPr>
            <w:r/>
            <w:r>
              <w:rPr>
                <w:sz w:val="15"/>
              </w:rPr>
              <w:t>Columna técnica fija en "cliente"; permite validar el rol del usuario con una llave foránea compuesta.</w:t>
            </w:r>
          </w:p>
        </w:tc>
      </w:tr>
      <w:tr>
        <w:tc>
          <w:tcPr>
            <w:tcW w:type="dxa" w:w="1800"/>
          </w:tcPr>
          <w:p>
            <w:pPr>
              <w:ind w:firstLine="0" w:left="0"/>
              <w:jc w:val="left"/>
            </w:pPr>
            <w:r/>
            <w:r>
              <w:rPr>
                <w:sz w:val="15"/>
              </w:rPr>
              <w:t>nombre</w:t>
            </w:r>
          </w:p>
        </w:tc>
        <w:tc>
          <w:tcPr>
            <w:tcW w:type="dxa" w:w="1512"/>
          </w:tcPr>
          <w:p>
            <w:pPr>
              <w:ind w:firstLine="0" w:left="0"/>
              <w:jc w:val="left"/>
            </w:pPr>
            <w:r/>
            <w:r>
              <w:rPr>
                <w:sz w:val="15"/>
              </w:rPr>
              <w:t>varchar(150)</w:t>
            </w:r>
          </w:p>
        </w:tc>
        <w:tc>
          <w:tcPr>
            <w:tcW w:type="dxa" w:w="576"/>
          </w:tcPr>
          <w:p>
            <w:pPr>
              <w:ind w:firstLine="0" w:left="0"/>
              <w:jc w:val="left"/>
            </w:pPr>
            <w:r/>
            <w:r>
              <w:rPr>
                <w:sz w:val="15"/>
              </w:rPr>
              <w:t>No</w:t>
            </w:r>
          </w:p>
        </w:tc>
        <w:tc>
          <w:tcPr>
            <w:tcW w:type="dxa" w:w="1872"/>
          </w:tcPr>
          <w:p>
            <w:pPr>
              <w:ind w:firstLine="0" w:left="0"/>
              <w:jc w:val="left"/>
            </w:pPr>
            <w:r/>
            <w:r>
              <w:rPr>
                <w:sz w:val="15"/>
              </w:rPr>
              <w:t>UQ</w:t>
            </w:r>
          </w:p>
        </w:tc>
        <w:tc>
          <w:tcPr>
            <w:tcW w:type="dxa" w:w="3600"/>
          </w:tcPr>
          <w:p>
            <w:pPr>
              <w:ind w:firstLine="0" w:left="0"/>
              <w:jc w:val="left"/>
            </w:pPr>
            <w:r/>
            <w:r>
              <w:rPr>
                <w:sz w:val="15"/>
              </w:rPr>
              <w:t>Nombre o razón social; es único.</w:t>
            </w:r>
          </w:p>
        </w:tc>
      </w:tr>
      <w:tr>
        <w:tc>
          <w:tcPr>
            <w:tcW w:type="dxa" w:w="1800"/>
          </w:tcPr>
          <w:p>
            <w:pPr>
              <w:ind w:firstLine="0" w:left="0"/>
              <w:jc w:val="left"/>
            </w:pPr>
            <w:r/>
            <w:r>
              <w:rPr>
                <w:sz w:val="15"/>
              </w:rPr>
              <w:t>nit</w:t>
            </w:r>
          </w:p>
        </w:tc>
        <w:tc>
          <w:tcPr>
            <w:tcW w:type="dxa" w:w="1512"/>
          </w:tcPr>
          <w:p>
            <w:pPr>
              <w:ind w:firstLine="0" w:left="0"/>
              <w:jc w:val="left"/>
            </w:pPr>
            <w:r/>
            <w:r>
              <w:rPr>
                <w:sz w:val="15"/>
              </w:rPr>
              <w:t>varchar(20)</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NIT del cliente (opcional); es único cuando existe.</w:t>
            </w:r>
          </w:p>
        </w:tc>
      </w:tr>
      <w:tr>
        <w:tc>
          <w:tcPr>
            <w:tcW w:type="dxa" w:w="1800"/>
          </w:tcPr>
          <w:p>
            <w:pPr>
              <w:ind w:firstLine="0" w:left="0"/>
              <w:jc w:val="left"/>
            </w:pPr>
            <w:r/>
            <w:r>
              <w:rPr>
                <w:sz w:val="15"/>
              </w:rPr>
              <w:t>tipo</w:t>
            </w:r>
          </w:p>
        </w:tc>
        <w:tc>
          <w:tcPr>
            <w:tcW w:type="dxa" w:w="1512"/>
          </w:tcPr>
          <w:p>
            <w:pPr>
              <w:ind w:firstLine="0" w:left="0"/>
              <w:jc w:val="left"/>
            </w:pPr>
            <w:r/>
            <w:r>
              <w:rPr>
                <w:sz w:val="15"/>
              </w:rPr>
              <w:t>tipo_cliente</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Clasificación: residencial, comercial, institucional o agrícola.</w:t>
            </w:r>
          </w:p>
        </w:tc>
      </w:tr>
      <w:tr>
        <w:tc>
          <w:tcPr>
            <w:tcW w:type="dxa" w:w="1800"/>
          </w:tcPr>
          <w:p>
            <w:pPr>
              <w:ind w:firstLine="0" w:left="0"/>
              <w:jc w:val="left"/>
            </w:pPr>
            <w:r/>
            <w:r>
              <w:rPr>
                <w:sz w:val="15"/>
              </w:rPr>
              <w:t>telefono</w:t>
            </w:r>
          </w:p>
        </w:tc>
        <w:tc>
          <w:tcPr>
            <w:tcW w:type="dxa" w:w="1512"/>
          </w:tcPr>
          <w:p>
            <w:pPr>
              <w:ind w:firstLine="0" w:left="0"/>
              <w:jc w:val="left"/>
            </w:pPr>
            <w:r/>
            <w:r>
              <w:rPr>
                <w:sz w:val="15"/>
              </w:rPr>
              <w:t>varchar(30)</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Teléfono de contacto.</w:t>
            </w:r>
          </w:p>
        </w:tc>
      </w:tr>
      <w:tr>
        <w:tc>
          <w:tcPr>
            <w:tcW w:type="dxa" w:w="1800"/>
          </w:tcPr>
          <w:p>
            <w:pPr>
              <w:ind w:firstLine="0" w:left="0"/>
              <w:jc w:val="left"/>
            </w:pPr>
            <w:r/>
            <w:r>
              <w:rPr>
                <w:sz w:val="15"/>
              </w:rPr>
              <w:t>correo_contacto</w:t>
            </w:r>
          </w:p>
        </w:tc>
        <w:tc>
          <w:tcPr>
            <w:tcW w:type="dxa" w:w="1512"/>
          </w:tcPr>
          <w:p>
            <w:pPr>
              <w:ind w:firstLine="0" w:left="0"/>
              <w:jc w:val="left"/>
            </w:pPr>
            <w:r/>
            <w:r>
              <w:rPr>
                <w:sz w:val="15"/>
              </w:rPr>
              <w:t>varchar(160)</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Correo de contacto del cliente.</w:t>
            </w:r>
          </w:p>
        </w:tc>
      </w:tr>
      <w:tr>
        <w:tc>
          <w:tcPr>
            <w:tcW w:type="dxa" w:w="1800"/>
          </w:tcPr>
          <w:p>
            <w:pPr>
              <w:ind w:firstLine="0" w:left="0"/>
              <w:jc w:val="left"/>
            </w:pPr>
            <w:r/>
            <w:r>
              <w:rPr>
                <w:sz w:val="15"/>
              </w:rPr>
              <w:t>creado_en</w:t>
            </w:r>
          </w:p>
        </w:tc>
        <w:tc>
          <w:tcPr>
            <w:tcW w:type="dxa" w:w="1512"/>
          </w:tcPr>
          <w:p>
            <w:pPr>
              <w:ind w:firstLine="0" w:left="0"/>
              <w:jc w:val="left"/>
            </w:pPr>
            <w:r/>
            <w:r>
              <w:rPr>
                <w:sz w:val="15"/>
              </w:rPr>
              <w:t>timestamptz</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Fecha y hora de registro del cliente.</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servicios: </w:t>
      </w:r>
      <w:r>
        <w:rPr>
          <w:sz w:val="20"/>
        </w:rPr>
        <w:t>Catálogo de los servicios que ofrece DPM SAS (poda de árboles, resiembra, riego, fumigación,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smallint</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del servicio.</w:t>
            </w:r>
          </w:p>
        </w:tc>
      </w:tr>
      <w:tr>
        <w:tc>
          <w:tcPr>
            <w:tcW w:type="dxa" w:w="1800"/>
          </w:tcPr>
          <w:p>
            <w:pPr>
              <w:ind w:firstLine="0" w:left="0"/>
              <w:jc w:val="left"/>
            </w:pPr>
            <w:r/>
            <w:r>
              <w:rPr>
                <w:sz w:val="15"/>
              </w:rPr>
              <w:t>nombre</w:t>
            </w:r>
          </w:p>
        </w:tc>
        <w:tc>
          <w:tcPr>
            <w:tcW w:type="dxa" w:w="1512"/>
          </w:tcPr>
          <w:p>
            <w:pPr>
              <w:ind w:firstLine="0" w:left="0"/>
              <w:jc w:val="left"/>
            </w:pPr>
            <w:r/>
            <w:r>
              <w:rPr>
                <w:sz w:val="15"/>
              </w:rPr>
              <w:t>varchar(100)</w:t>
            </w:r>
          </w:p>
        </w:tc>
        <w:tc>
          <w:tcPr>
            <w:tcW w:type="dxa" w:w="576"/>
          </w:tcPr>
          <w:p>
            <w:pPr>
              <w:ind w:firstLine="0" w:left="0"/>
              <w:jc w:val="left"/>
            </w:pPr>
            <w:r/>
            <w:r>
              <w:rPr>
                <w:sz w:val="15"/>
              </w:rPr>
              <w:t>No</w:t>
            </w:r>
          </w:p>
        </w:tc>
        <w:tc>
          <w:tcPr>
            <w:tcW w:type="dxa" w:w="1872"/>
          </w:tcPr>
          <w:p>
            <w:pPr>
              <w:ind w:firstLine="0" w:left="0"/>
              <w:jc w:val="left"/>
            </w:pPr>
            <w:r/>
            <w:r>
              <w:rPr>
                <w:sz w:val="15"/>
              </w:rPr>
              <w:t>UQ</w:t>
            </w:r>
          </w:p>
        </w:tc>
        <w:tc>
          <w:tcPr>
            <w:tcW w:type="dxa" w:w="3600"/>
          </w:tcPr>
          <w:p>
            <w:pPr>
              <w:ind w:firstLine="0" w:left="0"/>
              <w:jc w:val="left"/>
            </w:pPr>
            <w:r/>
            <w:r>
              <w:rPr>
                <w:sz w:val="15"/>
              </w:rPr>
              <w:t>Nombre del servicio; es único.</w:t>
            </w:r>
          </w:p>
        </w:tc>
      </w:tr>
      <w:tr>
        <w:tc>
          <w:tcPr>
            <w:tcW w:type="dxa" w:w="1800"/>
          </w:tcPr>
          <w:p>
            <w:pPr>
              <w:ind w:firstLine="0" w:left="0"/>
              <w:jc w:val="left"/>
            </w:pPr>
            <w:r/>
            <w:r>
              <w:rPr>
                <w:sz w:val="15"/>
              </w:rPr>
              <w:t>unidad_cobro</w:t>
            </w:r>
          </w:p>
        </w:tc>
        <w:tc>
          <w:tcPr>
            <w:tcW w:type="dxa" w:w="1512"/>
          </w:tcPr>
          <w:p>
            <w:pPr>
              <w:ind w:firstLine="0" w:left="0"/>
              <w:jc w:val="left"/>
            </w:pPr>
            <w:r/>
            <w:r>
              <w:rPr>
                <w:sz w:val="15"/>
              </w:rPr>
              <w:t>varchar(30)</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Unidad en que se cobra el servicio (árbol, m², jornada, global); por confirmar con DPM SAS.</w:t>
            </w:r>
          </w:p>
        </w:tc>
      </w:tr>
      <w:tr>
        <w:tc>
          <w:tcPr>
            <w:tcW w:type="dxa" w:w="1800"/>
          </w:tcPr>
          <w:p>
            <w:pPr>
              <w:ind w:firstLine="0" w:left="0"/>
              <w:jc w:val="left"/>
            </w:pPr>
            <w:r/>
            <w:r>
              <w:rPr>
                <w:sz w:val="15"/>
              </w:rPr>
              <w:t>activo</w:t>
            </w:r>
          </w:p>
        </w:tc>
        <w:tc>
          <w:tcPr>
            <w:tcW w:type="dxa" w:w="1512"/>
          </w:tcPr>
          <w:p>
            <w:pPr>
              <w:ind w:firstLine="0" w:left="0"/>
              <w:jc w:val="left"/>
            </w:pPr>
            <w:r/>
            <w:r>
              <w:rPr>
                <w:sz w:val="15"/>
              </w:rPr>
              <w:t>boolean</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Indica si el servicio está disponible para nuevas cotizaciones.</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zonas: </w:t>
      </w:r>
      <w:r>
        <w:rPr>
          <w:sz w:val="20"/>
        </w:rPr>
        <w:t>Sitios de trabajo de cada cliente: predios, zonas verdes o lotes.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 la zona.</w:t>
            </w:r>
          </w:p>
        </w:tc>
      </w:tr>
      <w:tr>
        <w:tc>
          <w:tcPr>
            <w:tcW w:type="dxa" w:w="1800"/>
          </w:tcPr>
          <w:p>
            <w:pPr>
              <w:ind w:firstLine="0" w:left="0"/>
              <w:jc w:val="left"/>
            </w:pPr>
            <w:r/>
            <w:r>
              <w:rPr>
                <w:sz w:val="15"/>
              </w:rPr>
              <w:t>cliente_id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clientes.id, UQ</w:t>
            </w:r>
          </w:p>
        </w:tc>
        <w:tc>
          <w:tcPr>
            <w:tcW w:type="dxa" w:w="3600"/>
          </w:tcPr>
          <w:p>
            <w:pPr>
              <w:ind w:firstLine="0" w:left="0"/>
              <w:jc w:val="left"/>
            </w:pPr>
            <w:r/>
            <w:r>
              <w:rPr>
                <w:sz w:val="15"/>
              </w:rPr>
              <w:t>Cliente al que pertenece la zona.</w:t>
            </w:r>
          </w:p>
        </w:tc>
      </w:tr>
      <w:tr>
        <w:tc>
          <w:tcPr>
            <w:tcW w:type="dxa" w:w="1800"/>
          </w:tcPr>
          <w:p>
            <w:pPr>
              <w:ind w:firstLine="0" w:left="0"/>
              <w:jc w:val="left"/>
            </w:pPr>
            <w:r/>
            <w:r>
              <w:rPr>
                <w:sz w:val="15"/>
              </w:rPr>
              <w:t>nombre</w:t>
            </w:r>
          </w:p>
        </w:tc>
        <w:tc>
          <w:tcPr>
            <w:tcW w:type="dxa" w:w="1512"/>
          </w:tcPr>
          <w:p>
            <w:pPr>
              <w:ind w:firstLine="0" w:left="0"/>
              <w:jc w:val="left"/>
            </w:pPr>
            <w:r/>
            <w:r>
              <w:rPr>
                <w:sz w:val="15"/>
              </w:rPr>
              <w:t>varchar(120)</w:t>
            </w:r>
          </w:p>
        </w:tc>
        <w:tc>
          <w:tcPr>
            <w:tcW w:type="dxa" w:w="576"/>
          </w:tcPr>
          <w:p>
            <w:pPr>
              <w:ind w:firstLine="0" w:left="0"/>
              <w:jc w:val="left"/>
            </w:pPr>
            <w:r/>
            <w:r>
              <w:rPr>
                <w:sz w:val="15"/>
              </w:rPr>
              <w:t>No</w:t>
            </w:r>
          </w:p>
        </w:tc>
        <w:tc>
          <w:tcPr>
            <w:tcW w:type="dxa" w:w="1872"/>
          </w:tcPr>
          <w:p>
            <w:pPr>
              <w:ind w:firstLine="0" w:left="0"/>
              <w:jc w:val="left"/>
            </w:pPr>
            <w:r/>
            <w:r>
              <w:rPr>
                <w:sz w:val="15"/>
              </w:rPr>
              <w:t>UQ</w:t>
            </w:r>
          </w:p>
        </w:tc>
        <w:tc>
          <w:tcPr>
            <w:tcW w:type="dxa" w:w="3600"/>
          </w:tcPr>
          <w:p>
            <w:pPr>
              <w:ind w:firstLine="0" w:left="0"/>
              <w:jc w:val="left"/>
            </w:pPr>
            <w:r/>
            <w:r>
              <w:rPr>
                <w:sz w:val="15"/>
              </w:rPr>
              <w:t>Nombre de la zona o lote; es único dentro de cada cliente.</w:t>
            </w:r>
          </w:p>
        </w:tc>
      </w:tr>
      <w:tr>
        <w:tc>
          <w:tcPr>
            <w:tcW w:type="dxa" w:w="1800"/>
          </w:tcPr>
          <w:p>
            <w:pPr>
              <w:ind w:firstLine="0" w:left="0"/>
              <w:jc w:val="left"/>
            </w:pPr>
            <w:r/>
            <w:r>
              <w:rPr>
                <w:sz w:val="15"/>
              </w:rPr>
              <w:t>direccion</w:t>
            </w:r>
          </w:p>
        </w:tc>
        <w:tc>
          <w:tcPr>
            <w:tcW w:type="dxa" w:w="1512"/>
          </w:tcPr>
          <w:p>
            <w:pPr>
              <w:ind w:firstLine="0" w:left="0"/>
              <w:jc w:val="left"/>
            </w:pPr>
            <w:r/>
            <w:r>
              <w:rPr>
                <w:sz w:val="15"/>
              </w:rPr>
              <w:t>varchar(200)</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Dirección o ubicación de la zona.</w:t>
            </w:r>
          </w:p>
        </w:tc>
      </w:tr>
      <w:tr>
        <w:tc>
          <w:tcPr>
            <w:tcW w:type="dxa" w:w="1800"/>
          </w:tcPr>
          <w:p>
            <w:pPr>
              <w:ind w:firstLine="0" w:left="0"/>
              <w:jc w:val="left"/>
            </w:pPr>
            <w:r/>
            <w:r>
              <w:rPr>
                <w:sz w:val="15"/>
              </w:rPr>
              <w:t>area_m2</w:t>
            </w:r>
          </w:p>
        </w:tc>
        <w:tc>
          <w:tcPr>
            <w:tcW w:type="dxa" w:w="1512"/>
          </w:tcPr>
          <w:p>
            <w:pPr>
              <w:ind w:firstLine="0" w:left="0"/>
              <w:jc w:val="left"/>
            </w:pPr>
            <w:r/>
            <w:r>
              <w:rPr>
                <w:sz w:val="15"/>
              </w:rPr>
              <w:t>numeric(10,2)</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Área en metros cuadrados (opcional); mayor que cero cuando existe.</w:t>
            </w:r>
          </w:p>
        </w:tc>
      </w:tr>
      <w:tr>
        <w:tc>
          <w:tcPr>
            <w:tcW w:type="dxa" w:w="1800"/>
          </w:tcPr>
          <w:p>
            <w:pPr>
              <w:ind w:firstLine="0" w:left="0"/>
              <w:jc w:val="left"/>
            </w:pPr>
            <w:r/>
            <w:r>
              <w:rPr>
                <w:sz w:val="15"/>
              </w:rPr>
              <w:t>descripcion</w:t>
            </w:r>
          </w:p>
        </w:tc>
        <w:tc>
          <w:tcPr>
            <w:tcW w:type="dxa" w:w="1512"/>
          </w:tcPr>
          <w:p>
            <w:pPr>
              <w:ind w:firstLine="0" w:left="0"/>
              <w:jc w:val="left"/>
            </w:pPr>
            <w:r/>
            <w:r>
              <w:rPr>
                <w:sz w:val="15"/>
              </w:rPr>
              <w:t>varchar(300)</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Descripción breve de la zona.</w:t>
            </w:r>
          </w:p>
        </w:tc>
      </w:tr>
      <w:tr>
        <w:tc>
          <w:tcPr>
            <w:tcW w:type="dxa" w:w="1800"/>
          </w:tcPr>
          <w:p>
            <w:pPr>
              <w:ind w:firstLine="0" w:left="0"/>
              <w:jc w:val="left"/>
            </w:pPr>
            <w:r/>
            <w:r>
              <w:rPr>
                <w:sz w:val="15"/>
              </w:rPr>
              <w:t>creado_en</w:t>
            </w:r>
          </w:p>
        </w:tc>
        <w:tc>
          <w:tcPr>
            <w:tcW w:type="dxa" w:w="1512"/>
          </w:tcPr>
          <w:p>
            <w:pPr>
              <w:ind w:firstLine="0" w:left="0"/>
              <w:jc w:val="left"/>
            </w:pPr>
            <w:r/>
            <w:r>
              <w:rPr>
                <w:sz w:val="15"/>
              </w:rPr>
              <w:t>timestamptz</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Fecha y hora de registro de la zona.</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cuadrillas: </w:t>
      </w:r>
      <w:r>
        <w:rPr>
          <w:sz w:val="20"/>
        </w:rPr>
        <w:t>Grupos de operarios que ejecutan los servicios en campo.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smallint</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 la cuadrilla.</w:t>
            </w:r>
          </w:p>
        </w:tc>
      </w:tr>
      <w:tr>
        <w:tc>
          <w:tcPr>
            <w:tcW w:type="dxa" w:w="1800"/>
          </w:tcPr>
          <w:p>
            <w:pPr>
              <w:ind w:firstLine="0" w:left="0"/>
              <w:jc w:val="left"/>
            </w:pPr>
            <w:r/>
            <w:r>
              <w:rPr>
                <w:sz w:val="15"/>
              </w:rPr>
              <w:t>nombre</w:t>
            </w:r>
          </w:p>
        </w:tc>
        <w:tc>
          <w:tcPr>
            <w:tcW w:type="dxa" w:w="1512"/>
          </w:tcPr>
          <w:p>
            <w:pPr>
              <w:ind w:firstLine="0" w:left="0"/>
              <w:jc w:val="left"/>
            </w:pPr>
            <w:r/>
            <w:r>
              <w:rPr>
                <w:sz w:val="15"/>
              </w:rPr>
              <w:t>varchar(80)</w:t>
            </w:r>
          </w:p>
        </w:tc>
        <w:tc>
          <w:tcPr>
            <w:tcW w:type="dxa" w:w="576"/>
          </w:tcPr>
          <w:p>
            <w:pPr>
              <w:ind w:firstLine="0" w:left="0"/>
              <w:jc w:val="left"/>
            </w:pPr>
            <w:r/>
            <w:r>
              <w:rPr>
                <w:sz w:val="15"/>
              </w:rPr>
              <w:t>No</w:t>
            </w:r>
          </w:p>
        </w:tc>
        <w:tc>
          <w:tcPr>
            <w:tcW w:type="dxa" w:w="1872"/>
          </w:tcPr>
          <w:p>
            <w:pPr>
              <w:ind w:firstLine="0" w:left="0"/>
              <w:jc w:val="left"/>
            </w:pPr>
            <w:r/>
            <w:r>
              <w:rPr>
                <w:sz w:val="15"/>
              </w:rPr>
              <w:t>UQ</w:t>
            </w:r>
          </w:p>
        </w:tc>
        <w:tc>
          <w:tcPr>
            <w:tcW w:type="dxa" w:w="3600"/>
          </w:tcPr>
          <w:p>
            <w:pPr>
              <w:ind w:firstLine="0" w:left="0"/>
              <w:jc w:val="left"/>
            </w:pPr>
            <w:r/>
            <w:r>
              <w:rPr>
                <w:sz w:val="15"/>
              </w:rPr>
              <w:t>Nombre de la cuadrilla; es único.</w:t>
            </w:r>
          </w:p>
        </w:tc>
      </w:tr>
      <w:tr>
        <w:tc>
          <w:tcPr>
            <w:tcW w:type="dxa" w:w="1800"/>
          </w:tcPr>
          <w:p>
            <w:pPr>
              <w:ind w:firstLine="0" w:left="0"/>
              <w:jc w:val="left"/>
            </w:pPr>
            <w:r/>
            <w:r>
              <w:rPr>
                <w:sz w:val="15"/>
              </w:rPr>
              <w:t>activa</w:t>
            </w:r>
          </w:p>
        </w:tc>
        <w:tc>
          <w:tcPr>
            <w:tcW w:type="dxa" w:w="1512"/>
          </w:tcPr>
          <w:p>
            <w:pPr>
              <w:ind w:firstLine="0" w:left="0"/>
              <w:jc w:val="left"/>
            </w:pPr>
            <w:r/>
            <w:r>
              <w:rPr>
                <w:sz w:val="15"/>
              </w:rPr>
              <w:t>boolean</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Indica si la cuadrilla puede recibir nuevas asignaciones.</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operarios: </w:t>
      </w:r>
      <w:r>
        <w:rPr>
          <w:sz w:val="20"/>
        </w:rPr>
        <w:t>Trabajadores de campo. Cada uno pertenece a una cuadrilla; solo algunos tienen cuenta de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del operario.</w:t>
            </w:r>
          </w:p>
        </w:tc>
      </w:tr>
      <w:tr>
        <w:tc>
          <w:tcPr>
            <w:tcW w:type="dxa" w:w="1800"/>
          </w:tcPr>
          <w:p>
            <w:pPr>
              <w:ind w:firstLine="0" w:left="0"/>
              <w:jc w:val="left"/>
            </w:pPr>
            <w:r/>
            <w:r>
              <w:rPr>
                <w:sz w:val="15"/>
              </w:rPr>
              <w:t>usuario_id</w:t>
            </w:r>
          </w:p>
        </w:tc>
        <w:tc>
          <w:tcPr>
            <w:tcW w:type="dxa" w:w="1512"/>
          </w:tcPr>
          <w:p>
            <w:pPr>
              <w:ind w:firstLine="0" w:left="0"/>
              <w:jc w:val="left"/>
            </w:pPr>
            <w:r/>
            <w:r>
              <w:rPr>
                <w:sz w:val="15"/>
              </w:rPr>
              <w:t>integer</w:t>
            </w:r>
          </w:p>
        </w:tc>
        <w:tc>
          <w:tcPr>
            <w:tcW w:type="dxa" w:w="576"/>
          </w:tcPr>
          <w:p>
            <w:pPr>
              <w:ind w:firstLine="0" w:left="0"/>
              <w:jc w:val="left"/>
            </w:pPr>
            <w:r/>
            <w:r>
              <w:rPr>
                <w:sz w:val="15"/>
              </w:rPr>
              <w:t>Sí</w:t>
            </w:r>
          </w:p>
        </w:tc>
        <w:tc>
          <w:tcPr>
            <w:tcW w:type="dxa" w:w="1872"/>
          </w:tcPr>
          <w:p>
            <w:pPr>
              <w:ind w:firstLine="0" w:left="0"/>
              <w:jc w:val="left"/>
            </w:pPr>
            <w:r/>
            <w:r>
              <w:rPr>
                <w:sz w:val="15"/>
              </w:rPr>
              <w:t>FK → usuarios.id, UQ</w:t>
            </w:r>
          </w:p>
        </w:tc>
        <w:tc>
          <w:tcPr>
            <w:tcW w:type="dxa" w:w="3600"/>
          </w:tcPr>
          <w:p>
            <w:pPr>
              <w:ind w:firstLine="0" w:left="0"/>
              <w:jc w:val="left"/>
            </w:pPr>
            <w:r/>
            <w:r>
              <w:rPr>
                <w:sz w:val="15"/>
              </w:rPr>
              <w:t>Cuenta de usuario del operario (opcional); debe tener rol operario.</w:t>
            </w:r>
          </w:p>
        </w:tc>
      </w:tr>
      <w:tr>
        <w:tc>
          <w:tcPr>
            <w:tcW w:type="dxa" w:w="1800"/>
          </w:tcPr>
          <w:p>
            <w:pPr>
              <w:ind w:firstLine="0" w:left="0"/>
              <w:jc w:val="left"/>
            </w:pPr>
            <w:r/>
            <w:r>
              <w:rPr>
                <w:sz w:val="15"/>
              </w:rPr>
              <w:t>rol_usuario</w:t>
            </w:r>
          </w:p>
        </w:tc>
        <w:tc>
          <w:tcPr>
            <w:tcW w:type="dxa" w:w="1512"/>
          </w:tcPr>
          <w:p>
            <w:pPr>
              <w:ind w:firstLine="0" w:left="0"/>
              <w:jc w:val="left"/>
            </w:pPr>
            <w:r/>
            <w:r>
              <w:rPr>
                <w:sz w:val="15"/>
              </w:rPr>
              <w:t>rol_usuario</w:t>
            </w:r>
          </w:p>
        </w:tc>
        <w:tc>
          <w:tcPr>
            <w:tcW w:type="dxa" w:w="576"/>
          </w:tcPr>
          <w:p>
            <w:pPr>
              <w:ind w:firstLine="0" w:left="0"/>
              <w:jc w:val="left"/>
            </w:pPr>
            <w:r/>
            <w:r>
              <w:rPr>
                <w:sz w:val="15"/>
              </w:rPr>
              <w:t>No</w:t>
            </w:r>
          </w:p>
        </w:tc>
        <w:tc>
          <w:tcPr>
            <w:tcW w:type="dxa" w:w="1872"/>
          </w:tcPr>
          <w:p>
            <w:pPr>
              <w:ind w:firstLine="0" w:left="0"/>
              <w:jc w:val="left"/>
            </w:pPr>
            <w:r/>
            <w:r>
              <w:rPr>
                <w:sz w:val="15"/>
              </w:rPr>
              <w:t>FK → usuarios.rol</w:t>
            </w:r>
          </w:p>
        </w:tc>
        <w:tc>
          <w:tcPr>
            <w:tcW w:type="dxa" w:w="3600"/>
          </w:tcPr>
          <w:p>
            <w:pPr>
              <w:ind w:firstLine="0" w:left="0"/>
              <w:jc w:val="left"/>
            </w:pPr>
            <w:r/>
            <w:r>
              <w:rPr>
                <w:sz w:val="15"/>
              </w:rPr>
              <w:t>Columna técnica fija en "operario"; permite validar el rol del usuario con una llave foránea compuesta.</w:t>
            </w:r>
          </w:p>
        </w:tc>
      </w:tr>
      <w:tr>
        <w:tc>
          <w:tcPr>
            <w:tcW w:type="dxa" w:w="1800"/>
          </w:tcPr>
          <w:p>
            <w:pPr>
              <w:ind w:firstLine="0" w:left="0"/>
              <w:jc w:val="left"/>
            </w:pPr>
            <w:r/>
            <w:r>
              <w:rPr>
                <w:sz w:val="15"/>
              </w:rPr>
              <w:t>nombre</w:t>
            </w:r>
          </w:p>
        </w:tc>
        <w:tc>
          <w:tcPr>
            <w:tcW w:type="dxa" w:w="1512"/>
          </w:tcPr>
          <w:p>
            <w:pPr>
              <w:ind w:firstLine="0" w:left="0"/>
              <w:jc w:val="left"/>
            </w:pPr>
            <w:r/>
            <w:r>
              <w:rPr>
                <w:sz w:val="15"/>
              </w:rPr>
              <w:t>varchar(120)</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Nombre completo del operario.</w:t>
            </w:r>
          </w:p>
        </w:tc>
      </w:tr>
      <w:tr>
        <w:tc>
          <w:tcPr>
            <w:tcW w:type="dxa" w:w="1800"/>
          </w:tcPr>
          <w:p>
            <w:pPr>
              <w:ind w:firstLine="0" w:left="0"/>
              <w:jc w:val="left"/>
            </w:pPr>
            <w:r/>
            <w:r>
              <w:rPr>
                <w:sz w:val="15"/>
              </w:rPr>
              <w:t>cuadrilla_id</w:t>
            </w:r>
          </w:p>
        </w:tc>
        <w:tc>
          <w:tcPr>
            <w:tcW w:type="dxa" w:w="1512"/>
          </w:tcPr>
          <w:p>
            <w:pPr>
              <w:ind w:firstLine="0" w:left="0"/>
              <w:jc w:val="left"/>
            </w:pPr>
            <w:r/>
            <w:r>
              <w:rPr>
                <w:sz w:val="15"/>
              </w:rPr>
              <w:t>smallint</w:t>
            </w:r>
          </w:p>
        </w:tc>
        <w:tc>
          <w:tcPr>
            <w:tcW w:type="dxa" w:w="576"/>
          </w:tcPr>
          <w:p>
            <w:pPr>
              <w:ind w:firstLine="0" w:left="0"/>
              <w:jc w:val="left"/>
            </w:pPr>
            <w:r/>
            <w:r>
              <w:rPr>
                <w:sz w:val="15"/>
              </w:rPr>
              <w:t>No</w:t>
            </w:r>
          </w:p>
        </w:tc>
        <w:tc>
          <w:tcPr>
            <w:tcW w:type="dxa" w:w="1872"/>
          </w:tcPr>
          <w:p>
            <w:pPr>
              <w:ind w:firstLine="0" w:left="0"/>
              <w:jc w:val="left"/>
            </w:pPr>
            <w:r/>
            <w:r>
              <w:rPr>
                <w:sz w:val="15"/>
              </w:rPr>
              <w:t>FK → cuadrillas.id, UQ</w:t>
            </w:r>
          </w:p>
        </w:tc>
        <w:tc>
          <w:tcPr>
            <w:tcW w:type="dxa" w:w="3600"/>
          </w:tcPr>
          <w:p>
            <w:pPr>
              <w:ind w:firstLine="0" w:left="0"/>
              <w:jc w:val="left"/>
            </w:pPr>
            <w:r/>
            <w:r>
              <w:rPr>
                <w:sz w:val="15"/>
              </w:rPr>
              <w:t>Cuadrilla a la que pertenece.</w:t>
            </w:r>
          </w:p>
        </w:tc>
      </w:tr>
      <w:tr>
        <w:tc>
          <w:tcPr>
            <w:tcW w:type="dxa" w:w="1800"/>
          </w:tcPr>
          <w:p>
            <w:pPr>
              <w:ind w:firstLine="0" w:left="0"/>
              <w:jc w:val="left"/>
            </w:pPr>
            <w:r/>
            <w:r>
              <w:rPr>
                <w:sz w:val="15"/>
              </w:rPr>
              <w:t>es_lider</w:t>
            </w:r>
          </w:p>
        </w:tc>
        <w:tc>
          <w:tcPr>
            <w:tcW w:type="dxa" w:w="1512"/>
          </w:tcPr>
          <w:p>
            <w:pPr>
              <w:ind w:firstLine="0" w:left="0"/>
              <w:jc w:val="left"/>
            </w:pPr>
            <w:r/>
            <w:r>
              <w:rPr>
                <w:sz w:val="15"/>
              </w:rPr>
              <w:t>boolean</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Indica si es el líder de la cuadrilla; solo puede haber uno por cuadrilla.</w:t>
            </w:r>
          </w:p>
        </w:tc>
      </w:tr>
      <w:tr>
        <w:tc>
          <w:tcPr>
            <w:tcW w:type="dxa" w:w="1800"/>
          </w:tcPr>
          <w:p>
            <w:pPr>
              <w:ind w:firstLine="0" w:left="0"/>
              <w:jc w:val="left"/>
            </w:pPr>
            <w:r/>
            <w:r>
              <w:rPr>
                <w:sz w:val="15"/>
              </w:rPr>
              <w:t>activo</w:t>
            </w:r>
          </w:p>
        </w:tc>
        <w:tc>
          <w:tcPr>
            <w:tcW w:type="dxa" w:w="1512"/>
          </w:tcPr>
          <w:p>
            <w:pPr>
              <w:ind w:firstLine="0" w:left="0"/>
              <w:jc w:val="left"/>
            </w:pPr>
            <w:r/>
            <w:r>
              <w:rPr>
                <w:sz w:val="15"/>
              </w:rPr>
              <w:t>boolean</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Indica si el operario está en servicio.</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cotizaciones: </w:t>
      </w:r>
      <w:r>
        <w:rPr>
          <w:sz w:val="20"/>
        </w:rPr>
        <w:t>Cotizaciones de servicio. Nacen como solicitud, se arman en borrador tras la visita técnica y se envían al cliente con precio fijo y vigencia (HU-01, HU-02).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 la cotización.</w:t>
            </w:r>
          </w:p>
        </w:tc>
      </w:tr>
      <w:tr>
        <w:tc>
          <w:tcPr>
            <w:tcW w:type="dxa" w:w="1800"/>
          </w:tcPr>
          <w:p>
            <w:pPr>
              <w:ind w:firstLine="0" w:left="0"/>
              <w:jc w:val="left"/>
            </w:pPr>
            <w:r/>
            <w:r>
              <w:rPr>
                <w:sz w:val="15"/>
              </w:rPr>
              <w:t>consecutivo</w:t>
            </w:r>
          </w:p>
        </w:tc>
        <w:tc>
          <w:tcPr>
            <w:tcW w:type="dxa" w:w="1512"/>
          </w:tcPr>
          <w:p>
            <w:pPr>
              <w:ind w:firstLine="0" w:left="0"/>
              <w:jc w:val="left"/>
            </w:pPr>
            <w:r/>
            <w:r>
              <w:rPr>
                <w:sz w:val="15"/>
              </w:rPr>
              <w:t>varchar(20)</w:t>
            </w:r>
          </w:p>
        </w:tc>
        <w:tc>
          <w:tcPr>
            <w:tcW w:type="dxa" w:w="576"/>
          </w:tcPr>
          <w:p>
            <w:pPr>
              <w:ind w:firstLine="0" w:left="0"/>
              <w:jc w:val="left"/>
            </w:pPr>
            <w:r/>
            <w:r>
              <w:rPr>
                <w:sz w:val="15"/>
              </w:rPr>
              <w:t>No</w:t>
            </w:r>
          </w:p>
        </w:tc>
        <w:tc>
          <w:tcPr>
            <w:tcW w:type="dxa" w:w="1872"/>
          </w:tcPr>
          <w:p>
            <w:pPr>
              <w:ind w:firstLine="0" w:left="0"/>
              <w:jc w:val="left"/>
            </w:pPr>
            <w:r/>
            <w:r>
              <w:rPr>
                <w:sz w:val="15"/>
              </w:rPr>
              <w:t>UQ</w:t>
            </w:r>
          </w:p>
        </w:tc>
        <w:tc>
          <w:tcPr>
            <w:tcW w:type="dxa" w:w="3600"/>
          </w:tcPr>
          <w:p>
            <w:pPr>
              <w:ind w:firstLine="0" w:left="0"/>
              <w:jc w:val="left"/>
            </w:pPr>
            <w:r/>
            <w:r>
              <w:rPr>
                <w:sz w:val="15"/>
              </w:rPr>
              <w:t>Número de la cotización (por ejemplo, COT-0001); se asigna automáticamente.</w:t>
            </w:r>
          </w:p>
        </w:tc>
      </w:tr>
      <w:tr>
        <w:tc>
          <w:tcPr>
            <w:tcW w:type="dxa" w:w="1800"/>
          </w:tcPr>
          <w:p>
            <w:pPr>
              <w:ind w:firstLine="0" w:left="0"/>
              <w:jc w:val="left"/>
            </w:pPr>
            <w:r/>
            <w:r>
              <w:rPr>
                <w:sz w:val="15"/>
              </w:rPr>
              <w:t>cliente_id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zonas.id</w:t>
            </w:r>
          </w:p>
        </w:tc>
        <w:tc>
          <w:tcPr>
            <w:tcW w:type="dxa" w:w="3600"/>
          </w:tcPr>
          <w:p>
            <w:pPr>
              <w:ind w:firstLine="0" w:left="0"/>
              <w:jc w:val="left"/>
            </w:pPr>
            <w:r/>
            <w:r>
              <w:rPr>
                <w:sz w:val="15"/>
              </w:rPr>
              <w:t>Cliente que solicita o recibe la cotización.</w:t>
            </w:r>
          </w:p>
        </w:tc>
      </w:tr>
      <w:tr>
        <w:tc>
          <w:tcPr>
            <w:tcW w:type="dxa" w:w="1800"/>
          </w:tcPr>
          <w:p>
            <w:pPr>
              <w:ind w:firstLine="0" w:left="0"/>
              <w:jc w:val="left"/>
            </w:pPr>
            <w:r/>
            <w:r>
              <w:rPr>
                <w:sz w:val="15"/>
              </w:rPr>
              <w:t>zona_id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zonas.cliente_id</w:t>
            </w:r>
          </w:p>
        </w:tc>
        <w:tc>
          <w:tcPr>
            <w:tcW w:type="dxa" w:w="3600"/>
          </w:tcPr>
          <w:p>
            <w:pPr>
              <w:ind w:firstLine="0" w:left="0"/>
              <w:jc w:val="left"/>
            </w:pPr>
            <w:r/>
            <w:r>
              <w:rPr>
                <w:sz w:val="15"/>
              </w:rPr>
              <w:t>Zona del servicio; debe pertenecer al mismo cliente.</w:t>
            </w:r>
          </w:p>
        </w:tc>
      </w:tr>
      <w:tr>
        <w:tc>
          <w:tcPr>
            <w:tcW w:type="dxa" w:w="1800"/>
          </w:tcPr>
          <w:p>
            <w:pPr>
              <w:ind w:firstLine="0" w:left="0"/>
              <w:jc w:val="left"/>
            </w:pPr>
            <w:r/>
            <w:r>
              <w:rPr>
                <w:sz w:val="15"/>
              </w:rPr>
              <w:t>objeto</w:t>
            </w:r>
          </w:p>
        </w:tc>
        <w:tc>
          <w:tcPr>
            <w:tcW w:type="dxa" w:w="1512"/>
          </w:tcPr>
          <w:p>
            <w:pPr>
              <w:ind w:firstLine="0" w:left="0"/>
              <w:jc w:val="left"/>
            </w:pPr>
            <w:r/>
            <w:r>
              <w:rPr>
                <w:sz w:val="15"/>
              </w:rPr>
              <w:t>text</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Objeto de la cotización: descripción del servicio a prestar.</w:t>
            </w:r>
          </w:p>
        </w:tc>
      </w:tr>
      <w:tr>
        <w:tc>
          <w:tcPr>
            <w:tcW w:type="dxa" w:w="1800"/>
          </w:tcPr>
          <w:p>
            <w:pPr>
              <w:ind w:firstLine="0" w:left="0"/>
              <w:jc w:val="left"/>
            </w:pPr>
            <w:r/>
            <w:r>
              <w:rPr>
                <w:sz w:val="15"/>
              </w:rPr>
              <w:t>alcance</w:t>
            </w:r>
          </w:p>
        </w:tc>
        <w:tc>
          <w:tcPr>
            <w:tcW w:type="dxa" w:w="1512"/>
          </w:tcPr>
          <w:p>
            <w:pPr>
              <w:ind w:firstLine="0" w:left="0"/>
              <w:jc w:val="left"/>
            </w:pPr>
            <w:r/>
            <w:r>
              <w:rPr>
                <w:sz w:val="15"/>
              </w:rPr>
              <w:t>text</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Alcance técnico: actividades que se realizarán.</w:t>
            </w:r>
          </w:p>
        </w:tc>
      </w:tr>
      <w:tr>
        <w:tc>
          <w:tcPr>
            <w:tcW w:type="dxa" w:w="1800"/>
          </w:tcPr>
          <w:p>
            <w:pPr>
              <w:ind w:firstLine="0" w:left="0"/>
              <w:jc w:val="left"/>
            </w:pPr>
            <w:r/>
            <w:r>
              <w:rPr>
                <w:sz w:val="15"/>
              </w:rPr>
              <w:t>incluye</w:t>
            </w:r>
          </w:p>
        </w:tc>
        <w:tc>
          <w:tcPr>
            <w:tcW w:type="dxa" w:w="1512"/>
          </w:tcPr>
          <w:p>
            <w:pPr>
              <w:ind w:firstLine="0" w:left="0"/>
              <w:jc w:val="left"/>
            </w:pPr>
            <w:r/>
            <w:r>
              <w:rPr>
                <w:sz w:val="15"/>
              </w:rPr>
              <w:t>text</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Qué incluye el servicio (personal, herramientas, insumos, transporte, seguridad).</w:t>
            </w:r>
          </w:p>
        </w:tc>
      </w:tr>
      <w:tr>
        <w:tc>
          <w:tcPr>
            <w:tcW w:type="dxa" w:w="1800"/>
          </w:tcPr>
          <w:p>
            <w:pPr>
              <w:ind w:firstLine="0" w:left="0"/>
              <w:jc w:val="left"/>
            </w:pPr>
            <w:r/>
            <w:r>
              <w:rPr>
                <w:sz w:val="15"/>
              </w:rPr>
              <w:t>tiempo_ejecucion</w:t>
            </w:r>
          </w:p>
        </w:tc>
        <w:tc>
          <w:tcPr>
            <w:tcW w:type="dxa" w:w="1512"/>
          </w:tcPr>
          <w:p>
            <w:pPr>
              <w:ind w:firstLine="0" w:left="0"/>
              <w:jc w:val="left"/>
            </w:pPr>
            <w:r/>
            <w:r>
              <w:rPr>
                <w:sz w:val="15"/>
              </w:rPr>
              <w:t>varchar(200)</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Tiempo de ejecución, que se coordina con el cliente.</w:t>
            </w:r>
          </w:p>
        </w:tc>
      </w:tr>
      <w:tr>
        <w:tc>
          <w:tcPr>
            <w:tcW w:type="dxa" w:w="1800"/>
          </w:tcPr>
          <w:p>
            <w:pPr>
              <w:ind w:firstLine="0" w:left="0"/>
              <w:jc w:val="left"/>
            </w:pPr>
            <w:r/>
            <w:r>
              <w:rPr>
                <w:sz w:val="15"/>
              </w:rPr>
              <w:t>observaciones</w:t>
            </w:r>
          </w:p>
        </w:tc>
        <w:tc>
          <w:tcPr>
            <w:tcW w:type="dxa" w:w="1512"/>
          </w:tcPr>
          <w:p>
            <w:pPr>
              <w:ind w:firstLine="0" w:left="0"/>
              <w:jc w:val="left"/>
            </w:pPr>
            <w:r/>
            <w:r>
              <w:rPr>
                <w:sz w:val="15"/>
              </w:rPr>
              <w:t>text</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Condiciones y observaciones adicionales.</w:t>
            </w:r>
          </w:p>
        </w:tc>
      </w:tr>
      <w:tr>
        <w:tc>
          <w:tcPr>
            <w:tcW w:type="dxa" w:w="1800"/>
          </w:tcPr>
          <w:p>
            <w:pPr>
              <w:ind w:firstLine="0" w:left="0"/>
              <w:jc w:val="left"/>
            </w:pPr>
            <w:r/>
            <w:r>
              <w:rPr>
                <w:sz w:val="15"/>
              </w:rPr>
              <w:t>vigencia_dias</w:t>
            </w:r>
          </w:p>
        </w:tc>
        <w:tc>
          <w:tcPr>
            <w:tcW w:type="dxa" w:w="1512"/>
          </w:tcPr>
          <w:p>
            <w:pPr>
              <w:ind w:firstLine="0" w:left="0"/>
              <w:jc w:val="left"/>
            </w:pPr>
            <w:r/>
            <w:r>
              <w:rPr>
                <w:sz w:val="15"/>
              </w:rPr>
              <w:t>smallint</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Días de vigencia de la cotización desde su envío (15 por defecto).</w:t>
            </w:r>
          </w:p>
        </w:tc>
      </w:tr>
      <w:tr>
        <w:tc>
          <w:tcPr>
            <w:tcW w:type="dxa" w:w="1800"/>
          </w:tcPr>
          <w:p>
            <w:pPr>
              <w:ind w:firstLine="0" w:left="0"/>
              <w:jc w:val="left"/>
            </w:pPr>
            <w:r/>
            <w:r>
              <w:rPr>
                <w:sz w:val="15"/>
              </w:rPr>
              <w:t>estado</w:t>
            </w:r>
          </w:p>
        </w:tc>
        <w:tc>
          <w:tcPr>
            <w:tcW w:type="dxa" w:w="1512"/>
          </w:tcPr>
          <w:p>
            <w:pPr>
              <w:ind w:firstLine="0" w:left="0"/>
              <w:jc w:val="left"/>
            </w:pPr>
            <w:r/>
            <w:r>
              <w:rPr>
                <w:sz w:val="15"/>
              </w:rPr>
              <w:t>estado_cotizacion</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Estado: solicitada, borrador, enviada, aceptada o rechazada.</w:t>
            </w:r>
          </w:p>
        </w:tc>
      </w:tr>
      <w:tr>
        <w:tc>
          <w:tcPr>
            <w:tcW w:type="dxa" w:w="1800"/>
          </w:tcPr>
          <w:p>
            <w:pPr>
              <w:ind w:firstLine="0" w:left="0"/>
              <w:jc w:val="left"/>
            </w:pPr>
            <w:r/>
            <w:r>
              <w:rPr>
                <w:sz w:val="15"/>
              </w:rPr>
              <w:t>total</w:t>
            </w:r>
          </w:p>
        </w:tc>
        <w:tc>
          <w:tcPr>
            <w:tcW w:type="dxa" w:w="1512"/>
          </w:tcPr>
          <w:p>
            <w:pPr>
              <w:ind w:firstLine="0" w:left="0"/>
              <w:jc w:val="left"/>
            </w:pPr>
            <w:r/>
            <w:r>
              <w:rPr>
                <w:sz w:val="15"/>
              </w:rPr>
              <w:t>numeric(16,2)</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Total de la cotización; se calcula como la suma de sus líneas.</w:t>
            </w:r>
          </w:p>
        </w:tc>
      </w:tr>
      <w:tr>
        <w:tc>
          <w:tcPr>
            <w:tcW w:type="dxa" w:w="1800"/>
          </w:tcPr>
          <w:p>
            <w:pPr>
              <w:ind w:firstLine="0" w:left="0"/>
              <w:jc w:val="left"/>
            </w:pPr>
            <w:r/>
            <w:r>
              <w:rPr>
                <w:sz w:val="15"/>
              </w:rPr>
              <w:t>creada_por</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usuarios.id</w:t>
            </w:r>
          </w:p>
        </w:tc>
        <w:tc>
          <w:tcPr>
            <w:tcW w:type="dxa" w:w="3600"/>
          </w:tcPr>
          <w:p>
            <w:pPr>
              <w:ind w:firstLine="0" w:left="0"/>
              <w:jc w:val="left"/>
            </w:pPr>
            <w:r/>
            <w:r>
              <w:rPr>
                <w:sz w:val="15"/>
              </w:rPr>
              <w:t>Usuario que registró la solicitud o la cotización.</w:t>
            </w:r>
          </w:p>
        </w:tc>
      </w:tr>
      <w:tr>
        <w:tc>
          <w:tcPr>
            <w:tcW w:type="dxa" w:w="1800"/>
          </w:tcPr>
          <w:p>
            <w:pPr>
              <w:ind w:firstLine="0" w:left="0"/>
              <w:jc w:val="left"/>
            </w:pPr>
            <w:r/>
            <w:r>
              <w:rPr>
                <w:sz w:val="15"/>
              </w:rPr>
              <w:t>solicitada_en</w:t>
            </w:r>
          </w:p>
        </w:tc>
        <w:tc>
          <w:tcPr>
            <w:tcW w:type="dxa" w:w="1512"/>
          </w:tcPr>
          <w:p>
            <w:pPr>
              <w:ind w:firstLine="0" w:left="0"/>
              <w:jc w:val="left"/>
            </w:pPr>
            <w:r/>
            <w:r>
              <w:rPr>
                <w:sz w:val="15"/>
              </w:rPr>
              <w:t>timestamptz</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Fecha y hora de la solicitud.</w:t>
            </w:r>
          </w:p>
        </w:tc>
      </w:tr>
      <w:tr>
        <w:tc>
          <w:tcPr>
            <w:tcW w:type="dxa" w:w="1800"/>
          </w:tcPr>
          <w:p>
            <w:pPr>
              <w:ind w:firstLine="0" w:left="0"/>
              <w:jc w:val="left"/>
            </w:pPr>
            <w:r/>
            <w:r>
              <w:rPr>
                <w:sz w:val="15"/>
              </w:rPr>
              <w:t>enviada_en</w:t>
            </w:r>
          </w:p>
        </w:tc>
        <w:tc>
          <w:tcPr>
            <w:tcW w:type="dxa" w:w="1512"/>
          </w:tcPr>
          <w:p>
            <w:pPr>
              <w:ind w:firstLine="0" w:left="0"/>
              <w:jc w:val="left"/>
            </w:pPr>
            <w:r/>
            <w:r>
              <w:rPr>
                <w:sz w:val="15"/>
              </w:rPr>
              <w:t>timestamptz</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Fecha y hora de envío al cliente; desde ese momento el precio es fijo.</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visitas_tecnicas: </w:t>
      </w:r>
      <w:r>
        <w:rPr>
          <w:sz w:val="20"/>
        </w:rPr>
        <w:t>Visita técnica previa a la cotización, para conocer lo que necesita 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 la visita.</w:t>
            </w:r>
          </w:p>
        </w:tc>
      </w:tr>
      <w:tr>
        <w:tc>
          <w:tcPr>
            <w:tcW w:type="dxa" w:w="1800"/>
          </w:tcPr>
          <w:p>
            <w:pPr>
              <w:ind w:firstLine="0" w:left="0"/>
              <w:jc w:val="left"/>
            </w:pPr>
            <w:r/>
            <w:r>
              <w:rPr>
                <w:sz w:val="15"/>
              </w:rPr>
              <w:t>cotizacion_id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cotizaciones.id</w:t>
            </w:r>
          </w:p>
        </w:tc>
        <w:tc>
          <w:tcPr>
            <w:tcW w:type="dxa" w:w="3600"/>
          </w:tcPr>
          <w:p>
            <w:pPr>
              <w:ind w:firstLine="0" w:left="0"/>
              <w:jc w:val="left"/>
            </w:pPr>
            <w:r/>
            <w:r>
              <w:rPr>
                <w:sz w:val="15"/>
              </w:rPr>
              <w:t>Cotización a la que corresponde la visita.</w:t>
            </w:r>
          </w:p>
        </w:tc>
      </w:tr>
      <w:tr>
        <w:tc>
          <w:tcPr>
            <w:tcW w:type="dxa" w:w="1800"/>
          </w:tcPr>
          <w:p>
            <w:pPr>
              <w:ind w:firstLine="0" w:left="0"/>
              <w:jc w:val="left"/>
            </w:pPr>
            <w:r/>
            <w:r>
              <w:rPr>
                <w:sz w:val="15"/>
              </w:rPr>
              <w:t>fecha</w:t>
            </w:r>
          </w:p>
        </w:tc>
        <w:tc>
          <w:tcPr>
            <w:tcW w:type="dxa" w:w="1512"/>
          </w:tcPr>
          <w:p>
            <w:pPr>
              <w:ind w:firstLine="0" w:left="0"/>
              <w:jc w:val="left"/>
            </w:pPr>
            <w:r/>
            <w:r>
              <w:rPr>
                <w:sz w:val="15"/>
              </w:rPr>
              <w:t>date</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Fecha en que se realizó la visita.</w:t>
            </w:r>
          </w:p>
        </w:tc>
      </w:tr>
      <w:tr>
        <w:tc>
          <w:tcPr>
            <w:tcW w:type="dxa" w:w="1800"/>
          </w:tcPr>
          <w:p>
            <w:pPr>
              <w:ind w:firstLine="0" w:left="0"/>
              <w:jc w:val="left"/>
            </w:pPr>
            <w:r/>
            <w:r>
              <w:rPr>
                <w:sz w:val="15"/>
              </w:rPr>
              <w:t>realizada_por</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usuarios.id</w:t>
            </w:r>
          </w:p>
        </w:tc>
        <w:tc>
          <w:tcPr>
            <w:tcW w:type="dxa" w:w="3600"/>
          </w:tcPr>
          <w:p>
            <w:pPr>
              <w:ind w:firstLine="0" w:left="0"/>
              <w:jc w:val="left"/>
            </w:pPr>
            <w:r/>
            <w:r>
              <w:rPr>
                <w:sz w:val="15"/>
              </w:rPr>
              <w:t>Usuario que realizó la visita.</w:t>
            </w:r>
          </w:p>
        </w:tc>
      </w:tr>
      <w:tr>
        <w:tc>
          <w:tcPr>
            <w:tcW w:type="dxa" w:w="1800"/>
          </w:tcPr>
          <w:p>
            <w:pPr>
              <w:ind w:firstLine="0" w:left="0"/>
              <w:jc w:val="left"/>
            </w:pPr>
            <w:r/>
            <w:r>
              <w:rPr>
                <w:sz w:val="15"/>
              </w:rPr>
              <w:t>observaciones</w:t>
            </w:r>
          </w:p>
        </w:tc>
        <w:tc>
          <w:tcPr>
            <w:tcW w:type="dxa" w:w="1512"/>
          </w:tcPr>
          <w:p>
            <w:pPr>
              <w:ind w:firstLine="0" w:left="0"/>
              <w:jc w:val="left"/>
            </w:pPr>
            <w:r/>
            <w:r>
              <w:rPr>
                <w:sz w:val="15"/>
              </w:rPr>
              <w:t>text</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Observaciones de la visita.</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cotizacion_lineas: </w:t>
      </w:r>
      <w:r>
        <w:rPr>
          <w:sz w:val="20"/>
        </w:rPr>
        <w:t>Líneas de valor que ve el cliente: concepto, cantidad, valor unitario y valor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 la línea.</w:t>
            </w:r>
          </w:p>
        </w:tc>
      </w:tr>
      <w:tr>
        <w:tc>
          <w:tcPr>
            <w:tcW w:type="dxa" w:w="1800"/>
          </w:tcPr>
          <w:p>
            <w:pPr>
              <w:ind w:firstLine="0" w:left="0"/>
              <w:jc w:val="left"/>
            </w:pPr>
            <w:r/>
            <w:r>
              <w:rPr>
                <w:sz w:val="15"/>
              </w:rPr>
              <w:t>cotizacion_id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cotizaciones.id</w:t>
            </w:r>
          </w:p>
        </w:tc>
        <w:tc>
          <w:tcPr>
            <w:tcW w:type="dxa" w:w="3600"/>
          </w:tcPr>
          <w:p>
            <w:pPr>
              <w:ind w:firstLine="0" w:left="0"/>
              <w:jc w:val="left"/>
            </w:pPr>
            <w:r/>
            <w:r>
              <w:rPr>
                <w:sz w:val="15"/>
              </w:rPr>
              <w:t>Cotización a la que pertenece.</w:t>
            </w:r>
          </w:p>
        </w:tc>
      </w:tr>
      <w:tr>
        <w:tc>
          <w:tcPr>
            <w:tcW w:type="dxa" w:w="1800"/>
          </w:tcPr>
          <w:p>
            <w:pPr>
              <w:ind w:firstLine="0" w:left="0"/>
              <w:jc w:val="left"/>
            </w:pPr>
            <w:r/>
            <w:r>
              <w:rPr>
                <w:sz w:val="15"/>
              </w:rPr>
              <w:t>servicio_id</w:t>
            </w:r>
          </w:p>
        </w:tc>
        <w:tc>
          <w:tcPr>
            <w:tcW w:type="dxa" w:w="1512"/>
          </w:tcPr>
          <w:p>
            <w:pPr>
              <w:ind w:firstLine="0" w:left="0"/>
              <w:jc w:val="left"/>
            </w:pPr>
            <w:r/>
            <w:r>
              <w:rPr>
                <w:sz w:val="15"/>
              </w:rPr>
              <w:t>smallint</w:t>
            </w:r>
          </w:p>
        </w:tc>
        <w:tc>
          <w:tcPr>
            <w:tcW w:type="dxa" w:w="576"/>
          </w:tcPr>
          <w:p>
            <w:pPr>
              <w:ind w:firstLine="0" w:left="0"/>
              <w:jc w:val="left"/>
            </w:pPr>
            <w:r/>
            <w:r>
              <w:rPr>
                <w:sz w:val="15"/>
              </w:rPr>
              <w:t>Sí</w:t>
            </w:r>
          </w:p>
        </w:tc>
        <w:tc>
          <w:tcPr>
            <w:tcW w:type="dxa" w:w="1872"/>
          </w:tcPr>
          <w:p>
            <w:pPr>
              <w:ind w:firstLine="0" w:left="0"/>
              <w:jc w:val="left"/>
            </w:pPr>
            <w:r/>
            <w:r>
              <w:rPr>
                <w:sz w:val="15"/>
              </w:rPr>
              <w:t>FK → servicios.id</w:t>
            </w:r>
          </w:p>
        </w:tc>
        <w:tc>
          <w:tcPr>
            <w:tcW w:type="dxa" w:w="3600"/>
          </w:tcPr>
          <w:p>
            <w:pPr>
              <w:ind w:firstLine="0" w:left="0"/>
              <w:jc w:val="left"/>
            </w:pPr>
            <w:r/>
            <w:r>
              <w:rPr>
                <w:sz w:val="15"/>
              </w:rPr>
              <w:t>Servicio del catálogo asociado (opcional).</w:t>
            </w:r>
          </w:p>
        </w:tc>
      </w:tr>
      <w:tr>
        <w:tc>
          <w:tcPr>
            <w:tcW w:type="dxa" w:w="1800"/>
          </w:tcPr>
          <w:p>
            <w:pPr>
              <w:ind w:firstLine="0" w:left="0"/>
              <w:jc w:val="left"/>
            </w:pPr>
            <w:r/>
            <w:r>
              <w:rPr>
                <w:sz w:val="15"/>
              </w:rPr>
              <w:t>concepto</w:t>
            </w:r>
          </w:p>
        </w:tc>
        <w:tc>
          <w:tcPr>
            <w:tcW w:type="dxa" w:w="1512"/>
          </w:tcPr>
          <w:p>
            <w:pPr>
              <w:ind w:firstLine="0" w:left="0"/>
              <w:jc w:val="left"/>
            </w:pPr>
            <w:r/>
            <w:r>
              <w:rPr>
                <w:sz w:val="15"/>
              </w:rPr>
              <w:t>varchar(200)</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Descripción del concepto cobrado.</w:t>
            </w:r>
          </w:p>
        </w:tc>
      </w:tr>
      <w:tr>
        <w:tc>
          <w:tcPr>
            <w:tcW w:type="dxa" w:w="1800"/>
          </w:tcPr>
          <w:p>
            <w:pPr>
              <w:ind w:firstLine="0" w:left="0"/>
              <w:jc w:val="left"/>
            </w:pPr>
            <w:r/>
            <w:r>
              <w:rPr>
                <w:sz w:val="15"/>
              </w:rPr>
              <w:t>cantidad</w:t>
            </w:r>
          </w:p>
        </w:tc>
        <w:tc>
          <w:tcPr>
            <w:tcW w:type="dxa" w:w="1512"/>
          </w:tcPr>
          <w:p>
            <w:pPr>
              <w:ind w:firstLine="0" w:left="0"/>
              <w:jc w:val="left"/>
            </w:pPr>
            <w:r/>
            <w:r>
              <w:rPr>
                <w:sz w:val="15"/>
              </w:rPr>
              <w:t>numeric(12,2)</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Cantidad de unidades (árboles, metros cuadrados, jornadas, etc.); mayor que cero.</w:t>
            </w:r>
          </w:p>
        </w:tc>
      </w:tr>
      <w:tr>
        <w:tc>
          <w:tcPr>
            <w:tcW w:type="dxa" w:w="1800"/>
          </w:tcPr>
          <w:p>
            <w:pPr>
              <w:ind w:firstLine="0" w:left="0"/>
              <w:jc w:val="left"/>
            </w:pPr>
            <w:r/>
            <w:r>
              <w:rPr>
                <w:sz w:val="15"/>
              </w:rPr>
              <w:t>valor_unitario</w:t>
            </w:r>
          </w:p>
        </w:tc>
        <w:tc>
          <w:tcPr>
            <w:tcW w:type="dxa" w:w="1512"/>
          </w:tcPr>
          <w:p>
            <w:pPr>
              <w:ind w:firstLine="0" w:left="0"/>
              <w:jc w:val="left"/>
            </w:pPr>
            <w:r/>
            <w:r>
              <w:rPr>
                <w:sz w:val="15"/>
              </w:rPr>
              <w:t>numeric(14,2)</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Valor de cada unidad en pesos colombianos.</w:t>
            </w:r>
          </w:p>
        </w:tc>
      </w:tr>
      <w:tr>
        <w:tc>
          <w:tcPr>
            <w:tcW w:type="dxa" w:w="1800"/>
          </w:tcPr>
          <w:p>
            <w:pPr>
              <w:ind w:firstLine="0" w:left="0"/>
              <w:jc w:val="left"/>
            </w:pPr>
            <w:r/>
            <w:r>
              <w:rPr>
                <w:sz w:val="15"/>
              </w:rPr>
              <w:t>valor_total</w:t>
            </w:r>
          </w:p>
        </w:tc>
        <w:tc>
          <w:tcPr>
            <w:tcW w:type="dxa" w:w="1512"/>
          </w:tcPr>
          <w:p>
            <w:pPr>
              <w:ind w:firstLine="0" w:left="0"/>
              <w:jc w:val="left"/>
            </w:pPr>
            <w:r/>
            <w:r>
              <w:rPr>
                <w:sz w:val="15"/>
              </w:rPr>
              <w:t>numeric(16,2)</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Cantidad por valor unitario; se calcula automáticamente. (calculada)</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cotizacion_costos: </w:t>
      </w:r>
      <w:r>
        <w:rPr>
          <w:sz w:val="20"/>
        </w:rPr>
        <w:t>Análisis interno de costos del administrador (mano de obra, maquinaria, combustible, transporte); no lo ve 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del costo.</w:t>
            </w:r>
          </w:p>
        </w:tc>
      </w:tr>
      <w:tr>
        <w:tc>
          <w:tcPr>
            <w:tcW w:type="dxa" w:w="1800"/>
          </w:tcPr>
          <w:p>
            <w:pPr>
              <w:ind w:firstLine="0" w:left="0"/>
              <w:jc w:val="left"/>
            </w:pPr>
            <w:r/>
            <w:r>
              <w:rPr>
                <w:sz w:val="15"/>
              </w:rPr>
              <w:t>cotizacion_id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cotizaciones.id</w:t>
            </w:r>
          </w:p>
        </w:tc>
        <w:tc>
          <w:tcPr>
            <w:tcW w:type="dxa" w:w="3600"/>
          </w:tcPr>
          <w:p>
            <w:pPr>
              <w:ind w:firstLine="0" w:left="0"/>
              <w:jc w:val="left"/>
            </w:pPr>
            <w:r/>
            <w:r>
              <w:rPr>
                <w:sz w:val="15"/>
              </w:rPr>
              <w:t>Cotización a la que pertenece.</w:t>
            </w:r>
          </w:p>
        </w:tc>
      </w:tr>
      <w:tr>
        <w:tc>
          <w:tcPr>
            <w:tcW w:type="dxa" w:w="1800"/>
          </w:tcPr>
          <w:p>
            <w:pPr>
              <w:ind w:firstLine="0" w:left="0"/>
              <w:jc w:val="left"/>
            </w:pPr>
            <w:r/>
            <w:r>
              <w:rPr>
                <w:sz w:val="15"/>
              </w:rPr>
              <w:t>tipo</w:t>
            </w:r>
          </w:p>
        </w:tc>
        <w:tc>
          <w:tcPr>
            <w:tcW w:type="dxa" w:w="1512"/>
          </w:tcPr>
          <w:p>
            <w:pPr>
              <w:ind w:firstLine="0" w:left="0"/>
              <w:jc w:val="left"/>
            </w:pPr>
            <w:r/>
            <w:r>
              <w:rPr>
                <w:sz w:val="15"/>
              </w:rPr>
              <w:t>tipo_costo</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Tipo de costo: mano de obra, maquinaria, herramientas, combustible, transporte u otro.</w:t>
            </w:r>
          </w:p>
        </w:tc>
      </w:tr>
      <w:tr>
        <w:tc>
          <w:tcPr>
            <w:tcW w:type="dxa" w:w="1800"/>
          </w:tcPr>
          <w:p>
            <w:pPr>
              <w:ind w:firstLine="0" w:left="0"/>
              <w:jc w:val="left"/>
            </w:pPr>
            <w:r/>
            <w:r>
              <w:rPr>
                <w:sz w:val="15"/>
              </w:rPr>
              <w:t>descripcion</w:t>
            </w:r>
          </w:p>
        </w:tc>
        <w:tc>
          <w:tcPr>
            <w:tcW w:type="dxa" w:w="1512"/>
          </w:tcPr>
          <w:p>
            <w:pPr>
              <w:ind w:firstLine="0" w:left="0"/>
              <w:jc w:val="left"/>
            </w:pPr>
            <w:r/>
            <w:r>
              <w:rPr>
                <w:sz w:val="15"/>
              </w:rPr>
              <w:t>varchar(200)</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Descripción del costo.</w:t>
            </w:r>
          </w:p>
        </w:tc>
      </w:tr>
      <w:tr>
        <w:tc>
          <w:tcPr>
            <w:tcW w:type="dxa" w:w="1800"/>
          </w:tcPr>
          <w:p>
            <w:pPr>
              <w:ind w:firstLine="0" w:left="0"/>
              <w:jc w:val="left"/>
            </w:pPr>
            <w:r/>
            <w:r>
              <w:rPr>
                <w:sz w:val="15"/>
              </w:rPr>
              <w:t>cantidad</w:t>
            </w:r>
          </w:p>
        </w:tc>
        <w:tc>
          <w:tcPr>
            <w:tcW w:type="dxa" w:w="1512"/>
          </w:tcPr>
          <w:p>
            <w:pPr>
              <w:ind w:firstLine="0" w:left="0"/>
              <w:jc w:val="left"/>
            </w:pPr>
            <w:r/>
            <w:r>
              <w:rPr>
                <w:sz w:val="15"/>
              </w:rPr>
              <w:t>numeric(12,2)</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Cantidad de unidades (trabajadores por día, galones, viajes, etc.).</w:t>
            </w:r>
          </w:p>
        </w:tc>
      </w:tr>
      <w:tr>
        <w:tc>
          <w:tcPr>
            <w:tcW w:type="dxa" w:w="1800"/>
          </w:tcPr>
          <w:p>
            <w:pPr>
              <w:ind w:firstLine="0" w:left="0"/>
              <w:jc w:val="left"/>
            </w:pPr>
            <w:r/>
            <w:r>
              <w:rPr>
                <w:sz w:val="15"/>
              </w:rPr>
              <w:t>valor_unitario</w:t>
            </w:r>
          </w:p>
        </w:tc>
        <w:tc>
          <w:tcPr>
            <w:tcW w:type="dxa" w:w="1512"/>
          </w:tcPr>
          <w:p>
            <w:pPr>
              <w:ind w:firstLine="0" w:left="0"/>
              <w:jc w:val="left"/>
            </w:pPr>
            <w:r/>
            <w:r>
              <w:rPr>
                <w:sz w:val="15"/>
              </w:rPr>
              <w:t>numeric(14,2)</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Valor de cada unidad en pesos colombianos.</w:t>
            </w:r>
          </w:p>
        </w:tc>
      </w:tr>
      <w:tr>
        <w:tc>
          <w:tcPr>
            <w:tcW w:type="dxa" w:w="1800"/>
          </w:tcPr>
          <w:p>
            <w:pPr>
              <w:ind w:firstLine="0" w:left="0"/>
              <w:jc w:val="left"/>
            </w:pPr>
            <w:r/>
            <w:r>
              <w:rPr>
                <w:sz w:val="15"/>
              </w:rPr>
              <w:t>subtotal</w:t>
            </w:r>
          </w:p>
        </w:tc>
        <w:tc>
          <w:tcPr>
            <w:tcW w:type="dxa" w:w="1512"/>
          </w:tcPr>
          <w:p>
            <w:pPr>
              <w:ind w:firstLine="0" w:left="0"/>
              <w:jc w:val="left"/>
            </w:pPr>
            <w:r/>
            <w:r>
              <w:rPr>
                <w:sz w:val="15"/>
              </w:rPr>
              <w:t>numeric(16,2)</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Cantidad por valor unitario; se calcula automáticamente. (calculada)</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cotizacion_hitos: </w:t>
      </w:r>
      <w:r>
        <w:rPr>
          <w:sz w:val="20"/>
        </w:rPr>
        <w:t>Forma de pago por hitos de la cotización (anticipo, avance y saldo); los porcentajes deben sumar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cotizacion_id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 FK → cotizaciones.id</w:t>
            </w:r>
          </w:p>
        </w:tc>
        <w:tc>
          <w:tcPr>
            <w:tcW w:type="dxa" w:w="3600"/>
          </w:tcPr>
          <w:p>
            <w:pPr>
              <w:ind w:firstLine="0" w:left="0"/>
              <w:jc w:val="left"/>
            </w:pPr>
            <w:r/>
            <w:r>
              <w:rPr>
                <w:sz w:val="15"/>
              </w:rPr>
              <w:t>Cotización a la que pertenece.</w:t>
            </w:r>
          </w:p>
        </w:tc>
      </w:tr>
      <w:tr>
        <w:tc>
          <w:tcPr>
            <w:tcW w:type="dxa" w:w="1800"/>
          </w:tcPr>
          <w:p>
            <w:pPr>
              <w:ind w:firstLine="0" w:left="0"/>
              <w:jc w:val="left"/>
            </w:pPr>
            <w:r/>
            <w:r>
              <w:rPr>
                <w:sz w:val="15"/>
              </w:rPr>
              <w:t>orden</w:t>
            </w:r>
          </w:p>
        </w:tc>
        <w:tc>
          <w:tcPr>
            <w:tcW w:type="dxa" w:w="1512"/>
          </w:tcPr>
          <w:p>
            <w:pPr>
              <w:ind w:firstLine="0" w:left="0"/>
              <w:jc w:val="left"/>
            </w:pPr>
            <w:r/>
            <w:r>
              <w:rPr>
                <w:sz w:val="15"/>
              </w:rPr>
              <w:t>smallint</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Número de orden del hito dentro de la cotización.</w:t>
            </w:r>
          </w:p>
        </w:tc>
      </w:tr>
      <w:tr>
        <w:tc>
          <w:tcPr>
            <w:tcW w:type="dxa" w:w="1800"/>
          </w:tcPr>
          <w:p>
            <w:pPr>
              <w:ind w:firstLine="0" w:left="0"/>
              <w:jc w:val="left"/>
            </w:pPr>
            <w:r/>
            <w:r>
              <w:rPr>
                <w:sz w:val="15"/>
              </w:rPr>
              <w:t>descripcion</w:t>
            </w:r>
          </w:p>
        </w:tc>
        <w:tc>
          <w:tcPr>
            <w:tcW w:type="dxa" w:w="1512"/>
          </w:tcPr>
          <w:p>
            <w:pPr>
              <w:ind w:firstLine="0" w:left="0"/>
              <w:jc w:val="left"/>
            </w:pPr>
            <w:r/>
            <w:r>
              <w:rPr>
                <w:sz w:val="15"/>
              </w:rPr>
              <w:t>varchar(200)</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Descripción del hito de pago (por ejemplo, anticipo al iniciar).</w:t>
            </w:r>
          </w:p>
        </w:tc>
      </w:tr>
      <w:tr>
        <w:tc>
          <w:tcPr>
            <w:tcW w:type="dxa" w:w="1800"/>
          </w:tcPr>
          <w:p>
            <w:pPr>
              <w:ind w:firstLine="0" w:left="0"/>
              <w:jc w:val="left"/>
            </w:pPr>
            <w:r/>
            <w:r>
              <w:rPr>
                <w:sz w:val="15"/>
              </w:rPr>
              <w:t>porcentaje</w:t>
            </w:r>
          </w:p>
        </w:tc>
        <w:tc>
          <w:tcPr>
            <w:tcW w:type="dxa" w:w="1512"/>
          </w:tcPr>
          <w:p>
            <w:pPr>
              <w:ind w:firstLine="0" w:left="0"/>
              <w:jc w:val="left"/>
            </w:pPr>
            <w:r/>
            <w:r>
              <w:rPr>
                <w:sz w:val="15"/>
              </w:rPr>
              <w:t>numeric(5,2)</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Porcentaje del total que se paga en el hito (mayor que 0 y hasta 100).</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ordenes_trabajo: </w:t>
      </w:r>
      <w:r>
        <w:rPr>
          <w:sz w:val="20"/>
        </w:rPr>
        <w:t>Servicios programados y ejecutados: horario, cuadrilla, estado y registro de finalización (HU-03 a HU-07).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 la orden de trabajo.</w:t>
            </w:r>
          </w:p>
        </w:tc>
      </w:tr>
      <w:tr>
        <w:tc>
          <w:tcPr>
            <w:tcW w:type="dxa" w:w="1800"/>
          </w:tcPr>
          <w:p>
            <w:pPr>
              <w:ind w:firstLine="0" w:left="0"/>
              <w:jc w:val="left"/>
            </w:pPr>
            <w:r/>
            <w:r>
              <w:rPr>
                <w:sz w:val="15"/>
              </w:rPr>
              <w:t>cotizacion_id</w:t>
            </w:r>
          </w:p>
        </w:tc>
        <w:tc>
          <w:tcPr>
            <w:tcW w:type="dxa" w:w="1512"/>
          </w:tcPr>
          <w:p>
            <w:pPr>
              <w:ind w:firstLine="0" w:left="0"/>
              <w:jc w:val="left"/>
            </w:pPr>
            <w:r/>
            <w:r>
              <w:rPr>
                <w:sz w:val="15"/>
              </w:rPr>
              <w:t>integer</w:t>
            </w:r>
          </w:p>
        </w:tc>
        <w:tc>
          <w:tcPr>
            <w:tcW w:type="dxa" w:w="576"/>
          </w:tcPr>
          <w:p>
            <w:pPr>
              <w:ind w:firstLine="0" w:left="0"/>
              <w:jc w:val="left"/>
            </w:pPr>
            <w:r/>
            <w:r>
              <w:rPr>
                <w:sz w:val="15"/>
              </w:rPr>
              <w:t>Sí</w:t>
            </w:r>
          </w:p>
        </w:tc>
        <w:tc>
          <w:tcPr>
            <w:tcW w:type="dxa" w:w="1872"/>
          </w:tcPr>
          <w:p>
            <w:pPr>
              <w:ind w:firstLine="0" w:left="0"/>
              <w:jc w:val="left"/>
            </w:pPr>
            <w:r/>
            <w:r>
              <w:rPr>
                <w:sz w:val="15"/>
              </w:rPr>
              <w:t>FK → cotizaciones.id</w:t>
            </w:r>
          </w:p>
        </w:tc>
        <w:tc>
          <w:tcPr>
            <w:tcW w:type="dxa" w:w="3600"/>
          </w:tcPr>
          <w:p>
            <w:pPr>
              <w:ind w:firstLine="0" w:left="0"/>
              <w:jc w:val="left"/>
            </w:pPr>
            <w:r/>
            <w:r>
              <w:rPr>
                <w:sz w:val="15"/>
              </w:rPr>
              <w:t>Cotización aceptada de la que proviene la orden (opcional).</w:t>
            </w:r>
          </w:p>
        </w:tc>
      </w:tr>
      <w:tr>
        <w:tc>
          <w:tcPr>
            <w:tcW w:type="dxa" w:w="1800"/>
          </w:tcPr>
          <w:p>
            <w:pPr>
              <w:ind w:firstLine="0" w:left="0"/>
              <w:jc w:val="left"/>
            </w:pPr>
            <w:r/>
            <w:r>
              <w:rPr>
                <w:sz w:val="15"/>
              </w:rPr>
              <w:t>zona_id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zonas.id</w:t>
            </w:r>
          </w:p>
        </w:tc>
        <w:tc>
          <w:tcPr>
            <w:tcW w:type="dxa" w:w="3600"/>
          </w:tcPr>
          <w:p>
            <w:pPr>
              <w:ind w:firstLine="0" w:left="0"/>
              <w:jc w:val="left"/>
            </w:pPr>
            <w:r/>
            <w:r>
              <w:rPr>
                <w:sz w:val="15"/>
              </w:rPr>
              <w:t>Zona donde se ejecuta el servicio.</w:t>
            </w:r>
          </w:p>
        </w:tc>
      </w:tr>
      <w:tr>
        <w:tc>
          <w:tcPr>
            <w:tcW w:type="dxa" w:w="1800"/>
          </w:tcPr>
          <w:p>
            <w:pPr>
              <w:ind w:firstLine="0" w:left="0"/>
              <w:jc w:val="left"/>
            </w:pPr>
            <w:r/>
            <w:r>
              <w:rPr>
                <w:sz w:val="15"/>
              </w:rPr>
              <w:t>tipo_servicio</w:t>
            </w:r>
          </w:p>
        </w:tc>
        <w:tc>
          <w:tcPr>
            <w:tcW w:type="dxa" w:w="1512"/>
          </w:tcPr>
          <w:p>
            <w:pPr>
              <w:ind w:firstLine="0" w:left="0"/>
              <w:jc w:val="left"/>
            </w:pPr>
            <w:r/>
            <w:r>
              <w:rPr>
                <w:sz w:val="15"/>
              </w:rPr>
              <w:t>varchar(120)</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Descripción del servicio a ejecutar.</w:t>
            </w:r>
          </w:p>
        </w:tc>
      </w:tr>
      <w:tr>
        <w:tc>
          <w:tcPr>
            <w:tcW w:type="dxa" w:w="1800"/>
          </w:tcPr>
          <w:p>
            <w:pPr>
              <w:ind w:firstLine="0" w:left="0"/>
              <w:jc w:val="left"/>
            </w:pPr>
            <w:r/>
            <w:r>
              <w:rPr>
                <w:sz w:val="15"/>
              </w:rPr>
              <w:t>cuadrilla_id</w:t>
            </w:r>
          </w:p>
        </w:tc>
        <w:tc>
          <w:tcPr>
            <w:tcW w:type="dxa" w:w="1512"/>
          </w:tcPr>
          <w:p>
            <w:pPr>
              <w:ind w:firstLine="0" w:left="0"/>
              <w:jc w:val="left"/>
            </w:pPr>
            <w:r/>
            <w:r>
              <w:rPr>
                <w:sz w:val="15"/>
              </w:rPr>
              <w:t>smallint</w:t>
            </w:r>
          </w:p>
        </w:tc>
        <w:tc>
          <w:tcPr>
            <w:tcW w:type="dxa" w:w="576"/>
          </w:tcPr>
          <w:p>
            <w:pPr>
              <w:ind w:firstLine="0" w:left="0"/>
              <w:jc w:val="left"/>
            </w:pPr>
            <w:r/>
            <w:r>
              <w:rPr>
                <w:sz w:val="15"/>
              </w:rPr>
              <w:t>Sí</w:t>
            </w:r>
          </w:p>
        </w:tc>
        <w:tc>
          <w:tcPr>
            <w:tcW w:type="dxa" w:w="1872"/>
          </w:tcPr>
          <w:p>
            <w:pPr>
              <w:ind w:firstLine="0" w:left="0"/>
              <w:jc w:val="left"/>
            </w:pPr>
            <w:r/>
            <w:r>
              <w:rPr>
                <w:sz w:val="15"/>
              </w:rPr>
              <w:t>FK → cuadrillas.id</w:t>
            </w:r>
          </w:p>
        </w:tc>
        <w:tc>
          <w:tcPr>
            <w:tcW w:type="dxa" w:w="3600"/>
          </w:tcPr>
          <w:p>
            <w:pPr>
              <w:ind w:firstLine="0" w:left="0"/>
              <w:jc w:val="left"/>
            </w:pPr>
            <w:r/>
            <w:r>
              <w:rPr>
                <w:sz w:val="15"/>
              </w:rPr>
              <w:t>Cuadrilla asignada; vacío mientras la orden está por asignar.</w:t>
            </w:r>
          </w:p>
        </w:tc>
      </w:tr>
      <w:tr>
        <w:tc>
          <w:tcPr>
            <w:tcW w:type="dxa" w:w="1800"/>
          </w:tcPr>
          <w:p>
            <w:pPr>
              <w:ind w:firstLine="0" w:left="0"/>
              <w:jc w:val="left"/>
            </w:pPr>
            <w:r/>
            <w:r>
              <w:rPr>
                <w:sz w:val="15"/>
              </w:rPr>
              <w:t>inicio</w:t>
            </w:r>
          </w:p>
        </w:tc>
        <w:tc>
          <w:tcPr>
            <w:tcW w:type="dxa" w:w="1512"/>
          </w:tcPr>
          <w:p>
            <w:pPr>
              <w:ind w:firstLine="0" w:left="0"/>
              <w:jc w:val="left"/>
            </w:pPr>
            <w:r/>
            <w:r>
              <w:rPr>
                <w:sz w:val="15"/>
              </w:rPr>
              <w:t>timestamptz</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Fecha y hora programadas de inicio.</w:t>
            </w:r>
          </w:p>
        </w:tc>
      </w:tr>
      <w:tr>
        <w:tc>
          <w:tcPr>
            <w:tcW w:type="dxa" w:w="1800"/>
          </w:tcPr>
          <w:p>
            <w:pPr>
              <w:ind w:firstLine="0" w:left="0"/>
              <w:jc w:val="left"/>
            </w:pPr>
            <w:r/>
            <w:r>
              <w:rPr>
                <w:sz w:val="15"/>
              </w:rPr>
              <w:t>fin</w:t>
            </w:r>
          </w:p>
        </w:tc>
        <w:tc>
          <w:tcPr>
            <w:tcW w:type="dxa" w:w="1512"/>
          </w:tcPr>
          <w:p>
            <w:pPr>
              <w:ind w:firstLine="0" w:left="0"/>
              <w:jc w:val="left"/>
            </w:pPr>
            <w:r/>
            <w:r>
              <w:rPr>
                <w:sz w:val="15"/>
              </w:rPr>
              <w:t>timestamptz</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Fecha y hora programadas de finalización; posterior al inicio.</w:t>
            </w:r>
          </w:p>
        </w:tc>
      </w:tr>
      <w:tr>
        <w:tc>
          <w:tcPr>
            <w:tcW w:type="dxa" w:w="1800"/>
          </w:tcPr>
          <w:p>
            <w:pPr>
              <w:ind w:firstLine="0" w:left="0"/>
              <w:jc w:val="left"/>
            </w:pPr>
            <w:r/>
            <w:r>
              <w:rPr>
                <w:sz w:val="15"/>
              </w:rPr>
              <w:t>estado</w:t>
            </w:r>
          </w:p>
        </w:tc>
        <w:tc>
          <w:tcPr>
            <w:tcW w:type="dxa" w:w="1512"/>
          </w:tcPr>
          <w:p>
            <w:pPr>
              <w:ind w:firstLine="0" w:left="0"/>
              <w:jc w:val="left"/>
            </w:pPr>
            <w:r/>
            <w:r>
              <w:rPr>
                <w:sz w:val="15"/>
              </w:rPr>
              <w:t>estado_orden</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Estado: pendiente, en_ejecucion o finalizada.</w:t>
            </w:r>
          </w:p>
        </w:tc>
      </w:tr>
      <w:tr>
        <w:tc>
          <w:tcPr>
            <w:tcW w:type="dxa" w:w="1800"/>
          </w:tcPr>
          <w:p>
            <w:pPr>
              <w:ind w:firstLine="0" w:left="0"/>
              <w:jc w:val="left"/>
            </w:pPr>
            <w:r/>
            <w:r>
              <w:rPr>
                <w:sz w:val="15"/>
              </w:rPr>
              <w:t>iniciada_en</w:t>
            </w:r>
          </w:p>
        </w:tc>
        <w:tc>
          <w:tcPr>
            <w:tcW w:type="dxa" w:w="1512"/>
          </w:tcPr>
          <w:p>
            <w:pPr>
              <w:ind w:firstLine="0" w:left="0"/>
              <w:jc w:val="left"/>
            </w:pPr>
            <w:r/>
            <w:r>
              <w:rPr>
                <w:sz w:val="15"/>
              </w:rPr>
              <w:t>timestamptz</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Fecha y hora reales de inicio del servicio.</w:t>
            </w:r>
          </w:p>
        </w:tc>
      </w:tr>
      <w:tr>
        <w:tc>
          <w:tcPr>
            <w:tcW w:type="dxa" w:w="1800"/>
          </w:tcPr>
          <w:p>
            <w:pPr>
              <w:ind w:firstLine="0" w:left="0"/>
              <w:jc w:val="left"/>
            </w:pPr>
            <w:r/>
            <w:r>
              <w:rPr>
                <w:sz w:val="15"/>
              </w:rPr>
              <w:t>finalizada_en</w:t>
            </w:r>
          </w:p>
        </w:tc>
        <w:tc>
          <w:tcPr>
            <w:tcW w:type="dxa" w:w="1512"/>
          </w:tcPr>
          <w:p>
            <w:pPr>
              <w:ind w:firstLine="0" w:left="0"/>
              <w:jc w:val="left"/>
            </w:pPr>
            <w:r/>
            <w:r>
              <w:rPr>
                <w:sz w:val="15"/>
              </w:rPr>
              <w:t>timestamptz</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Fecha y hora reales de finalización (HU-06).</w:t>
            </w:r>
          </w:p>
        </w:tc>
      </w:tr>
      <w:tr>
        <w:tc>
          <w:tcPr>
            <w:tcW w:type="dxa" w:w="1800"/>
          </w:tcPr>
          <w:p>
            <w:pPr>
              <w:ind w:firstLine="0" w:left="0"/>
              <w:jc w:val="left"/>
            </w:pPr>
            <w:r/>
            <w:r>
              <w:rPr>
                <w:sz w:val="15"/>
              </w:rPr>
              <w:t>finalizada_por</w:t>
            </w:r>
          </w:p>
        </w:tc>
        <w:tc>
          <w:tcPr>
            <w:tcW w:type="dxa" w:w="1512"/>
          </w:tcPr>
          <w:p>
            <w:pPr>
              <w:ind w:firstLine="0" w:left="0"/>
              <w:jc w:val="left"/>
            </w:pPr>
            <w:r/>
            <w:r>
              <w:rPr>
                <w:sz w:val="15"/>
              </w:rPr>
              <w:t>integer</w:t>
            </w:r>
          </w:p>
        </w:tc>
        <w:tc>
          <w:tcPr>
            <w:tcW w:type="dxa" w:w="576"/>
          </w:tcPr>
          <w:p>
            <w:pPr>
              <w:ind w:firstLine="0" w:left="0"/>
              <w:jc w:val="left"/>
            </w:pPr>
            <w:r/>
            <w:r>
              <w:rPr>
                <w:sz w:val="15"/>
              </w:rPr>
              <w:t>Sí</w:t>
            </w:r>
          </w:p>
        </w:tc>
        <w:tc>
          <w:tcPr>
            <w:tcW w:type="dxa" w:w="1872"/>
          </w:tcPr>
          <w:p>
            <w:pPr>
              <w:ind w:firstLine="0" w:left="0"/>
              <w:jc w:val="left"/>
            </w:pPr>
            <w:r/>
            <w:r>
              <w:rPr>
                <w:sz w:val="15"/>
              </w:rPr>
              <w:t>FK → operarios.id</w:t>
            </w:r>
          </w:p>
        </w:tc>
        <w:tc>
          <w:tcPr>
            <w:tcW w:type="dxa" w:w="3600"/>
          </w:tcPr>
          <w:p>
            <w:pPr>
              <w:ind w:firstLine="0" w:left="0"/>
              <w:jc w:val="left"/>
            </w:pPr>
            <w:r/>
            <w:r>
              <w:rPr>
                <w:sz w:val="15"/>
              </w:rPr>
              <w:t>Operario que finalizó la orden; debe ser de la cuadrilla asignada (HU-06).</w:t>
            </w:r>
          </w:p>
        </w:tc>
      </w:tr>
      <w:tr>
        <w:tc>
          <w:tcPr>
            <w:tcW w:type="dxa" w:w="1800"/>
          </w:tcPr>
          <w:p>
            <w:pPr>
              <w:ind w:firstLine="0" w:left="0"/>
              <w:jc w:val="left"/>
            </w:pPr>
            <w:r/>
            <w:r>
              <w:rPr>
                <w:sz w:val="15"/>
              </w:rPr>
              <w:t>nota_finalizacion</w:t>
            </w:r>
          </w:p>
        </w:tc>
        <w:tc>
          <w:tcPr>
            <w:tcW w:type="dxa" w:w="1512"/>
          </w:tcPr>
          <w:p>
            <w:pPr>
              <w:ind w:firstLine="0" w:left="0"/>
              <w:jc w:val="left"/>
            </w:pPr>
            <w:r/>
            <w:r>
              <w:rPr>
                <w:sz w:val="15"/>
              </w:rPr>
              <w:t>text</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Nota opcional del operario al finalizar (novedades o incidencias).</w:t>
            </w:r>
          </w:p>
        </w:tc>
      </w:tr>
      <w:tr>
        <w:tc>
          <w:tcPr>
            <w:tcW w:type="dxa" w:w="1800"/>
          </w:tcPr>
          <w:p>
            <w:pPr>
              <w:ind w:firstLine="0" w:left="0"/>
              <w:jc w:val="left"/>
            </w:pPr>
            <w:r/>
            <w:r>
              <w:rPr>
                <w:sz w:val="15"/>
              </w:rPr>
              <w:t>creado_en</w:t>
            </w:r>
          </w:p>
        </w:tc>
        <w:tc>
          <w:tcPr>
            <w:tcW w:type="dxa" w:w="1512"/>
          </w:tcPr>
          <w:p>
            <w:pPr>
              <w:ind w:firstLine="0" w:left="0"/>
              <w:jc w:val="left"/>
            </w:pPr>
            <w:r/>
            <w:r>
              <w:rPr>
                <w:sz w:val="15"/>
              </w:rPr>
              <w:t>timestamptz</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Fecha y hora de creación de la orden.</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planillas_jornada: </w:t>
      </w:r>
      <w:r>
        <w:rPr>
          <w:sz w:val="20"/>
        </w:rPr>
        <w:t>Planillas de apuntamiento de labores de un cliente en un periodo: la de campo y la administrativa, que se comparan antes de facturar (HU-09, HU-10).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 la planilla.</w:t>
            </w:r>
          </w:p>
        </w:tc>
      </w:tr>
      <w:tr>
        <w:tc>
          <w:tcPr>
            <w:tcW w:type="dxa" w:w="1800"/>
          </w:tcPr>
          <w:p>
            <w:pPr>
              <w:ind w:firstLine="0" w:left="0"/>
              <w:jc w:val="left"/>
            </w:pPr>
            <w:r/>
            <w:r>
              <w:rPr>
                <w:sz w:val="15"/>
              </w:rPr>
              <w:t>cliente_id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clientes.id, UQ</w:t>
            </w:r>
          </w:p>
        </w:tc>
        <w:tc>
          <w:tcPr>
            <w:tcW w:type="dxa" w:w="3600"/>
          </w:tcPr>
          <w:p>
            <w:pPr>
              <w:ind w:firstLine="0" w:left="0"/>
              <w:jc w:val="left"/>
            </w:pPr>
            <w:r/>
            <w:r>
              <w:rPr>
                <w:sz w:val="15"/>
              </w:rPr>
              <w:t>Cliente al que corresponde la planilla.</w:t>
            </w:r>
          </w:p>
        </w:tc>
      </w:tr>
      <w:tr>
        <w:tc>
          <w:tcPr>
            <w:tcW w:type="dxa" w:w="1800"/>
          </w:tcPr>
          <w:p>
            <w:pPr>
              <w:ind w:firstLine="0" w:left="0"/>
              <w:jc w:val="left"/>
            </w:pPr>
            <w:r/>
            <w:r>
              <w:rPr>
                <w:sz w:val="15"/>
              </w:rPr>
              <w:t>periodo_desde</w:t>
            </w:r>
          </w:p>
        </w:tc>
        <w:tc>
          <w:tcPr>
            <w:tcW w:type="dxa" w:w="1512"/>
          </w:tcPr>
          <w:p>
            <w:pPr>
              <w:ind w:firstLine="0" w:left="0"/>
              <w:jc w:val="left"/>
            </w:pPr>
            <w:r/>
            <w:r>
              <w:rPr>
                <w:sz w:val="15"/>
              </w:rPr>
              <w:t>date</w:t>
            </w:r>
          </w:p>
        </w:tc>
        <w:tc>
          <w:tcPr>
            <w:tcW w:type="dxa" w:w="576"/>
          </w:tcPr>
          <w:p>
            <w:pPr>
              <w:ind w:firstLine="0" w:left="0"/>
              <w:jc w:val="left"/>
            </w:pPr>
            <w:r/>
            <w:r>
              <w:rPr>
                <w:sz w:val="15"/>
              </w:rPr>
              <w:t>No</w:t>
            </w:r>
          </w:p>
        </w:tc>
        <w:tc>
          <w:tcPr>
            <w:tcW w:type="dxa" w:w="1872"/>
          </w:tcPr>
          <w:p>
            <w:pPr>
              <w:ind w:firstLine="0" w:left="0"/>
              <w:jc w:val="left"/>
            </w:pPr>
            <w:r/>
            <w:r>
              <w:rPr>
                <w:sz w:val="15"/>
              </w:rPr>
              <w:t>UQ</w:t>
            </w:r>
          </w:p>
        </w:tc>
        <w:tc>
          <w:tcPr>
            <w:tcW w:type="dxa" w:w="3600"/>
          </w:tcPr>
          <w:p>
            <w:pPr>
              <w:ind w:firstLine="0" w:left="0"/>
              <w:jc w:val="left"/>
            </w:pPr>
            <w:r/>
            <w:r>
              <w:rPr>
                <w:sz w:val="15"/>
              </w:rPr>
              <w:t>Primer día del periodo de la planilla.</w:t>
            </w:r>
          </w:p>
        </w:tc>
      </w:tr>
      <w:tr>
        <w:tc>
          <w:tcPr>
            <w:tcW w:type="dxa" w:w="1800"/>
          </w:tcPr>
          <w:p>
            <w:pPr>
              <w:ind w:firstLine="0" w:left="0"/>
              <w:jc w:val="left"/>
            </w:pPr>
            <w:r/>
            <w:r>
              <w:rPr>
                <w:sz w:val="15"/>
              </w:rPr>
              <w:t>periodo_hasta</w:t>
            </w:r>
          </w:p>
        </w:tc>
        <w:tc>
          <w:tcPr>
            <w:tcW w:type="dxa" w:w="1512"/>
          </w:tcPr>
          <w:p>
            <w:pPr>
              <w:ind w:firstLine="0" w:left="0"/>
              <w:jc w:val="left"/>
            </w:pPr>
            <w:r/>
            <w:r>
              <w:rPr>
                <w:sz w:val="15"/>
              </w:rPr>
              <w:t>date</w:t>
            </w:r>
          </w:p>
        </w:tc>
        <w:tc>
          <w:tcPr>
            <w:tcW w:type="dxa" w:w="576"/>
          </w:tcPr>
          <w:p>
            <w:pPr>
              <w:ind w:firstLine="0" w:left="0"/>
              <w:jc w:val="left"/>
            </w:pPr>
            <w:r/>
            <w:r>
              <w:rPr>
                <w:sz w:val="15"/>
              </w:rPr>
              <w:t>No</w:t>
            </w:r>
          </w:p>
        </w:tc>
        <w:tc>
          <w:tcPr>
            <w:tcW w:type="dxa" w:w="1872"/>
          </w:tcPr>
          <w:p>
            <w:pPr>
              <w:ind w:firstLine="0" w:left="0"/>
              <w:jc w:val="left"/>
            </w:pPr>
            <w:r/>
            <w:r>
              <w:rPr>
                <w:sz w:val="15"/>
              </w:rPr>
              <w:t>UQ</w:t>
            </w:r>
          </w:p>
        </w:tc>
        <w:tc>
          <w:tcPr>
            <w:tcW w:type="dxa" w:w="3600"/>
          </w:tcPr>
          <w:p>
            <w:pPr>
              <w:ind w:firstLine="0" w:left="0"/>
              <w:jc w:val="left"/>
            </w:pPr>
            <w:r/>
            <w:r>
              <w:rPr>
                <w:sz w:val="15"/>
              </w:rPr>
              <w:t>Último día del periodo; no anterior al primero.</w:t>
            </w:r>
          </w:p>
        </w:tc>
      </w:tr>
      <w:tr>
        <w:tc>
          <w:tcPr>
            <w:tcW w:type="dxa" w:w="1800"/>
          </w:tcPr>
          <w:p>
            <w:pPr>
              <w:ind w:firstLine="0" w:left="0"/>
              <w:jc w:val="left"/>
            </w:pPr>
            <w:r/>
            <w:r>
              <w:rPr>
                <w:sz w:val="15"/>
              </w:rPr>
              <w:t>origen</w:t>
            </w:r>
          </w:p>
        </w:tc>
        <w:tc>
          <w:tcPr>
            <w:tcW w:type="dxa" w:w="1512"/>
          </w:tcPr>
          <w:p>
            <w:pPr>
              <w:ind w:firstLine="0" w:left="0"/>
              <w:jc w:val="left"/>
            </w:pPr>
            <w:r/>
            <w:r>
              <w:rPr>
                <w:sz w:val="15"/>
              </w:rPr>
              <w:t>origen_planilla</w:t>
            </w:r>
          </w:p>
        </w:tc>
        <w:tc>
          <w:tcPr>
            <w:tcW w:type="dxa" w:w="576"/>
          </w:tcPr>
          <w:p>
            <w:pPr>
              <w:ind w:firstLine="0" w:left="0"/>
              <w:jc w:val="left"/>
            </w:pPr>
            <w:r/>
            <w:r>
              <w:rPr>
                <w:sz w:val="15"/>
              </w:rPr>
              <w:t>No</w:t>
            </w:r>
          </w:p>
        </w:tc>
        <w:tc>
          <w:tcPr>
            <w:tcW w:type="dxa" w:w="1872"/>
          </w:tcPr>
          <w:p>
            <w:pPr>
              <w:ind w:firstLine="0" w:left="0"/>
              <w:jc w:val="left"/>
            </w:pPr>
            <w:r/>
            <w:r>
              <w:rPr>
                <w:sz w:val="15"/>
              </w:rPr>
              <w:t>UQ</w:t>
            </w:r>
          </w:p>
        </w:tc>
        <w:tc>
          <w:tcPr>
            <w:tcW w:type="dxa" w:w="3600"/>
          </w:tcPr>
          <w:p>
            <w:pPr>
              <w:ind w:firstLine="0" w:left="0"/>
              <w:jc w:val="left"/>
            </w:pPr>
            <w:r/>
            <w:r>
              <w:rPr>
                <w:sz w:val="15"/>
              </w:rPr>
              <w:t>Origen de la planilla: campo (responsable de campo) o administrativa.</w:t>
            </w:r>
          </w:p>
        </w:tc>
      </w:tr>
      <w:tr>
        <w:tc>
          <w:tcPr>
            <w:tcW w:type="dxa" w:w="1800"/>
          </w:tcPr>
          <w:p>
            <w:pPr>
              <w:ind w:firstLine="0" w:left="0"/>
              <w:jc w:val="left"/>
            </w:pPr>
            <w:r/>
            <w:r>
              <w:rPr>
                <w:sz w:val="15"/>
              </w:rPr>
              <w:t>estado</w:t>
            </w:r>
          </w:p>
        </w:tc>
        <w:tc>
          <w:tcPr>
            <w:tcW w:type="dxa" w:w="1512"/>
          </w:tcPr>
          <w:p>
            <w:pPr>
              <w:ind w:firstLine="0" w:left="0"/>
              <w:jc w:val="left"/>
            </w:pPr>
            <w:r/>
            <w:r>
              <w:rPr>
                <w:sz w:val="15"/>
              </w:rPr>
              <w:t>estado_planilla</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Estado: borrador, en_comparacion o conciliada; una planilla conciliada no se modifica.</w:t>
            </w:r>
          </w:p>
        </w:tc>
      </w:tr>
      <w:tr>
        <w:tc>
          <w:tcPr>
            <w:tcW w:type="dxa" w:w="1800"/>
          </w:tcPr>
          <w:p>
            <w:pPr>
              <w:ind w:firstLine="0" w:left="0"/>
              <w:jc w:val="left"/>
            </w:pPr>
            <w:r/>
            <w:r>
              <w:rPr>
                <w:sz w:val="15"/>
              </w:rPr>
              <w:t>registrada_por</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usuarios.id</w:t>
            </w:r>
          </w:p>
        </w:tc>
        <w:tc>
          <w:tcPr>
            <w:tcW w:type="dxa" w:w="3600"/>
          </w:tcPr>
          <w:p>
            <w:pPr>
              <w:ind w:firstLine="0" w:left="0"/>
              <w:jc w:val="left"/>
            </w:pPr>
            <w:r/>
            <w:r>
              <w:rPr>
                <w:sz w:val="15"/>
              </w:rPr>
              <w:t>Usuario que registró la planilla.</w:t>
            </w:r>
          </w:p>
        </w:tc>
      </w:tr>
      <w:tr>
        <w:tc>
          <w:tcPr>
            <w:tcW w:type="dxa" w:w="1800"/>
          </w:tcPr>
          <w:p>
            <w:pPr>
              <w:ind w:firstLine="0" w:left="0"/>
              <w:jc w:val="left"/>
            </w:pPr>
            <w:r/>
            <w:r>
              <w:rPr>
                <w:sz w:val="15"/>
              </w:rPr>
              <w:t>creado_en</w:t>
            </w:r>
          </w:p>
        </w:tc>
        <w:tc>
          <w:tcPr>
            <w:tcW w:type="dxa" w:w="1512"/>
          </w:tcPr>
          <w:p>
            <w:pPr>
              <w:ind w:firstLine="0" w:left="0"/>
              <w:jc w:val="left"/>
            </w:pPr>
            <w:r/>
            <w:r>
              <w:rPr>
                <w:sz w:val="15"/>
              </w:rPr>
              <w:t>timestamptz</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Fecha y hora de creación de la planilla.</w:t>
            </w:r>
          </w:p>
        </w:tc>
      </w:tr>
    </w:tbl>
    <w:p w14:paraId="316BE39A" w14:textId="77777777" w:rsidR="00A30A7F" w:rsidRDefault="00000000">
      <w:pPr>
        <w:ind w:firstLine="0"/>
      </w:pPr>
    </w:p>
    <w:p w14:paraId="316BE39A" w14:textId="77777777" w:rsidR="00A30A7F" w:rsidRDefault="00000000">
      <w:pPr>
        <w:keepNext/>
        <w:ind w:firstLine="0"/>
      </w:pPr>
      <w:r>
        <w:rPr>
          <w:b/>
          <w:sz w:val="20"/>
        </w:rPr>
        <w:t xml:space="preserve">registros_jornada: </w:t>
      </w:r>
      <w:r>
        <w:rPr>
          <w:sz w:val="20"/>
        </w:rPr>
        <w:t>Registros de turno por trabajador y día: lote, actividad, labor, hora de inicio y fin y horas trabajadas.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12"/>
        <w:gridCol w:w="576"/>
        <w:gridCol w:w="1872"/>
        <w:gridCol w:w="3600"/>
      </w:tblGrid>
      <w:tr>
        <w:trPr>
          <w:tblHeader w:val="true"/>
        </w:trPr>
        <w:tc>
          <w:tcPr>
            <w:tcW w:type="dxa" w:w="1800"/>
          </w:tcPr>
          <w:p>
            <w:pPr>
              <w:ind w:firstLine="0" w:left="0"/>
              <w:jc w:val="left"/>
            </w:pPr>
            <w:r/>
            <w:r>
              <w:rPr>
                <w:b/>
                <w:sz w:val="15"/>
              </w:rPr>
              <w:t>Columna</w:t>
            </w:r>
          </w:p>
        </w:tc>
        <w:tc>
          <w:tcPr>
            <w:tcW w:type="dxa" w:w="1512"/>
          </w:tcPr>
          <w:p>
            <w:pPr>
              <w:ind w:firstLine="0" w:left="0"/>
              <w:jc w:val="left"/>
            </w:pPr>
            <w:r/>
            <w:r>
              <w:rPr>
                <w:b/>
                <w:sz w:val="15"/>
              </w:rPr>
              <w:t>Tipo</w:t>
            </w:r>
          </w:p>
        </w:tc>
        <w:tc>
          <w:tcPr>
            <w:tcW w:type="dxa" w:w="576"/>
          </w:tcPr>
          <w:p>
            <w:pPr>
              <w:ind w:firstLine="0" w:left="0"/>
              <w:jc w:val="left"/>
            </w:pPr>
            <w:r/>
            <w:r>
              <w:rPr>
                <w:b/>
                <w:sz w:val="15"/>
              </w:rPr>
              <w:t>Nulo</w:t>
            </w:r>
          </w:p>
        </w:tc>
        <w:tc>
          <w:tcPr>
            <w:tcW w:type="dxa" w:w="1872"/>
          </w:tcPr>
          <w:p>
            <w:pPr>
              <w:ind w:firstLine="0" w:left="0"/>
              <w:jc w:val="left"/>
            </w:pPr>
            <w:r/>
            <w:r>
              <w:rPr>
                <w:b/>
                <w:sz w:val="15"/>
              </w:rPr>
              <w:t>Clave</w:t>
            </w:r>
          </w:p>
        </w:tc>
        <w:tc>
          <w:tcPr>
            <w:tcW w:type="dxa" w:w="3600"/>
          </w:tcPr>
          <w:p>
            <w:pPr>
              <w:ind w:firstLine="0" w:left="0"/>
              <w:jc w:val="left"/>
            </w:pPr>
            <w:r/>
            <w:r>
              <w:rPr>
                <w:b/>
                <w:sz w:val="15"/>
              </w:rPr>
              <w:t>Descripción</w:t>
            </w:r>
          </w:p>
        </w:tc>
      </w:tr>
      <w:tr>
        <w:tc>
          <w:tcPr>
            <w:tcW w:type="dxa" w:w="1800"/>
          </w:tcPr>
          <w:p>
            <w:pPr>
              <w:ind w:firstLine="0" w:left="0"/>
              <w:jc w:val="left"/>
            </w:pPr>
            <w:r/>
            <w:r>
              <w:rPr>
                <w:sz w:val="15"/>
              </w:rPr>
              <w:t>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PK</w:t>
            </w:r>
          </w:p>
        </w:tc>
        <w:tc>
          <w:tcPr>
            <w:tcW w:type="dxa" w:w="3600"/>
          </w:tcPr>
          <w:p>
            <w:pPr>
              <w:ind w:firstLine="0" w:left="0"/>
              <w:jc w:val="left"/>
            </w:pPr>
            <w:r/>
            <w:r>
              <w:rPr>
                <w:sz w:val="15"/>
              </w:rPr>
              <w:t>Identificador único del registro.</w:t>
            </w:r>
          </w:p>
        </w:tc>
      </w:tr>
      <w:tr>
        <w:tc>
          <w:tcPr>
            <w:tcW w:type="dxa" w:w="1800"/>
          </w:tcPr>
          <w:p>
            <w:pPr>
              <w:ind w:firstLine="0" w:left="0"/>
              <w:jc w:val="left"/>
            </w:pPr>
            <w:r/>
            <w:r>
              <w:rPr>
                <w:sz w:val="15"/>
              </w:rPr>
              <w:t>planilla_id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planillas_jornada.id, UQ</w:t>
            </w:r>
          </w:p>
        </w:tc>
        <w:tc>
          <w:tcPr>
            <w:tcW w:type="dxa" w:w="3600"/>
          </w:tcPr>
          <w:p>
            <w:pPr>
              <w:ind w:firstLine="0" w:left="0"/>
              <w:jc w:val="left"/>
            </w:pPr>
            <w:r/>
            <w:r>
              <w:rPr>
                <w:sz w:val="15"/>
              </w:rPr>
              <w:t>Planilla a la que pertenece.</w:t>
            </w:r>
          </w:p>
        </w:tc>
      </w:tr>
      <w:tr>
        <w:tc>
          <w:tcPr>
            <w:tcW w:type="dxa" w:w="1800"/>
          </w:tcPr>
          <w:p>
            <w:pPr>
              <w:ind w:firstLine="0" w:left="0"/>
              <w:jc w:val="left"/>
            </w:pPr>
            <w:r/>
            <w:r>
              <w:rPr>
                <w:sz w:val="15"/>
              </w:rPr>
              <w:t>operario_id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operarios.id, UQ</w:t>
            </w:r>
          </w:p>
        </w:tc>
        <w:tc>
          <w:tcPr>
            <w:tcW w:type="dxa" w:w="3600"/>
          </w:tcPr>
          <w:p>
            <w:pPr>
              <w:ind w:firstLine="0" w:left="0"/>
              <w:jc w:val="left"/>
            </w:pPr>
            <w:r/>
            <w:r>
              <w:rPr>
                <w:sz w:val="15"/>
              </w:rPr>
              <w:t>Trabajador que realizó la jornada.</w:t>
            </w:r>
          </w:p>
        </w:tc>
      </w:tr>
      <w:tr>
        <w:tc>
          <w:tcPr>
            <w:tcW w:type="dxa" w:w="1800"/>
          </w:tcPr>
          <w:p>
            <w:pPr>
              <w:ind w:firstLine="0" w:left="0"/>
              <w:jc w:val="left"/>
            </w:pPr>
            <w:r/>
            <w:r>
              <w:rPr>
                <w:sz w:val="15"/>
              </w:rPr>
              <w:t>fecha</w:t>
            </w:r>
          </w:p>
        </w:tc>
        <w:tc>
          <w:tcPr>
            <w:tcW w:type="dxa" w:w="1512"/>
          </w:tcPr>
          <w:p>
            <w:pPr>
              <w:ind w:firstLine="0" w:left="0"/>
              <w:jc w:val="left"/>
            </w:pPr>
            <w:r/>
            <w:r>
              <w:rPr>
                <w:sz w:val="15"/>
              </w:rPr>
              <w:t>date</w:t>
            </w:r>
          </w:p>
        </w:tc>
        <w:tc>
          <w:tcPr>
            <w:tcW w:type="dxa" w:w="576"/>
          </w:tcPr>
          <w:p>
            <w:pPr>
              <w:ind w:firstLine="0" w:left="0"/>
              <w:jc w:val="left"/>
            </w:pPr>
            <w:r/>
            <w:r>
              <w:rPr>
                <w:sz w:val="15"/>
              </w:rPr>
              <w:t>No</w:t>
            </w:r>
          </w:p>
        </w:tc>
        <w:tc>
          <w:tcPr>
            <w:tcW w:type="dxa" w:w="1872"/>
          </w:tcPr>
          <w:p>
            <w:pPr>
              <w:ind w:firstLine="0" w:left="0"/>
              <w:jc w:val="left"/>
            </w:pPr>
            <w:r/>
            <w:r>
              <w:rPr>
                <w:sz w:val="15"/>
              </w:rPr>
              <w:t>UQ</w:t>
            </w:r>
          </w:p>
        </w:tc>
        <w:tc>
          <w:tcPr>
            <w:tcW w:type="dxa" w:w="3600"/>
          </w:tcPr>
          <w:p>
            <w:pPr>
              <w:ind w:firstLine="0" w:left="0"/>
              <w:jc w:val="left"/>
            </w:pPr>
            <w:r/>
            <w:r>
              <w:rPr>
                <w:sz w:val="15"/>
              </w:rPr>
              <w:t>Fecha de la jornada.</w:t>
            </w:r>
          </w:p>
        </w:tc>
      </w:tr>
      <w:tr>
        <w:tc>
          <w:tcPr>
            <w:tcW w:type="dxa" w:w="1800"/>
          </w:tcPr>
          <w:p>
            <w:pPr>
              <w:ind w:firstLine="0" w:left="0"/>
              <w:jc w:val="left"/>
            </w:pPr>
            <w:r/>
            <w:r>
              <w:rPr>
                <w:sz w:val="15"/>
              </w:rPr>
              <w:t>zona_id</w:t>
            </w:r>
          </w:p>
        </w:tc>
        <w:tc>
          <w:tcPr>
            <w:tcW w:type="dxa" w:w="1512"/>
          </w:tcPr>
          <w:p>
            <w:pPr>
              <w:ind w:firstLine="0" w:left="0"/>
              <w:jc w:val="left"/>
            </w:pPr>
            <w:r/>
            <w:r>
              <w:rPr>
                <w:sz w:val="15"/>
              </w:rPr>
              <w:t>integer</w:t>
            </w:r>
          </w:p>
        </w:tc>
        <w:tc>
          <w:tcPr>
            <w:tcW w:type="dxa" w:w="576"/>
          </w:tcPr>
          <w:p>
            <w:pPr>
              <w:ind w:firstLine="0" w:left="0"/>
              <w:jc w:val="left"/>
            </w:pPr>
            <w:r/>
            <w:r>
              <w:rPr>
                <w:sz w:val="15"/>
              </w:rPr>
              <w:t>No</w:t>
            </w:r>
          </w:p>
        </w:tc>
        <w:tc>
          <w:tcPr>
            <w:tcW w:type="dxa" w:w="1872"/>
          </w:tcPr>
          <w:p>
            <w:pPr>
              <w:ind w:firstLine="0" w:left="0"/>
              <w:jc w:val="left"/>
            </w:pPr>
            <w:r/>
            <w:r>
              <w:rPr>
                <w:sz w:val="15"/>
              </w:rPr>
              <w:t>FK → zonas.id</w:t>
            </w:r>
          </w:p>
        </w:tc>
        <w:tc>
          <w:tcPr>
            <w:tcW w:type="dxa" w:w="3600"/>
          </w:tcPr>
          <w:p>
            <w:pPr>
              <w:ind w:firstLine="0" w:left="0"/>
              <w:jc w:val="left"/>
            </w:pPr>
            <w:r/>
            <w:r>
              <w:rPr>
                <w:sz w:val="15"/>
              </w:rPr>
              <w:t>Lote o zona donde se trabajó.</w:t>
            </w:r>
          </w:p>
        </w:tc>
      </w:tr>
      <w:tr>
        <w:tc>
          <w:tcPr>
            <w:tcW w:type="dxa" w:w="1800"/>
          </w:tcPr>
          <w:p>
            <w:pPr>
              <w:ind w:firstLine="0" w:left="0"/>
              <w:jc w:val="left"/>
            </w:pPr>
            <w:r/>
            <w:r>
              <w:rPr>
                <w:sz w:val="15"/>
              </w:rPr>
              <w:t>centro_costo</w:t>
            </w:r>
          </w:p>
        </w:tc>
        <w:tc>
          <w:tcPr>
            <w:tcW w:type="dxa" w:w="1512"/>
          </w:tcPr>
          <w:p>
            <w:pPr>
              <w:ind w:firstLine="0" w:left="0"/>
              <w:jc w:val="left"/>
            </w:pPr>
            <w:r/>
            <w:r>
              <w:rPr>
                <w:sz w:val="15"/>
              </w:rPr>
              <w:t>varchar(60)</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Centro de costo de la actividad.</w:t>
            </w:r>
          </w:p>
        </w:tc>
      </w:tr>
      <w:tr>
        <w:tc>
          <w:tcPr>
            <w:tcW w:type="dxa" w:w="1800"/>
          </w:tcPr>
          <w:p>
            <w:pPr>
              <w:ind w:firstLine="0" w:left="0"/>
              <w:jc w:val="left"/>
            </w:pPr>
            <w:r/>
            <w:r>
              <w:rPr>
                <w:sz w:val="15"/>
              </w:rPr>
              <w:t>actividad</w:t>
            </w:r>
          </w:p>
        </w:tc>
        <w:tc>
          <w:tcPr>
            <w:tcW w:type="dxa" w:w="1512"/>
          </w:tcPr>
          <w:p>
            <w:pPr>
              <w:ind w:firstLine="0" w:left="0"/>
              <w:jc w:val="left"/>
            </w:pPr>
            <w:r/>
            <w:r>
              <w:rPr>
                <w:sz w:val="15"/>
              </w:rPr>
              <w:t>varchar(80)</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Conjunto de actividades (por ejemplo, riego o resiembra).</w:t>
            </w:r>
          </w:p>
        </w:tc>
      </w:tr>
      <w:tr>
        <w:tc>
          <w:tcPr>
            <w:tcW w:type="dxa" w:w="1800"/>
          </w:tcPr>
          <w:p>
            <w:pPr>
              <w:ind w:firstLine="0" w:left="0"/>
              <w:jc w:val="left"/>
            </w:pPr>
            <w:r/>
            <w:r>
              <w:rPr>
                <w:sz w:val="15"/>
              </w:rPr>
              <w:t>labor</w:t>
            </w:r>
          </w:p>
        </w:tc>
        <w:tc>
          <w:tcPr>
            <w:tcW w:type="dxa" w:w="1512"/>
          </w:tcPr>
          <w:p>
            <w:pPr>
              <w:ind w:firstLine="0" w:left="0"/>
              <w:jc w:val="left"/>
            </w:pPr>
            <w:r/>
            <w:r>
              <w:rPr>
                <w:sz w:val="15"/>
              </w:rPr>
              <w:t>varchar(120)</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Labor específica realizada (por ejemplo, motobombero).</w:t>
            </w:r>
          </w:p>
        </w:tc>
      </w:tr>
      <w:tr>
        <w:tc>
          <w:tcPr>
            <w:tcW w:type="dxa" w:w="1800"/>
          </w:tcPr>
          <w:p>
            <w:pPr>
              <w:ind w:firstLine="0" w:left="0"/>
              <w:jc w:val="left"/>
            </w:pPr>
            <w:r/>
            <w:r>
              <w:rPr>
                <w:sz w:val="15"/>
              </w:rPr>
              <w:t>hora_inicio</w:t>
            </w:r>
          </w:p>
        </w:tc>
        <w:tc>
          <w:tcPr>
            <w:tcW w:type="dxa" w:w="1512"/>
          </w:tcPr>
          <w:p>
            <w:pPr>
              <w:ind w:firstLine="0" w:left="0"/>
              <w:jc w:val="left"/>
            </w:pPr>
            <w:r/>
            <w:r>
              <w:rPr>
                <w:sz w:val="15"/>
              </w:rPr>
              <w:t>time</w:t>
            </w:r>
          </w:p>
        </w:tc>
        <w:tc>
          <w:tcPr>
            <w:tcW w:type="dxa" w:w="576"/>
          </w:tcPr>
          <w:p>
            <w:pPr>
              <w:ind w:firstLine="0" w:left="0"/>
              <w:jc w:val="left"/>
            </w:pPr>
            <w:r/>
            <w:r>
              <w:rPr>
                <w:sz w:val="15"/>
              </w:rPr>
              <w:t>No</w:t>
            </w:r>
          </w:p>
        </w:tc>
        <w:tc>
          <w:tcPr>
            <w:tcW w:type="dxa" w:w="1872"/>
          </w:tcPr>
          <w:p>
            <w:pPr>
              <w:ind w:firstLine="0" w:left="0"/>
              <w:jc w:val="left"/>
            </w:pPr>
            <w:r/>
            <w:r>
              <w:rPr>
                <w:sz w:val="15"/>
              </w:rPr>
              <w:t>UQ</w:t>
            </w:r>
          </w:p>
        </w:tc>
        <w:tc>
          <w:tcPr>
            <w:tcW w:type="dxa" w:w="3600"/>
          </w:tcPr>
          <w:p>
            <w:pPr>
              <w:ind w:firstLine="0" w:left="0"/>
              <w:jc w:val="left"/>
            </w:pPr>
            <w:r/>
            <w:r>
              <w:rPr>
                <w:sz w:val="15"/>
              </w:rPr>
              <w:t>Hora de inicio del turno.</w:t>
            </w:r>
          </w:p>
        </w:tc>
      </w:tr>
      <w:tr>
        <w:tc>
          <w:tcPr>
            <w:tcW w:type="dxa" w:w="1800"/>
          </w:tcPr>
          <w:p>
            <w:pPr>
              <w:ind w:firstLine="0" w:left="0"/>
              <w:jc w:val="left"/>
            </w:pPr>
            <w:r/>
            <w:r>
              <w:rPr>
                <w:sz w:val="15"/>
              </w:rPr>
              <w:t>hora_fin</w:t>
            </w:r>
          </w:p>
        </w:tc>
        <w:tc>
          <w:tcPr>
            <w:tcW w:type="dxa" w:w="1512"/>
          </w:tcPr>
          <w:p>
            <w:pPr>
              <w:ind w:firstLine="0" w:left="0"/>
              <w:jc w:val="left"/>
            </w:pPr>
            <w:r/>
            <w:r>
              <w:rPr>
                <w:sz w:val="15"/>
              </w:rPr>
              <w:t>time</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Hora de fin del turno; si es menor que la de inicio, el turno cruza la medianoche.</w:t>
            </w:r>
          </w:p>
        </w:tc>
      </w:tr>
      <w:tr>
        <w:tc>
          <w:tcPr>
            <w:tcW w:type="dxa" w:w="1800"/>
          </w:tcPr>
          <w:p>
            <w:pPr>
              <w:ind w:firstLine="0" w:left="0"/>
              <w:jc w:val="left"/>
            </w:pPr>
            <w:r/>
            <w:r>
              <w:rPr>
                <w:sz w:val="15"/>
              </w:rPr>
              <w:t>descanso_horas</w:t>
            </w:r>
          </w:p>
        </w:tc>
        <w:tc>
          <w:tcPr>
            <w:tcW w:type="dxa" w:w="1512"/>
          </w:tcPr>
          <w:p>
            <w:pPr>
              <w:ind w:firstLine="0" w:left="0"/>
              <w:jc w:val="left"/>
            </w:pPr>
            <w:r/>
            <w:r>
              <w:rPr>
                <w:sz w:val="15"/>
              </w:rPr>
              <w:t>numeric(4,2)</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Horas de descanso que se descuentan del turno.</w:t>
            </w:r>
          </w:p>
        </w:tc>
      </w:tr>
      <w:tr>
        <w:tc>
          <w:tcPr>
            <w:tcW w:type="dxa" w:w="1800"/>
          </w:tcPr>
          <w:p>
            <w:pPr>
              <w:ind w:firstLine="0" w:left="0"/>
              <w:jc w:val="left"/>
            </w:pPr>
            <w:r/>
            <w:r>
              <w:rPr>
                <w:sz w:val="15"/>
              </w:rPr>
              <w:t>horas</w:t>
            </w:r>
          </w:p>
        </w:tc>
        <w:tc>
          <w:tcPr>
            <w:tcW w:type="dxa" w:w="1512"/>
          </w:tcPr>
          <w:p>
            <w:pPr>
              <w:ind w:firstLine="0" w:left="0"/>
              <w:jc w:val="left"/>
            </w:pPr>
            <w:r/>
            <w:r>
              <w:rPr>
                <w:sz w:val="15"/>
              </w:rPr>
              <w:t>numeric(5,2)</w:t>
            </w:r>
          </w:p>
        </w:tc>
        <w:tc>
          <w:tcPr>
            <w:tcW w:type="dxa" w:w="576"/>
          </w:tcPr>
          <w:p>
            <w:pPr>
              <w:ind w:firstLine="0" w:left="0"/>
              <w:jc w:val="left"/>
            </w:pPr>
            <w:r/>
            <w:r>
              <w:rPr>
                <w:sz w:val="15"/>
              </w:rPr>
              <w:t>Sí</w:t>
            </w:r>
          </w:p>
        </w:tc>
        <w:tc>
          <w:tcPr>
            <w:tcW w:type="dxa" w:w="1872"/>
          </w:tcPr>
          <w:p>
            <w:pPr>
              <w:ind w:firstLine="0" w:left="0"/>
              <w:jc w:val="left"/>
            </w:pPr>
            <w:r/>
            <w:r>
              <w:rPr>
                <w:sz w:val="15"/>
              </w:rPr>
            </w:r>
          </w:p>
        </w:tc>
        <w:tc>
          <w:tcPr>
            <w:tcW w:type="dxa" w:w="3600"/>
          </w:tcPr>
          <w:p>
            <w:pPr>
              <w:ind w:firstLine="0" w:left="0"/>
              <w:jc w:val="left"/>
            </w:pPr>
            <w:r/>
            <w:r>
              <w:rPr>
                <w:sz w:val="15"/>
              </w:rPr>
              <w:t>Horas trabajadas; se calcula automáticamente a partir del turno y el descanso. (calculada)</w:t>
            </w:r>
          </w:p>
        </w:tc>
      </w:tr>
      <w:tr>
        <w:tc>
          <w:tcPr>
            <w:tcW w:type="dxa" w:w="1800"/>
          </w:tcPr>
          <w:p>
            <w:pPr>
              <w:ind w:firstLine="0" w:left="0"/>
              <w:jc w:val="left"/>
            </w:pPr>
            <w:r/>
            <w:r>
              <w:rPr>
                <w:sz w:val="15"/>
              </w:rPr>
              <w:t>dominical_festivo</w:t>
            </w:r>
          </w:p>
        </w:tc>
        <w:tc>
          <w:tcPr>
            <w:tcW w:type="dxa" w:w="1512"/>
          </w:tcPr>
          <w:p>
            <w:pPr>
              <w:ind w:firstLine="0" w:left="0"/>
              <w:jc w:val="left"/>
            </w:pPr>
            <w:r/>
            <w:r>
              <w:rPr>
                <w:sz w:val="15"/>
              </w:rPr>
              <w:t>boolean</w:t>
            </w:r>
          </w:p>
        </w:tc>
        <w:tc>
          <w:tcPr>
            <w:tcW w:type="dxa" w:w="576"/>
          </w:tcPr>
          <w:p>
            <w:pPr>
              <w:ind w:firstLine="0" w:left="0"/>
              <w:jc w:val="left"/>
            </w:pPr>
            <w:r/>
            <w:r>
              <w:rPr>
                <w:sz w:val="15"/>
              </w:rPr>
              <w:t>No</w:t>
            </w:r>
          </w:p>
        </w:tc>
        <w:tc>
          <w:tcPr>
            <w:tcW w:type="dxa" w:w="1872"/>
          </w:tcPr>
          <w:p>
            <w:pPr>
              <w:ind w:firstLine="0" w:left="0"/>
              <w:jc w:val="left"/>
            </w:pPr>
            <w:r/>
            <w:r>
              <w:rPr>
                <w:sz w:val="15"/>
              </w:rPr>
            </w:r>
          </w:p>
        </w:tc>
        <w:tc>
          <w:tcPr>
            <w:tcW w:type="dxa" w:w="3600"/>
          </w:tcPr>
          <w:p>
            <w:pPr>
              <w:ind w:firstLine="0" w:left="0"/>
              <w:jc w:val="left"/>
            </w:pPr>
            <w:r/>
            <w:r>
              <w:rPr>
                <w:sz w:val="15"/>
              </w:rPr>
              <w:t>Indica si la jornada fue en domingo o festivo.</w:t>
            </w:r>
          </w:p>
        </w:tc>
      </w:tr>
    </w:tbl>
    <w:p w14:paraId="316BE39A" w14:textId="77777777" w:rsidR="00A30A7F" w:rsidRDefault="00000000">
      <w:pPr>
        <w:ind w:firstLine="0"/>
      </w:pPr>
    </w:p>
    <w:p w14:paraId="38804B87" w14:textId="77777777" w:rsidR="007F1D8B" w:rsidRDefault="007F1D8B"/>
    <w:sectPr w:rsidR="007F1D8B">
      <w:headerReference w:type="default" r:id="rId25"/>
      <w:type w:val="continuous"/>
      <w:pgSz w:w="12240" w:h="15840"/>
      <w:pgMar w:top="1440" w:right="1440" w:bottom="1440" w:left="1440"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3FE49" w14:textId="77777777" w:rsidR="007F1D8B" w:rsidRDefault="007F1D8B">
      <w:pPr>
        <w:spacing w:line="240" w:lineRule="auto"/>
      </w:pPr>
      <w:r>
        <w:separator/>
      </w:r>
    </w:p>
  </w:endnote>
  <w:endnote w:type="continuationSeparator" w:id="0">
    <w:p w14:paraId="40820AC3" w14:textId="77777777" w:rsidR="007F1D8B" w:rsidRDefault="007F1D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 w:name="SimSun">
    <w:altName w:val="宋体"/>
    <w:panose1 w:val="02010600030101010101"/>
    <w:charset w:val="86"/>
    <w:family w:val="auto"/>
    <w:pitch w:val="variable"/>
    <w:sig w:usb0="00000203" w:usb1="288F0000" w:usb2="00000016" w:usb3="00000000" w:csb0="00040001" w:csb1="00000000"/>
  </w:font>
  <w:font w:name="Humanst521 BT">
    <w:altName w:val="Calibri"/>
    <w:charset w:val="00"/>
    <w:family w:val="swiss"/>
    <w:pitch w:val="default"/>
    <w:sig w:usb0="00000000" w:usb1="00000000" w:usb2="00000000" w:usb3="00000000" w:csb0="00000011" w:csb1="00000000"/>
  </w:font>
  <w:font w:name="Courier">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9D5BB" w14:textId="77777777" w:rsidR="007F1D8B" w:rsidRDefault="007F1D8B">
      <w:r>
        <w:separator/>
      </w:r>
    </w:p>
  </w:footnote>
  <w:footnote w:type="continuationSeparator" w:id="0">
    <w:p w14:paraId="207232AF" w14:textId="77777777" w:rsidR="007F1D8B" w:rsidRDefault="007F1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77DF9" w14:textId="77777777" w:rsidR="00A30A7F" w:rsidRDefault="00000000">
    <w:pPr>
      <w:pStyle w:val="Encabezado"/>
      <w:tabs>
        <w:tab w:val="clear" w:pos="8504"/>
        <w:tab w:val="right" w:pos="9356"/>
      </w:tabs>
      <w:ind w:firstLine="0"/>
      <w:rPr>
        <w:szCs w:val="24"/>
      </w:rPr>
    </w:pPr>
    <w:sdt>
      <w:sdtPr>
        <w:rPr>
          <w:szCs w:val="24"/>
        </w:rPr>
        <w:id w:val="982203026"/>
      </w:sdtPr>
      <w:sdtContent>
        <w:r>
          <w:rPr>
            <w:szCs w:val="24"/>
          </w:rPr>
          <w:t>PLATAFORMA DE GESTIÓN DE ZONAS VERDES</w:t>
        </w:r>
        <w:r>
          <w:rPr>
            <w:szCs w:val="24"/>
          </w:rPr>
          <w:tab/>
          <w:t xml:space="preserve"> </w:t>
        </w:r>
        <w:r>
          <w:rPr>
            <w:szCs w:val="24"/>
          </w:rPr>
          <w:fldChar w:fldCharType="begin"/>
        </w:r>
        <w:r>
          <w:rPr>
            <w:szCs w:val="24"/>
          </w:rPr>
          <w:instrText>PAGE   \* MERGEFORMAT</w:instrText>
        </w:r>
        <w:r>
          <w:rPr>
            <w:szCs w:val="24"/>
          </w:rPr>
          <w:fldChar w:fldCharType="separate"/>
        </w:r>
        <w:r>
          <w:rPr>
            <w:szCs w:val="24"/>
          </w:rPr>
          <w:t>1</w:t>
        </w:r>
        <w:r>
          <w:rPr>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5C3F"/>
    <w:multiLevelType w:val="multilevel"/>
    <w:tmpl w:val="098B5C3F"/>
    <w:lvl w:ilvl="0">
      <w:start w:val="1"/>
      <w:numFmt w:val="bullet"/>
      <w:pStyle w:val="parrafovietado1"/>
      <w:lvlText w:val=""/>
      <w:lvlJc w:val="left"/>
      <w:pPr>
        <w:tabs>
          <w:tab w:val="left" w:pos="360"/>
        </w:tabs>
        <w:ind w:left="340" w:hanging="34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27B29E6"/>
    <w:multiLevelType w:val="multilevel"/>
    <w:tmpl w:val="127B29E6"/>
    <w:lvl w:ilvl="0">
      <w:start w:val="1"/>
      <w:numFmt w:val="decimal"/>
      <w:pStyle w:val="Nivel1"/>
      <w:lvlText w:val="%1."/>
      <w:lvlJc w:val="left"/>
      <w:pPr>
        <w:tabs>
          <w:tab w:val="left" w:pos="360"/>
        </w:tabs>
      </w:pPr>
      <w:rPr>
        <w:rFonts w:cs="Times New Roman"/>
        <w:color w:val="000000"/>
      </w:rPr>
    </w:lvl>
    <w:lvl w:ilvl="1">
      <w:start w:val="1"/>
      <w:numFmt w:val="decimal"/>
      <w:pStyle w:val="Nivel2"/>
      <w:lvlText w:val="%1.%2"/>
      <w:lvlJc w:val="left"/>
      <w:pPr>
        <w:tabs>
          <w:tab w:val="left" w:pos="720"/>
        </w:tabs>
      </w:pPr>
      <w:rPr>
        <w:rFonts w:cs="Times New Roman"/>
      </w:rPr>
    </w:lvl>
    <w:lvl w:ilvl="2">
      <w:start w:val="1"/>
      <w:numFmt w:val="decimal"/>
      <w:pStyle w:val="Nivel3"/>
      <w:lvlText w:val="%1.%2.%3"/>
      <w:lvlJc w:val="left"/>
      <w:pPr>
        <w:tabs>
          <w:tab w:val="left" w:pos="720"/>
        </w:tabs>
      </w:pPr>
      <w:rPr>
        <w:rFonts w:cs="Times New Roman"/>
      </w:rPr>
    </w:lvl>
    <w:lvl w:ilvl="3">
      <w:start w:val="1"/>
      <w:numFmt w:val="lowerLetter"/>
      <w:pStyle w:val="Nivel4"/>
      <w:lvlText w:val="%4."/>
      <w:lvlJc w:val="left"/>
      <w:pPr>
        <w:tabs>
          <w:tab w:val="left" w:pos="360"/>
        </w:tabs>
      </w:pPr>
      <w:rPr>
        <w:rFonts w:cs="Times New Roman"/>
      </w:rPr>
    </w:lvl>
    <w:lvl w:ilvl="4">
      <w:start w:val="1"/>
      <w:numFmt w:val="bullet"/>
      <w:lvlText w:val=""/>
      <w:lvlJc w:val="left"/>
      <w:pPr>
        <w:tabs>
          <w:tab w:val="left" w:pos="360"/>
        </w:tabs>
      </w:pPr>
      <w:rPr>
        <w:rFonts w:ascii="Symbol" w:hAnsi="Symbol" w:hint="default"/>
      </w:rPr>
    </w:lvl>
    <w:lvl w:ilvl="5">
      <w:start w:val="1"/>
      <w:numFmt w:val="none"/>
      <w:lvlText w:val="%1.%2.%3.%4.%5.%6"/>
      <w:lvlJc w:val="left"/>
      <w:pPr>
        <w:tabs>
          <w:tab w:val="left" w:pos="1440"/>
        </w:tabs>
      </w:pPr>
      <w:rPr>
        <w:rFonts w:cs="Times New Roman"/>
      </w:rPr>
    </w:lvl>
    <w:lvl w:ilvl="6">
      <w:start w:val="1"/>
      <w:numFmt w:val="none"/>
      <w:lvlText w:val="%1.%2.%3.%4.%5.%6.%7"/>
      <w:lvlJc w:val="left"/>
      <w:pPr>
        <w:tabs>
          <w:tab w:val="left" w:pos="1440"/>
        </w:tabs>
        <w:ind w:left="1296" w:hanging="1296"/>
      </w:pPr>
      <w:rPr>
        <w:rFonts w:cs="Times New Roman"/>
      </w:rPr>
    </w:lvl>
    <w:lvl w:ilvl="7">
      <w:start w:val="1"/>
      <w:numFmt w:val="none"/>
      <w:lvlText w:val="%1.%2.%3.%4.%5.%6.%7.%8"/>
      <w:lvlJc w:val="left"/>
      <w:pPr>
        <w:tabs>
          <w:tab w:val="left" w:pos="1800"/>
        </w:tabs>
        <w:ind w:left="1440" w:hanging="1440"/>
      </w:pPr>
      <w:rPr>
        <w:rFonts w:cs="Times New Roman"/>
      </w:rPr>
    </w:lvl>
    <w:lvl w:ilvl="8">
      <w:start w:val="1"/>
      <w:numFmt w:val="none"/>
      <w:lvlText w:val="%1.%2.%3.%4.%5.%6.%7.%8.%9"/>
      <w:lvlJc w:val="left"/>
      <w:pPr>
        <w:tabs>
          <w:tab w:val="left" w:pos="1800"/>
        </w:tabs>
        <w:ind w:left="1584" w:hanging="1584"/>
      </w:pPr>
      <w:rPr>
        <w:rFonts w:cs="Times New Roman"/>
      </w:rPr>
    </w:lvl>
  </w:abstractNum>
  <w:num w:numId="1" w16cid:durableId="1834757968">
    <w:abstractNumId w:val="1"/>
  </w:num>
  <w:num w:numId="2" w16cid:durableId="77070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597"/>
    <w:rsid w:val="00000503"/>
    <w:rsid w:val="00001536"/>
    <w:rsid w:val="00011F77"/>
    <w:rsid w:val="0001466D"/>
    <w:rsid w:val="00020338"/>
    <w:rsid w:val="000235C4"/>
    <w:rsid w:val="00025D98"/>
    <w:rsid w:val="0002609C"/>
    <w:rsid w:val="00035E52"/>
    <w:rsid w:val="000374E4"/>
    <w:rsid w:val="000418D0"/>
    <w:rsid w:val="00041E14"/>
    <w:rsid w:val="00043354"/>
    <w:rsid w:val="00044908"/>
    <w:rsid w:val="00057250"/>
    <w:rsid w:val="00057558"/>
    <w:rsid w:val="000579B8"/>
    <w:rsid w:val="0006536C"/>
    <w:rsid w:val="000674C6"/>
    <w:rsid w:val="000741BF"/>
    <w:rsid w:val="0007457D"/>
    <w:rsid w:val="000765AB"/>
    <w:rsid w:val="00076C0B"/>
    <w:rsid w:val="00086D58"/>
    <w:rsid w:val="00086DEF"/>
    <w:rsid w:val="000A2293"/>
    <w:rsid w:val="000A4100"/>
    <w:rsid w:val="000A6048"/>
    <w:rsid w:val="000A6B5C"/>
    <w:rsid w:val="000B3603"/>
    <w:rsid w:val="000B5BDB"/>
    <w:rsid w:val="000C6DDA"/>
    <w:rsid w:val="000C7640"/>
    <w:rsid w:val="000E0C05"/>
    <w:rsid w:val="000E254F"/>
    <w:rsid w:val="000E483E"/>
    <w:rsid w:val="000E63EB"/>
    <w:rsid w:val="000E7905"/>
    <w:rsid w:val="000F187B"/>
    <w:rsid w:val="000F266F"/>
    <w:rsid w:val="000F4E89"/>
    <w:rsid w:val="000F7648"/>
    <w:rsid w:val="00100C85"/>
    <w:rsid w:val="00104D8D"/>
    <w:rsid w:val="00107269"/>
    <w:rsid w:val="001112AB"/>
    <w:rsid w:val="00116384"/>
    <w:rsid w:val="001168A7"/>
    <w:rsid w:val="00120057"/>
    <w:rsid w:val="001210E3"/>
    <w:rsid w:val="0012695F"/>
    <w:rsid w:val="00130E0A"/>
    <w:rsid w:val="001316DF"/>
    <w:rsid w:val="0013777D"/>
    <w:rsid w:val="00141AC6"/>
    <w:rsid w:val="00143169"/>
    <w:rsid w:val="001511A8"/>
    <w:rsid w:val="00153F3D"/>
    <w:rsid w:val="00156559"/>
    <w:rsid w:val="00157CB7"/>
    <w:rsid w:val="001603B8"/>
    <w:rsid w:val="001613B2"/>
    <w:rsid w:val="0016253B"/>
    <w:rsid w:val="0017072A"/>
    <w:rsid w:val="001709B9"/>
    <w:rsid w:val="00177C0D"/>
    <w:rsid w:val="001825C6"/>
    <w:rsid w:val="00184A15"/>
    <w:rsid w:val="0018546E"/>
    <w:rsid w:val="0018768E"/>
    <w:rsid w:val="00194BA2"/>
    <w:rsid w:val="001A2A2D"/>
    <w:rsid w:val="001A5107"/>
    <w:rsid w:val="001A7616"/>
    <w:rsid w:val="001B18C5"/>
    <w:rsid w:val="001B6ADA"/>
    <w:rsid w:val="001C4597"/>
    <w:rsid w:val="001C6442"/>
    <w:rsid w:val="001C644D"/>
    <w:rsid w:val="001D0D7A"/>
    <w:rsid w:val="001D17F6"/>
    <w:rsid w:val="001D249E"/>
    <w:rsid w:val="001D4277"/>
    <w:rsid w:val="001D6230"/>
    <w:rsid w:val="001D6CDF"/>
    <w:rsid w:val="001D6DCD"/>
    <w:rsid w:val="001E125C"/>
    <w:rsid w:val="001E4E66"/>
    <w:rsid w:val="001E612E"/>
    <w:rsid w:val="001F1FD6"/>
    <w:rsid w:val="001F23E3"/>
    <w:rsid w:val="001F5EEC"/>
    <w:rsid w:val="001F7A28"/>
    <w:rsid w:val="002004FE"/>
    <w:rsid w:val="00203E0C"/>
    <w:rsid w:val="002072F3"/>
    <w:rsid w:val="00207DA0"/>
    <w:rsid w:val="00220325"/>
    <w:rsid w:val="00222235"/>
    <w:rsid w:val="00222C09"/>
    <w:rsid w:val="002238CE"/>
    <w:rsid w:val="00235773"/>
    <w:rsid w:val="0024200D"/>
    <w:rsid w:val="0024225A"/>
    <w:rsid w:val="002455C3"/>
    <w:rsid w:val="00246F06"/>
    <w:rsid w:val="002505BD"/>
    <w:rsid w:val="00252A43"/>
    <w:rsid w:val="00257567"/>
    <w:rsid w:val="00260EEB"/>
    <w:rsid w:val="002634DF"/>
    <w:rsid w:val="00266C68"/>
    <w:rsid w:val="0027177F"/>
    <w:rsid w:val="00273974"/>
    <w:rsid w:val="00286B8B"/>
    <w:rsid w:val="002917CD"/>
    <w:rsid w:val="002973EC"/>
    <w:rsid w:val="002A4358"/>
    <w:rsid w:val="002A765F"/>
    <w:rsid w:val="002B2ACB"/>
    <w:rsid w:val="002B3597"/>
    <w:rsid w:val="002B5530"/>
    <w:rsid w:val="002C0012"/>
    <w:rsid w:val="002C1F77"/>
    <w:rsid w:val="002C4C3F"/>
    <w:rsid w:val="002C64D3"/>
    <w:rsid w:val="002C7D2B"/>
    <w:rsid w:val="002D28EA"/>
    <w:rsid w:val="002E0688"/>
    <w:rsid w:val="002E1C45"/>
    <w:rsid w:val="002E2730"/>
    <w:rsid w:val="002E4908"/>
    <w:rsid w:val="002E7BB6"/>
    <w:rsid w:val="00300F6B"/>
    <w:rsid w:val="00301609"/>
    <w:rsid w:val="0030470E"/>
    <w:rsid w:val="00304D59"/>
    <w:rsid w:val="00304E1D"/>
    <w:rsid w:val="00314E1A"/>
    <w:rsid w:val="0032050F"/>
    <w:rsid w:val="003205AA"/>
    <w:rsid w:val="00322C14"/>
    <w:rsid w:val="0032303C"/>
    <w:rsid w:val="00333384"/>
    <w:rsid w:val="00340E8D"/>
    <w:rsid w:val="003419BE"/>
    <w:rsid w:val="00341E26"/>
    <w:rsid w:val="00342020"/>
    <w:rsid w:val="00350171"/>
    <w:rsid w:val="00366D2F"/>
    <w:rsid w:val="003676B2"/>
    <w:rsid w:val="00367C63"/>
    <w:rsid w:val="00373FD0"/>
    <w:rsid w:val="003803DE"/>
    <w:rsid w:val="00380AEF"/>
    <w:rsid w:val="00384C08"/>
    <w:rsid w:val="0039395D"/>
    <w:rsid w:val="003A0E83"/>
    <w:rsid w:val="003A2D13"/>
    <w:rsid w:val="003A4F90"/>
    <w:rsid w:val="003A77F3"/>
    <w:rsid w:val="003B2ECF"/>
    <w:rsid w:val="003B5EBB"/>
    <w:rsid w:val="003B7D16"/>
    <w:rsid w:val="003C2766"/>
    <w:rsid w:val="003C33E1"/>
    <w:rsid w:val="003C5E1D"/>
    <w:rsid w:val="003D0D04"/>
    <w:rsid w:val="003D58B1"/>
    <w:rsid w:val="003D63AE"/>
    <w:rsid w:val="003E0AE3"/>
    <w:rsid w:val="003E2BB8"/>
    <w:rsid w:val="003E43DC"/>
    <w:rsid w:val="003E4D09"/>
    <w:rsid w:val="003E788E"/>
    <w:rsid w:val="003F1E43"/>
    <w:rsid w:val="003F4248"/>
    <w:rsid w:val="003F7CC3"/>
    <w:rsid w:val="00400A67"/>
    <w:rsid w:val="004018A9"/>
    <w:rsid w:val="00404921"/>
    <w:rsid w:val="00410381"/>
    <w:rsid w:val="00414A5D"/>
    <w:rsid w:val="00415CD0"/>
    <w:rsid w:val="00415FA7"/>
    <w:rsid w:val="00422D9A"/>
    <w:rsid w:val="0042428B"/>
    <w:rsid w:val="00436898"/>
    <w:rsid w:val="00440617"/>
    <w:rsid w:val="004431A1"/>
    <w:rsid w:val="004456B3"/>
    <w:rsid w:val="004512BE"/>
    <w:rsid w:val="004565D7"/>
    <w:rsid w:val="00456E4D"/>
    <w:rsid w:val="00457F6F"/>
    <w:rsid w:val="004638D3"/>
    <w:rsid w:val="004715EB"/>
    <w:rsid w:val="00472B92"/>
    <w:rsid w:val="00474FFB"/>
    <w:rsid w:val="00477D84"/>
    <w:rsid w:val="00481BE2"/>
    <w:rsid w:val="0048274D"/>
    <w:rsid w:val="00487897"/>
    <w:rsid w:val="0049515A"/>
    <w:rsid w:val="004965CF"/>
    <w:rsid w:val="004B33DC"/>
    <w:rsid w:val="004B59A5"/>
    <w:rsid w:val="004B6727"/>
    <w:rsid w:val="004B6DDC"/>
    <w:rsid w:val="004C0884"/>
    <w:rsid w:val="004C095A"/>
    <w:rsid w:val="004C529B"/>
    <w:rsid w:val="004C5E10"/>
    <w:rsid w:val="004D2E29"/>
    <w:rsid w:val="004D669F"/>
    <w:rsid w:val="004E0771"/>
    <w:rsid w:val="004E14B3"/>
    <w:rsid w:val="004E221E"/>
    <w:rsid w:val="004E7ED7"/>
    <w:rsid w:val="004F4C62"/>
    <w:rsid w:val="004F5C8D"/>
    <w:rsid w:val="004F7DD1"/>
    <w:rsid w:val="00504744"/>
    <w:rsid w:val="00505199"/>
    <w:rsid w:val="00514B64"/>
    <w:rsid w:val="005201AD"/>
    <w:rsid w:val="0052302A"/>
    <w:rsid w:val="00525BF4"/>
    <w:rsid w:val="0053307B"/>
    <w:rsid w:val="00541886"/>
    <w:rsid w:val="00544AB9"/>
    <w:rsid w:val="00544D07"/>
    <w:rsid w:val="00547D1F"/>
    <w:rsid w:val="00551044"/>
    <w:rsid w:val="00566DC3"/>
    <w:rsid w:val="00570226"/>
    <w:rsid w:val="00570B40"/>
    <w:rsid w:val="00571BD8"/>
    <w:rsid w:val="005723F9"/>
    <w:rsid w:val="00573A7F"/>
    <w:rsid w:val="00576CE1"/>
    <w:rsid w:val="00585117"/>
    <w:rsid w:val="00593994"/>
    <w:rsid w:val="00594180"/>
    <w:rsid w:val="0059690A"/>
    <w:rsid w:val="005A05B5"/>
    <w:rsid w:val="005A1472"/>
    <w:rsid w:val="005B04F8"/>
    <w:rsid w:val="005B08AB"/>
    <w:rsid w:val="005B30E0"/>
    <w:rsid w:val="005B4141"/>
    <w:rsid w:val="005B6246"/>
    <w:rsid w:val="005B65D5"/>
    <w:rsid w:val="005B689E"/>
    <w:rsid w:val="005C4F45"/>
    <w:rsid w:val="005D7962"/>
    <w:rsid w:val="005E4EBD"/>
    <w:rsid w:val="005E5BBD"/>
    <w:rsid w:val="005E76E9"/>
    <w:rsid w:val="005F26C4"/>
    <w:rsid w:val="0060381D"/>
    <w:rsid w:val="00605BD4"/>
    <w:rsid w:val="006111C1"/>
    <w:rsid w:val="00613E7D"/>
    <w:rsid w:val="0062048B"/>
    <w:rsid w:val="00622A97"/>
    <w:rsid w:val="006242F0"/>
    <w:rsid w:val="00632C9F"/>
    <w:rsid w:val="00632D25"/>
    <w:rsid w:val="0063698A"/>
    <w:rsid w:val="00642738"/>
    <w:rsid w:val="00646438"/>
    <w:rsid w:val="0065026F"/>
    <w:rsid w:val="00651FD5"/>
    <w:rsid w:val="006527F4"/>
    <w:rsid w:val="00652C01"/>
    <w:rsid w:val="00654506"/>
    <w:rsid w:val="00662D01"/>
    <w:rsid w:val="00664E8E"/>
    <w:rsid w:val="006678E5"/>
    <w:rsid w:val="00671DAD"/>
    <w:rsid w:val="00675EC0"/>
    <w:rsid w:val="00676BCA"/>
    <w:rsid w:val="00677750"/>
    <w:rsid w:val="0068617C"/>
    <w:rsid w:val="006956D4"/>
    <w:rsid w:val="00695778"/>
    <w:rsid w:val="006A0060"/>
    <w:rsid w:val="006A0C10"/>
    <w:rsid w:val="006A39B5"/>
    <w:rsid w:val="006A6457"/>
    <w:rsid w:val="006B6601"/>
    <w:rsid w:val="006C254A"/>
    <w:rsid w:val="006C2A11"/>
    <w:rsid w:val="006C30D8"/>
    <w:rsid w:val="006C3724"/>
    <w:rsid w:val="006C487F"/>
    <w:rsid w:val="006C4B0A"/>
    <w:rsid w:val="006C6CF2"/>
    <w:rsid w:val="006D13A3"/>
    <w:rsid w:val="006F19B2"/>
    <w:rsid w:val="006F33FC"/>
    <w:rsid w:val="006F5780"/>
    <w:rsid w:val="00705A89"/>
    <w:rsid w:val="007063F9"/>
    <w:rsid w:val="0071094D"/>
    <w:rsid w:val="0071605D"/>
    <w:rsid w:val="00720B8B"/>
    <w:rsid w:val="00721B08"/>
    <w:rsid w:val="00721D9D"/>
    <w:rsid w:val="0072209C"/>
    <w:rsid w:val="00723F43"/>
    <w:rsid w:val="007259DA"/>
    <w:rsid w:val="00726874"/>
    <w:rsid w:val="00733FC9"/>
    <w:rsid w:val="00737E25"/>
    <w:rsid w:val="007451C3"/>
    <w:rsid w:val="0074602E"/>
    <w:rsid w:val="00746855"/>
    <w:rsid w:val="00746904"/>
    <w:rsid w:val="00752D0F"/>
    <w:rsid w:val="0076430D"/>
    <w:rsid w:val="007651B9"/>
    <w:rsid w:val="00767411"/>
    <w:rsid w:val="00781041"/>
    <w:rsid w:val="00781B82"/>
    <w:rsid w:val="007848E9"/>
    <w:rsid w:val="00787BF2"/>
    <w:rsid w:val="007912D2"/>
    <w:rsid w:val="0079213D"/>
    <w:rsid w:val="007948EC"/>
    <w:rsid w:val="007A35C3"/>
    <w:rsid w:val="007A5BA6"/>
    <w:rsid w:val="007A699A"/>
    <w:rsid w:val="007A6B01"/>
    <w:rsid w:val="007B2A4F"/>
    <w:rsid w:val="007C1379"/>
    <w:rsid w:val="007C61D0"/>
    <w:rsid w:val="007D11EE"/>
    <w:rsid w:val="007D1A1B"/>
    <w:rsid w:val="007D6569"/>
    <w:rsid w:val="007D696A"/>
    <w:rsid w:val="007D6F86"/>
    <w:rsid w:val="007E0C64"/>
    <w:rsid w:val="007E37DB"/>
    <w:rsid w:val="007E46BD"/>
    <w:rsid w:val="007E783E"/>
    <w:rsid w:val="007F1D8B"/>
    <w:rsid w:val="00802A2B"/>
    <w:rsid w:val="00810E12"/>
    <w:rsid w:val="00813052"/>
    <w:rsid w:val="008170A6"/>
    <w:rsid w:val="008230F9"/>
    <w:rsid w:val="00826C56"/>
    <w:rsid w:val="00826FFD"/>
    <w:rsid w:val="00831FFF"/>
    <w:rsid w:val="00833400"/>
    <w:rsid w:val="008352FA"/>
    <w:rsid w:val="00835B88"/>
    <w:rsid w:val="008417F5"/>
    <w:rsid w:val="008426B9"/>
    <w:rsid w:val="00846F89"/>
    <w:rsid w:val="00847C66"/>
    <w:rsid w:val="00847F5A"/>
    <w:rsid w:val="00850D97"/>
    <w:rsid w:val="008656E1"/>
    <w:rsid w:val="00866321"/>
    <w:rsid w:val="0086755B"/>
    <w:rsid w:val="0087660F"/>
    <w:rsid w:val="00883E82"/>
    <w:rsid w:val="008A196A"/>
    <w:rsid w:val="008A4047"/>
    <w:rsid w:val="008A58F4"/>
    <w:rsid w:val="008A7B1A"/>
    <w:rsid w:val="008B1BC0"/>
    <w:rsid w:val="008B1DD4"/>
    <w:rsid w:val="008B510C"/>
    <w:rsid w:val="008B6047"/>
    <w:rsid w:val="008B65BA"/>
    <w:rsid w:val="008B65C8"/>
    <w:rsid w:val="008B6844"/>
    <w:rsid w:val="008C34B2"/>
    <w:rsid w:val="008C6CE0"/>
    <w:rsid w:val="008D3ED2"/>
    <w:rsid w:val="008E575D"/>
    <w:rsid w:val="008E6955"/>
    <w:rsid w:val="008F0026"/>
    <w:rsid w:val="008F37B4"/>
    <w:rsid w:val="008F5DFC"/>
    <w:rsid w:val="009017C4"/>
    <w:rsid w:val="00902CC7"/>
    <w:rsid w:val="00903333"/>
    <w:rsid w:val="00920932"/>
    <w:rsid w:val="00922B98"/>
    <w:rsid w:val="009314A0"/>
    <w:rsid w:val="00933160"/>
    <w:rsid w:val="00933A94"/>
    <w:rsid w:val="00935060"/>
    <w:rsid w:val="00940F99"/>
    <w:rsid w:val="00940FC4"/>
    <w:rsid w:val="0094554D"/>
    <w:rsid w:val="00946045"/>
    <w:rsid w:val="00951D63"/>
    <w:rsid w:val="00961F8D"/>
    <w:rsid w:val="0096564F"/>
    <w:rsid w:val="00966B5A"/>
    <w:rsid w:val="009720FB"/>
    <w:rsid w:val="00973386"/>
    <w:rsid w:val="00982770"/>
    <w:rsid w:val="00984B91"/>
    <w:rsid w:val="00984E4F"/>
    <w:rsid w:val="009861E4"/>
    <w:rsid w:val="00990076"/>
    <w:rsid w:val="009A1FF9"/>
    <w:rsid w:val="009A54C9"/>
    <w:rsid w:val="009B163A"/>
    <w:rsid w:val="009B2A67"/>
    <w:rsid w:val="009B469D"/>
    <w:rsid w:val="009B4F56"/>
    <w:rsid w:val="009B6C1A"/>
    <w:rsid w:val="009B773E"/>
    <w:rsid w:val="009C07AD"/>
    <w:rsid w:val="009C12FF"/>
    <w:rsid w:val="009C1926"/>
    <w:rsid w:val="009C412B"/>
    <w:rsid w:val="009C4320"/>
    <w:rsid w:val="009C4927"/>
    <w:rsid w:val="009C6BC0"/>
    <w:rsid w:val="009D2E1E"/>
    <w:rsid w:val="009D4405"/>
    <w:rsid w:val="009D4A2D"/>
    <w:rsid w:val="009E06F3"/>
    <w:rsid w:val="009E18D7"/>
    <w:rsid w:val="009E4FF7"/>
    <w:rsid w:val="009F5660"/>
    <w:rsid w:val="00A00482"/>
    <w:rsid w:val="00A00AE4"/>
    <w:rsid w:val="00A01B71"/>
    <w:rsid w:val="00A02F87"/>
    <w:rsid w:val="00A04900"/>
    <w:rsid w:val="00A07CE3"/>
    <w:rsid w:val="00A15454"/>
    <w:rsid w:val="00A15E6E"/>
    <w:rsid w:val="00A22155"/>
    <w:rsid w:val="00A30A7F"/>
    <w:rsid w:val="00A316BB"/>
    <w:rsid w:val="00A31A8B"/>
    <w:rsid w:val="00A31F56"/>
    <w:rsid w:val="00A3445E"/>
    <w:rsid w:val="00A36AEA"/>
    <w:rsid w:val="00A40B20"/>
    <w:rsid w:val="00A427AB"/>
    <w:rsid w:val="00A503D1"/>
    <w:rsid w:val="00A50481"/>
    <w:rsid w:val="00A50571"/>
    <w:rsid w:val="00A513D7"/>
    <w:rsid w:val="00A534DC"/>
    <w:rsid w:val="00A53F7E"/>
    <w:rsid w:val="00A6417C"/>
    <w:rsid w:val="00A66444"/>
    <w:rsid w:val="00A67FCA"/>
    <w:rsid w:val="00A812A9"/>
    <w:rsid w:val="00A86901"/>
    <w:rsid w:val="00A92191"/>
    <w:rsid w:val="00A936EE"/>
    <w:rsid w:val="00A97925"/>
    <w:rsid w:val="00AA127E"/>
    <w:rsid w:val="00AA20A0"/>
    <w:rsid w:val="00AA3339"/>
    <w:rsid w:val="00AA3E69"/>
    <w:rsid w:val="00AA4A87"/>
    <w:rsid w:val="00AA5CFD"/>
    <w:rsid w:val="00AB17EE"/>
    <w:rsid w:val="00AB2AAF"/>
    <w:rsid w:val="00AB5386"/>
    <w:rsid w:val="00AB6790"/>
    <w:rsid w:val="00AC51EA"/>
    <w:rsid w:val="00AC5335"/>
    <w:rsid w:val="00AC668C"/>
    <w:rsid w:val="00AD1EAE"/>
    <w:rsid w:val="00AD3333"/>
    <w:rsid w:val="00AD4D69"/>
    <w:rsid w:val="00AD4F93"/>
    <w:rsid w:val="00AD7BD3"/>
    <w:rsid w:val="00AE2644"/>
    <w:rsid w:val="00AE37AC"/>
    <w:rsid w:val="00AE4104"/>
    <w:rsid w:val="00AE74AD"/>
    <w:rsid w:val="00AF2448"/>
    <w:rsid w:val="00B01969"/>
    <w:rsid w:val="00B200DA"/>
    <w:rsid w:val="00B25906"/>
    <w:rsid w:val="00B30B51"/>
    <w:rsid w:val="00B3142D"/>
    <w:rsid w:val="00B34B77"/>
    <w:rsid w:val="00B37562"/>
    <w:rsid w:val="00B37F4A"/>
    <w:rsid w:val="00B51118"/>
    <w:rsid w:val="00B52B9A"/>
    <w:rsid w:val="00B53017"/>
    <w:rsid w:val="00B53D10"/>
    <w:rsid w:val="00B6067C"/>
    <w:rsid w:val="00B63834"/>
    <w:rsid w:val="00B644AF"/>
    <w:rsid w:val="00B71623"/>
    <w:rsid w:val="00B71B94"/>
    <w:rsid w:val="00B72CAA"/>
    <w:rsid w:val="00B77DF2"/>
    <w:rsid w:val="00B81F6A"/>
    <w:rsid w:val="00B82E45"/>
    <w:rsid w:val="00B864EA"/>
    <w:rsid w:val="00B86BE7"/>
    <w:rsid w:val="00B873F9"/>
    <w:rsid w:val="00B907C9"/>
    <w:rsid w:val="00B96C1D"/>
    <w:rsid w:val="00BA40BB"/>
    <w:rsid w:val="00BB16E6"/>
    <w:rsid w:val="00BB5571"/>
    <w:rsid w:val="00BB5A16"/>
    <w:rsid w:val="00BB6168"/>
    <w:rsid w:val="00BB657F"/>
    <w:rsid w:val="00BC6FC4"/>
    <w:rsid w:val="00BC75DA"/>
    <w:rsid w:val="00BD32E1"/>
    <w:rsid w:val="00BD3A57"/>
    <w:rsid w:val="00BE1494"/>
    <w:rsid w:val="00BE6A1D"/>
    <w:rsid w:val="00BE750E"/>
    <w:rsid w:val="00BF0645"/>
    <w:rsid w:val="00BF0F55"/>
    <w:rsid w:val="00BF7A33"/>
    <w:rsid w:val="00C10D2F"/>
    <w:rsid w:val="00C16B0B"/>
    <w:rsid w:val="00C20B9C"/>
    <w:rsid w:val="00C22667"/>
    <w:rsid w:val="00C23790"/>
    <w:rsid w:val="00C23F6E"/>
    <w:rsid w:val="00C23FDD"/>
    <w:rsid w:val="00C30F93"/>
    <w:rsid w:val="00C31113"/>
    <w:rsid w:val="00C37CDE"/>
    <w:rsid w:val="00C4089F"/>
    <w:rsid w:val="00C5043E"/>
    <w:rsid w:val="00C50641"/>
    <w:rsid w:val="00C5500E"/>
    <w:rsid w:val="00C5504F"/>
    <w:rsid w:val="00C57A25"/>
    <w:rsid w:val="00C6116C"/>
    <w:rsid w:val="00C628F6"/>
    <w:rsid w:val="00C64B54"/>
    <w:rsid w:val="00C67D75"/>
    <w:rsid w:val="00C73354"/>
    <w:rsid w:val="00C7461E"/>
    <w:rsid w:val="00C8063D"/>
    <w:rsid w:val="00C84692"/>
    <w:rsid w:val="00C84A8E"/>
    <w:rsid w:val="00C87320"/>
    <w:rsid w:val="00CA121E"/>
    <w:rsid w:val="00CB0ED1"/>
    <w:rsid w:val="00CB3959"/>
    <w:rsid w:val="00CB3DF4"/>
    <w:rsid w:val="00CB58CA"/>
    <w:rsid w:val="00CC1AC6"/>
    <w:rsid w:val="00CC4777"/>
    <w:rsid w:val="00CC7C14"/>
    <w:rsid w:val="00CD0A58"/>
    <w:rsid w:val="00CD31E3"/>
    <w:rsid w:val="00CD3573"/>
    <w:rsid w:val="00CD7E64"/>
    <w:rsid w:val="00CE398C"/>
    <w:rsid w:val="00CF1604"/>
    <w:rsid w:val="00CF1873"/>
    <w:rsid w:val="00CF1D51"/>
    <w:rsid w:val="00CF4047"/>
    <w:rsid w:val="00CF64DD"/>
    <w:rsid w:val="00CF7F46"/>
    <w:rsid w:val="00D03EE9"/>
    <w:rsid w:val="00D056FE"/>
    <w:rsid w:val="00D05B66"/>
    <w:rsid w:val="00D1314A"/>
    <w:rsid w:val="00D164EF"/>
    <w:rsid w:val="00D24892"/>
    <w:rsid w:val="00D2501A"/>
    <w:rsid w:val="00D25810"/>
    <w:rsid w:val="00D3107C"/>
    <w:rsid w:val="00D31DFE"/>
    <w:rsid w:val="00D32C6C"/>
    <w:rsid w:val="00D338EB"/>
    <w:rsid w:val="00D415F0"/>
    <w:rsid w:val="00D43A01"/>
    <w:rsid w:val="00D52B1B"/>
    <w:rsid w:val="00D55836"/>
    <w:rsid w:val="00D60790"/>
    <w:rsid w:val="00D60EF7"/>
    <w:rsid w:val="00D61C76"/>
    <w:rsid w:val="00D61F09"/>
    <w:rsid w:val="00D61FB2"/>
    <w:rsid w:val="00D72882"/>
    <w:rsid w:val="00D73DD2"/>
    <w:rsid w:val="00D748EF"/>
    <w:rsid w:val="00D761E5"/>
    <w:rsid w:val="00D7699A"/>
    <w:rsid w:val="00D77B7C"/>
    <w:rsid w:val="00D8094B"/>
    <w:rsid w:val="00D80F57"/>
    <w:rsid w:val="00D86BC1"/>
    <w:rsid w:val="00D90268"/>
    <w:rsid w:val="00D917D0"/>
    <w:rsid w:val="00D93A38"/>
    <w:rsid w:val="00DA457E"/>
    <w:rsid w:val="00DA60AD"/>
    <w:rsid w:val="00DA6C22"/>
    <w:rsid w:val="00DB009E"/>
    <w:rsid w:val="00DB2DF9"/>
    <w:rsid w:val="00DB522E"/>
    <w:rsid w:val="00DB63A4"/>
    <w:rsid w:val="00DC387D"/>
    <w:rsid w:val="00DD0900"/>
    <w:rsid w:val="00DE192B"/>
    <w:rsid w:val="00DE62EB"/>
    <w:rsid w:val="00DF02F6"/>
    <w:rsid w:val="00DF5016"/>
    <w:rsid w:val="00E00468"/>
    <w:rsid w:val="00E04118"/>
    <w:rsid w:val="00E07550"/>
    <w:rsid w:val="00E12EDD"/>
    <w:rsid w:val="00E15AB3"/>
    <w:rsid w:val="00E15D43"/>
    <w:rsid w:val="00E16E1D"/>
    <w:rsid w:val="00E17B04"/>
    <w:rsid w:val="00E203A8"/>
    <w:rsid w:val="00E20FF1"/>
    <w:rsid w:val="00E220C4"/>
    <w:rsid w:val="00E24BD6"/>
    <w:rsid w:val="00E266CB"/>
    <w:rsid w:val="00E326AA"/>
    <w:rsid w:val="00E363B0"/>
    <w:rsid w:val="00E37457"/>
    <w:rsid w:val="00E377ED"/>
    <w:rsid w:val="00E408EC"/>
    <w:rsid w:val="00E40985"/>
    <w:rsid w:val="00E43F0B"/>
    <w:rsid w:val="00E45ED8"/>
    <w:rsid w:val="00E46809"/>
    <w:rsid w:val="00E50A1D"/>
    <w:rsid w:val="00E5106D"/>
    <w:rsid w:val="00E5785C"/>
    <w:rsid w:val="00E71ED9"/>
    <w:rsid w:val="00E7353B"/>
    <w:rsid w:val="00E739C1"/>
    <w:rsid w:val="00E94119"/>
    <w:rsid w:val="00E944DD"/>
    <w:rsid w:val="00E953BF"/>
    <w:rsid w:val="00EA06B3"/>
    <w:rsid w:val="00EA0806"/>
    <w:rsid w:val="00EA0B59"/>
    <w:rsid w:val="00EA5930"/>
    <w:rsid w:val="00EA627E"/>
    <w:rsid w:val="00EA72F8"/>
    <w:rsid w:val="00EB5BA7"/>
    <w:rsid w:val="00EB6EC8"/>
    <w:rsid w:val="00EC28CC"/>
    <w:rsid w:val="00EC3CBC"/>
    <w:rsid w:val="00ED6D77"/>
    <w:rsid w:val="00EE032A"/>
    <w:rsid w:val="00F06BD0"/>
    <w:rsid w:val="00F1030E"/>
    <w:rsid w:val="00F12D6C"/>
    <w:rsid w:val="00F13F54"/>
    <w:rsid w:val="00F152C5"/>
    <w:rsid w:val="00F22DA3"/>
    <w:rsid w:val="00F23D0C"/>
    <w:rsid w:val="00F25B98"/>
    <w:rsid w:val="00F32581"/>
    <w:rsid w:val="00F4625C"/>
    <w:rsid w:val="00F4717B"/>
    <w:rsid w:val="00F500A3"/>
    <w:rsid w:val="00F52DE2"/>
    <w:rsid w:val="00F53C5A"/>
    <w:rsid w:val="00F6612B"/>
    <w:rsid w:val="00F6684A"/>
    <w:rsid w:val="00F70700"/>
    <w:rsid w:val="00F70CB4"/>
    <w:rsid w:val="00F733BA"/>
    <w:rsid w:val="00F74DB2"/>
    <w:rsid w:val="00F74ECA"/>
    <w:rsid w:val="00F76340"/>
    <w:rsid w:val="00F7635F"/>
    <w:rsid w:val="00F76CED"/>
    <w:rsid w:val="00F81A87"/>
    <w:rsid w:val="00F92879"/>
    <w:rsid w:val="00F949AC"/>
    <w:rsid w:val="00F959FE"/>
    <w:rsid w:val="00FA0B2B"/>
    <w:rsid w:val="00FA2D0C"/>
    <w:rsid w:val="00FA5103"/>
    <w:rsid w:val="00FA5E42"/>
    <w:rsid w:val="00FA6307"/>
    <w:rsid w:val="00FB164C"/>
    <w:rsid w:val="00FD078D"/>
    <w:rsid w:val="00FD35A6"/>
    <w:rsid w:val="00FE6D87"/>
    <w:rsid w:val="00FE6DA0"/>
    <w:rsid w:val="00FE7A94"/>
    <w:rsid w:val="00FF199A"/>
    <w:rsid w:val="00FF2B5A"/>
    <w:rsid w:val="00FF2DC3"/>
    <w:rsid w:val="00FF2E10"/>
    <w:rsid w:val="1FF2083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0C2A15"/>
  <w15:docId w15:val="{31193A36-3DC6-496E-983C-DD430E9B95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locked="1" w:uiPriority="39"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lsdException w:name="header" w:qFormat="1"/>
    <w:lsdException w:name="footer" w:uiPriority="0" w:qFormat="1"/>
    <w:lsdException w:name="index heading" w:semiHidden="1" w:unhideWhenUsed="1"/>
    <w:lsdException w:name="caption" w:uiPriority="0" w:qFormat="1"/>
    <w:lsdException w:name="envelope address" w:semiHidden="1" w:unhideWhenUsed="1"/>
    <w:lsdException w:name="envelope return" w:semiHidden="1" w:unhideWhenUsed="1"/>
    <w:lsdException w:name="footnote reference" w:semiHidden="1"/>
    <w:lsdException w:name="annotation reference" w:locked="1" w:qFormat="1"/>
    <w:lsdException w:name="lin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qFormat="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Indent 2" w:semiHidden="1" w:unhideWhenUsed="1"/>
    <w:lsdException w:name="Body Text Indent 3" w:semiHidden="1" w:unhideWhenUsed="1"/>
    <w:lsdException w:name="Block Text"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uiPriority="59" w:qFormat="1"/>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jc w:val="both"/>
    </w:pPr>
    <w:rPr>
      <w:rFonts w:ascii="Times New Roman" w:hAnsi="Times New Roman"/>
      <w:sz w:val="24"/>
      <w:lang w:val="es-ES" w:eastAsia="es-ES"/>
    </w:rPr>
  </w:style>
  <w:style w:type="paragraph" w:styleId="Ttulo1">
    <w:name w:val="heading 1"/>
    <w:basedOn w:val="Normal"/>
    <w:next w:val="Normal"/>
    <w:link w:val="Ttulo1Car"/>
    <w:qFormat/>
    <w:pPr>
      <w:keepNext/>
      <w:keepLines/>
      <w:ind w:firstLine="0"/>
      <w:jc w:val="center"/>
      <w:outlineLvl w:val="0"/>
    </w:pPr>
    <w:rPr>
      <w:b/>
      <w:bCs/>
      <w:szCs w:val="28"/>
    </w:rPr>
  </w:style>
  <w:style w:type="paragraph" w:styleId="Ttulo2">
    <w:name w:val="heading 2"/>
    <w:basedOn w:val="Normal"/>
    <w:next w:val="Normal"/>
    <w:link w:val="Ttulo2Car"/>
    <w:autoRedefine/>
    <w:qFormat/>
    <w:pPr>
      <w:keepNext/>
      <w:ind w:firstLine="0"/>
      <w:outlineLvl w:val="1"/>
    </w:pPr>
    <w:rPr>
      <w:rFonts w:cs="Arial"/>
      <w:b/>
      <w:bCs/>
      <w:iCs/>
      <w:szCs w:val="24"/>
    </w:rPr>
  </w:style>
  <w:style w:type="paragraph" w:styleId="Ttulo3">
    <w:name w:val="heading 3"/>
    <w:basedOn w:val="Normal"/>
    <w:next w:val="Normal"/>
    <w:link w:val="Ttulo3Car"/>
    <w:qFormat/>
    <w:pPr>
      <w:ind w:firstLine="0"/>
      <w:outlineLvl w:val="2"/>
    </w:pPr>
    <w:rPr>
      <w:b/>
      <w:i/>
      <w:szCs w:val="24"/>
    </w:rPr>
  </w:style>
  <w:style w:type="paragraph" w:styleId="Ttulo4">
    <w:name w:val="heading 4"/>
    <w:basedOn w:val="Normal"/>
    <w:next w:val="Normal"/>
    <w:link w:val="Ttulo4Car"/>
    <w:qFormat/>
    <w:pPr>
      <w:keepNext/>
      <w:outlineLvl w:val="3"/>
    </w:pPr>
    <w:rPr>
      <w:b/>
      <w:bCs/>
      <w:szCs w:val="28"/>
      <w:lang w:val="es-CO"/>
    </w:rPr>
  </w:style>
  <w:style w:type="paragraph" w:styleId="Ttulo5">
    <w:name w:val="heading 5"/>
    <w:basedOn w:val="Normal"/>
    <w:next w:val="Normal"/>
    <w:link w:val="Ttulo5Car"/>
    <w:qFormat/>
    <w:pPr>
      <w:outlineLvl w:val="4"/>
    </w:pPr>
    <w:rPr>
      <w:b/>
      <w:bCs/>
      <w:i/>
      <w:iCs/>
      <w:sz w:val="26"/>
      <w:szCs w:val="26"/>
      <w:lang w:val="es-CO"/>
    </w:rPr>
  </w:style>
  <w:style w:type="paragraph" w:styleId="Ttulo6">
    <w:name w:val="heading 6"/>
    <w:basedOn w:val="Normal"/>
    <w:next w:val="Normal"/>
    <w:link w:val="Ttulo6Car"/>
    <w:unhideWhenUsed/>
    <w:qFormat/>
    <w:locked/>
    <w:pPr>
      <w:keepNext/>
      <w:keepLines/>
      <w:spacing w:before="200"/>
      <w:outlineLvl w:val="5"/>
    </w:pPr>
    <w:rPr>
      <w:rFonts w:ascii="Cambria" w:hAnsi="Cambria"/>
      <w:i/>
      <w:iCs/>
      <w:color w:val="243F60"/>
    </w:rPr>
  </w:style>
  <w:style w:type="paragraph" w:styleId="Ttulo7">
    <w:name w:val="heading 7"/>
    <w:basedOn w:val="Normal"/>
    <w:next w:val="Normal"/>
    <w:link w:val="Ttulo7Car"/>
    <w:unhideWhenUsed/>
    <w:qFormat/>
    <w:locked/>
    <w:pPr>
      <w:keepNext/>
      <w:keepLines/>
      <w:spacing w:before="200"/>
      <w:outlineLvl w:val="6"/>
    </w:pPr>
    <w:rPr>
      <w:rFonts w:ascii="Cambria" w:hAnsi="Cambria"/>
      <w:i/>
      <w:iCs/>
      <w:color w:val="404040"/>
    </w:rPr>
  </w:style>
  <w:style w:type="paragraph" w:styleId="Ttulo8">
    <w:name w:val="heading 8"/>
    <w:basedOn w:val="Normal"/>
    <w:next w:val="Normal"/>
    <w:link w:val="Ttulo8Car"/>
    <w:unhideWhenUsed/>
    <w:qFormat/>
    <w:locked/>
    <w:pPr>
      <w:keepNext/>
      <w:keepLines/>
      <w:spacing w:before="200"/>
      <w:outlineLvl w:val="7"/>
    </w:pPr>
    <w:rPr>
      <w:rFonts w:ascii="Cambria" w:hAnsi="Cambria"/>
      <w:color w:val="404040"/>
      <w:sz w:val="20"/>
    </w:rPr>
  </w:style>
  <w:style w:type="paragraph" w:styleId="Ttulo9">
    <w:name w:val="heading 9"/>
    <w:basedOn w:val="Normal"/>
    <w:next w:val="Normal"/>
    <w:link w:val="Ttulo9Car"/>
    <w:unhideWhenUsed/>
    <w:qFormat/>
    <w:locked/>
    <w:pPr>
      <w:keepNext/>
      <w:keepLines/>
      <w:spacing w:before="200"/>
      <w:outlineLvl w:val="8"/>
    </w:pPr>
    <w:rPr>
      <w:rFonts w:ascii="Cambria" w:hAnsi="Cambria"/>
      <w:i/>
      <w:iCs/>
      <w:color w:val="40404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uiPriority w:val="99"/>
    <w:qFormat/>
    <w:locked/>
    <w:rPr>
      <w:sz w:val="16"/>
      <w:szCs w:val="16"/>
    </w:rPr>
  </w:style>
  <w:style w:type="character" w:styleId="Refdenotaalpie">
    <w:name w:val="footnote reference"/>
    <w:uiPriority w:val="99"/>
    <w:semiHidden/>
    <w:rPr>
      <w:rFonts w:cs="Times New Roman"/>
      <w:vertAlign w:val="superscript"/>
    </w:rPr>
  </w:style>
  <w:style w:type="character" w:styleId="nfasis">
    <w:name w:val="Emphasis"/>
    <w:uiPriority w:val="99"/>
    <w:qFormat/>
    <w:rPr>
      <w:rFonts w:cs="Times New Roman"/>
      <w:i/>
      <w:iCs/>
    </w:rPr>
  </w:style>
  <w:style w:type="character" w:styleId="Hipervnculo">
    <w:name w:val="Hyperlink"/>
    <w:uiPriority w:val="99"/>
    <w:rPr>
      <w:rFonts w:cs="Times New Roman"/>
      <w:color w:val="0000FF"/>
      <w:u w:val="single"/>
    </w:rPr>
  </w:style>
  <w:style w:type="character" w:styleId="Hipervnculovisitado">
    <w:name w:val="FollowedHyperlink"/>
    <w:uiPriority w:val="99"/>
    <w:rPr>
      <w:rFonts w:cs="Times New Roman"/>
      <w:color w:val="606420"/>
      <w:u w:val="single"/>
    </w:rPr>
  </w:style>
  <w:style w:type="character" w:styleId="Nmerodepgina">
    <w:name w:val="page number"/>
    <w:uiPriority w:val="99"/>
    <w:rPr>
      <w:rFonts w:cs="Times New Roman"/>
    </w:rPr>
  </w:style>
  <w:style w:type="character" w:styleId="Fuerte">
    <w:name w:val="Strong"/>
    <w:uiPriority w:val="99"/>
    <w:qFormat/>
    <w:rPr>
      <w:rFonts w:cs="Times New Roman"/>
      <w:b/>
      <w:bCs/>
    </w:rPr>
  </w:style>
  <w:style w:type="paragraph" w:styleId="TDC3">
    <w:name w:val="toc 3"/>
    <w:basedOn w:val="Normal"/>
    <w:next w:val="Normal"/>
    <w:autoRedefine/>
    <w:uiPriority w:val="39"/>
    <w:unhideWhenUsed/>
    <w:locked/>
    <w:pPr>
      <w:ind w:left="442" w:firstLine="0"/>
    </w:pPr>
  </w:style>
  <w:style w:type="paragraph" w:styleId="Textonotapie">
    <w:name w:val="footnote text"/>
    <w:basedOn w:val="Normal"/>
    <w:link w:val="TextonotapieCar"/>
    <w:uiPriority w:val="99"/>
    <w:semiHidden/>
    <w:pPr>
      <w:jc w:val="left"/>
    </w:pPr>
    <w:rPr>
      <w:sz w:val="16"/>
      <w:lang w:val="en-GB"/>
    </w:rPr>
  </w:style>
  <w:style w:type="paragraph" w:styleId="Descripcin">
    <w:name w:val="caption"/>
    <w:basedOn w:val="Normal"/>
    <w:next w:val="Normal"/>
    <w:qFormat/>
    <w:pPr>
      <w:spacing w:line="240" w:lineRule="auto"/>
      <w:ind w:firstLine="0"/>
    </w:pPr>
    <w:rPr>
      <w:bCs/>
      <w:szCs w:val="18"/>
    </w:rPr>
  </w:style>
  <w:style w:type="paragraph" w:styleId="TDC1">
    <w:name w:val="toc 1"/>
    <w:basedOn w:val="Normal"/>
    <w:next w:val="Normal"/>
    <w:autoRedefine/>
    <w:uiPriority w:val="39"/>
    <w:pPr>
      <w:tabs>
        <w:tab w:val="right" w:leader="dot" w:pos="9350"/>
      </w:tabs>
      <w:ind w:firstLine="0"/>
    </w:pPr>
  </w:style>
  <w:style w:type="paragraph" w:styleId="TDC2">
    <w:name w:val="toc 2"/>
    <w:basedOn w:val="Normal"/>
    <w:next w:val="Normal"/>
    <w:autoRedefine/>
    <w:uiPriority w:val="39"/>
    <w:pPr>
      <w:ind w:left="221" w:firstLine="0"/>
    </w:pPr>
  </w:style>
  <w:style w:type="paragraph" w:styleId="Textonotaalfinal">
    <w:name w:val="endnote text"/>
    <w:basedOn w:val="Normal"/>
    <w:link w:val="TextonotaalfinalCar"/>
    <w:uiPriority w:val="99"/>
    <w:semiHidden/>
    <w:unhideWhenUsed/>
    <w:qFormat/>
    <w:rPr>
      <w:sz w:val="20"/>
    </w:rPr>
  </w:style>
  <w:style w:type="paragraph" w:styleId="Asuntodelcomentario">
    <w:name w:val="annotation subject"/>
    <w:basedOn w:val="Textocomentario"/>
    <w:next w:val="Textocomentario"/>
    <w:link w:val="AsuntodelcomentarioCar"/>
    <w:uiPriority w:val="99"/>
    <w:semiHidden/>
    <w:rPr>
      <w:rFonts w:ascii="Arial" w:hAnsi="Arial"/>
      <w:b/>
      <w:bCs/>
    </w:rPr>
  </w:style>
  <w:style w:type="paragraph" w:styleId="Textocomentario">
    <w:name w:val="annotation text"/>
    <w:basedOn w:val="Normal"/>
    <w:link w:val="TextocomentarioCar"/>
    <w:uiPriority w:val="99"/>
    <w:pPr>
      <w:jc w:val="left"/>
    </w:pPr>
    <w:rPr>
      <w:sz w:val="20"/>
      <w:lang w:val="en-GB"/>
    </w:rPr>
  </w:style>
  <w:style w:type="paragraph" w:styleId="Textodeglobo">
    <w:name w:val="Balloon Text"/>
    <w:basedOn w:val="Normal"/>
    <w:link w:val="TextodegloboCar"/>
    <w:uiPriority w:val="99"/>
    <w:semiHidden/>
    <w:qFormat/>
    <w:rPr>
      <w:rFonts w:ascii="Tahoma" w:hAnsi="Tahoma" w:cs="Tahoma"/>
      <w:sz w:val="16"/>
      <w:szCs w:val="16"/>
    </w:rPr>
  </w:style>
  <w:style w:type="paragraph" w:styleId="Tabladeilustraciones">
    <w:name w:val="table of figures"/>
    <w:basedOn w:val="Normal"/>
    <w:next w:val="Normal"/>
    <w:uiPriority w:val="99"/>
    <w:pPr>
      <w:ind w:firstLine="0"/>
    </w:pPr>
    <w:rPr>
      <w:bCs/>
    </w:rPr>
  </w:style>
  <w:style w:type="paragraph" w:styleId="Continuarlista4">
    <w:name w:val="List Continue 4"/>
    <w:basedOn w:val="Normal"/>
    <w:uiPriority w:val="99"/>
    <w:qFormat/>
    <w:pPr>
      <w:ind w:left="1132"/>
      <w:jc w:val="left"/>
    </w:pPr>
    <w:rPr>
      <w:sz w:val="20"/>
      <w:lang w:val="en-GB"/>
    </w:rPr>
  </w:style>
  <w:style w:type="paragraph" w:styleId="Textoindependiente2">
    <w:name w:val="Body Text 2"/>
    <w:basedOn w:val="Normal"/>
    <w:link w:val="Textoindependiente2Car"/>
    <w:uiPriority w:val="99"/>
    <w:semiHidden/>
  </w:style>
  <w:style w:type="paragraph" w:styleId="Encabezado">
    <w:name w:val="header"/>
    <w:basedOn w:val="Normal"/>
    <w:link w:val="EncabezadoCar"/>
    <w:uiPriority w:val="99"/>
    <w:qFormat/>
    <w:pPr>
      <w:tabs>
        <w:tab w:val="center" w:pos="4252"/>
        <w:tab w:val="right" w:pos="8504"/>
      </w:tabs>
    </w:pPr>
  </w:style>
  <w:style w:type="paragraph" w:styleId="HTMLconformatoprevio">
    <w:name w:val="HTML Preformatted"/>
    <w:basedOn w:val="Normal"/>
    <w:link w:val="HTMLconformatoprevioC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lang w:val="en-GB" w:eastAsia="en-GB"/>
    </w:rPr>
  </w:style>
  <w:style w:type="paragraph" w:styleId="Piedepgina">
    <w:name w:val="footer"/>
    <w:basedOn w:val="Normal"/>
    <w:link w:val="PiedepginaCar"/>
    <w:qFormat/>
    <w:pPr>
      <w:tabs>
        <w:tab w:val="center" w:pos="4252"/>
        <w:tab w:val="right" w:pos="8504"/>
      </w:tabs>
    </w:pPr>
  </w:style>
  <w:style w:type="paragraph" w:styleId="Subttulo">
    <w:name w:val="Subtitle"/>
    <w:basedOn w:val="Ttulo2"/>
    <w:next w:val="Normal"/>
    <w:link w:val="SubttuloCar"/>
    <w:qFormat/>
    <w:locked/>
    <w:rPr>
      <w:rFonts w:eastAsiaTheme="minorEastAsia" w:cstheme="minorBidi"/>
      <w:color w:val="595959" w:themeColor="text1" w:themeTint="A6"/>
      <w:spacing w:val="15"/>
      <w:szCs w:val="22"/>
    </w:rPr>
  </w:style>
  <w:style w:type="paragraph" w:styleId="Textodebloque">
    <w:name w:val="Block Text"/>
    <w:basedOn w:val="Normal"/>
    <w:uiPriority w:val="99"/>
    <w:qFormat/>
    <w:pPr>
      <w:ind w:left="1701" w:right="1610"/>
    </w:pPr>
    <w:rPr>
      <w:sz w:val="16"/>
    </w:rPr>
  </w:style>
  <w:style w:type="paragraph" w:styleId="Textoindependiente">
    <w:name w:val="Body Text"/>
    <w:basedOn w:val="Normal"/>
    <w:link w:val="TextoindependienteCar"/>
    <w:uiPriority w:val="99"/>
  </w:style>
  <w:style w:type="paragraph" w:styleId="Textoindependiente3">
    <w:name w:val="Body Text 3"/>
    <w:basedOn w:val="Normal"/>
    <w:link w:val="Textoindependiente3Car"/>
    <w:uiPriority w:val="99"/>
    <w:rPr>
      <w:sz w:val="16"/>
      <w:szCs w:val="16"/>
    </w:rPr>
  </w:style>
  <w:style w:type="paragraph" w:styleId="Ttulo">
    <w:name w:val="Title"/>
    <w:basedOn w:val="Normal"/>
    <w:next w:val="Normal"/>
    <w:link w:val="TtuloCar"/>
    <w:uiPriority w:val="99"/>
    <w:qFormat/>
    <w:pPr>
      <w:pBdr>
        <w:bottom w:val="single" w:sz="8" w:space="4" w:color="4F81BD"/>
      </w:pBdr>
      <w:spacing w:after="300"/>
      <w:contextualSpacing/>
    </w:pPr>
    <w:rPr>
      <w:rFonts w:ascii="Cambria" w:hAnsi="Cambria"/>
      <w:color w:val="17365D"/>
      <w:spacing w:val="5"/>
      <w:kern w:val="28"/>
      <w:sz w:val="52"/>
      <w:szCs w:val="52"/>
    </w:rPr>
  </w:style>
  <w:style w:type="table" w:styleId="Tablaconcuadrcula">
    <w:name w:val="Table Grid"/>
    <w:basedOn w:val="Tablanormal"/>
    <w:uiPriority w:val="59"/>
    <w:qFormat/>
    <w:locke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qFormat/>
    <w:locked/>
    <w:rPr>
      <w:rFonts w:ascii="Times New Roman" w:hAnsi="Times New Roman"/>
      <w:b/>
      <w:bCs/>
      <w:sz w:val="24"/>
      <w:szCs w:val="28"/>
    </w:rPr>
  </w:style>
  <w:style w:type="character" w:customStyle="1" w:styleId="Ttulo2Car">
    <w:name w:val="Título 2 Car"/>
    <w:link w:val="Ttulo2"/>
    <w:qFormat/>
    <w:rPr>
      <w:rFonts w:ascii="Times New Roman" w:hAnsi="Times New Roman" w:cs="Arial"/>
      <w:b/>
      <w:bCs/>
      <w:iCs/>
      <w:sz w:val="24"/>
      <w:szCs w:val="24"/>
    </w:rPr>
  </w:style>
  <w:style w:type="character" w:customStyle="1" w:styleId="Ttulo3Car">
    <w:name w:val="Título 3 Car"/>
    <w:link w:val="Ttulo3"/>
    <w:qFormat/>
    <w:locked/>
    <w:rPr>
      <w:rFonts w:ascii="Times New Roman" w:hAnsi="Times New Roman"/>
      <w:b/>
      <w:i/>
      <w:sz w:val="24"/>
      <w:szCs w:val="24"/>
    </w:rPr>
  </w:style>
  <w:style w:type="character" w:customStyle="1" w:styleId="Ttulo4Car">
    <w:name w:val="Título 4 Car"/>
    <w:link w:val="Ttulo4"/>
    <w:qFormat/>
    <w:locked/>
    <w:rPr>
      <w:rFonts w:ascii="Times New Roman" w:hAnsi="Times New Roman"/>
      <w:b/>
      <w:bCs/>
      <w:sz w:val="24"/>
      <w:szCs w:val="28"/>
      <w:lang w:val="es-CO"/>
    </w:rPr>
  </w:style>
  <w:style w:type="character" w:customStyle="1" w:styleId="Ttulo5Car">
    <w:name w:val="Título 5 Car"/>
    <w:link w:val="Ttulo5"/>
    <w:qFormat/>
    <w:locked/>
    <w:rPr>
      <w:rFonts w:ascii="Times New Roman" w:hAnsi="Times New Roman"/>
      <w:b/>
      <w:bCs/>
      <w:i/>
      <w:iCs/>
      <w:sz w:val="26"/>
      <w:szCs w:val="26"/>
      <w:lang w:val="es-CO"/>
    </w:rPr>
  </w:style>
  <w:style w:type="character" w:styleId="Textodelmarcadordeposicin">
    <w:name w:val="Placeholder Text"/>
    <w:uiPriority w:val="99"/>
    <w:semiHidden/>
    <w:qFormat/>
    <w:rPr>
      <w:rFonts w:cs="Times New Roman"/>
      <w:color w:val="808080"/>
    </w:rPr>
  </w:style>
  <w:style w:type="character" w:customStyle="1" w:styleId="TextodegloboCar">
    <w:name w:val="Texto de globo Car"/>
    <w:link w:val="Textodeglobo"/>
    <w:uiPriority w:val="99"/>
    <w:semiHidden/>
    <w:qFormat/>
    <w:locked/>
    <w:rPr>
      <w:rFonts w:ascii="Tahoma" w:hAnsi="Tahoma" w:cs="Tahoma"/>
      <w:sz w:val="16"/>
      <w:szCs w:val="16"/>
      <w:lang w:val="es-CO"/>
    </w:rPr>
  </w:style>
  <w:style w:type="paragraph" w:customStyle="1" w:styleId="Nivel1">
    <w:name w:val="Nivel1"/>
    <w:basedOn w:val="Normal"/>
    <w:next w:val="Normal"/>
    <w:uiPriority w:val="99"/>
    <w:qFormat/>
    <w:pPr>
      <w:numPr>
        <w:numId w:val="1"/>
      </w:numPr>
      <w:spacing w:before="480"/>
      <w:outlineLvl w:val="0"/>
    </w:pPr>
    <w:rPr>
      <w:b/>
      <w:caps/>
    </w:rPr>
  </w:style>
  <w:style w:type="paragraph" w:customStyle="1" w:styleId="Nivel2">
    <w:name w:val="Nivel2"/>
    <w:basedOn w:val="Normal"/>
    <w:next w:val="Normal"/>
    <w:uiPriority w:val="99"/>
    <w:qFormat/>
    <w:pPr>
      <w:numPr>
        <w:ilvl w:val="1"/>
        <w:numId w:val="1"/>
      </w:numPr>
      <w:spacing w:before="360"/>
    </w:pPr>
    <w:rPr>
      <w:caps/>
    </w:rPr>
  </w:style>
  <w:style w:type="paragraph" w:customStyle="1" w:styleId="Nivel3">
    <w:name w:val="Nivel3"/>
    <w:basedOn w:val="Normal"/>
    <w:next w:val="Normal"/>
    <w:uiPriority w:val="99"/>
    <w:qFormat/>
    <w:pPr>
      <w:numPr>
        <w:ilvl w:val="2"/>
        <w:numId w:val="1"/>
      </w:numPr>
      <w:spacing w:before="240"/>
    </w:pPr>
  </w:style>
  <w:style w:type="paragraph" w:customStyle="1" w:styleId="Nivel4">
    <w:name w:val="Nivel4"/>
    <w:basedOn w:val="Normal"/>
    <w:uiPriority w:val="99"/>
    <w:qFormat/>
    <w:pPr>
      <w:numPr>
        <w:ilvl w:val="3"/>
        <w:numId w:val="1"/>
      </w:numPr>
      <w:spacing w:before="120"/>
    </w:pPr>
  </w:style>
  <w:style w:type="paragraph" w:customStyle="1" w:styleId="Nivel5">
    <w:name w:val="Nivel5"/>
    <w:basedOn w:val="Normal"/>
    <w:uiPriority w:val="99"/>
    <w:qFormat/>
    <w:pPr>
      <w:tabs>
        <w:tab w:val="left" w:pos="360"/>
      </w:tabs>
      <w:spacing w:before="120"/>
    </w:pPr>
  </w:style>
  <w:style w:type="character" w:customStyle="1" w:styleId="EncabezadoCar">
    <w:name w:val="Encabezado Car"/>
    <w:link w:val="Encabezado"/>
    <w:uiPriority w:val="99"/>
    <w:qFormat/>
    <w:locked/>
    <w:rPr>
      <w:rFonts w:ascii="Humanst521 BT" w:hAnsi="Humanst521 BT" w:cs="Times New Roman"/>
      <w:sz w:val="20"/>
      <w:szCs w:val="20"/>
      <w:lang w:val="es-CO"/>
    </w:rPr>
  </w:style>
  <w:style w:type="character" w:customStyle="1" w:styleId="PiedepginaCar">
    <w:name w:val="Pie de página Car"/>
    <w:link w:val="Piedepgina"/>
    <w:uiPriority w:val="99"/>
    <w:qFormat/>
    <w:locked/>
    <w:rPr>
      <w:rFonts w:ascii="Humanst521 BT" w:hAnsi="Humanst521 BT" w:cs="Times New Roman"/>
      <w:sz w:val="20"/>
      <w:szCs w:val="20"/>
      <w:lang w:val="es-CO"/>
    </w:rPr>
  </w:style>
  <w:style w:type="paragraph" w:styleId="Prrafodelista">
    <w:name w:val="List Paragraph"/>
    <w:basedOn w:val="Normal"/>
    <w:link w:val="PrrafodelistaCar"/>
    <w:uiPriority w:val="1"/>
    <w:qFormat/>
    <w:pPr>
      <w:ind w:left="720"/>
      <w:contextualSpacing/>
    </w:pPr>
  </w:style>
  <w:style w:type="paragraph" w:customStyle="1" w:styleId="TtuloTDC1">
    <w:name w:val="Título TDC1"/>
    <w:basedOn w:val="Ttulo1"/>
    <w:next w:val="Normal"/>
    <w:uiPriority w:val="39"/>
    <w:qFormat/>
    <w:pPr>
      <w:spacing w:line="276" w:lineRule="auto"/>
      <w:outlineLvl w:val="9"/>
    </w:pPr>
  </w:style>
  <w:style w:type="character" w:customStyle="1" w:styleId="Ttulodellibro1">
    <w:name w:val="Título del libro1"/>
    <w:uiPriority w:val="99"/>
    <w:qFormat/>
    <w:rPr>
      <w:rFonts w:ascii="Arial" w:hAnsi="Arial" w:cs="Times New Roman"/>
      <w:b/>
      <w:bCs/>
      <w:smallCaps/>
      <w:spacing w:val="5"/>
      <w:sz w:val="28"/>
    </w:rPr>
  </w:style>
  <w:style w:type="character" w:customStyle="1" w:styleId="TtuloCar">
    <w:name w:val="Título Car"/>
    <w:link w:val="Ttulo"/>
    <w:uiPriority w:val="99"/>
    <w:locked/>
    <w:rPr>
      <w:rFonts w:ascii="Cambria" w:hAnsi="Cambria" w:cs="Times New Roman"/>
      <w:color w:val="17365D"/>
      <w:spacing w:val="5"/>
      <w:kern w:val="28"/>
      <w:sz w:val="52"/>
      <w:szCs w:val="52"/>
      <w:lang w:val="es-CO"/>
    </w:rPr>
  </w:style>
  <w:style w:type="paragraph" w:customStyle="1" w:styleId="parrafovietado1">
    <w:name w:val="parrafo viñetado 1"/>
    <w:basedOn w:val="Normal"/>
    <w:uiPriority w:val="99"/>
    <w:pPr>
      <w:numPr>
        <w:numId w:val="2"/>
      </w:numPr>
      <w:spacing w:before="120"/>
    </w:pPr>
    <w:rPr>
      <w:szCs w:val="24"/>
    </w:rPr>
  </w:style>
  <w:style w:type="paragraph" w:customStyle="1" w:styleId="parrafonumeradox">
    <w:name w:val="parrafo numerado x"/>
    <w:basedOn w:val="Normal"/>
    <w:uiPriority w:val="99"/>
    <w:pPr>
      <w:tabs>
        <w:tab w:val="left" w:pos="360"/>
      </w:tabs>
      <w:spacing w:before="120"/>
      <w:ind w:left="360" w:hanging="360"/>
    </w:pPr>
    <w:rPr>
      <w:rFonts w:cs="Arial"/>
      <w:szCs w:val="22"/>
    </w:rPr>
  </w:style>
  <w:style w:type="paragraph" w:customStyle="1" w:styleId="item1">
    <w:name w:val="item1"/>
    <w:basedOn w:val="Normal"/>
    <w:uiPriority w:val="99"/>
    <w:pPr>
      <w:widowControl w:val="0"/>
      <w:ind w:left="709" w:hanging="709"/>
    </w:pPr>
  </w:style>
  <w:style w:type="character" w:customStyle="1" w:styleId="Textoindependiente2Car">
    <w:name w:val="Texto independiente 2 Car"/>
    <w:link w:val="Textoindependiente2"/>
    <w:uiPriority w:val="99"/>
    <w:semiHidden/>
    <w:locked/>
    <w:rPr>
      <w:rFonts w:ascii="Humanst521 BT" w:hAnsi="Humanst521 BT" w:cs="Times New Roman"/>
      <w:sz w:val="20"/>
      <w:szCs w:val="20"/>
      <w:lang w:val="es-CO"/>
    </w:rPr>
  </w:style>
  <w:style w:type="character" w:customStyle="1" w:styleId="TextoindependienteCar">
    <w:name w:val="Texto independiente Car"/>
    <w:link w:val="Textoindependiente"/>
    <w:uiPriority w:val="99"/>
    <w:semiHidden/>
    <w:rPr>
      <w:rFonts w:ascii="Humanst521 BT" w:eastAsia="Times New Roman" w:hAnsi="Humanst521 BT"/>
      <w:szCs w:val="20"/>
      <w:lang w:val="es-CO"/>
    </w:rPr>
  </w:style>
  <w:style w:type="character" w:customStyle="1" w:styleId="Textoindependiente3Car">
    <w:name w:val="Texto independiente 3 Car"/>
    <w:link w:val="Textoindependiente3"/>
    <w:uiPriority w:val="99"/>
    <w:semiHidden/>
    <w:rPr>
      <w:rFonts w:ascii="Humanst521 BT" w:eastAsia="Times New Roman" w:hAnsi="Humanst521 BT"/>
      <w:sz w:val="16"/>
      <w:szCs w:val="16"/>
      <w:lang w:val="es-CO"/>
    </w:rPr>
  </w:style>
  <w:style w:type="character" w:customStyle="1" w:styleId="spelle">
    <w:name w:val="spelle"/>
    <w:uiPriority w:val="99"/>
    <w:rPr>
      <w:rFonts w:cs="Times New Roman"/>
    </w:rPr>
  </w:style>
  <w:style w:type="paragraph" w:customStyle="1" w:styleId="USBlistoftables">
    <w:name w:val="USB list of tables"/>
    <w:basedOn w:val="Normal"/>
    <w:link w:val="USBlistoftablesChar"/>
    <w:uiPriority w:val="99"/>
    <w:pPr>
      <w:tabs>
        <w:tab w:val="left" w:pos="1418"/>
        <w:tab w:val="left" w:pos="1701"/>
        <w:tab w:val="right" w:pos="9639"/>
      </w:tabs>
      <w:spacing w:line="360" w:lineRule="auto"/>
      <w:ind w:left="1701" w:right="284" w:hanging="1701"/>
    </w:pPr>
    <w:rPr>
      <w:lang w:val="en-GB"/>
    </w:rPr>
  </w:style>
  <w:style w:type="character" w:customStyle="1" w:styleId="USBlistoftablesChar">
    <w:name w:val="USB list of tables Char"/>
    <w:link w:val="USBlistoftables"/>
    <w:uiPriority w:val="99"/>
    <w:locked/>
    <w:rPr>
      <w:rFonts w:ascii="Arial" w:hAnsi="Arial"/>
      <w:sz w:val="22"/>
      <w:lang w:val="en-GB" w:eastAsia="en-US"/>
    </w:rPr>
  </w:style>
  <w:style w:type="character" w:customStyle="1" w:styleId="TextonotapieCar">
    <w:name w:val="Texto nota pie Car"/>
    <w:link w:val="Textonotapie"/>
    <w:uiPriority w:val="99"/>
    <w:semiHidden/>
    <w:locked/>
    <w:rPr>
      <w:rFonts w:ascii="Arial" w:hAnsi="Arial" w:cs="Times New Roman"/>
      <w:sz w:val="16"/>
      <w:lang w:val="en-GB" w:eastAsia="en-US"/>
    </w:rPr>
  </w:style>
  <w:style w:type="character" w:customStyle="1" w:styleId="apple-style-span">
    <w:name w:val="apple-style-span"/>
    <w:uiPriority w:val="99"/>
    <w:rPr>
      <w:rFonts w:cs="Times New Roman"/>
    </w:rPr>
  </w:style>
  <w:style w:type="character" w:customStyle="1" w:styleId="hps">
    <w:name w:val="hps"/>
    <w:uiPriority w:val="99"/>
    <w:rPr>
      <w:rFonts w:cs="Times New Roman"/>
    </w:rPr>
  </w:style>
  <w:style w:type="character" w:customStyle="1" w:styleId="apple-converted-space">
    <w:name w:val="apple-converted-space"/>
    <w:uiPriority w:val="99"/>
    <w:rPr>
      <w:rFonts w:cs="Times New Roman"/>
    </w:rPr>
  </w:style>
  <w:style w:type="character" w:customStyle="1" w:styleId="a">
    <w:name w:val="a"/>
    <w:uiPriority w:val="99"/>
    <w:rPr>
      <w:rFonts w:cs="Times New Roman"/>
    </w:rPr>
  </w:style>
  <w:style w:type="character" w:customStyle="1" w:styleId="TextocomentarioCar">
    <w:name w:val="Texto comentario Car"/>
    <w:link w:val="Textocomentario"/>
    <w:uiPriority w:val="99"/>
    <w:locked/>
    <w:rPr>
      <w:rFonts w:ascii="Times New Roman" w:hAnsi="Times New Roman" w:cs="Times New Roman"/>
      <w:lang w:val="en-GB" w:eastAsia="en-US"/>
    </w:rPr>
  </w:style>
  <w:style w:type="character" w:customStyle="1" w:styleId="CommentTextChar1">
    <w:name w:val="Comment Text Char1"/>
    <w:uiPriority w:val="99"/>
    <w:semiHidden/>
    <w:rPr>
      <w:rFonts w:ascii="Humanst521 BT" w:eastAsia="Times New Roman" w:hAnsi="Humanst521 BT"/>
      <w:sz w:val="20"/>
      <w:szCs w:val="20"/>
      <w:lang w:val="es-CO"/>
    </w:rPr>
  </w:style>
  <w:style w:type="character" w:customStyle="1" w:styleId="AsuntodelcomentarioCar">
    <w:name w:val="Asunto del comentario Car"/>
    <w:link w:val="Asuntodelcomentario"/>
    <w:uiPriority w:val="99"/>
    <w:semiHidden/>
    <w:locked/>
    <w:rPr>
      <w:rFonts w:ascii="Arial" w:hAnsi="Arial" w:cs="Times New Roman"/>
      <w:b/>
      <w:bCs/>
      <w:lang w:val="en-GB" w:eastAsia="en-US"/>
    </w:rPr>
  </w:style>
  <w:style w:type="character" w:customStyle="1" w:styleId="CommentSubjectChar1">
    <w:name w:val="Comment Subject Char1"/>
    <w:uiPriority w:val="99"/>
    <w:semiHidden/>
    <w:rPr>
      <w:rFonts w:ascii="Humanst521 BT" w:eastAsia="Times New Roman" w:hAnsi="Humanst521 BT" w:cs="Times New Roman"/>
      <w:b/>
      <w:bCs/>
      <w:sz w:val="20"/>
      <w:szCs w:val="20"/>
      <w:lang w:val="es-CO" w:eastAsia="en-US"/>
    </w:rPr>
  </w:style>
  <w:style w:type="character" w:customStyle="1" w:styleId="HTMLconformatoprevioCar">
    <w:name w:val="HTML con formato previo Car"/>
    <w:link w:val="HTMLconformatoprevio"/>
    <w:uiPriority w:val="99"/>
    <w:locked/>
    <w:rPr>
      <w:rFonts w:ascii="Courier New" w:hAnsi="Courier New" w:cs="Courier New"/>
      <w:lang w:val="en-GB" w:eastAsia="en-GB"/>
    </w:rPr>
  </w:style>
  <w:style w:type="character" w:customStyle="1" w:styleId="m1">
    <w:name w:val="m1"/>
    <w:uiPriority w:val="99"/>
    <w:rPr>
      <w:rFonts w:cs="Times New Roman"/>
      <w:color w:val="0000FF"/>
    </w:rPr>
  </w:style>
  <w:style w:type="character" w:customStyle="1" w:styleId="pi1">
    <w:name w:val="pi1"/>
    <w:uiPriority w:val="99"/>
    <w:rPr>
      <w:rFonts w:cs="Times New Roman"/>
      <w:color w:val="0000FF"/>
    </w:rPr>
  </w:style>
  <w:style w:type="character" w:customStyle="1" w:styleId="ci1">
    <w:name w:val="ci1"/>
    <w:uiPriority w:val="99"/>
    <w:rPr>
      <w:rFonts w:ascii="Courier" w:hAnsi="Courier" w:cs="Times New Roman"/>
      <w:color w:val="888888"/>
      <w:sz w:val="24"/>
      <w:szCs w:val="24"/>
    </w:rPr>
  </w:style>
  <w:style w:type="character" w:customStyle="1" w:styleId="b1">
    <w:name w:val="b1"/>
    <w:uiPriority w:val="99"/>
    <w:rPr>
      <w:rFonts w:ascii="Courier New" w:hAnsi="Courier New" w:cs="Courier New"/>
      <w:b/>
      <w:bCs/>
      <w:color w:val="FF0000"/>
      <w:u w:val="none"/>
    </w:rPr>
  </w:style>
  <w:style w:type="character" w:customStyle="1" w:styleId="t1">
    <w:name w:val="t1"/>
    <w:uiPriority w:val="99"/>
    <w:rPr>
      <w:rFonts w:cs="Times New Roman"/>
      <w:color w:val="990000"/>
    </w:rPr>
  </w:style>
  <w:style w:type="character" w:customStyle="1" w:styleId="tx1">
    <w:name w:val="tx1"/>
    <w:uiPriority w:val="99"/>
    <w:qFormat/>
    <w:rPr>
      <w:rFonts w:cs="Times New Roman"/>
      <w:b/>
      <w:bCs/>
    </w:rPr>
  </w:style>
  <w:style w:type="paragraph" w:customStyle="1" w:styleId="Style1">
    <w:name w:val="Style1"/>
    <w:basedOn w:val="Ttulo4"/>
    <w:next w:val="Ttulo3"/>
    <w:uiPriority w:val="99"/>
    <w:qFormat/>
    <w:rPr>
      <w:sz w:val="20"/>
    </w:rPr>
  </w:style>
  <w:style w:type="character" w:customStyle="1" w:styleId="Ttulo6Car">
    <w:name w:val="Título 6 Car"/>
    <w:link w:val="Ttulo6"/>
    <w:semiHidden/>
    <w:qFormat/>
    <w:rPr>
      <w:rFonts w:ascii="Cambria" w:eastAsia="Times New Roman" w:hAnsi="Cambria"/>
      <w:i/>
      <w:iCs/>
      <w:color w:val="243F60"/>
      <w:sz w:val="22"/>
      <w:lang w:eastAsia="en-US"/>
    </w:rPr>
  </w:style>
  <w:style w:type="character" w:customStyle="1" w:styleId="Ttulo7Car">
    <w:name w:val="Título 7 Car"/>
    <w:link w:val="Ttulo7"/>
    <w:semiHidden/>
    <w:qFormat/>
    <w:rPr>
      <w:rFonts w:ascii="Cambria" w:eastAsia="Times New Roman" w:hAnsi="Cambria"/>
      <w:i/>
      <w:iCs/>
      <w:color w:val="404040"/>
      <w:sz w:val="22"/>
      <w:lang w:eastAsia="en-US"/>
    </w:rPr>
  </w:style>
  <w:style w:type="character" w:customStyle="1" w:styleId="Ttulo8Car">
    <w:name w:val="Título 8 Car"/>
    <w:link w:val="Ttulo8"/>
    <w:semiHidden/>
    <w:rPr>
      <w:rFonts w:ascii="Cambria" w:eastAsia="Times New Roman" w:hAnsi="Cambria"/>
      <w:color w:val="404040"/>
      <w:lang w:eastAsia="en-US"/>
    </w:rPr>
  </w:style>
  <w:style w:type="character" w:customStyle="1" w:styleId="Ttulo9Car">
    <w:name w:val="Título 9 Car"/>
    <w:link w:val="Ttulo9"/>
    <w:semiHidden/>
    <w:qFormat/>
    <w:rPr>
      <w:rFonts w:ascii="Cambria" w:eastAsia="Times New Roman" w:hAnsi="Cambria"/>
      <w:i/>
      <w:iCs/>
      <w:color w:val="404040"/>
      <w:lang w:eastAsia="en-US"/>
    </w:rPr>
  </w:style>
  <w:style w:type="paragraph" w:customStyle="1" w:styleId="Revisin1">
    <w:name w:val="Revisión1"/>
    <w:hidden/>
    <w:uiPriority w:val="99"/>
    <w:semiHidden/>
    <w:qFormat/>
    <w:rPr>
      <w:rFonts w:ascii="Humanst521 BT" w:eastAsia="Times New Roman" w:hAnsi="Humanst521 BT"/>
      <w:sz w:val="22"/>
      <w:lang w:eastAsia="en-US"/>
    </w:rPr>
  </w:style>
  <w:style w:type="paragraph" w:customStyle="1" w:styleId="HeaderOdd">
    <w:name w:val="Header Odd"/>
    <w:basedOn w:val="Sinespaciado"/>
    <w:uiPriority w:val="99"/>
    <w:qFormat/>
    <w:pPr>
      <w:pBdr>
        <w:bottom w:val="single" w:sz="4" w:space="1" w:color="5B9BD5"/>
      </w:pBdr>
      <w:jc w:val="right"/>
    </w:pPr>
    <w:rPr>
      <w:rFonts w:ascii="Calibri" w:hAnsi="Calibri"/>
      <w:b/>
      <w:bCs/>
      <w:color w:val="44546A"/>
      <w:sz w:val="20"/>
      <w:szCs w:val="23"/>
      <w:lang w:val="es-ES" w:eastAsia="fr-FR"/>
    </w:rPr>
  </w:style>
  <w:style w:type="paragraph" w:styleId="Sinespaciado">
    <w:name w:val="No Spacing"/>
    <w:uiPriority w:val="1"/>
    <w:qFormat/>
    <w:pPr>
      <w:jc w:val="both"/>
    </w:pPr>
    <w:rPr>
      <w:rFonts w:ascii="Humanst521 BT" w:eastAsia="Times New Roman" w:hAnsi="Humanst521 BT"/>
      <w:sz w:val="22"/>
      <w:lang w:eastAsia="en-US"/>
    </w:rPr>
  </w:style>
  <w:style w:type="paragraph" w:customStyle="1" w:styleId="Bibliografa1">
    <w:name w:val="Bibliografía1"/>
    <w:basedOn w:val="Normal"/>
    <w:next w:val="Normal"/>
    <w:uiPriority w:val="37"/>
    <w:unhideWhenUsed/>
    <w:qFormat/>
  </w:style>
  <w:style w:type="character" w:customStyle="1" w:styleId="SubttuloCar">
    <w:name w:val="Subtítulo Car"/>
    <w:basedOn w:val="Fuentedeprrafopredeter"/>
    <w:link w:val="Subttulo"/>
    <w:qFormat/>
    <w:rPr>
      <w:rFonts w:ascii="Times New Roman" w:eastAsiaTheme="minorEastAsia" w:hAnsi="Times New Roman" w:cstheme="minorBidi"/>
      <w:b/>
      <w:bCs/>
      <w:iCs/>
      <w:color w:val="595959" w:themeColor="text1" w:themeTint="A6"/>
      <w:spacing w:val="15"/>
      <w:sz w:val="24"/>
      <w:szCs w:val="22"/>
    </w:rPr>
  </w:style>
  <w:style w:type="character" w:customStyle="1" w:styleId="TextonotaalfinalCar">
    <w:name w:val="Texto nota al final Car"/>
    <w:basedOn w:val="Fuentedeprrafopredeter"/>
    <w:link w:val="Textonotaalfinal"/>
    <w:uiPriority w:val="99"/>
    <w:semiHidden/>
  </w:style>
  <w:style w:type="character" w:customStyle="1" w:styleId="nfasissutil1">
    <w:name w:val="Énfasis sutil1"/>
    <w:basedOn w:val="Fuentedeprrafopredeter"/>
    <w:uiPriority w:val="19"/>
    <w:qFormat/>
    <w:rPr>
      <w:i/>
      <w:iCs/>
      <w:color w:val="404040" w:themeColor="text1" w:themeTint="BF"/>
    </w:rPr>
  </w:style>
  <w:style w:type="table" w:customStyle="1" w:styleId="Tabladelista6concolores1">
    <w:name w:val="Tabla de lista 6 con colores1"/>
    <w:basedOn w:val="Tablanormal"/>
    <w:uiPriority w:val="51"/>
    <w:rPr>
      <w:rFonts w:ascii="Calibri" w:hAnsi="Calibri" w:cs="Calibri"/>
      <w:color w:val="000000" w:themeColor="text1"/>
      <w:sz w:val="22"/>
      <w:szCs w:val="22"/>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customStyle="1" w:styleId="PrrafodelistaCar">
    <w:name w:val="Párrafo de lista Car"/>
    <w:basedOn w:val="Fuentedeprrafopredeter"/>
    <w:link w:val="Prrafodelista"/>
    <w:uiPriority w:val="34"/>
    <w:rPr>
      <w:rFonts w:ascii="Times New Roman" w:hAnsi="Times New Roman"/>
      <w:sz w:val="24"/>
    </w:rPr>
  </w:style>
  <w:style w:type="table" w:customStyle="1" w:styleId="Tablaconcuadrcula1">
    <w:name w:val="Tabla con cuadrícula1"/>
    <w:basedOn w:val="Tablanormal"/>
    <w:uiPriority w:val="59"/>
    <w:rPr>
      <w:rFonts w:ascii="Times New Roman" w:hAnsi="Times New Roman"/>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lista3-nfasis31">
    <w:name w:val="Tabla de lista 3 - Énfasis 31"/>
    <w:basedOn w:val="Tablanormal"/>
    <w:uiPriority w:val="48"/>
    <w:tblPr>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customStyle="1" w:styleId="Mencinsinresolver2">
    <w:name w:val="Mención sin resolver2"/>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H:\Proyectos%20de%20Grado%20MK\PROCEDIMIENTO%20TRABAJO%20DE%20GRADO\MEC%2001%20-%20ANTEPROYECT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Ant06</b:Tag>
    <b:SourceType>Book</b:SourceType>
    <b:Guid>{45F797F2-4131-42F2-B658-06893305F9BA}</b:Guid>
    <b:Title>Instrumentación Industrial</b:Title>
    <b:Year>2006</b:Year>
    <b:Publisher>Alfaomega</b:Publisher>
    <b:City>Mexico</b:City>
    <b:Author>
      <b:Author>
        <b:NameList>
          <b:Person>
            <b:Last>Sole</b:Last>
            <b:First>Antonio</b:First>
            <b:Middle>Creus</b:Middle>
          </b:Person>
        </b:NameList>
      </b:Author>
    </b:Author>
    <b:RefOrder>1</b:RefOrder>
  </b:Source>
  <b:Source>
    <b:Tag>ARe95</b:Tag>
    <b:SourceType>BookSection</b:SourceType>
    <b:Guid>{EA0A437F-AB7F-4A1C-97B0-B527C130D9B4}</b:Guid>
    <b:Title>Techniques in array processing by means of transformations </b:Title>
    <b:Year>1995</b:Year>
    <b:Publisher>Academic Press</b:Publisher>
    <b:Author>
      <b:Author>
        <b:Corporate>A. Rezi and M. Allam,</b:Corporate>
      </b:Author>
    </b:Author>
    <b:BookTitle>Control and Dynamic Systems Vol. 69</b:BookTitle>
    <b:Pages>133-180</b:Pages>
    <b:City>San Diego</b:City>
    <b:RefOrder>2</b:RefOrder>
  </b:Source>
  <b:Source>
    <b:Tag>EPW05</b:Tag>
    <b:SourceType>JournalArticle</b:SourceType>
    <b:Guid>{A8A5BE0F-E170-46E8-9DBB-04ECA38FD701}</b:Guid>
    <b:Title>Theory of traveling wave optical laser </b:Title>
    <b:Year>2005</b:Year>
    <b:Pages>A635-A646</b:Pages>
    <b:Author>
      <b:Author>
        <b:NameList>
          <b:Person>
            <b:Last>Wigner</b:Last>
            <b:First>E.</b:First>
            <b:Middle>P.</b:Middle>
          </b:Person>
        </b:NameList>
      </b:Author>
    </b:Author>
    <b:JournalName>Phys. Rev.</b:JournalName>
    <b:Volume>134</b:Volume>
    <b:RefOrder>3</b:RefOrder>
  </b:Source>
  <b:Source>
    <b:Tag>LLi</b:Tag>
    <b:SourceType>ConferenceProceedings</b:SourceType>
    <b:Guid>{301BAE5A-25C9-46F3-A757-0CA39107C16B}</b:Guid>
    <b:Title>A specification based approach to testing polymorphic attributes</b:Title>
    <b:Author>
      <b:Author>
        <b:NameList>
          <b:Person>
            <b:Last>Miao</b:Last>
            <b:First>L.</b:First>
            <b:Middle>Liu and H.</b:Middle>
          </b:Person>
        </b:NameList>
      </b:Author>
    </b:Author>
    <b:ConferenceName>Formal Methods and Software Engineering: Proceedings of the 6th International Conference on Formal Engineering Methods, ICFEM 2004</b:ConferenceName>
    <b:City>Seattle, WA, USA,</b:City>
    <b:Year>November 8-12</b:Year>
    <b:RefOrder>4</b:RefOrder>
  </b:Source>
  <b:Source>
    <b:Tag>CRA20</b:Tag>
    <b:SourceType>Book</b:SourceType>
    <b:Guid>{4181F6E1-8FFF-4788-A5F3-388DE40289DC}</b:Guid>
    <b:Title>Informe de recursos y servicios bibliográficos</b:Title>
    <b:Year>2020</b:Year>
    <b:Author>
      <b:Author>
        <b:Corporate>CRAI USTA Bucaramanga</b:Corporate>
      </b:Author>
    </b:Author>
    <b:City>Bucaramanga</b:City>
    <b:Publisher>Universidad Santo Tomás</b:Publisher>
    <b:RefOrder>5</b:RefOrder>
  </b:Source>
  <b:Source>
    <b:Tag>Ame20</b:Tag>
    <b:SourceType>InternetSite</b:SourceType>
    <b:Guid>{FBF5C448-B1FB-4F13-94D1-4DF5F4683E71}</b:Guid>
    <b:Title>Style and Grammar Guidelines</b:Title>
    <b:Author>
      <b:Author>
        <b:Corporate>American Psychological Association</b:Corporate>
      </b:Author>
    </b:Author>
    <b:InternetSiteTitle>Apastyle</b:InternetSiteTitle>
    <b:URL>https://apastyle.apa.org/style-grammar-guidelines</b:URL>
    <b:YearAccessed>2020</b:YearAccessed>
    <b:MonthAccessed>enero</b:MonthAccessed>
    <b:DayAccessed>17</b:DayAccessed>
    <b:RefOrder>6</b:RefOrder>
  </b:Source>
</b:Sources>
</file>

<file path=customXml/itemProps1.xml><?xml version="1.0" encoding="utf-8"?>
<ds:datastoreItem xmlns:ds="http://schemas.openxmlformats.org/officeDocument/2006/customXml" ds:itemID="{29F3583B-DA3A-4B95-B5C6-64BE31173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MEC 01 - ANTEPROYECTO.dot</Template>
  <TotalTime>1276</TotalTime>
  <Pages>53</Pages>
  <Words>10090</Words>
  <Characters>55495</Characters>
  <Application>Microsoft Office Word</Application>
  <DocSecurity>0</DocSecurity>
  <Lines>462</Lines>
  <Paragraphs>130</Paragraphs>
  <ScaleCrop>false</ScaleCrop>
  <HeadingPairs>
    <vt:vector size="2" baseType="variant">
      <vt:variant>
        <vt:lpstr>Título</vt:lpstr>
      </vt:variant>
      <vt:variant>
        <vt:i4>1</vt:i4>
      </vt:variant>
    </vt:vector>
  </HeadingPairs>
  <TitlesOfParts>
    <vt:vector size="1" baseType="lpstr">
      <vt:lpstr>Escriba el Título del Trabajo</vt:lpstr>
    </vt:vector>
  </TitlesOfParts>
  <Company>UPV</Company>
  <LinksUpToDate>false</LinksUpToDate>
  <CharactersWithSpaces>65455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Escriba el Título del Trabajo</dc:title>
  <dc:creator>Tìtulo</dc:creator>
  <cp:lastModifiedBy>Jorge Ramos</cp:lastModifiedBy>
  <cp:revision>139</cp:revision>
  <cp:lastPrinted>2014-10-16T13:27:00Z</cp:lastPrinted>
  <dcterms:created xsi:type="dcterms:W3CDTF">2015-05-07T14:34:00Z</dcterms:created>
  <dcterms:modified xsi:type="dcterms:W3CDTF">2026-10-17T21:40:00Z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eyJoZGlkIjoiYjY2YWNhNThlYjdjM2Y2ZTZhMWYxNTQ1YTg2YTdkMzMiLCJ1c2VySWQiOiIyMjE2NjM1Mzc2OTc4In0=</vt:lpwstr>
  </property>
  <property fmtid="{D5CDD505-2E9C-101B-9397-08002B2CF9AE}" pid="3" name="KSOProductBuildVer">
    <vt:lpwstr>2058-12.1.0.28485</vt:lpwstr>
  </property>
  <property fmtid="{D5CDD505-2E9C-101B-9397-08002B2CF9AE}" pid="4" name="ICV">
    <vt:lpwstr>9DB5F921B612443488AECDD3F519A1F5_12</vt:lpwstr>
  </property>
</Properties>
</file>