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A235" w14:textId="69ADFAA8" w:rsidR="00BE6192" w:rsidRDefault="00A051F2">
      <w:pPr>
        <w:rPr>
          <w:b/>
          <w:bCs/>
          <w:sz w:val="28"/>
          <w:szCs w:val="28"/>
        </w:rPr>
      </w:pPr>
      <w:proofErr w:type="spellStart"/>
      <w:r w:rsidRPr="00A051F2">
        <w:rPr>
          <w:b/>
          <w:bCs/>
          <w:sz w:val="28"/>
          <w:szCs w:val="28"/>
        </w:rPr>
        <w:t>BioFreshGuard</w:t>
      </w:r>
      <w:proofErr w:type="spellEnd"/>
      <w:r w:rsidRPr="00A051F2">
        <w:rPr>
          <w:b/>
          <w:bCs/>
          <w:sz w:val="28"/>
          <w:szCs w:val="28"/>
        </w:rPr>
        <w:t xml:space="preserve"> – Ecological Freshness Intelligence Dashboard</w:t>
      </w:r>
    </w:p>
    <w:p w14:paraId="51571677" w14:textId="01B05680" w:rsidR="00A051F2" w:rsidRDefault="00A051F2" w:rsidP="00A051F2">
      <w:pPr>
        <w:rPr>
          <w:b/>
          <w:bCs/>
          <w:sz w:val="28"/>
          <w:szCs w:val="28"/>
        </w:rPr>
      </w:pPr>
      <w:r w:rsidRPr="00A051F2">
        <w:rPr>
          <w:rFonts w:cs="Arial"/>
          <w:b/>
          <w:bCs/>
          <w:sz w:val="28"/>
          <w:szCs w:val="28"/>
          <w:rtl/>
        </w:rPr>
        <w:drawing>
          <wp:inline distT="0" distB="0" distL="0" distR="0" wp14:anchorId="4B5676A5" wp14:editId="758B7264">
            <wp:extent cx="5274310" cy="1887855"/>
            <wp:effectExtent l="0" t="0" r="2540" b="0"/>
            <wp:docPr id="13059734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3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7DC3" w14:textId="7EAFD191" w:rsidR="00A051F2" w:rsidRPr="00A051F2" w:rsidRDefault="00A051F2" w:rsidP="00A051F2">
      <w:pPr>
        <w:jc w:val="center"/>
        <w:rPr>
          <w:rFonts w:hint="cs"/>
          <w:b/>
          <w:bCs/>
          <w:sz w:val="48"/>
          <w:szCs w:val="48"/>
          <w:rtl/>
        </w:rPr>
      </w:pPr>
      <w:hyperlink r:id="rId5" w:history="1">
        <w:r w:rsidRPr="00A051F2">
          <w:rPr>
            <w:rStyle w:val="Hyperlink"/>
            <w:b/>
            <w:bCs/>
            <w:sz w:val="48"/>
            <w:szCs w:val="48"/>
          </w:rPr>
          <w:t>https://bio-fresh-guardpro.vercel.app</w:t>
        </w:r>
      </w:hyperlink>
    </w:p>
    <w:p w14:paraId="2E0677F5" w14:textId="77777777" w:rsidR="00A051F2" w:rsidRPr="00A051F2" w:rsidRDefault="00A051F2">
      <w:pPr>
        <w:rPr>
          <w:b/>
          <w:bCs/>
          <w:sz w:val="28"/>
          <w:szCs w:val="28"/>
        </w:rPr>
      </w:pPr>
    </w:p>
    <w:sectPr w:rsidR="00A051F2" w:rsidRPr="00A051F2" w:rsidSect="00103DF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F2"/>
    <w:rsid w:val="00103DF7"/>
    <w:rsid w:val="00A051F2"/>
    <w:rsid w:val="00A5446E"/>
    <w:rsid w:val="00BE6192"/>
    <w:rsid w:val="00C17E17"/>
    <w:rsid w:val="00E6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B26C"/>
  <w15:chartTrackingRefBased/>
  <w15:docId w15:val="{FEA87E50-CB7F-46CE-8C2F-306BDFBC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DF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10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03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03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03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03D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03DF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03D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03DF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03D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03D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0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0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103DF7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103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0"/>
    <w:link w:val="a8"/>
    <w:uiPriority w:val="29"/>
    <w:rsid w:val="00103DF7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103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ציטוט חזק תו"/>
    <w:basedOn w:val="a0"/>
    <w:link w:val="aa"/>
    <w:uiPriority w:val="30"/>
    <w:rsid w:val="00103DF7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103D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3D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051F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05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io-fresh-guardpro.vercel.ap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128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גורג אסחאק</dc:creator>
  <cp:keywords/>
  <dc:description/>
  <cp:lastModifiedBy>גורג אסחאק</cp:lastModifiedBy>
  <cp:revision>2</cp:revision>
  <dcterms:created xsi:type="dcterms:W3CDTF">2026-06-28T16:04:00Z</dcterms:created>
  <dcterms:modified xsi:type="dcterms:W3CDTF">2026-06-28T16:04:00Z</dcterms:modified>
</cp:coreProperties>
</file>