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数学小游戏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背景和目标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我要制作一个网页版数学小游戏，让小朋友能体验到密码和二进制的奥妙。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输出和输出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用户输入6个0或1的数字，比如100101。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系统能根据下文的算法，能快速返回45.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计算逻辑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将前三个数字视作二进制的数字，然后转化为最终得数的十位数；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将后三个数字视作二进制的数字，然后转化为最终得数的个位数；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例如，用户输入100101，则将“100”转化为4；将“101”转为5，则合起来输出为45.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A7EB19"/>
    <w:multiLevelType w:val="singleLevel"/>
    <w:tmpl w:val="FFA7EB1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BB5A5"/>
    <w:rsid w:val="77FBB5A5"/>
    <w:rsid w:val="DEF8C1F1"/>
    <w:rsid w:val="F1F78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2026-05-27T23:07:00Z</dcterms:created>
  <dc:creator>严森康驰</dc:creator>
  <cp:lastModifiedBy>严森康驰</cp:lastModifiedBy>
  <dcterms:modified xsi:type="dcterms:W3CDTF">2026-05-27T23:25:26Z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CEA46C679DF70C65A308176AE7208939_41</vt:lpwstr>
  </property>
</Properties>
</file>