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/>
          <w:b w:val="0"/>
          <w:color w:val="888888"/>
          <w:sz w:val="26"/>
        </w:rPr>
        <w:t>虎尾小劇場｜等你說完，我再說</w:t>
      </w:r>
    </w:p>
    <w:p>
      <w:pPr>
        <w:spacing w:after="40" w:before="0"/>
        <w:jc w:val="center"/>
      </w:pPr>
      <w:r>
        <w:rPr>
          <w:rFonts w:ascii="微軟正黑體" w:hAnsi="微軟正黑體" w:eastAsia="微軟正黑體"/>
          <w:b/>
          <w:sz w:val="48"/>
        </w:rPr>
        <w:t>不插嘴學習單（B 讀寫版）</w:t>
      </w:r>
    </w:p>
    <w:p>
      <w:pPr>
        <w:spacing w:after="120" w:before="0"/>
        <w:jc w:val="right"/>
      </w:pPr>
      <w:r>
        <w:rPr>
          <w:rFonts w:ascii="微軟正黑體" w:hAnsi="微軟正黑體" w:eastAsia="微軟正黑體"/>
          <w:b w:val="0"/>
          <w:sz w:val="30"/>
        </w:rPr>
        <w:t>姓名：＿＿＿＿＿＿＿＿　　日期：＿＿＿月＿＿＿日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阿樂在做哪一步？把圖和步驟連起來。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154"/>
        <w:gridCol w:w="567"/>
        <w:gridCol w:w="4762"/>
        <w:gridCol w:w="567"/>
        <w:gridCol w:w="2041"/>
      </w:tblGrid>
      <w:tr>
        <w:trPr>
          <w:trHeight w:val="1928"/>
        </w:trP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16000" cy="11183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1118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762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嘴巴關</w:t>
            </w:r>
          </w:p>
        </w:tc>
      </w:tr>
      <w:tr>
        <w:trPr>
          <w:trHeight w:val="1928"/>
        </w:trP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16000" cy="111831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1118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762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眼睛看</w:t>
            </w:r>
          </w:p>
        </w:tc>
      </w:tr>
      <w:tr>
        <w:trPr>
          <w:trHeight w:val="1928"/>
        </w:trP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16000" cy="111831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1118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762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耳朵聽</w:t>
            </w:r>
          </w:p>
        </w:tc>
      </w:tr>
      <w:tr>
        <w:trPr>
          <w:trHeight w:val="1928"/>
        </w:trP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16000" cy="111831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1118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762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再開口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把插嘴的話，和「等一等再說」的話連起來。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515"/>
        <w:gridCol w:w="567"/>
        <w:gridCol w:w="1587"/>
        <w:gridCol w:w="567"/>
        <w:gridCol w:w="3855"/>
      </w:tblGrid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「我先說！我先說！」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「媽媽，你講完電話，我可以說了嗎？」</w:t>
            </w:r>
          </w:p>
        </w:tc>
      </w:tr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「老師！我知道！我知道！」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「你說完了，換我說好嗎？」</w:t>
            </w:r>
          </w:p>
        </w:tc>
      </w:tr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「媽媽！媽媽！你聽我說！」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（舉手）「老師，我可以回答嗎？」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三、想一想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做得好畫 ✓，插嘴畫 ✕。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）1. 同學在分享時，我眼睛看著他。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）2. 老師還沒說完，我就搶著回答。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）3. 想說話的時候，我先舉手。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）4. 媽媽在講電話，我一直喊「媽媽！」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）5. 同學說完了，我再說我的想法。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四、寫一寫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34"/>
        </w:rPr>
        <w:t>1. 我什麼時候，會好想插話？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 xml:space="preserve">　＿＿＿＿＿＿＿＿＿＿＿＿＿＿＿＿＿＿＿＿＿＿＿＿＿＿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34"/>
        </w:rPr>
        <w:t>2. 那時候，我會用哪一步？（圈起來，可以圈很多個）</w:t>
      </w:r>
    </w:p>
    <w:p>
      <w:pPr>
        <w:spacing w:after="160" w:before="0"/>
      </w:pPr>
      <w:r>
        <w:rPr>
          <w:rFonts w:ascii="微軟正黑體" w:hAnsi="微軟正黑體" w:eastAsia="微軟正黑體"/>
          <w:b/>
          <w:sz w:val="38"/>
        </w:rPr>
        <w:t xml:space="preserve">　嘴巴關　　眼睛看　　耳朵聽　　再開口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3. 別人說完了，我會說：「＿＿＿＿＿＿＿＿＿＿＿＿＿＿＿＿」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五、我做到了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別人說話時，我不插嘴。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我會看著說話的人。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想說話時，我會先舉手。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6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一、連連看：第1張（拿放大鏡看）→眼睛看　第2張（舉手）→再開口　第3張（嘴巴拉拉鍊）→嘴巴關　第4張（手放耳邊）→耳朵聽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二、連連看：「我先說！我先說！」→「你說完了，換我說好嗎？」　「老師！我知道！我知道！」→（舉手）「老師，我可以回答嗎？」　「媽媽！媽媽！你聽我說！」→「媽媽，你講完電話，我可以說了嗎？」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三、想一想：1 ✓　2 ✕　3 ✓　4 ✕　5 ✓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四、寫一寫：沒有標準答案。先接納「好想說」的感覺，再請學生說出會用哪一步；第3題可以參考「我可以說了嗎？」「換我說好嗎？」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對應課綱：特社2-Ⅱ-2、特社3-Ⅱ-1；特社B-Ⅱ-2、特社B-Ⅱ-3。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