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6F" w:rsidRDefault="0031036F">
      <w:r>
        <w:t>Alpha-cab Ltd</w:t>
      </w:r>
      <w:bookmarkStart w:id="0" w:name="_GoBack"/>
      <w:bookmarkEnd w:id="0"/>
    </w:p>
    <w:sectPr w:rsidR="0031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6F"/>
    <w:rsid w:val="0031036F"/>
    <w:rsid w:val="004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1D61"/>
  <w15:chartTrackingRefBased/>
  <w15:docId w15:val="{D991C46B-855F-41F7-AFF2-08EDA425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Jeinel Edward</dc:creator>
  <cp:keywords/>
  <dc:description/>
  <cp:lastModifiedBy>Jeinel Edward</cp:lastModifiedBy>
  <cp:revision>1</cp:revision>
  <dcterms:created xsi:type="dcterms:W3CDTF">2018-10-29T14:10:00Z</dcterms:created>
  <dcterms:modified xsi:type="dcterms:W3CDTF">2018-10-29T14:11:00Z</dcterms:modified>
</cp:coreProperties>
</file>