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bCs/>
          <w:sz w:val="36"/>
          <w:szCs w:val="36"/>
        </w:rPr>
      </w:pPr>
      <w:r>
        <w:rPr>
          <w:rFonts w:hint="default" w:ascii="Times New Roman" w:hAnsi="Times New Roman"/>
          <w:b/>
          <w:bCs/>
          <w:sz w:val="36"/>
          <w:szCs w:val="36"/>
        </w:rPr>
        <w:t>Service Level Agreement (SLA)</w:t>
      </w:r>
    </w:p>
    <w:p>
      <w:pPr>
        <w:spacing w:line="360" w:lineRule="auto"/>
        <w:jc w:val="both"/>
        <w:rPr>
          <w:rFonts w:hint="default" w:ascii="Times New Roman" w:hAnsi="Times New Roman"/>
          <w:b/>
          <w:bCs/>
          <w:sz w:val="36"/>
          <w:szCs w:val="36"/>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Agreement Overview</w:t>
      </w:r>
    </w:p>
    <w:p>
      <w:pPr>
        <w:spacing w:line="360" w:lineRule="auto"/>
        <w:jc w:val="both"/>
        <w:rPr>
          <w:rFonts w:hint="default" w:ascii="Times New Roman" w:hAnsi="Times New Roman"/>
          <w:sz w:val="24"/>
          <w:szCs w:val="24"/>
        </w:rPr>
      </w:pPr>
      <w:r>
        <w:rPr>
          <w:rFonts w:hint="default" w:ascii="Times New Roman" w:hAnsi="Times New Roman"/>
          <w:sz w:val="24"/>
          <w:szCs w:val="24"/>
        </w:rPr>
        <w:t>This Service Level Agreement ("SLA") is entered into between [Service Provider Name], hereinafter referred to as the "Service Provider", and [Client Name], hereinafter referred to as the "Client", effective as of [Effective Date]. This SLA outlines the terms and conditions under which the Service Provider agrees to provide services to the Client.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Services Covered</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services covered under this SLA include, but are not limited to:</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[List of services covered by the agreement]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Service Levels</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Availability:</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 Provider agrees to ensure that the services are available to the Client [X]% of the time during the service hours specified below.</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Response Time:</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 Provider agrees to respond to any service-related inquiries or issues raised by the Client within [X] hours of receiving the request during the service hours specified below.</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Resolution Time:</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 Provider agrees to resolve any service-related issues or incidents within [X] hours of acknowledging the issue during the service hours specified below.</w:t>
      </w:r>
    </w:p>
    <w:p>
      <w:pPr>
        <w:rPr>
          <w:rFonts w:hint="default" w:ascii="Times New Roman" w:hAnsi="Times New Roman"/>
          <w:sz w:val="24"/>
          <w:szCs w:val="24"/>
        </w:rPr>
      </w:pPr>
      <w:r>
        <w:rPr>
          <w:rFonts w:hint="default" w:ascii="Times New Roman" w:hAnsi="Times New Roman"/>
          <w:sz w:val="24"/>
          <w:szCs w:val="24"/>
        </w:rPr>
        <w:br w:type="page"/>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Service Hours</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services covered under this SLA will be available during the following hours: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Monday to Friday: [Start Time] to [End Time]</w:t>
      </w:r>
    </w:p>
    <w:p>
      <w:pPr>
        <w:spacing w:line="360" w:lineRule="auto"/>
        <w:jc w:val="both"/>
        <w:rPr>
          <w:rFonts w:hint="default" w:ascii="Times New Roman" w:hAnsi="Times New Roman"/>
          <w:sz w:val="24"/>
          <w:szCs w:val="24"/>
        </w:rPr>
      </w:pPr>
      <w:r>
        <w:rPr>
          <w:rFonts w:hint="default" w:ascii="Times New Roman" w:hAnsi="Times New Roman"/>
          <w:sz w:val="24"/>
          <w:szCs w:val="24"/>
        </w:rPr>
        <w:t>Weekends and Public Holidays: [Specify if services are available]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Reporting</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 Provider agrees to provide regular reports to the Client detailing the performance and availability of the services as outlined in this SLA. Reports will be provided [frequency of reports, e.g., monthly] or as otherwise agreed upon by both parties.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Responsibilities</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Client Responsibilities:</w:t>
      </w:r>
    </w:p>
    <w:p>
      <w:pPr>
        <w:spacing w:line="360" w:lineRule="auto"/>
        <w:jc w:val="both"/>
        <w:rPr>
          <w:rFonts w:hint="default" w:ascii="Times New Roman" w:hAnsi="Times New Roman"/>
          <w:sz w:val="24"/>
          <w:szCs w:val="24"/>
        </w:rPr>
      </w:pPr>
      <w:r>
        <w:rPr>
          <w:rFonts w:hint="default" w:ascii="Times New Roman" w:hAnsi="Times New Roman"/>
          <w:sz w:val="24"/>
          <w:szCs w:val="24"/>
        </w:rPr>
        <w:t>Provide necessary access and information required for the provision of services.</w:t>
      </w:r>
    </w:p>
    <w:p>
      <w:pPr>
        <w:spacing w:line="360" w:lineRule="auto"/>
        <w:jc w:val="both"/>
        <w:rPr>
          <w:rFonts w:hint="default" w:ascii="Times New Roman" w:hAnsi="Times New Roman"/>
          <w:sz w:val="24"/>
          <w:szCs w:val="24"/>
        </w:rPr>
      </w:pPr>
      <w:r>
        <w:rPr>
          <w:rFonts w:hint="default" w:ascii="Times New Roman" w:hAnsi="Times New Roman"/>
          <w:sz w:val="24"/>
          <w:szCs w:val="24"/>
        </w:rPr>
        <w:t>Cooperate with the Service Provider in troubleshooting and resolving service-related issues.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Service Provider Responsibilities:</w:t>
      </w:r>
    </w:p>
    <w:p>
      <w:pPr>
        <w:spacing w:line="360" w:lineRule="auto"/>
        <w:jc w:val="both"/>
        <w:rPr>
          <w:rFonts w:hint="default" w:ascii="Times New Roman" w:hAnsi="Times New Roman"/>
          <w:sz w:val="24"/>
          <w:szCs w:val="24"/>
        </w:rPr>
      </w:pPr>
      <w:r>
        <w:rPr>
          <w:rFonts w:hint="default" w:ascii="Times New Roman" w:hAnsi="Times New Roman"/>
          <w:sz w:val="24"/>
          <w:szCs w:val="24"/>
        </w:rPr>
        <w:t>Ensure the availability and performance of the services as per the agreed-upon service levels.</w:t>
      </w:r>
    </w:p>
    <w:p>
      <w:pPr>
        <w:spacing w:line="360" w:lineRule="auto"/>
        <w:jc w:val="both"/>
        <w:rPr>
          <w:rFonts w:hint="default" w:ascii="Times New Roman" w:hAnsi="Times New Roman"/>
          <w:sz w:val="24"/>
          <w:szCs w:val="24"/>
        </w:rPr>
      </w:pPr>
      <w:r>
        <w:rPr>
          <w:rFonts w:hint="default" w:ascii="Times New Roman" w:hAnsi="Times New Roman"/>
          <w:sz w:val="24"/>
          <w:szCs w:val="24"/>
        </w:rPr>
        <w:t>Respond promptly to service-related inquiries and issues raised by the Client.</w:t>
      </w:r>
    </w:p>
    <w:p>
      <w:pPr>
        <w:spacing w:line="360" w:lineRule="auto"/>
        <w:jc w:val="both"/>
        <w:rPr>
          <w:rFonts w:hint="default" w:ascii="Times New Roman" w:hAnsi="Times New Roman"/>
          <w:sz w:val="24"/>
          <w:szCs w:val="24"/>
        </w:rPr>
      </w:pPr>
      <w:r>
        <w:rPr>
          <w:rFonts w:hint="default" w:ascii="Times New Roman" w:hAnsi="Times New Roman"/>
          <w:sz w:val="24"/>
          <w:szCs w:val="24"/>
        </w:rPr>
        <w:t>Implement necessary measures to maintain the security and integrity of the services.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Escalation Procedures</w:t>
      </w:r>
    </w:p>
    <w:p>
      <w:pPr>
        <w:spacing w:line="360" w:lineRule="auto"/>
        <w:jc w:val="both"/>
        <w:rPr>
          <w:rFonts w:hint="default" w:ascii="Times New Roman" w:hAnsi="Times New Roman"/>
          <w:sz w:val="24"/>
          <w:szCs w:val="24"/>
        </w:rPr>
      </w:pPr>
      <w:r>
        <w:rPr>
          <w:rFonts w:hint="default" w:ascii="Times New Roman" w:hAnsi="Times New Roman"/>
          <w:sz w:val="24"/>
          <w:szCs w:val="24"/>
        </w:rPr>
        <w:t>In the event that service-related issues cannot be resolved within the agreed-upon timeframes, both parties agree to escalate the matter to [escalation contact or team] for further resolution.</w:t>
      </w:r>
    </w:p>
    <w:p>
      <w:pPr>
        <w:rPr>
          <w:rFonts w:hint="default" w:ascii="Times New Roman" w:hAnsi="Times New Roman"/>
          <w:sz w:val="24"/>
          <w:szCs w:val="24"/>
        </w:rPr>
      </w:pPr>
      <w:r>
        <w:rPr>
          <w:rFonts w:hint="default" w:ascii="Times New Roman" w:hAnsi="Times New Roman"/>
          <w:sz w:val="24"/>
          <w:szCs w:val="24"/>
        </w:rPr>
        <w:br w:type="page"/>
      </w:r>
    </w:p>
    <w:p>
      <w:pPr>
        <w:spacing w:line="360" w:lineRule="auto"/>
        <w:jc w:val="both"/>
        <w:rPr>
          <w:rFonts w:hint="default" w:ascii="Times New Roman" w:hAnsi="Times New Roman"/>
          <w:b/>
          <w:bCs/>
          <w:sz w:val="32"/>
          <w:szCs w:val="32"/>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Incident Management</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Incident Reporting</w:t>
      </w:r>
      <w:r>
        <w:rPr>
          <w:rFonts w:hint="default" w:ascii="Times New Roman" w:hAnsi="Times New Roman"/>
          <w:b/>
          <w:bCs/>
          <w:sz w:val="24"/>
          <w:szCs w:val="24"/>
          <w:lang w:val="en-US"/>
        </w:rPr>
        <w:t>:</w:t>
      </w:r>
    </w:p>
    <w:p>
      <w:pPr>
        <w:spacing w:line="360" w:lineRule="auto"/>
        <w:jc w:val="both"/>
        <w:rPr>
          <w:rFonts w:hint="default" w:ascii="Times New Roman" w:hAnsi="Times New Roman"/>
          <w:sz w:val="24"/>
          <w:szCs w:val="24"/>
        </w:rPr>
      </w:pPr>
      <w:r>
        <w:rPr>
          <w:rFonts w:hint="default" w:ascii="Times New Roman" w:hAnsi="Times New Roman"/>
          <w:sz w:val="24"/>
          <w:szCs w:val="24"/>
        </w:rPr>
        <w:t>Clients should report incidents or service issues to the Service Provider through the designated channels: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[Contact information for incident reporting]</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Incident Response</w:t>
      </w:r>
      <w:r>
        <w:rPr>
          <w:rFonts w:hint="default" w:ascii="Times New Roman" w:hAnsi="Times New Roman"/>
          <w:b/>
          <w:bCs/>
          <w:sz w:val="24"/>
          <w:szCs w:val="24"/>
          <w:lang w:val="en-US"/>
        </w:rPr>
        <w:t>:</w:t>
      </w:r>
    </w:p>
    <w:p>
      <w:pPr>
        <w:spacing w:line="360" w:lineRule="auto"/>
        <w:jc w:val="both"/>
        <w:rPr>
          <w:rFonts w:hint="default" w:ascii="Times New Roman" w:hAnsi="Times New Roman"/>
          <w:sz w:val="24"/>
          <w:szCs w:val="24"/>
        </w:rPr>
      </w:pPr>
      <w:r>
        <w:rPr>
          <w:rFonts w:hint="default" w:ascii="Times New Roman" w:hAnsi="Times New Roman"/>
          <w:sz w:val="24"/>
          <w:szCs w:val="24"/>
        </w:rPr>
        <w:t>The Service Provider will acknowledge and respond to reported incidents according to the following guidelines: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Severity 1: Response within [X minutes/hours]</w:t>
      </w:r>
    </w:p>
    <w:p>
      <w:pPr>
        <w:spacing w:line="360" w:lineRule="auto"/>
        <w:jc w:val="both"/>
        <w:rPr>
          <w:rFonts w:hint="default" w:ascii="Times New Roman" w:hAnsi="Times New Roman"/>
          <w:sz w:val="24"/>
          <w:szCs w:val="24"/>
        </w:rPr>
      </w:pPr>
      <w:r>
        <w:rPr>
          <w:rFonts w:hint="default" w:ascii="Times New Roman" w:hAnsi="Times New Roman"/>
          <w:sz w:val="24"/>
          <w:szCs w:val="24"/>
        </w:rPr>
        <w:t>Severity 2: Response within [X minutes/hours]</w:t>
      </w:r>
    </w:p>
    <w:p>
      <w:pPr>
        <w:spacing w:line="360" w:lineRule="auto"/>
        <w:jc w:val="both"/>
        <w:rPr>
          <w:rFonts w:hint="default" w:ascii="Times New Roman" w:hAnsi="Times New Roman"/>
          <w:sz w:val="24"/>
          <w:szCs w:val="24"/>
        </w:rPr>
      </w:pPr>
      <w:r>
        <w:rPr>
          <w:rFonts w:hint="default" w:ascii="Times New Roman" w:hAnsi="Times New Roman"/>
          <w:sz w:val="24"/>
          <w:szCs w:val="24"/>
        </w:rPr>
        <w:t>Severity 3: Respon</w:t>
      </w:r>
      <w:bookmarkStart w:id="0" w:name="_GoBack"/>
      <w:bookmarkEnd w:id="0"/>
      <w:r>
        <w:rPr>
          <w:rFonts w:hint="default" w:ascii="Times New Roman" w:hAnsi="Times New Roman"/>
          <w:sz w:val="24"/>
          <w:szCs w:val="24"/>
        </w:rPr>
        <w:t>se within [X minutes/hours]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Incident Resolution</w:t>
      </w:r>
      <w:r>
        <w:rPr>
          <w:rFonts w:hint="default" w:ascii="Times New Roman" w:hAnsi="Times New Roman"/>
          <w:b/>
          <w:bCs/>
          <w:sz w:val="24"/>
          <w:szCs w:val="24"/>
          <w:lang w:val="en-US"/>
        </w:rPr>
        <w:t>:</w:t>
      </w:r>
    </w:p>
    <w:p>
      <w:pPr>
        <w:spacing w:line="360" w:lineRule="auto"/>
        <w:jc w:val="both"/>
        <w:rPr>
          <w:rFonts w:hint="default" w:ascii="Times New Roman" w:hAnsi="Times New Roman"/>
          <w:sz w:val="24"/>
          <w:szCs w:val="24"/>
        </w:rPr>
      </w:pPr>
      <w:r>
        <w:rPr>
          <w:rFonts w:hint="default" w:ascii="Times New Roman" w:hAnsi="Times New Roman"/>
          <w:sz w:val="24"/>
          <w:szCs w:val="24"/>
        </w:rPr>
        <w:t>Incidents will be prioritized and resolved based on severity levels and the impact on service delivery. The Service Provider will provide regular updates on the status of ongoing incidents until resolution.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rPr>
        <w:t>Review and Revision</w:t>
      </w:r>
    </w:p>
    <w:p>
      <w:pPr>
        <w:spacing w:line="360" w:lineRule="auto"/>
        <w:jc w:val="both"/>
        <w:rPr>
          <w:rFonts w:hint="default" w:ascii="Times New Roman" w:hAnsi="Times New Roman"/>
          <w:sz w:val="24"/>
          <w:szCs w:val="24"/>
        </w:rPr>
      </w:pPr>
      <w:r>
        <w:rPr>
          <w:rFonts w:hint="default" w:ascii="Times New Roman" w:hAnsi="Times New Roman"/>
          <w:sz w:val="24"/>
          <w:szCs w:val="24"/>
        </w:rPr>
        <w:t>This SLA will be reviewed periodically to ensure its effectiveness and relevance to the service provided. Any updates or revisions to the SLA will be communicated to the Client in advance.</w:t>
      </w:r>
    </w:p>
    <w:p>
      <w:pPr>
        <w:rPr>
          <w:rFonts w:hint="default" w:ascii="Times New Roman" w:hAnsi="Times New Roman"/>
          <w:sz w:val="24"/>
          <w:szCs w:val="24"/>
        </w:rPr>
      </w:pPr>
      <w:r>
        <w:rPr>
          <w:rFonts w:hint="default" w:ascii="Times New Roman" w:hAnsi="Times New Roman"/>
          <w:sz w:val="24"/>
          <w:szCs w:val="24"/>
        </w:rPr>
        <w:br w:type="page"/>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Term and Termination</w:t>
      </w:r>
    </w:p>
    <w:p>
      <w:pPr>
        <w:spacing w:line="360" w:lineRule="auto"/>
        <w:jc w:val="both"/>
        <w:rPr>
          <w:rFonts w:hint="default" w:ascii="Times New Roman" w:hAnsi="Times New Roman"/>
          <w:sz w:val="24"/>
          <w:szCs w:val="24"/>
        </w:rPr>
      </w:pPr>
      <w:r>
        <w:rPr>
          <w:rFonts w:hint="default" w:ascii="Times New Roman" w:hAnsi="Times New Roman"/>
          <w:sz w:val="24"/>
          <w:szCs w:val="24"/>
        </w:rPr>
        <w:t>This SLA shall remain in effect for a period of [Term Duration] from the Effective Date unless terminated earlier by either party in accordance with the terms of this agreement.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Amendments</w:t>
      </w:r>
    </w:p>
    <w:p>
      <w:pPr>
        <w:spacing w:line="360" w:lineRule="auto"/>
        <w:jc w:val="both"/>
        <w:rPr>
          <w:rFonts w:hint="default" w:ascii="Times New Roman" w:hAnsi="Times New Roman"/>
          <w:sz w:val="24"/>
          <w:szCs w:val="24"/>
        </w:rPr>
      </w:pPr>
      <w:r>
        <w:rPr>
          <w:rFonts w:hint="default" w:ascii="Times New Roman" w:hAnsi="Times New Roman"/>
          <w:sz w:val="24"/>
          <w:szCs w:val="24"/>
        </w:rPr>
        <w:t>Any amendments or modifications to this SLA must be made in writing and agreed upon by both parties.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Governing Law</w:t>
      </w:r>
    </w:p>
    <w:p>
      <w:pPr>
        <w:spacing w:line="360" w:lineRule="auto"/>
        <w:jc w:val="both"/>
        <w:rPr>
          <w:rFonts w:hint="default" w:ascii="Times New Roman" w:hAnsi="Times New Roman"/>
          <w:sz w:val="24"/>
          <w:szCs w:val="24"/>
        </w:rPr>
      </w:pPr>
      <w:r>
        <w:rPr>
          <w:rFonts w:hint="default" w:ascii="Times New Roman" w:hAnsi="Times New Roman"/>
          <w:sz w:val="24"/>
          <w:szCs w:val="24"/>
        </w:rPr>
        <w:t>This SLA shall be governed by and construed in accordance with the laws of [Jurisdiction].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In witness whereof, the parties hereto have executed this Service Level Agreement as of the Effective Date.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b/>
          <w:bCs/>
          <w:sz w:val="32"/>
          <w:szCs w:val="32"/>
        </w:rPr>
      </w:pPr>
      <w:r>
        <w:rPr>
          <w:rFonts w:hint="default" w:ascii="Times New Roman" w:hAnsi="Times New Roman"/>
          <w:b/>
          <w:bCs/>
          <w:sz w:val="32"/>
          <w:szCs w:val="32"/>
        </w:rPr>
        <w:t>Signatures</w:t>
      </w:r>
    </w:p>
    <w:p>
      <w:pPr>
        <w:spacing w:line="360" w:lineRule="auto"/>
        <w:jc w:val="both"/>
        <w:rPr>
          <w:rFonts w:hint="default" w:ascii="Times New Roman" w:hAnsi="Times New Roman"/>
          <w:sz w:val="24"/>
          <w:szCs w:val="24"/>
        </w:rPr>
      </w:pPr>
      <w:r>
        <w:rPr>
          <w:rFonts w:hint="default" w:ascii="Times New Roman" w:hAnsi="Times New Roman"/>
          <w:sz w:val="24"/>
          <w:szCs w:val="24"/>
        </w:rPr>
        <w:t>This SLA is agreed upon by the parties named below:</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Service Provider: [Name and Signature]</w:t>
      </w:r>
    </w:p>
    <w:p>
      <w:pPr>
        <w:spacing w:line="360" w:lineRule="auto"/>
        <w:jc w:val="both"/>
        <w:rPr>
          <w:rFonts w:hint="default" w:ascii="Times New Roman" w:hAnsi="Times New Roman"/>
          <w:sz w:val="24"/>
          <w:szCs w:val="24"/>
        </w:rPr>
      </w:pPr>
      <w:r>
        <w:rPr>
          <w:rFonts w:hint="default" w:ascii="Times New Roman" w:hAnsi="Times New Roman"/>
          <w:sz w:val="24"/>
          <w:szCs w:val="24"/>
        </w:rPr>
        <w:t>Client: [Name and Signature]</w:t>
      </w:r>
    </w:p>
    <w:p>
      <w:pPr>
        <w:spacing w:line="360" w:lineRule="auto"/>
        <w:jc w:val="both"/>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25C88"/>
    <w:rsid w:val="4652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2024-04-08T15:04:00Z</dcterms:created>
  <dc:creator>grgcl</dc:creator>
  <cp:lastModifiedBy>grgcl</cp:lastModifiedBy>
  <dcterms:modified xsi:type="dcterms:W3CDTF">2024-04-08T15:16:31Z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9F818E6945F24D149247169ABE7A881F_11</vt:lpwstr>
  </property>
</Properties>
</file>