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31F65" w14:textId="05AA8F11" w:rsidR="004E65EE" w:rsidRDefault="003A7E32">
      <w:r>
        <w:rPr>
          <w:rFonts w:hint="eastAsia"/>
        </w:rPr>
        <w:t>La</w:t>
      </w:r>
      <w:r>
        <w:t>b 5    Zhuoyang Chen                                                09/27/2019</w:t>
      </w:r>
    </w:p>
    <w:p w14:paraId="7B3F228A" w14:textId="0B5B1B8C" w:rsidR="003A7E32" w:rsidRDefault="003A7E32">
      <w:r>
        <w:t>Bifurcation analysis</w:t>
      </w:r>
    </w:p>
    <w:p w14:paraId="413C9384" w14:textId="4BF3F7A2" w:rsidR="003A7E32" w:rsidRDefault="003A7E32"/>
    <w:p w14:paraId="696FE308" w14:textId="3D4B0856" w:rsidR="003A7E32" w:rsidRDefault="003A7E32">
      <w:r>
        <w:t>1. Saddle-node bifurcation</w:t>
      </w:r>
    </w:p>
    <w:p w14:paraId="5158A446" w14:textId="1925A029" w:rsidR="003A7E32" w:rsidRDefault="003A7E32">
      <w:r>
        <w:t>Model:</w:t>
      </w:r>
    </w:p>
    <w:p w14:paraId="537DFAB1" w14:textId="6002EBB9" w:rsidR="003A7E32" w:rsidRPr="003A7E32" w:rsidRDefault="003A7E32">
      <m:oMathPara>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=μ-</m:t>
          </m:r>
          <m:sSup>
            <m:sSupPr>
              <m:ctrlPr>
                <w:rPr>
                  <w:rFonts w:ascii="Cambria Math" w:hAnsi="Cambria Math"/>
                </w:rPr>
              </m:ctrlPr>
            </m:sSupPr>
            <m:e>
              <m:r>
                <m:rPr>
                  <m:sty m:val="p"/>
                </m:rPr>
                <w:rPr>
                  <w:rFonts w:ascii="Cambria Math" w:hAnsi="Cambria Math"/>
                </w:rPr>
                <m:t>x</m:t>
              </m:r>
            </m:e>
            <m:sup>
              <m:r>
                <w:rPr>
                  <w:rFonts w:ascii="Cambria Math" w:hAnsi="Cambria Math" w:hint="eastAsia"/>
                </w:rPr>
                <m:t>2</m:t>
              </m:r>
            </m:sup>
          </m:sSup>
        </m:oMath>
      </m:oMathPara>
    </w:p>
    <w:p w14:paraId="233D1D33" w14:textId="6B1A085F" w:rsidR="003A7E32" w:rsidRPr="003A7E32" w:rsidRDefault="003A7E32">
      <m:oMathPara>
        <m:oMath>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=-y</m:t>
          </m:r>
        </m:oMath>
      </m:oMathPara>
    </w:p>
    <w:p w14:paraId="60C0217E" w14:textId="653F7BFD" w:rsidR="003A7E32" w:rsidRDefault="003A7E32">
      <w:r>
        <w:rPr>
          <w:rFonts w:hint="eastAsia"/>
        </w:rPr>
        <w:t>Pre</w:t>
      </w:r>
      <w:r>
        <w:t>-bifurcation</w:t>
      </w:r>
    </w:p>
    <w:p w14:paraId="4F848AF3" w14:textId="4303A425" w:rsidR="003A7E32" w:rsidRDefault="00B07FF7">
      <w:r>
        <w:t>F</w:t>
      </w:r>
      <w:r w:rsidR="003A7E32">
        <w:t xml:space="preserve">or </w:t>
      </w:r>
      <m:oMath>
        <m:r>
          <m:rPr>
            <m:sty m:val="p"/>
          </m:rPr>
          <w:rPr>
            <w:rFonts w:ascii="Cambria Math" w:hAnsi="Cambria Math"/>
          </w:rPr>
          <m:t>μ</m:t>
        </m:r>
        <m:r>
          <m:rPr>
            <m:sty m:val="p"/>
          </m:rPr>
          <w:rPr>
            <w:rFonts w:ascii="Cambria Math" w:hAnsi="Cambria Math"/>
          </w:rPr>
          <m:t>=0.5</m:t>
        </m:r>
      </m:oMath>
      <w:r w:rsidR="003A7E32">
        <w:t>, I generated the quiver plot, the nullclines and the trajectories.</w:t>
      </w:r>
      <w:r>
        <w:t xml:space="preserve"> Result is shown as below:</w:t>
      </w:r>
    </w:p>
    <w:p w14:paraId="074B9D4B" w14:textId="7ADDFDB1" w:rsidR="00114BA9" w:rsidRDefault="00114BA9"/>
    <w:p w14:paraId="315A5907" w14:textId="50C1F8C7" w:rsidR="00114BA9" w:rsidRDefault="00114BA9">
      <w:r>
        <w:t xml:space="preserve">        phase portrait from ode45 simulation         phase portrait on text book (Fig. 8.1.1)</w:t>
      </w:r>
    </w:p>
    <w:p w14:paraId="65FB114A" w14:textId="6A89A0AD" w:rsidR="003A7E32" w:rsidRDefault="003A7E32">
      <w:r>
        <w:rPr>
          <w:noProof/>
        </w:rPr>
        <w:drawing>
          <wp:inline distT="0" distB="0" distL="0" distR="0" wp14:anchorId="2A8975AE" wp14:editId="354F17CE">
            <wp:extent cx="2804160" cy="226284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mpose.png"/>
                    <pic:cNvPicPr/>
                  </pic:nvPicPr>
                  <pic:blipFill rotWithShape="1">
                    <a:blip r:embed="rId4">
                      <a:extLst>
                        <a:ext uri="{28A0092B-C50C-407E-A947-70E740481C1C}">
                          <a14:useLocalDpi xmlns:a14="http://schemas.microsoft.com/office/drawing/2010/main" val="0"/>
                        </a:ext>
                      </a:extLst>
                    </a:blip>
                    <a:srcRect r="7051"/>
                    <a:stretch/>
                  </pic:blipFill>
                  <pic:spPr bwMode="auto">
                    <a:xfrm>
                      <a:off x="0" y="0"/>
                      <a:ext cx="2817659" cy="2273739"/>
                    </a:xfrm>
                    <a:prstGeom prst="rect">
                      <a:avLst/>
                    </a:prstGeom>
                    <a:ln>
                      <a:noFill/>
                    </a:ln>
                    <a:extLst>
                      <a:ext uri="{53640926-AAD7-44D8-BBD7-CCE9431645EC}">
                        <a14:shadowObscured xmlns:a14="http://schemas.microsoft.com/office/drawing/2010/main"/>
                      </a:ext>
                    </a:extLst>
                  </pic:spPr>
                </pic:pic>
              </a:graphicData>
            </a:graphic>
          </wp:inline>
        </w:drawing>
      </w:r>
      <w:r w:rsidRPr="003A7E32">
        <w:rPr>
          <w:noProof/>
        </w:rPr>
        <w:t xml:space="preserve"> </w:t>
      </w:r>
      <w:r>
        <w:rPr>
          <w:noProof/>
        </w:rPr>
        <w:drawing>
          <wp:inline distT="0" distB="0" distL="0" distR="0" wp14:anchorId="4BEE63E3" wp14:editId="52D8B7D9">
            <wp:extent cx="2377440" cy="217632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0363" cy="2215618"/>
                    </a:xfrm>
                    <a:prstGeom prst="rect">
                      <a:avLst/>
                    </a:prstGeom>
                  </pic:spPr>
                </pic:pic>
              </a:graphicData>
            </a:graphic>
          </wp:inline>
        </w:drawing>
      </w:r>
    </w:p>
    <w:p w14:paraId="1EEC42A0" w14:textId="1C7E0F80" w:rsidR="003A7E32" w:rsidRDefault="003A7E32">
      <w:r>
        <w:t xml:space="preserve">It is clear to see that there is a saddle-node on the left at </w:t>
      </w:r>
      <m:oMath>
        <m:r>
          <w:rPr>
            <w:rFonts w:ascii="Cambria Math" w:hAnsi="Cambria Math"/>
          </w:rPr>
          <m:t>x=-</m:t>
        </m:r>
        <m:rad>
          <m:radPr>
            <m:degHide m:val="1"/>
            <m:ctrlPr>
              <w:rPr>
                <w:rFonts w:ascii="Cambria Math" w:hAnsi="Cambria Math"/>
              </w:rPr>
            </m:ctrlPr>
          </m:radPr>
          <m:deg/>
          <m:e>
            <m:r>
              <m:rPr>
                <m:sty m:val="p"/>
              </m:rPr>
              <w:rPr>
                <w:rFonts w:ascii="Cambria Math" w:hAnsi="Cambria Math"/>
              </w:rPr>
              <m:t>μ</m:t>
            </m:r>
          </m:e>
        </m:rad>
      </m:oMath>
      <w:r>
        <w:t xml:space="preserve"> and a stable node on the right at </w:t>
      </w:r>
      <m:oMath>
        <m:r>
          <w:rPr>
            <w:rFonts w:ascii="Cambria Math" w:hAnsi="Cambria Math"/>
          </w:rPr>
          <m:t xml:space="preserve">x= </m:t>
        </m:r>
        <m:rad>
          <m:radPr>
            <m:degHide m:val="1"/>
            <m:ctrlPr>
              <w:rPr>
                <w:rFonts w:ascii="Cambria Math" w:hAnsi="Cambria Math"/>
              </w:rPr>
            </m:ctrlPr>
          </m:radPr>
          <m:deg/>
          <m:e>
            <m:r>
              <m:rPr>
                <m:sty m:val="p"/>
              </m:rPr>
              <w:rPr>
                <w:rFonts w:ascii="Cambria Math" w:hAnsi="Cambria Math"/>
              </w:rPr>
              <m:t>μ</m:t>
            </m:r>
          </m:e>
        </m:rad>
      </m:oMath>
      <w:r w:rsidR="00114BA9">
        <w:t xml:space="preserve">, which is similar to that </w:t>
      </w:r>
      <w:r w:rsidR="00B07FF7">
        <w:t>in the</w:t>
      </w:r>
      <w:r w:rsidR="00114BA9">
        <w:t xml:space="preserve"> text book. However, trajectories </w:t>
      </w:r>
      <w:r w:rsidR="00114BA9">
        <w:rPr>
          <w:rFonts w:hint="eastAsia"/>
        </w:rPr>
        <w:t>are</w:t>
      </w:r>
      <w:r w:rsidR="00114BA9">
        <w:t xml:space="preserve"> not the same on both side of the vertical nullclines. They are not symmetric, the slopes are quite different.</w:t>
      </w:r>
    </w:p>
    <w:p w14:paraId="4D51F52D" w14:textId="5C379BE2" w:rsidR="00B07FF7" w:rsidRDefault="00B07FF7"/>
    <w:p w14:paraId="5C641374" w14:textId="31214DDA" w:rsidR="00B07FF7" w:rsidRDefault="00B07FF7">
      <w:r>
        <w:t>Bifurcation</w:t>
      </w:r>
    </w:p>
    <w:p w14:paraId="65B45F29" w14:textId="07017C6C" w:rsidR="00B07FF7" w:rsidRDefault="00B07FF7">
      <w:r>
        <w:t xml:space="preserve">For </w:t>
      </w:r>
      <m:oMath>
        <m:r>
          <m:rPr>
            <m:sty m:val="p"/>
          </m:rPr>
          <w:rPr>
            <w:rFonts w:ascii="Cambria Math" w:hAnsi="Cambria Math"/>
          </w:rPr>
          <m:t>μ=0</m:t>
        </m:r>
      </m:oMath>
      <w:r>
        <w:t>,</w:t>
      </w:r>
      <w:r>
        <w:t xml:space="preserve"> use the same approach to generate the figure above. Result is shown as below:</w:t>
      </w:r>
    </w:p>
    <w:p w14:paraId="5F0EFDD8" w14:textId="5D2D33AA" w:rsidR="00B07FF7" w:rsidRDefault="00B07FF7"/>
    <w:p w14:paraId="3E2F5E1D" w14:textId="3A3A5BD2" w:rsidR="00B07FF7" w:rsidRDefault="00B07FF7" w:rsidP="00B07FF7">
      <w:r>
        <w:t xml:space="preserve">       phase portrait from ode45 simulation         phase portrait on text book (Fig. 8.1.1)</w:t>
      </w:r>
    </w:p>
    <w:p w14:paraId="2A23E5B0" w14:textId="77777777" w:rsidR="00B07FF7" w:rsidRDefault="00B07FF7"/>
    <w:p w14:paraId="4C25DCBC" w14:textId="6BE16698" w:rsidR="00B07FF7" w:rsidRDefault="00B07FF7">
      <w:pPr>
        <w:rPr>
          <w:noProof/>
        </w:rPr>
      </w:pPr>
      <w:r>
        <w:rPr>
          <w:rFonts w:hint="eastAsia"/>
          <w:noProof/>
        </w:rPr>
        <w:drawing>
          <wp:inline distT="0" distB="0" distL="0" distR="0" wp14:anchorId="78FE7369" wp14:editId="49AFD5F6">
            <wp:extent cx="2804160" cy="2103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5068" cy="2111470"/>
                    </a:xfrm>
                    <a:prstGeom prst="rect">
                      <a:avLst/>
                    </a:prstGeom>
                  </pic:spPr>
                </pic:pic>
              </a:graphicData>
            </a:graphic>
          </wp:inline>
        </w:drawing>
      </w:r>
      <w:r w:rsidRPr="00B07FF7">
        <w:rPr>
          <w:noProof/>
        </w:rPr>
        <w:t xml:space="preserve"> </w:t>
      </w:r>
      <w:r>
        <w:rPr>
          <w:noProof/>
        </w:rPr>
        <w:drawing>
          <wp:inline distT="0" distB="0" distL="0" distR="0" wp14:anchorId="1D7899E2" wp14:editId="6502A240">
            <wp:extent cx="1965960" cy="201115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652" cy="2027207"/>
                    </a:xfrm>
                    <a:prstGeom prst="rect">
                      <a:avLst/>
                    </a:prstGeom>
                  </pic:spPr>
                </pic:pic>
              </a:graphicData>
            </a:graphic>
          </wp:inline>
        </w:drawing>
      </w:r>
    </w:p>
    <w:p w14:paraId="4129D738" w14:textId="59229A83" w:rsidR="00B07FF7" w:rsidRDefault="00B07FF7">
      <w:pPr>
        <w:rPr>
          <w:noProof/>
        </w:rPr>
      </w:pPr>
      <w:r>
        <w:rPr>
          <w:noProof/>
        </w:rPr>
        <w:t xml:space="preserve">The simulation result looks the almost the same as that in the text book, except for the slight </w:t>
      </w:r>
      <w:r>
        <w:rPr>
          <w:noProof/>
        </w:rPr>
        <w:lastRenderedPageBreak/>
        <w:t>difference of the trend of slop on x &gt; 0 region, as it is concave for the left figure and convex for the right one.</w:t>
      </w:r>
    </w:p>
    <w:p w14:paraId="1F8E71A1" w14:textId="36A9DF64" w:rsidR="00B07FF7" w:rsidRDefault="00B07FF7">
      <w:pPr>
        <w:rPr>
          <w:noProof/>
        </w:rPr>
      </w:pPr>
    </w:p>
    <w:p w14:paraId="2DEBD81F" w14:textId="46F1A6EF" w:rsidR="00B07FF7" w:rsidRDefault="00B07FF7">
      <w:pPr>
        <w:rPr>
          <w:noProof/>
        </w:rPr>
      </w:pPr>
      <w:r>
        <w:rPr>
          <w:noProof/>
        </w:rPr>
        <w:t>Post-bifurcation</w:t>
      </w:r>
    </w:p>
    <w:p w14:paraId="3F9DFFDB" w14:textId="3F2C7238" w:rsidR="00B07FF7" w:rsidRDefault="001C0C64">
      <w:r>
        <w:rPr>
          <w:noProof/>
        </w:rPr>
        <w:t xml:space="preserve">For </w:t>
      </w:r>
      <m:oMath>
        <m:r>
          <m:rPr>
            <m:sty m:val="p"/>
          </m:rPr>
          <w:rPr>
            <w:rFonts w:ascii="Cambria Math" w:hAnsi="Cambria Math"/>
          </w:rPr>
          <m:t>μ=</m:t>
        </m:r>
        <m:r>
          <m:rPr>
            <m:sty m:val="p"/>
          </m:rPr>
          <w:rPr>
            <w:rFonts w:ascii="Cambria Math" w:hAnsi="Cambria Math"/>
          </w:rPr>
          <m:t>-</m:t>
        </m:r>
        <m:r>
          <m:rPr>
            <m:sty m:val="p"/>
          </m:rPr>
          <w:rPr>
            <w:rFonts w:ascii="Cambria Math" w:hAnsi="Cambria Math"/>
          </w:rPr>
          <m:t>0</m:t>
        </m:r>
        <m:r>
          <m:rPr>
            <m:sty m:val="p"/>
          </m:rPr>
          <w:rPr>
            <w:rFonts w:ascii="Cambria Math" w:hAnsi="Cambria Math"/>
          </w:rPr>
          <m:t>.5</m:t>
        </m:r>
      </m:oMath>
      <w:r>
        <w:t>,</w:t>
      </w:r>
      <w:r>
        <w:t xml:space="preserve"> the phase portrait is shown as below:</w:t>
      </w:r>
    </w:p>
    <w:p w14:paraId="2726AEB4" w14:textId="1208F97F" w:rsidR="001C0C64" w:rsidRDefault="001C0C64"/>
    <w:p w14:paraId="7D584943" w14:textId="6A97B73F" w:rsidR="001C0C64" w:rsidRDefault="001C0C64">
      <w:r>
        <w:t xml:space="preserve">       phase portrait from ode45 simulation         phase portrait on text book (Fig. 8.1.1)</w:t>
      </w:r>
    </w:p>
    <w:p w14:paraId="4EB77A44" w14:textId="77777777" w:rsidR="001C0C64" w:rsidRDefault="001C0C64"/>
    <w:p w14:paraId="7627DE7A" w14:textId="595DC93F" w:rsidR="001C0C64" w:rsidRDefault="001C0C64">
      <w:pPr>
        <w:rPr>
          <w:noProof/>
        </w:rPr>
      </w:pPr>
      <w:r>
        <w:rPr>
          <w:rFonts w:hint="eastAsia"/>
          <w:noProof/>
        </w:rPr>
        <w:drawing>
          <wp:inline distT="0" distB="0" distL="0" distR="0" wp14:anchorId="6E2B6BD1" wp14:editId="325D309D">
            <wp:extent cx="2872740" cy="215472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503" cy="2165801"/>
                    </a:xfrm>
                    <a:prstGeom prst="rect">
                      <a:avLst/>
                    </a:prstGeom>
                  </pic:spPr>
                </pic:pic>
              </a:graphicData>
            </a:graphic>
          </wp:inline>
        </w:drawing>
      </w:r>
      <w:r>
        <w:rPr>
          <w:noProof/>
        </w:rPr>
        <w:t xml:space="preserve">   </w:t>
      </w:r>
      <w:r w:rsidRPr="001C0C64">
        <w:rPr>
          <w:noProof/>
        </w:rPr>
        <w:t xml:space="preserve"> </w:t>
      </w:r>
      <w:r>
        <w:rPr>
          <w:noProof/>
        </w:rPr>
        <w:drawing>
          <wp:inline distT="0" distB="0" distL="0" distR="0" wp14:anchorId="14C3A210" wp14:editId="26EF4954">
            <wp:extent cx="201930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2019300"/>
                    </a:xfrm>
                    <a:prstGeom prst="rect">
                      <a:avLst/>
                    </a:prstGeom>
                  </pic:spPr>
                </pic:pic>
              </a:graphicData>
            </a:graphic>
          </wp:inline>
        </w:drawing>
      </w:r>
    </w:p>
    <w:p w14:paraId="7DFE5C29" w14:textId="00674F8F" w:rsidR="001C0C64" w:rsidRDefault="001C0C64">
      <w:pPr>
        <w:rPr>
          <w:noProof/>
        </w:rPr>
      </w:pPr>
      <w:r>
        <w:rPr>
          <w:noProof/>
        </w:rPr>
        <w:t>The simulation result looks different from that in the text book, as the “ghost” interupting the trajectories on the right figure is quite implicit. To clarify that, we need to further inspect what a “ghost” means. It says that “ghost” means “a bottleneck region that sucks trajectories in and delays them before allowing passage out the other side”. It doesn’t show any hints about sucking trajectories from the simulation result, but we can still check the time delay effect.</w:t>
      </w:r>
    </w:p>
    <w:p w14:paraId="1663CCB6" w14:textId="0DB11898" w:rsidR="001C0C64" w:rsidRDefault="001C0C64">
      <w:pPr>
        <w:rPr>
          <w:noProof/>
        </w:rPr>
      </w:pPr>
    </w:p>
    <w:p w14:paraId="5E094315" w14:textId="45766750" w:rsidR="001C0C64" w:rsidRDefault="001C0C64">
      <w:pPr>
        <w:rPr>
          <w:noProof/>
        </w:rPr>
      </w:pPr>
      <w:r>
        <w:rPr>
          <w:noProof/>
        </w:rPr>
        <w:t xml:space="preserve">I re-generated the result using initial condition of (2, 2) and reduced the simulation time to 3.5. From the figure, we can clearly see that </w:t>
      </w:r>
      <w:r w:rsidR="00DD7931">
        <w:rPr>
          <w:noProof/>
        </w:rPr>
        <w:t xml:space="preserve">there is indeed a obvious time delay between t = 0.5 ~ 3. In this time span, the value of x is gradually decreasing to 0, which makes </w:t>
      </w:r>
      <m:oMath>
        <m:acc>
          <m:accPr>
            <m:chr m:val="̇"/>
            <m:ctrlPr>
              <w:rPr>
                <w:rFonts w:ascii="Cambria Math" w:hAnsi="Cambria Math"/>
                <w:noProof/>
              </w:rPr>
            </m:ctrlPr>
          </m:accPr>
          <m:e>
            <m:r>
              <m:rPr>
                <m:sty m:val="p"/>
              </m:rPr>
              <w:rPr>
                <w:rFonts w:ascii="Cambria Math" w:hAnsi="Cambria Math"/>
                <w:noProof/>
              </w:rPr>
              <m:t>x</m:t>
            </m:r>
          </m:e>
        </m:acc>
      </m:oMath>
      <w:r w:rsidR="00DD7931">
        <w:rPr>
          <w:noProof/>
        </w:rPr>
        <w:t xml:space="preserve"> a global minimal value, for </w:t>
      </w:r>
      <m:oMath>
        <m:acc>
          <m:accPr>
            <m:chr m:val="̇"/>
            <m:ctrlPr>
              <w:rPr>
                <w:rFonts w:ascii="Cambria Math" w:hAnsi="Cambria Math"/>
                <w:noProof/>
              </w:rPr>
            </m:ctrlPr>
          </m:accPr>
          <m:e>
            <m:r>
              <m:rPr>
                <m:sty m:val="p"/>
              </m:rPr>
              <w:rPr>
                <w:rFonts w:ascii="Cambria Math" w:hAnsi="Cambria Math"/>
                <w:noProof/>
              </w:rPr>
              <m:t>x</m:t>
            </m:r>
          </m:e>
        </m:acc>
        <m:r>
          <w:rPr>
            <w:rFonts w:ascii="Cambria Math" w:hAnsi="Cambria Math"/>
            <w:noProof/>
          </w:rPr>
          <m:t xml:space="preserve">= </m:t>
        </m:r>
        <m:r>
          <m:rPr>
            <m:sty m:val="p"/>
          </m:rPr>
          <w:rPr>
            <w:rFonts w:ascii="Cambria Math" w:hAnsi="Cambria Math"/>
          </w:rPr>
          <m:t>μ-</m:t>
        </m:r>
        <m:sSup>
          <m:sSupPr>
            <m:ctrlPr>
              <w:rPr>
                <w:rFonts w:ascii="Cambria Math" w:hAnsi="Cambria Math"/>
              </w:rPr>
            </m:ctrlPr>
          </m:sSupPr>
          <m:e>
            <m:r>
              <m:rPr>
                <m:sty m:val="p"/>
              </m:rPr>
              <w:rPr>
                <w:rFonts w:ascii="Cambria Math" w:hAnsi="Cambria Math"/>
              </w:rPr>
              <m:t>x</m:t>
            </m:r>
          </m:e>
          <m:sup>
            <m:r>
              <w:rPr>
                <w:rFonts w:ascii="Cambria Math" w:hAnsi="Cambria Math" w:hint="eastAsia"/>
              </w:rPr>
              <m:t>2</m:t>
            </m:r>
          </m:sup>
        </m:sSup>
      </m:oMath>
      <w:r w:rsidR="00DD7931">
        <w:rPr>
          <w:noProof/>
        </w:rPr>
        <w:t xml:space="preserve"> always smaller than 0 and the minimum is </w:t>
      </w:r>
      <m:oMath>
        <m:r>
          <m:rPr>
            <m:sty m:val="p"/>
          </m:rPr>
          <w:rPr>
            <w:rFonts w:ascii="Cambria Math" w:hAnsi="Cambria Math"/>
          </w:rPr>
          <m:t>μ</m:t>
        </m:r>
      </m:oMath>
      <w:r w:rsidR="00DD7931">
        <w:rPr>
          <w:noProof/>
        </w:rPr>
        <w:t xml:space="preserve"> when </w:t>
      </w:r>
      <m:oMath>
        <m:sSup>
          <m:sSupPr>
            <m:ctrlPr>
              <w:rPr>
                <w:rFonts w:ascii="Cambria Math" w:hAnsi="Cambria Math"/>
              </w:rPr>
            </m:ctrlPr>
          </m:sSupPr>
          <m:e>
            <m:r>
              <m:rPr>
                <m:sty m:val="p"/>
              </m:rPr>
              <w:rPr>
                <w:rFonts w:ascii="Cambria Math" w:hAnsi="Cambria Math"/>
              </w:rPr>
              <m:t>x</m:t>
            </m:r>
          </m:e>
          <m:sup>
            <m:r>
              <w:rPr>
                <w:rFonts w:ascii="Cambria Math" w:hAnsi="Cambria Math" w:hint="eastAsia"/>
              </w:rPr>
              <m:t>2</m:t>
            </m:r>
          </m:sup>
        </m:sSup>
      </m:oMath>
      <w:r w:rsidR="00DD7931">
        <w:rPr>
          <w:noProof/>
        </w:rPr>
        <w:t xml:space="preserve"> is 0. The small value of </w:t>
      </w:r>
      <m:oMath>
        <m:acc>
          <m:accPr>
            <m:chr m:val="̇"/>
            <m:ctrlPr>
              <w:rPr>
                <w:rFonts w:ascii="Cambria Math" w:hAnsi="Cambria Math"/>
                <w:noProof/>
              </w:rPr>
            </m:ctrlPr>
          </m:accPr>
          <m:e>
            <m:r>
              <m:rPr>
                <m:sty m:val="p"/>
              </m:rPr>
              <w:rPr>
                <w:rFonts w:ascii="Cambria Math" w:hAnsi="Cambria Math"/>
                <w:noProof/>
              </w:rPr>
              <m:t>x</m:t>
            </m:r>
          </m:e>
        </m:acc>
      </m:oMath>
      <w:r w:rsidR="00DD7931">
        <w:rPr>
          <w:noProof/>
        </w:rPr>
        <w:t xml:space="preserve"> caused a slowly changing region or time delay for x, although in this case the delay time span is quite short and not obvious.</w:t>
      </w:r>
    </w:p>
    <w:p w14:paraId="333E77BA" w14:textId="6A6649D7" w:rsidR="001C0C64" w:rsidRDefault="001C0C64" w:rsidP="00DD7931">
      <w:pPr>
        <w:jc w:val="center"/>
        <w:rPr>
          <w:noProof/>
        </w:rPr>
      </w:pPr>
      <w:r>
        <w:rPr>
          <w:noProof/>
        </w:rPr>
        <w:drawing>
          <wp:inline distT="0" distB="0" distL="0" distR="0" wp14:anchorId="5CE9EA86" wp14:editId="350448BD">
            <wp:extent cx="3352800" cy="25148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05-xyt.png"/>
                    <pic:cNvPicPr/>
                  </pic:nvPicPr>
                  <pic:blipFill>
                    <a:blip r:embed="rId10">
                      <a:extLst>
                        <a:ext uri="{28A0092B-C50C-407E-A947-70E740481C1C}">
                          <a14:useLocalDpi xmlns:a14="http://schemas.microsoft.com/office/drawing/2010/main" val="0"/>
                        </a:ext>
                      </a:extLst>
                    </a:blip>
                    <a:stretch>
                      <a:fillRect/>
                    </a:stretch>
                  </pic:blipFill>
                  <pic:spPr>
                    <a:xfrm>
                      <a:off x="0" y="0"/>
                      <a:ext cx="3362160" cy="2521823"/>
                    </a:xfrm>
                    <a:prstGeom prst="rect">
                      <a:avLst/>
                    </a:prstGeom>
                  </pic:spPr>
                </pic:pic>
              </a:graphicData>
            </a:graphic>
          </wp:inline>
        </w:drawing>
      </w:r>
    </w:p>
    <w:p w14:paraId="712BBEE1" w14:textId="52AF353C" w:rsidR="00DD7931" w:rsidRDefault="00DD7931" w:rsidP="00DD7931">
      <w:pPr>
        <w:jc w:val="left"/>
        <w:rPr>
          <w:noProof/>
        </w:rPr>
      </w:pPr>
      <w:r>
        <w:rPr>
          <w:noProof/>
        </w:rPr>
        <w:lastRenderedPageBreak/>
        <w:t>2. Homoclinic bifurcation</w:t>
      </w:r>
    </w:p>
    <w:p w14:paraId="269A3077" w14:textId="42BFEDBB" w:rsidR="00DD7931" w:rsidRDefault="00DD7931" w:rsidP="00DD7931">
      <w:pPr>
        <w:jc w:val="left"/>
        <w:rPr>
          <w:noProof/>
        </w:rPr>
      </w:pPr>
      <w:r>
        <w:rPr>
          <w:noProof/>
        </w:rPr>
        <w:t>Model:</w:t>
      </w:r>
    </w:p>
    <w:p w14:paraId="1BDBF930" w14:textId="7C8B5226" w:rsidR="00DD7931" w:rsidRPr="003A7E32" w:rsidRDefault="00DD7931" w:rsidP="00DD7931">
      <m:oMathPara>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=μ</m:t>
          </m:r>
          <m:r>
            <m:rPr>
              <m:sty m:val="p"/>
            </m:rPr>
            <w:rPr>
              <w:rFonts w:ascii="Cambria Math" w:hAnsi="Cambria Math"/>
            </w:rPr>
            <m:t>x+y</m:t>
          </m:r>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w:rPr>
                  <w:rFonts w:ascii="Cambria Math" w:hAnsi="Cambria Math" w:hint="eastAsia"/>
                </w:rPr>
                <m:t>2</m:t>
              </m:r>
            </m:sup>
          </m:sSup>
        </m:oMath>
      </m:oMathPara>
    </w:p>
    <w:p w14:paraId="60F35BB6" w14:textId="211F25A1" w:rsidR="00DD7931" w:rsidRPr="003A7E32" w:rsidRDefault="00DD7931" w:rsidP="00DD7931">
      <m:oMathPara>
        <m:oMath>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r>
            <m:rPr>
              <m:sty m:val="p"/>
            </m:rPr>
            <w:rPr>
              <w:rFonts w:ascii="Cambria Math" w:hAnsi="Cambria Math"/>
            </w:rPr>
            <m:t>x+</m:t>
          </m:r>
          <m:r>
            <m:rPr>
              <m:sty m:val="p"/>
            </m:rPr>
            <w:rPr>
              <w:rFonts w:ascii="Cambria Math" w:hAnsi="Cambria Math"/>
            </w:rPr>
            <m:t xml:space="preserve"> </m:t>
          </m:r>
          <m:r>
            <m:rPr>
              <m:sty m:val="p"/>
            </m:rPr>
            <w:rPr>
              <w:rFonts w:ascii="Cambria Math" w:hAnsi="Cambria Math"/>
            </w:rPr>
            <m:t>μ</m:t>
          </m:r>
          <m:r>
            <m:rPr>
              <m:sty m:val="p"/>
            </m:rPr>
            <w:rPr>
              <w:rFonts w:ascii="Cambria Math" w:hAnsi="Cambria Math"/>
            </w:rPr>
            <m:t>y+</m:t>
          </m:r>
          <m:sSup>
            <m:sSupPr>
              <m:ctrlPr>
                <w:rPr>
                  <w:rFonts w:ascii="Cambria Math" w:hAnsi="Cambria Math"/>
                </w:rPr>
              </m:ctrlPr>
            </m:sSupPr>
            <m:e>
              <m:r>
                <m:rPr>
                  <m:sty m:val="p"/>
                </m:rPr>
                <w:rPr>
                  <w:rFonts w:ascii="Cambria Math" w:hAnsi="Cambria Math"/>
                </w:rPr>
                <m:t>2x</m:t>
              </m:r>
            </m:e>
            <m:sup>
              <m:r>
                <w:rPr>
                  <w:rFonts w:ascii="Cambria Math" w:hAnsi="Cambria Math" w:hint="eastAsia"/>
                </w:rPr>
                <m:t>2</m:t>
              </m:r>
            </m:sup>
          </m:sSup>
        </m:oMath>
      </m:oMathPara>
    </w:p>
    <w:p w14:paraId="580FED62" w14:textId="1DC0C06E" w:rsidR="00DD7931" w:rsidRDefault="00DD7931" w:rsidP="00DD7931">
      <w:pPr>
        <w:jc w:val="left"/>
        <w:rPr>
          <w:noProof/>
        </w:rPr>
      </w:pPr>
      <w:r>
        <w:rPr>
          <w:noProof/>
        </w:rPr>
        <w:t>Bifurcation point</w:t>
      </w:r>
    </w:p>
    <w:p w14:paraId="06A2FEBA" w14:textId="595EBF3A" w:rsidR="00DD7931" w:rsidRDefault="00E5515B" w:rsidP="00DD7931">
      <w:pPr>
        <w:jc w:val="left"/>
        <w:rPr>
          <w:noProof/>
        </w:rPr>
      </w:pPr>
      <w:r>
        <w:rPr>
          <w:noProof/>
        </w:rPr>
        <w:t xml:space="preserve">In this model, I tried </w:t>
      </w:r>
      <m:oMath>
        <m:r>
          <m:rPr>
            <m:sty m:val="p"/>
          </m:rPr>
          <w:rPr>
            <w:rFonts w:ascii="Cambria Math" w:hAnsi="Cambria Math"/>
          </w:rPr>
          <m:t>μ</m:t>
        </m:r>
        <m:r>
          <m:rPr>
            <m:sty m:val="p"/>
          </m:rPr>
          <w:rPr>
            <w:rFonts w:ascii="Cambria Math" w:hAnsi="Cambria Math"/>
          </w:rPr>
          <m:t>=-1.2</m:t>
        </m:r>
      </m:oMath>
      <w:r>
        <w:rPr>
          <w:noProof/>
        </w:rPr>
        <w:t>, 0 and 0.1. Results are shown as below:</w:t>
      </w:r>
    </w:p>
    <w:p w14:paraId="22DB0643" w14:textId="478C0B49" w:rsidR="00E5515B" w:rsidRDefault="00E5515B" w:rsidP="00DD7931">
      <w:pPr>
        <w:jc w:val="left"/>
        <w:rPr>
          <w:noProof/>
        </w:rPr>
      </w:pPr>
    </w:p>
    <w:p w14:paraId="6299CC47" w14:textId="25C6C366" w:rsidR="00E5515B" w:rsidRPr="00E5515B" w:rsidRDefault="00E5515B" w:rsidP="00DD7931">
      <w:pPr>
        <w:jc w:val="left"/>
        <w:rPr>
          <w:noProof/>
        </w:rPr>
      </w:pPr>
      <w:r>
        <w:rPr>
          <w:noProof/>
        </w:rPr>
        <w:t xml:space="preserve">                </w:t>
      </w:r>
      <m:oMath>
        <m:r>
          <m:rPr>
            <m:sty m:val="p"/>
          </m:rPr>
          <w:rPr>
            <w:rFonts w:ascii="Cambria Math" w:hAnsi="Cambria Math"/>
          </w:rPr>
          <m:t>μ</m:t>
        </m:r>
        <m:r>
          <m:rPr>
            <m:sty m:val="p"/>
          </m:rPr>
          <w:rPr>
            <w:rFonts w:ascii="Cambria Math" w:hAnsi="Cambria Math"/>
          </w:rPr>
          <m:t>=-1.2</m:t>
        </m:r>
      </m:oMath>
      <w:r>
        <w:rPr>
          <w:noProof/>
        </w:rPr>
        <w:t xml:space="preserve">                               </w:t>
      </w:r>
      <m:oMath>
        <m:r>
          <m:rPr>
            <m:sty m:val="p"/>
          </m:rPr>
          <w:rPr>
            <w:rFonts w:ascii="Cambria Math" w:hAnsi="Cambria Math"/>
          </w:rPr>
          <m:t>μ</m:t>
        </m:r>
        <m:r>
          <m:rPr>
            <m:sty m:val="p"/>
          </m:rPr>
          <w:rPr>
            <w:rFonts w:ascii="Cambria Math" w:hAnsi="Cambria Math"/>
          </w:rPr>
          <m:t>=0</m:t>
        </m:r>
      </m:oMath>
    </w:p>
    <w:p w14:paraId="4C1CF051" w14:textId="77777777" w:rsidR="00E5515B" w:rsidRDefault="00E5515B" w:rsidP="00E5515B">
      <w:pPr>
        <w:jc w:val="center"/>
        <w:rPr>
          <w:noProof/>
        </w:rPr>
      </w:pPr>
      <w:r>
        <w:rPr>
          <w:noProof/>
        </w:rPr>
        <w:drawing>
          <wp:inline distT="0" distB="0" distL="0" distR="0" wp14:anchorId="651776AA" wp14:editId="608A023B">
            <wp:extent cx="2453640" cy="1972954"/>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o-minusu1p2.png"/>
                    <pic:cNvPicPr/>
                  </pic:nvPicPr>
                  <pic:blipFill rotWithShape="1">
                    <a:blip r:embed="rId11" cstate="print">
                      <a:extLst>
                        <a:ext uri="{28A0092B-C50C-407E-A947-70E740481C1C}">
                          <a14:useLocalDpi xmlns:a14="http://schemas.microsoft.com/office/drawing/2010/main" val="0"/>
                        </a:ext>
                      </a:extLst>
                    </a:blip>
                    <a:srcRect r="6720"/>
                    <a:stretch/>
                  </pic:blipFill>
                  <pic:spPr bwMode="auto">
                    <a:xfrm>
                      <a:off x="0" y="0"/>
                      <a:ext cx="2453640" cy="197295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7792E4F" wp14:editId="35B32FB2">
            <wp:extent cx="2651760" cy="1988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o-u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7687" cy="2008427"/>
                    </a:xfrm>
                    <a:prstGeom prst="rect">
                      <a:avLst/>
                    </a:prstGeom>
                  </pic:spPr>
                </pic:pic>
              </a:graphicData>
            </a:graphic>
          </wp:inline>
        </w:drawing>
      </w:r>
    </w:p>
    <w:p w14:paraId="59FA4BDB" w14:textId="3754A7EE" w:rsidR="00E5515B" w:rsidRDefault="00E5515B" w:rsidP="00E5515B">
      <w:pPr>
        <w:jc w:val="center"/>
        <w:rPr>
          <w:noProof/>
        </w:rPr>
      </w:pPr>
      <m:oMathPara>
        <m:oMath>
          <m:r>
            <m:rPr>
              <m:sty m:val="p"/>
            </m:rPr>
            <w:rPr>
              <w:rFonts w:ascii="Cambria Math" w:hAnsi="Cambria Math"/>
            </w:rPr>
            <m:t>μ</m:t>
          </m:r>
          <m:r>
            <m:rPr>
              <m:sty m:val="p"/>
            </m:rPr>
            <w:rPr>
              <w:rFonts w:ascii="Cambria Math" w:hAnsi="Cambria Math"/>
              <w:noProof/>
            </w:rPr>
            <m:t>=0.1</m:t>
          </m:r>
        </m:oMath>
      </m:oMathPara>
    </w:p>
    <w:p w14:paraId="0D66C4D0" w14:textId="45BB209D" w:rsidR="00E5515B" w:rsidRDefault="00E5515B" w:rsidP="00E5515B">
      <w:pPr>
        <w:jc w:val="center"/>
        <w:rPr>
          <w:noProof/>
        </w:rPr>
      </w:pPr>
      <w:r>
        <w:rPr>
          <w:noProof/>
        </w:rPr>
        <w:drawing>
          <wp:inline distT="0" distB="0" distL="0" distR="0" wp14:anchorId="69B2ECA6" wp14:editId="477729BB">
            <wp:extent cx="3459203" cy="245745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o-u0p1.png"/>
                    <pic:cNvPicPr/>
                  </pic:nvPicPr>
                  <pic:blipFill rotWithShape="1">
                    <a:blip r:embed="rId13">
                      <a:extLst>
                        <a:ext uri="{28A0092B-C50C-407E-A947-70E740481C1C}">
                          <a14:useLocalDpi xmlns:a14="http://schemas.microsoft.com/office/drawing/2010/main" val="0"/>
                        </a:ext>
                      </a:extLst>
                    </a:blip>
                    <a:srcRect t="5286"/>
                    <a:stretch/>
                  </pic:blipFill>
                  <pic:spPr bwMode="auto">
                    <a:xfrm>
                      <a:off x="0" y="0"/>
                      <a:ext cx="3466157" cy="2462390"/>
                    </a:xfrm>
                    <a:prstGeom prst="rect">
                      <a:avLst/>
                    </a:prstGeom>
                    <a:ln>
                      <a:noFill/>
                    </a:ln>
                    <a:extLst>
                      <a:ext uri="{53640926-AAD7-44D8-BBD7-CCE9431645EC}">
                        <a14:shadowObscured xmlns:a14="http://schemas.microsoft.com/office/drawing/2010/main"/>
                      </a:ext>
                    </a:extLst>
                  </pic:spPr>
                </pic:pic>
              </a:graphicData>
            </a:graphic>
          </wp:inline>
        </w:drawing>
      </w:r>
    </w:p>
    <w:p w14:paraId="36DF07FE" w14:textId="54D865AA" w:rsidR="00E5515B" w:rsidRDefault="00E5515B" w:rsidP="00E5515B">
      <w:pPr>
        <w:rPr>
          <w:noProof/>
        </w:rPr>
      </w:pPr>
      <w:r>
        <w:rPr>
          <w:noProof/>
        </w:rPr>
        <w:t xml:space="preserve">For </w:t>
      </w:r>
      <m:oMath>
        <m:r>
          <m:rPr>
            <m:sty m:val="p"/>
          </m:rPr>
          <w:rPr>
            <w:rFonts w:ascii="Cambria Math" w:hAnsi="Cambria Math"/>
          </w:rPr>
          <m:t>μ</m:t>
        </m:r>
        <m:r>
          <m:rPr>
            <m:sty m:val="p"/>
          </m:rPr>
          <w:rPr>
            <w:rFonts w:ascii="Cambria Math" w:hAnsi="Cambria Math"/>
          </w:rPr>
          <m:t>=-1.2</m:t>
        </m:r>
      </m:oMath>
      <w:r>
        <w:rPr>
          <w:noProof/>
        </w:rPr>
        <w:t xml:space="preserve">, fixed point (0, 0) is a stable node, but to undergo a homoclinic bifurcation, a unstable manifold of a saddle node must exist. As </w:t>
      </w:r>
      <m:oMath>
        <m:r>
          <m:rPr>
            <m:sty m:val="p"/>
          </m:rPr>
          <w:rPr>
            <w:rFonts w:ascii="Cambria Math" w:hAnsi="Cambria Math"/>
          </w:rPr>
          <m:t>μ</m:t>
        </m:r>
      </m:oMath>
      <w:r>
        <w:rPr>
          <w:noProof/>
        </w:rPr>
        <w:t xml:space="preserve"> is increasing, fixed poinit (0, 0)</w:t>
      </w:r>
      <w:r w:rsidRPr="00E5515B">
        <w:rPr>
          <w:noProof/>
        </w:rPr>
        <w:t xml:space="preserve"> </w:t>
      </w:r>
      <w:r>
        <w:rPr>
          <w:noProof/>
        </w:rPr>
        <w:t>becomes</w:t>
      </w:r>
      <w:r>
        <w:rPr>
          <w:noProof/>
        </w:rPr>
        <w:t xml:space="preserve"> unstable limit cycle, or unstable spiral. From the top right (</w:t>
      </w:r>
      <m:oMath>
        <m:r>
          <m:rPr>
            <m:sty m:val="p"/>
          </m:rPr>
          <w:rPr>
            <w:rFonts w:ascii="Cambria Math" w:hAnsi="Cambria Math"/>
          </w:rPr>
          <m:t>μ=</m:t>
        </m:r>
        <m:r>
          <m:rPr>
            <m:sty m:val="p"/>
          </m:rPr>
          <w:rPr>
            <w:rFonts w:ascii="Cambria Math" w:hAnsi="Cambria Math"/>
          </w:rPr>
          <m:t>0</m:t>
        </m:r>
      </m:oMath>
      <w:r>
        <w:rPr>
          <w:noProof/>
        </w:rPr>
        <w:t>), we can see a limit cycle near the origin</w:t>
      </w:r>
      <w:r w:rsidR="00B54635">
        <w:rPr>
          <w:noProof/>
        </w:rPr>
        <w:t xml:space="preserve">, and when </w:t>
      </w:r>
      <m:oMath>
        <m:r>
          <m:rPr>
            <m:sty m:val="p"/>
          </m:rPr>
          <w:rPr>
            <w:rFonts w:ascii="Cambria Math" w:hAnsi="Cambria Math"/>
          </w:rPr>
          <m:t>μ</m:t>
        </m:r>
      </m:oMath>
      <w:r w:rsidR="00B54635">
        <w:rPr>
          <w:noProof/>
        </w:rPr>
        <w:t xml:space="preserve"> slight increase to 0.1, the limit cycle is destroyed and become a unstable node.</w:t>
      </w:r>
    </w:p>
    <w:p w14:paraId="0CC10580" w14:textId="63FCB1B3" w:rsidR="00B54635" w:rsidRDefault="00B54635" w:rsidP="00E5515B">
      <w:pPr>
        <w:rPr>
          <w:noProof/>
        </w:rPr>
      </w:pPr>
    </w:p>
    <w:p w14:paraId="40742B16" w14:textId="77777777" w:rsidR="00B54635" w:rsidRDefault="00B54635">
      <w:pPr>
        <w:widowControl/>
        <w:jc w:val="left"/>
        <w:rPr>
          <w:noProof/>
        </w:rPr>
      </w:pPr>
      <w:r>
        <w:rPr>
          <w:noProof/>
        </w:rPr>
        <w:br w:type="page"/>
      </w:r>
    </w:p>
    <w:p w14:paraId="703A14B0" w14:textId="14AAB264" w:rsidR="00B54635" w:rsidRDefault="00B54635" w:rsidP="00E5515B">
      <w:pPr>
        <w:rPr>
          <w:noProof/>
        </w:rPr>
      </w:pPr>
      <w:r>
        <w:rPr>
          <w:noProof/>
        </w:rPr>
        <w:lastRenderedPageBreak/>
        <w:t>To verify the bifurcation, I generated the time series plot to see how x changes.</w:t>
      </w:r>
    </w:p>
    <w:p w14:paraId="63FD4388" w14:textId="77777777" w:rsidR="00B54635" w:rsidRDefault="00B54635" w:rsidP="00E5515B">
      <w:pPr>
        <w:rPr>
          <w:noProof/>
        </w:rPr>
      </w:pPr>
    </w:p>
    <w:p w14:paraId="738A5C59" w14:textId="10D92A7A" w:rsidR="00B54635" w:rsidRDefault="00B54635" w:rsidP="00E5515B">
      <w:pPr>
        <w:rPr>
          <w:noProof/>
        </w:rPr>
      </w:pPr>
      <w:r>
        <w:rPr>
          <w:noProof/>
        </w:rPr>
        <w:t xml:space="preserve">For </w:t>
      </w:r>
      <m:oMath>
        <m:r>
          <m:rPr>
            <m:sty m:val="p"/>
          </m:rPr>
          <w:rPr>
            <w:rFonts w:ascii="Cambria Math" w:hAnsi="Cambria Math"/>
          </w:rPr>
          <m:t>μ=</m:t>
        </m:r>
        <m:r>
          <m:rPr>
            <m:sty m:val="p"/>
          </m:rPr>
          <w:rPr>
            <w:rFonts w:ascii="Cambria Math" w:hAnsi="Cambria Math"/>
          </w:rPr>
          <m:t>0</m:t>
        </m:r>
      </m:oMath>
      <w:r>
        <w:rPr>
          <w:noProof/>
        </w:rPr>
        <w:t>, the initial values is (0.1, 0.1), using a time span of 200. (before bifurcation)</w:t>
      </w:r>
    </w:p>
    <w:p w14:paraId="46A5B1C5" w14:textId="3DA78EAB" w:rsidR="00B54635" w:rsidRDefault="00B54635" w:rsidP="00E5515B">
      <w:pPr>
        <w:rPr>
          <w:noProof/>
        </w:rPr>
      </w:pPr>
      <w:r>
        <w:rPr>
          <w:noProof/>
        </w:rPr>
        <w:drawing>
          <wp:inline distT="0" distB="0" distL="0" distR="0" wp14:anchorId="0B157ADF" wp14:editId="037AAF7B">
            <wp:extent cx="2500634" cy="2025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mo-u0.png"/>
                    <pic:cNvPicPr/>
                  </pic:nvPicPr>
                  <pic:blipFill rotWithShape="1">
                    <a:blip r:embed="rId12" cstate="print">
                      <a:extLst>
                        <a:ext uri="{28A0092B-C50C-407E-A947-70E740481C1C}">
                          <a14:useLocalDpi xmlns:a14="http://schemas.microsoft.com/office/drawing/2010/main" val="0"/>
                        </a:ext>
                      </a:extLst>
                    </a:blip>
                    <a:srcRect r="7377"/>
                    <a:stretch/>
                  </pic:blipFill>
                  <pic:spPr bwMode="auto">
                    <a:xfrm>
                      <a:off x="0" y="0"/>
                      <a:ext cx="2526342" cy="204583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AE3956B" wp14:editId="451DB668">
            <wp:extent cx="2763298" cy="2072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o-u0-x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8077" cy="2076224"/>
                    </a:xfrm>
                    <a:prstGeom prst="rect">
                      <a:avLst/>
                    </a:prstGeom>
                  </pic:spPr>
                </pic:pic>
              </a:graphicData>
            </a:graphic>
          </wp:inline>
        </w:drawing>
      </w:r>
    </w:p>
    <w:p w14:paraId="60191BF2" w14:textId="763F3267" w:rsidR="00B54635" w:rsidRDefault="00B54635" w:rsidP="00E5515B">
      <w:pPr>
        <w:rPr>
          <w:noProof/>
        </w:rPr>
      </w:pPr>
      <w:r>
        <w:rPr>
          <w:noProof/>
        </w:rPr>
        <w:t>We can clearly see periods near the origin. According to the text book, we could say that a homoclinic orbit is created, as the branch of unstable manifold leaves the origin and hits it again.</w:t>
      </w:r>
    </w:p>
    <w:p w14:paraId="717DA070" w14:textId="7B80CED0" w:rsidR="00B54635" w:rsidRDefault="00B54635" w:rsidP="00E5515B">
      <w:pPr>
        <w:rPr>
          <w:noProof/>
        </w:rPr>
      </w:pPr>
    </w:p>
    <w:p w14:paraId="178AF195" w14:textId="6C2AD40F" w:rsidR="00B54635" w:rsidRDefault="00B54635" w:rsidP="00E5515B">
      <w:pPr>
        <w:rPr>
          <w:noProof/>
        </w:rPr>
      </w:pPr>
      <w:r>
        <w:rPr>
          <w:noProof/>
        </w:rPr>
        <w:t xml:space="preserve">For </w:t>
      </w:r>
      <m:oMath>
        <m:r>
          <m:rPr>
            <m:sty m:val="p"/>
          </m:rPr>
          <w:rPr>
            <w:rFonts w:ascii="Cambria Math" w:hAnsi="Cambria Math"/>
          </w:rPr>
          <m:t>μ=</m:t>
        </m:r>
        <m:r>
          <m:rPr>
            <m:sty m:val="p"/>
          </m:rPr>
          <w:rPr>
            <w:rFonts w:ascii="Cambria Math" w:hAnsi="Cambria Math"/>
          </w:rPr>
          <m:t>0.1</m:t>
        </m:r>
      </m:oMath>
      <w:r>
        <w:rPr>
          <w:noProof/>
        </w:rPr>
        <w:t xml:space="preserve">, I used the same initial values and </w:t>
      </w:r>
      <w:r>
        <w:rPr>
          <w:rFonts w:hint="eastAsia"/>
          <w:noProof/>
        </w:rPr>
        <w:t>a</w:t>
      </w:r>
      <w:r>
        <w:rPr>
          <w:noProof/>
        </w:rPr>
        <w:t xml:space="preserve"> time span of 20. (after bifurcation)</w:t>
      </w:r>
    </w:p>
    <w:p w14:paraId="67200AE2" w14:textId="42162DA0" w:rsidR="001C0C64" w:rsidRDefault="00B54635">
      <w:r>
        <w:rPr>
          <w:rFonts w:hint="eastAsia"/>
          <w:noProof/>
        </w:rPr>
        <w:drawing>
          <wp:inline distT="0" distB="0" distL="0" distR="0" wp14:anchorId="10069E28" wp14:editId="6B376225">
            <wp:extent cx="2613660" cy="21028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mo-u0p1.png"/>
                    <pic:cNvPicPr/>
                  </pic:nvPicPr>
                  <pic:blipFill rotWithShape="1">
                    <a:blip r:embed="rId13" cstate="print">
                      <a:extLst>
                        <a:ext uri="{28A0092B-C50C-407E-A947-70E740481C1C}">
                          <a14:useLocalDpi xmlns:a14="http://schemas.microsoft.com/office/drawing/2010/main" val="0"/>
                        </a:ext>
                      </a:extLst>
                    </a:blip>
                    <a:srcRect r="6772"/>
                    <a:stretch/>
                  </pic:blipFill>
                  <pic:spPr bwMode="auto">
                    <a:xfrm>
                      <a:off x="0" y="0"/>
                      <a:ext cx="2622759" cy="211013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2704847F" wp14:editId="730A6D7D">
            <wp:extent cx="2648585" cy="19865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o-u0p1-x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6607" cy="2007616"/>
                    </a:xfrm>
                    <a:prstGeom prst="rect">
                      <a:avLst/>
                    </a:prstGeom>
                  </pic:spPr>
                </pic:pic>
              </a:graphicData>
            </a:graphic>
          </wp:inline>
        </w:drawing>
      </w:r>
    </w:p>
    <w:p w14:paraId="67E120F9" w14:textId="595C88E0" w:rsidR="00B54635" w:rsidRPr="003A7E32" w:rsidRDefault="00B54635">
      <w:pPr>
        <w:rPr>
          <w:rFonts w:hint="eastAsia"/>
        </w:rPr>
      </w:pPr>
      <w:r>
        <w:t>We can see that the period no longer exists and degenerates into a</w:t>
      </w:r>
      <w:r w:rsidR="00C86953">
        <w:t>n</w:t>
      </w:r>
      <w:r>
        <w:t xml:space="preserve"> unstable spiral</w:t>
      </w:r>
      <w:r w:rsidR="00C86953">
        <w:t>. According to the text book, we could say that after the branch leaves the origin, it is moving outside spirally and finally veers off to one side or the other.</w:t>
      </w:r>
      <w:bookmarkStart w:id="0" w:name="_GoBack"/>
      <w:bookmarkEnd w:id="0"/>
    </w:p>
    <w:sectPr w:rsidR="00B54635" w:rsidRPr="003A7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3A"/>
    <w:rsid w:val="00114BA9"/>
    <w:rsid w:val="001C0C64"/>
    <w:rsid w:val="003A7E32"/>
    <w:rsid w:val="004E65EE"/>
    <w:rsid w:val="00826F1B"/>
    <w:rsid w:val="00A06155"/>
    <w:rsid w:val="00B07FF7"/>
    <w:rsid w:val="00B54635"/>
    <w:rsid w:val="00C86953"/>
    <w:rsid w:val="00DD7931"/>
    <w:rsid w:val="00E5515B"/>
    <w:rsid w:val="00E72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B342"/>
  <w15:chartTrackingRefBased/>
  <w15:docId w15:val="{70B3383A-387E-4F2B-B4C4-93E2C774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6155"/>
    <w:pPr>
      <w:widowControl w:val="0"/>
      <w:jc w:val="both"/>
    </w:pPr>
  </w:style>
  <w:style w:type="paragraph" w:styleId="Heading1">
    <w:name w:val="heading 1"/>
    <w:basedOn w:val="Normal"/>
    <w:next w:val="Normal"/>
    <w:link w:val="Heading1Char"/>
    <w:autoRedefine/>
    <w:uiPriority w:val="9"/>
    <w:rsid w:val="00826F1B"/>
    <w:pPr>
      <w:keepNext/>
      <w:keepLines/>
      <w:spacing w:before="340" w:after="330" w:line="578" w:lineRule="auto"/>
      <w:jc w:val="center"/>
      <w:outlineLvl w:val="0"/>
    </w:pPr>
    <w:rPr>
      <w:rFonts w:eastAsia="黑体"/>
      <w:b/>
      <w:bCs/>
      <w:kern w:val="44"/>
      <w:sz w:val="32"/>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1B"/>
    <w:rPr>
      <w:rFonts w:eastAsia="黑体"/>
      <w:b/>
      <w:bCs/>
      <w:kern w:val="44"/>
      <w:sz w:val="32"/>
      <w:szCs w:val="44"/>
    </w:rPr>
  </w:style>
  <w:style w:type="character" w:styleId="PlaceholderText">
    <w:name w:val="Placeholder Text"/>
    <w:basedOn w:val="DefaultParagraphFont"/>
    <w:uiPriority w:val="99"/>
    <w:semiHidden/>
    <w:rsid w:val="003A7E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2004</TotalTime>
  <Pages>4</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ZHUOYANG</dc:creator>
  <cp:keywords/>
  <dc:description/>
  <cp:lastModifiedBy>CHEN ZHUOYANG</cp:lastModifiedBy>
  <cp:revision>2</cp:revision>
  <dcterms:created xsi:type="dcterms:W3CDTF">2019-09-28T13:19:00Z</dcterms:created>
  <dcterms:modified xsi:type="dcterms:W3CDTF">2019-09-29T22:43:00Z</dcterms:modified>
</cp:coreProperties>
</file>