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D912F" w14:textId="6D9812EE" w:rsidR="003051B6" w:rsidRDefault="003051B6" w:rsidP="003051B6">
      <w:r>
        <w:rPr>
          <w:rFonts w:hint="eastAsia"/>
        </w:rPr>
        <w:t>La</w:t>
      </w:r>
      <w:r>
        <w:t>b 6    Zhuoyang Chen                                                10/04/2019</w:t>
      </w:r>
    </w:p>
    <w:p w14:paraId="7B779355" w14:textId="0DDA8458" w:rsidR="003051B6" w:rsidRDefault="003051B6" w:rsidP="003051B6">
      <w:r>
        <w:rPr>
          <w:rFonts w:hint="eastAsia"/>
        </w:rPr>
        <w:t>The</w:t>
      </w:r>
      <w:r>
        <w:t xml:space="preserve"> FitzHugh-Nagumo Model</w:t>
      </w:r>
    </w:p>
    <w:p w14:paraId="1313E5E9" w14:textId="7D67C91F" w:rsidR="003051B6" w:rsidRDefault="003051B6" w:rsidP="003051B6"/>
    <w:p w14:paraId="119BB448" w14:textId="227FEA20" w:rsidR="003051B6" w:rsidRDefault="003051B6" w:rsidP="003051B6">
      <w:r>
        <w:t>1. Model</w:t>
      </w:r>
    </w:p>
    <w:p w14:paraId="2045A106" w14:textId="705A4706" w:rsidR="003051B6" w:rsidRDefault="00CF17EA" w:rsidP="003051B6">
      <w:r>
        <w:rPr>
          <w:rFonts w:hint="eastAsia"/>
        </w:rPr>
        <w:t>The</w:t>
      </w:r>
      <w:r>
        <w:t xml:space="preserve"> FHN model is a simplified model for HH model simulating the firing and resting of membrane potential.</w:t>
      </w:r>
    </w:p>
    <w:p w14:paraId="52639CC7" w14:textId="162B7B65" w:rsidR="00CF17EA" w:rsidRPr="00CF17EA" w:rsidRDefault="00765175" w:rsidP="003051B6">
      <w:pP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=c(x-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-y+S(t))</m:t>
          </m:r>
        </m:oMath>
      </m:oMathPara>
    </w:p>
    <w:p w14:paraId="2C410F78" w14:textId="749B894C" w:rsidR="00CF17EA" w:rsidRPr="00CF17EA" w:rsidRDefault="00765175" w:rsidP="003051B6">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x+a-by</m:t>
              </m:r>
            </m:num>
            <m:den>
              <m:r>
                <w:rPr>
                  <w:rFonts w:ascii="Cambria Math" w:hAnsi="Cambria Math"/>
                  <w:sz w:val="24"/>
                  <w:szCs w:val="24"/>
                </w:rPr>
                <m:t>c</m:t>
              </m:r>
            </m:den>
          </m:f>
        </m:oMath>
      </m:oMathPara>
    </w:p>
    <w:p w14:paraId="0C64FD55" w14:textId="032F4F74" w:rsidR="00CF17EA" w:rsidRDefault="00CF17EA" w:rsidP="003051B6">
      <w:pPr>
        <w:rPr>
          <w:sz w:val="24"/>
          <w:szCs w:val="24"/>
        </w:rPr>
      </w:pPr>
      <w:r>
        <w:rPr>
          <w:sz w:val="24"/>
          <w:szCs w:val="24"/>
        </w:rPr>
        <w:t>x here reflects the membrane potential, y corresponds to the recovery process and S(t) is the applied stimulus to trigger the action potential.</w:t>
      </w:r>
    </w:p>
    <w:p w14:paraId="2B7F56CD" w14:textId="4F31BF27" w:rsidR="00CF17EA" w:rsidRDefault="00CF17EA" w:rsidP="003051B6">
      <w:pPr>
        <w:rPr>
          <w:sz w:val="24"/>
          <w:szCs w:val="24"/>
        </w:rPr>
      </w:pPr>
    </w:p>
    <w:p w14:paraId="427F1C5A" w14:textId="673109BE" w:rsidR="00CF17EA" w:rsidRDefault="00CF17EA" w:rsidP="003051B6">
      <w:pPr>
        <w:rPr>
          <w:sz w:val="24"/>
          <w:szCs w:val="24"/>
        </w:rPr>
      </w:pPr>
      <w:r>
        <w:rPr>
          <w:sz w:val="24"/>
          <w:szCs w:val="24"/>
        </w:rPr>
        <w:t>In this lab, we used the ode15s solver to deal with the FHN model, a stiff system, which the x variable changes faster and y variable changes much slower. Compared to ode45 solver, the ode15s would allow a bigger error to adjust the step size to reduce the steps to simulate the equation</w:t>
      </w:r>
      <w:r w:rsidR="005B331F">
        <w:rPr>
          <w:sz w:val="24"/>
          <w:szCs w:val="24"/>
        </w:rPr>
        <w:t>. In a stiff system like FHN, it would take a long time when using ode45 to simulate when the change rate of the variable (like x) is small. Sometimes it would take a minute to simulate for only one period. This problem is clearly illustrated as below:</w:t>
      </w:r>
    </w:p>
    <w:p w14:paraId="5F4FA69F" w14:textId="77777777" w:rsidR="005B331F" w:rsidRDefault="005B331F" w:rsidP="003051B6">
      <w:pPr>
        <w:rPr>
          <w:sz w:val="24"/>
          <w:szCs w:val="24"/>
        </w:rPr>
      </w:pPr>
    </w:p>
    <w:p w14:paraId="500A2AF2" w14:textId="6222EBD0" w:rsidR="005B331F" w:rsidRDefault="005B331F" w:rsidP="003051B6">
      <w:pPr>
        <w:rPr>
          <w:sz w:val="24"/>
          <w:szCs w:val="24"/>
        </w:rPr>
      </w:pPr>
      <w:r>
        <w:rPr>
          <w:sz w:val="24"/>
          <w:szCs w:val="24"/>
        </w:rPr>
        <w:t xml:space="preserve">            Using ode45                          Using ode15s</w:t>
      </w:r>
    </w:p>
    <w:p w14:paraId="12861840" w14:textId="70BD76AE" w:rsidR="005B331F" w:rsidRDefault="005B331F" w:rsidP="005B331F">
      <w:pPr>
        <w:widowControl/>
        <w:jc w:val="left"/>
      </w:pPr>
      <w:r w:rsidRPr="005B331F">
        <w:rPr>
          <w:rFonts w:eastAsia="Times New Roman"/>
          <w:noProof/>
          <w:kern w:val="0"/>
          <w:sz w:val="24"/>
          <w:szCs w:val="24"/>
        </w:rPr>
        <w:drawing>
          <wp:inline distT="0" distB="0" distL="0" distR="0" wp14:anchorId="36E34F02" wp14:editId="10E58ACE">
            <wp:extent cx="2484652"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7805" cy="1991688"/>
                    </a:xfrm>
                    <a:prstGeom prst="rect">
                      <a:avLst/>
                    </a:prstGeom>
                    <a:noFill/>
                    <a:ln>
                      <a:noFill/>
                    </a:ln>
                  </pic:spPr>
                </pic:pic>
              </a:graphicData>
            </a:graphic>
          </wp:inline>
        </w:drawing>
      </w:r>
      <w:r w:rsidRPr="005B331F">
        <w:t xml:space="preserve"> </w:t>
      </w:r>
      <w:r>
        <w:t xml:space="preserve">   </w:t>
      </w:r>
      <w:r w:rsidRPr="005B331F">
        <w:rPr>
          <w:rFonts w:eastAsia="Times New Roman"/>
          <w:noProof/>
          <w:kern w:val="0"/>
          <w:sz w:val="24"/>
          <w:szCs w:val="24"/>
        </w:rPr>
        <w:drawing>
          <wp:inline distT="0" distB="0" distL="0" distR="0" wp14:anchorId="29BB53AF" wp14:editId="1E6A6BE2">
            <wp:extent cx="2514600" cy="19533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806" cy="1963569"/>
                    </a:xfrm>
                    <a:prstGeom prst="rect">
                      <a:avLst/>
                    </a:prstGeom>
                    <a:noFill/>
                    <a:ln>
                      <a:noFill/>
                    </a:ln>
                  </pic:spPr>
                </pic:pic>
              </a:graphicData>
            </a:graphic>
          </wp:inline>
        </w:drawing>
      </w:r>
    </w:p>
    <w:p w14:paraId="28BA7663" w14:textId="5CDAC058" w:rsidR="005B331F" w:rsidRDefault="005B331F" w:rsidP="005B331F">
      <w:pPr>
        <w:widowControl/>
        <w:jc w:val="left"/>
      </w:pPr>
      <w:r>
        <w:t xml:space="preserve">(figures from </w:t>
      </w:r>
      <w:r w:rsidRPr="005B331F">
        <w:rPr>
          <w:b/>
          <w:bCs/>
        </w:rPr>
        <w:t>mathworks</w:t>
      </w:r>
      <w:r>
        <w:t>)</w:t>
      </w:r>
    </w:p>
    <w:p w14:paraId="3A045430" w14:textId="77777777" w:rsidR="005B331F" w:rsidRDefault="005B331F" w:rsidP="005B331F">
      <w:pPr>
        <w:widowControl/>
        <w:jc w:val="left"/>
      </w:pPr>
    </w:p>
    <w:p w14:paraId="38374CE2" w14:textId="0A3DB4D4" w:rsidR="005B331F" w:rsidRDefault="005B331F" w:rsidP="005B331F">
      <w:pPr>
        <w:widowControl/>
        <w:jc w:val="left"/>
      </w:pPr>
      <w:r>
        <w:t xml:space="preserve">In general, using ode15s would be much faster to solve stiff system. Noted that in this lab, the </w:t>
      </w:r>
      <w:r w:rsidRPr="005B331F">
        <w:rPr>
          <w:rFonts w:ascii="Courier New" w:eastAsia="Times New Roman" w:hAnsi="Courier New" w:cs="Courier New"/>
          <w:color w:val="000000"/>
          <w:kern w:val="0"/>
          <w:sz w:val="20"/>
          <w:szCs w:val="20"/>
        </w:rPr>
        <w:t>options</w:t>
      </w:r>
      <w:r>
        <w:t xml:space="preserve"> includes a </w:t>
      </w:r>
      <w:r w:rsidRPr="005B331F">
        <w:rPr>
          <w:rFonts w:ascii="Courier New" w:eastAsia="Times New Roman" w:hAnsi="Courier New" w:cs="Courier New"/>
          <w:color w:val="808080"/>
          <w:kern w:val="0"/>
          <w:sz w:val="20"/>
          <w:szCs w:val="20"/>
        </w:rPr>
        <w:t>Maxstep</w:t>
      </w:r>
      <w:r>
        <w:t xml:space="preserve"> argument:</w:t>
      </w:r>
    </w:p>
    <w:p w14:paraId="2D3DB3CB" w14:textId="77777777" w:rsidR="00EB39D9" w:rsidRDefault="00EB39D9" w:rsidP="005B331F">
      <w:pPr>
        <w:widowControl/>
        <w:shd w:val="clear" w:color="auto" w:fill="FFFFFF"/>
        <w:jc w:val="left"/>
        <w:rPr>
          <w:rFonts w:ascii="Courier New" w:eastAsia="Times New Roman" w:hAnsi="Courier New" w:cs="Courier New"/>
          <w:color w:val="000000"/>
          <w:kern w:val="0"/>
          <w:sz w:val="20"/>
          <w:szCs w:val="20"/>
        </w:rPr>
      </w:pPr>
    </w:p>
    <w:p w14:paraId="4BD55D45" w14:textId="3681D10D" w:rsidR="005B331F" w:rsidRPr="005B331F" w:rsidRDefault="005B331F" w:rsidP="005B331F">
      <w:pPr>
        <w:widowControl/>
        <w:shd w:val="clear" w:color="auto" w:fill="FFFFFF"/>
        <w:jc w:val="left"/>
        <w:rPr>
          <w:rFonts w:ascii="Courier New" w:eastAsia="Times New Roman" w:hAnsi="Courier New" w:cs="Courier New"/>
          <w:color w:val="000000"/>
          <w:kern w:val="0"/>
          <w:sz w:val="20"/>
          <w:szCs w:val="20"/>
        </w:rPr>
      </w:pPr>
      <w:r w:rsidRPr="005B331F">
        <w:rPr>
          <w:rFonts w:ascii="Courier New" w:eastAsia="Times New Roman" w:hAnsi="Courier New" w:cs="Courier New"/>
          <w:color w:val="000000"/>
          <w:kern w:val="0"/>
          <w:sz w:val="20"/>
          <w:szCs w:val="20"/>
        </w:rPr>
        <w:t xml:space="preserve">options </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 xml:space="preserve"> odeset</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808080"/>
          <w:kern w:val="0"/>
          <w:sz w:val="20"/>
          <w:szCs w:val="20"/>
        </w:rPr>
        <w:t>'RelTol'</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FF8000"/>
          <w:kern w:val="0"/>
          <w:sz w:val="20"/>
          <w:szCs w:val="20"/>
        </w:rPr>
        <w:t>1e-8</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808080"/>
          <w:kern w:val="0"/>
          <w:sz w:val="20"/>
          <w:szCs w:val="20"/>
        </w:rPr>
        <w:t>'Maxstep'</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FF8000"/>
          <w:kern w:val="0"/>
          <w:sz w:val="20"/>
          <w:szCs w:val="20"/>
        </w:rPr>
        <w:t>0.1</w:t>
      </w:r>
      <w:r w:rsidRPr="005B331F">
        <w:rPr>
          <w:rFonts w:ascii="Courier New" w:eastAsia="Times New Roman" w:hAnsi="Courier New" w:cs="Courier New"/>
          <w:b/>
          <w:bCs/>
          <w:color w:val="000080"/>
          <w:kern w:val="0"/>
          <w:sz w:val="20"/>
          <w:szCs w:val="20"/>
        </w:rPr>
        <w:t>);</w:t>
      </w:r>
    </w:p>
    <w:p w14:paraId="53680345" w14:textId="713FE7B9" w:rsidR="005B331F" w:rsidRDefault="005B331F" w:rsidP="005B331F">
      <w:pPr>
        <w:widowControl/>
        <w:shd w:val="clear" w:color="auto" w:fill="FFFFFF"/>
        <w:jc w:val="left"/>
        <w:rPr>
          <w:rFonts w:ascii="Courier New" w:eastAsia="Times New Roman" w:hAnsi="Courier New" w:cs="Courier New"/>
          <w:b/>
          <w:bCs/>
          <w:color w:val="000080"/>
          <w:kern w:val="0"/>
          <w:sz w:val="20"/>
          <w:szCs w:val="20"/>
        </w:rPr>
      </w:pP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t</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y</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 xml:space="preserve"> </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 xml:space="preserve"> ode15s</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FHNeqns</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FF8000"/>
          <w:kern w:val="0"/>
          <w:sz w:val="20"/>
          <w:szCs w:val="20"/>
        </w:rPr>
        <w:t>0</w:t>
      </w:r>
      <w:r w:rsidRPr="005B331F">
        <w:rPr>
          <w:rFonts w:ascii="Courier New" w:eastAsia="Times New Roman" w:hAnsi="Courier New" w:cs="Courier New"/>
          <w:color w:val="000000"/>
          <w:kern w:val="0"/>
          <w:sz w:val="20"/>
          <w:szCs w:val="20"/>
        </w:rPr>
        <w:t xml:space="preserve"> t_end</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y0</w:t>
      </w:r>
      <w:r w:rsidRPr="005B331F">
        <w:rPr>
          <w:rFonts w:ascii="Courier New" w:eastAsia="Times New Roman" w:hAnsi="Courier New" w:cs="Courier New"/>
          <w:b/>
          <w:bCs/>
          <w:color w:val="000080"/>
          <w:kern w:val="0"/>
          <w:sz w:val="20"/>
          <w:szCs w:val="20"/>
        </w:rPr>
        <w:t>,</w:t>
      </w:r>
      <w:r w:rsidRPr="005B331F">
        <w:rPr>
          <w:rFonts w:ascii="Courier New" w:eastAsia="Times New Roman" w:hAnsi="Courier New" w:cs="Courier New"/>
          <w:color w:val="000000"/>
          <w:kern w:val="0"/>
          <w:sz w:val="20"/>
          <w:szCs w:val="20"/>
        </w:rPr>
        <w:t>options</w:t>
      </w:r>
      <w:r w:rsidRPr="005B331F">
        <w:rPr>
          <w:rFonts w:ascii="Courier New" w:eastAsia="Times New Roman" w:hAnsi="Courier New" w:cs="Courier New"/>
          <w:b/>
          <w:bCs/>
          <w:color w:val="000080"/>
          <w:kern w:val="0"/>
          <w:sz w:val="20"/>
          <w:szCs w:val="20"/>
        </w:rPr>
        <w:t>);</w:t>
      </w:r>
    </w:p>
    <w:p w14:paraId="42C263F7" w14:textId="77777777" w:rsidR="00EB39D9" w:rsidRDefault="00EB39D9" w:rsidP="005B331F">
      <w:pPr>
        <w:widowControl/>
        <w:shd w:val="clear" w:color="auto" w:fill="FFFFFF"/>
        <w:jc w:val="left"/>
      </w:pPr>
    </w:p>
    <w:p w14:paraId="3BA99041" w14:textId="3E2FE447" w:rsidR="00EB39D9" w:rsidRDefault="00EB39D9" w:rsidP="005B331F">
      <w:pPr>
        <w:widowControl/>
        <w:shd w:val="clear" w:color="auto" w:fill="FFFFFF"/>
        <w:jc w:val="left"/>
      </w:pPr>
      <w:r>
        <w:t>T</w:t>
      </w:r>
      <w:r w:rsidRPr="00EB39D9">
        <w:t>he</w:t>
      </w:r>
      <w:r>
        <w:t xml:space="preserve"> </w:t>
      </w:r>
      <w:r w:rsidRPr="005B331F">
        <w:rPr>
          <w:rFonts w:ascii="Courier New" w:eastAsia="Times New Roman" w:hAnsi="Courier New" w:cs="Courier New"/>
          <w:color w:val="808080"/>
          <w:kern w:val="0"/>
          <w:sz w:val="20"/>
          <w:szCs w:val="20"/>
        </w:rPr>
        <w:t>Maxstep</w:t>
      </w:r>
      <w:r>
        <w:t xml:space="preserve"> defined here is to avoid enlarging the time step too much and stepping over a period of interest. The usage of ode15s is almost the same as ode45.</w:t>
      </w:r>
    </w:p>
    <w:p w14:paraId="46703B0F" w14:textId="77777777" w:rsidR="00EB39D9" w:rsidRDefault="00EB39D9" w:rsidP="005B331F">
      <w:pPr>
        <w:widowControl/>
        <w:shd w:val="clear" w:color="auto" w:fill="FFFFFF"/>
        <w:jc w:val="left"/>
      </w:pPr>
    </w:p>
    <w:p w14:paraId="6B89CE27" w14:textId="6F974466" w:rsidR="00EB39D9" w:rsidRDefault="00EB39D9" w:rsidP="005B331F">
      <w:pPr>
        <w:widowControl/>
        <w:shd w:val="clear" w:color="auto" w:fill="FFFFFF"/>
        <w:jc w:val="left"/>
      </w:pPr>
      <w:r>
        <w:lastRenderedPageBreak/>
        <w:t>2. Baseline run</w:t>
      </w:r>
    </w:p>
    <w:p w14:paraId="01545A9F" w14:textId="641164F7" w:rsidR="00EB39D9" w:rsidRDefault="00EB39D9" w:rsidP="005B331F">
      <w:pPr>
        <w:widowControl/>
        <w:shd w:val="clear" w:color="auto" w:fill="FFFFFF"/>
        <w:jc w:val="left"/>
      </w:pPr>
      <w:r>
        <w:t>Set parameters as a=0.7, b=0.8 and c=3.0, the results figures are shown as below:</w:t>
      </w:r>
    </w:p>
    <w:p w14:paraId="0A5B4EA5" w14:textId="7F2D93FF" w:rsidR="00EB39D9" w:rsidRDefault="00EB39D9" w:rsidP="005B331F">
      <w:pPr>
        <w:widowControl/>
        <w:shd w:val="clear" w:color="auto" w:fill="FFFFFF"/>
        <w:jc w:val="left"/>
      </w:pPr>
      <w:r>
        <w:rPr>
          <w:noProof/>
        </w:rPr>
        <w:drawing>
          <wp:inline distT="0" distB="0" distL="0" distR="0" wp14:anchorId="7CC2CFEE" wp14:editId="191614ED">
            <wp:extent cx="2552700" cy="19146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HN-x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8135" cy="1926256"/>
                    </a:xfrm>
                    <a:prstGeom prst="rect">
                      <a:avLst/>
                    </a:prstGeom>
                  </pic:spPr>
                </pic:pic>
              </a:graphicData>
            </a:graphic>
          </wp:inline>
        </w:drawing>
      </w:r>
      <w:r>
        <w:rPr>
          <w:noProof/>
        </w:rPr>
        <w:drawing>
          <wp:inline distT="0" distB="0" distL="0" distR="0" wp14:anchorId="4D1D19C9" wp14:editId="555F4CD5">
            <wp:extent cx="2682024" cy="20116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HN-x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3742" cy="2035470"/>
                    </a:xfrm>
                    <a:prstGeom prst="rect">
                      <a:avLst/>
                    </a:prstGeom>
                  </pic:spPr>
                </pic:pic>
              </a:graphicData>
            </a:graphic>
          </wp:inline>
        </w:drawing>
      </w:r>
    </w:p>
    <w:p w14:paraId="12939DEB" w14:textId="7E86A0E9" w:rsidR="00EB39D9" w:rsidRDefault="00EB39D9" w:rsidP="005B331F">
      <w:pPr>
        <w:widowControl/>
        <w:shd w:val="clear" w:color="auto" w:fill="FFFFFF"/>
        <w:jc w:val="left"/>
      </w:pPr>
      <w:r>
        <w:t xml:space="preserve">The trajectory in the phase plane shows that it starts at initial condition (-1, -1), moves spirally </w:t>
      </w:r>
      <w:r w:rsidR="002F6034">
        <w:t xml:space="preserve">counter-clockwise and finally reaches the fixed point. From the time scale figure on the right, the x (membrane potential) generates a spike, representing an action potential. As x increases, y gradually increases to help recovery, and as y </w:t>
      </w:r>
      <w:r w:rsidR="009C2F6B">
        <w:t xml:space="preserve">right after </w:t>
      </w:r>
      <w:r w:rsidR="002F6034">
        <w:t>reach</w:t>
      </w:r>
      <w:r w:rsidR="009C2F6B">
        <w:t>ing</w:t>
      </w:r>
      <w:r w:rsidR="002F6034">
        <w:t xml:space="preserve"> its peak, x is repolarized and reaches its lowest point. At last y decreases, and x approaches to the fixed point, the resting potential.</w:t>
      </w:r>
    </w:p>
    <w:p w14:paraId="115D69D1" w14:textId="47B13677" w:rsidR="002F6034" w:rsidRDefault="002F6034" w:rsidP="005B331F">
      <w:pPr>
        <w:widowControl/>
        <w:shd w:val="clear" w:color="auto" w:fill="FFFFFF"/>
        <w:jc w:val="left"/>
      </w:pPr>
    </w:p>
    <w:p w14:paraId="139E5C36" w14:textId="288C57C1" w:rsidR="002F6034" w:rsidRDefault="002F6034" w:rsidP="005B331F">
      <w:pPr>
        <w:widowControl/>
        <w:shd w:val="clear" w:color="auto" w:fill="FFFFFF"/>
        <w:jc w:val="left"/>
      </w:pPr>
      <w:r>
        <w:t>Then I varied the initial conditions to verified that there is only one fixed points:</w:t>
      </w:r>
    </w:p>
    <w:p w14:paraId="5F5F4D86" w14:textId="40CD8892" w:rsidR="00EB39D9" w:rsidRDefault="000D00F5" w:rsidP="005B331F">
      <w:pPr>
        <w:widowControl/>
        <w:shd w:val="clear" w:color="auto" w:fill="FFFFFF"/>
        <w:jc w:val="left"/>
      </w:pPr>
      <w:r>
        <w:rPr>
          <w:noProof/>
        </w:rPr>
        <w:drawing>
          <wp:inline distT="0" distB="0" distL="0" distR="0" wp14:anchorId="494A73CB" wp14:editId="22668CCF">
            <wp:extent cx="2621071" cy="19659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eline-x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7911" cy="1978591"/>
                    </a:xfrm>
                    <a:prstGeom prst="rect">
                      <a:avLst/>
                    </a:prstGeom>
                  </pic:spPr>
                </pic:pic>
              </a:graphicData>
            </a:graphic>
          </wp:inline>
        </w:drawing>
      </w:r>
      <w:r>
        <w:rPr>
          <w:noProof/>
        </w:rPr>
        <w:drawing>
          <wp:inline distT="0" distB="0" distL="0" distR="0" wp14:anchorId="28496DD5" wp14:editId="2F934BBE">
            <wp:extent cx="2622762" cy="19672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line-xy-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613" cy="1987370"/>
                    </a:xfrm>
                    <a:prstGeom prst="rect">
                      <a:avLst/>
                    </a:prstGeom>
                  </pic:spPr>
                </pic:pic>
              </a:graphicData>
            </a:graphic>
          </wp:inline>
        </w:drawing>
      </w:r>
    </w:p>
    <w:p w14:paraId="27FD2CFF" w14:textId="0DA18917" w:rsidR="000D00F5" w:rsidRDefault="000D00F5" w:rsidP="005B331F">
      <w:pPr>
        <w:widowControl/>
        <w:shd w:val="clear" w:color="auto" w:fill="FFFFFF"/>
        <w:jc w:val="left"/>
      </w:pPr>
      <w:r>
        <w:rPr>
          <w:rFonts w:hint="eastAsia"/>
        </w:rPr>
        <w:t>The</w:t>
      </w:r>
      <w:r>
        <w:t xml:space="preserve"> results convinced me that there is only one fixed point. The fixed point reflects the resting potential of cytoplasmic membrane and any excitation of potential will in the end restore the resting potential.</w:t>
      </w:r>
    </w:p>
    <w:p w14:paraId="0914EF08" w14:textId="0322B7D0" w:rsidR="000D00F5" w:rsidRDefault="000D00F5" w:rsidP="005B331F">
      <w:pPr>
        <w:widowControl/>
        <w:shd w:val="clear" w:color="auto" w:fill="FFFFFF"/>
        <w:jc w:val="left"/>
      </w:pPr>
    </w:p>
    <w:p w14:paraId="65F258FD" w14:textId="5B95301A" w:rsidR="000D00F5" w:rsidRDefault="000D00F5" w:rsidP="005B331F">
      <w:pPr>
        <w:widowControl/>
        <w:shd w:val="clear" w:color="auto" w:fill="FFFFFF"/>
        <w:jc w:val="left"/>
      </w:pPr>
      <w:r>
        <w:t>3. Fixed point</w:t>
      </w:r>
    </w:p>
    <w:p w14:paraId="05634C49" w14:textId="3E7C36B5" w:rsidR="000D00F5" w:rsidRDefault="000D00F5" w:rsidP="005B331F">
      <w:pPr>
        <w:widowControl/>
        <w:shd w:val="clear" w:color="auto" w:fill="FFFFFF"/>
        <w:jc w:val="left"/>
      </w:pPr>
      <w:r>
        <w:t>From last section, we can estimate that the fixed point is -2 ~ -1 for x and -1 ~ 0 for y. To find the eigenvalues and compute the fixed point, I first found the nullclines for the system:</w:t>
      </w:r>
    </w:p>
    <w:p w14:paraId="3E4B9665" w14:textId="15153324" w:rsidR="000D00F5" w:rsidRPr="000D00F5" w:rsidRDefault="000D00F5" w:rsidP="005B331F">
      <w:pPr>
        <w:widowControl/>
        <w:shd w:val="clear" w:color="auto" w:fill="FFFFFF"/>
        <w:jc w:val="left"/>
        <w:rPr>
          <w:sz w:val="24"/>
          <w:szCs w:val="24"/>
        </w:rPr>
      </w:pPr>
      <m:oMathPara>
        <m:oMath>
          <m:r>
            <w:rPr>
              <w:rFonts w:ascii="Cambria Math" w:hAnsi="Cambria Math"/>
            </w:rPr>
            <m:t>y=x-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+S(t)</m:t>
          </m:r>
        </m:oMath>
      </m:oMathPara>
    </w:p>
    <w:p w14:paraId="6957AFF6" w14:textId="3765BD01" w:rsidR="000D00F5" w:rsidRPr="000D00F5" w:rsidRDefault="000D00F5" w:rsidP="005B331F">
      <w:pPr>
        <w:widowControl/>
        <w:shd w:val="clear" w:color="auto" w:fill="FFFFFF"/>
        <w:jc w:val="left"/>
      </w:pPr>
      <m:oMathPara>
        <m:oMath>
          <m:r>
            <w:rPr>
              <w:rFonts w:ascii="Cambria Math" w:hAnsi="Cambria Math"/>
            </w:rPr>
            <m:t>y=</m:t>
          </m:r>
          <m:f>
            <m:fPr>
              <m:ctrlPr>
                <w:rPr>
                  <w:rFonts w:ascii="Cambria Math" w:hAnsi="Cambria Math"/>
                  <w:i/>
                </w:rPr>
              </m:ctrlPr>
            </m:fPr>
            <m:num>
              <m:r>
                <w:rPr>
                  <w:rFonts w:ascii="Cambria Math" w:hAnsi="Cambria Math"/>
                </w:rPr>
                <m:t>x+a</m:t>
              </m:r>
            </m:num>
            <m:den>
              <m:r>
                <w:rPr>
                  <w:rFonts w:ascii="Cambria Math" w:hAnsi="Cambria Math"/>
                </w:rPr>
                <m:t>b</m:t>
              </m:r>
            </m:den>
          </m:f>
        </m:oMath>
      </m:oMathPara>
    </w:p>
    <w:p w14:paraId="5510A9CD" w14:textId="3FC30AD8" w:rsidR="000D00F5" w:rsidRDefault="00DA37E3" w:rsidP="005B331F">
      <w:pPr>
        <w:widowControl/>
        <w:shd w:val="clear" w:color="auto" w:fill="FFFFFF"/>
        <w:jc w:val="left"/>
      </w:pPr>
      <w:r>
        <w:t xml:space="preserve">Using S(t) = 0 and a=0.7, b=0.8 and c=3.0, we have </w:t>
      </w:r>
      <m:oMath>
        <m:r>
          <w:rPr>
            <w:rFonts w:ascii="Cambria Math" w:hAnsi="Cambria Math"/>
          </w:rPr>
          <m:t>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rPr>
            </m:ctrlPr>
          </m:fPr>
          <m:num>
            <m:r>
              <w:rPr>
                <w:rFonts w:ascii="Cambria Math" w:hAnsi="Cambria Math"/>
              </w:rPr>
              <m:t>x+0.7</m:t>
            </m:r>
          </m:num>
          <m:den>
            <m:r>
              <w:rPr>
                <w:rFonts w:ascii="Cambria Math" w:hAnsi="Cambria Math"/>
              </w:rPr>
              <m:t>0.8</m:t>
            </m:r>
          </m:den>
        </m:f>
      </m:oMath>
      <w:r>
        <w:t>.</w:t>
      </w:r>
    </w:p>
    <w:p w14:paraId="68A723B2" w14:textId="1E9F3D65" w:rsidR="00DA37E3" w:rsidRDefault="00DA37E3" w:rsidP="00DA37E3">
      <w:pPr>
        <w:widowControl/>
        <w:shd w:val="clear" w:color="auto" w:fill="FFFFFF"/>
        <w:jc w:val="left"/>
      </w:pPr>
      <w:r>
        <w:lastRenderedPageBreak/>
        <w:t xml:space="preserve">To use </w:t>
      </w:r>
      <w:r w:rsidRPr="00DA37E3">
        <w:rPr>
          <w:rFonts w:ascii="Courier New" w:eastAsia="Times New Roman" w:hAnsi="Courier New" w:cs="Courier New"/>
          <w:color w:val="000000"/>
          <w:kern w:val="0"/>
          <w:sz w:val="20"/>
          <w:szCs w:val="20"/>
        </w:rPr>
        <w:t>roots</w:t>
      </w:r>
      <w:r>
        <w:rPr>
          <w:rFonts w:ascii="Courier New" w:eastAsia="Times New Roman" w:hAnsi="Courier New" w:cs="Courier New"/>
          <w:b/>
          <w:bCs/>
          <w:color w:val="000080"/>
          <w:kern w:val="0"/>
          <w:sz w:val="20"/>
          <w:szCs w:val="20"/>
        </w:rPr>
        <w:t xml:space="preserve"> </w:t>
      </w:r>
      <w:r w:rsidRPr="00DA37E3">
        <w:t>function</w:t>
      </w:r>
      <w:r>
        <w:t xml:space="preserve">, organized the equation as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21</m:t>
            </m:r>
          </m:num>
          <m:den>
            <m:r>
              <w:rPr>
                <w:rFonts w:ascii="Cambria Math" w:hAnsi="Cambria Math"/>
              </w:rPr>
              <m:t>8</m:t>
            </m:r>
          </m:den>
        </m:f>
        <m:r>
          <w:rPr>
            <w:rFonts w:ascii="Cambria Math" w:hAnsi="Cambria Math"/>
          </w:rPr>
          <m:t>=0</m:t>
        </m:r>
      </m:oMath>
      <w:r>
        <w:t>, and pass the coefficients of the polynomials:</w:t>
      </w:r>
    </w:p>
    <w:p w14:paraId="51B7EBA8" w14:textId="5E031C2A" w:rsidR="00DA37E3" w:rsidRDefault="00DA37E3" w:rsidP="00DA37E3">
      <w:pPr>
        <w:widowControl/>
        <w:shd w:val="clear" w:color="auto" w:fill="FFFFFF"/>
        <w:jc w:val="left"/>
        <w:rPr>
          <w:rFonts w:ascii="Courier New" w:eastAsia="Times New Roman" w:hAnsi="Courier New" w:cs="Courier New"/>
          <w:b/>
          <w:bCs/>
          <w:color w:val="000080"/>
          <w:kern w:val="0"/>
          <w:sz w:val="20"/>
          <w:szCs w:val="20"/>
        </w:rPr>
      </w:pPr>
      <w:r w:rsidRPr="00DA37E3">
        <w:rPr>
          <w:rFonts w:ascii="Courier New" w:eastAsia="Times New Roman" w:hAnsi="Courier New" w:cs="Courier New"/>
          <w:color w:val="000000"/>
          <w:kern w:val="0"/>
          <w:sz w:val="20"/>
          <w:szCs w:val="20"/>
        </w:rPr>
        <w:t>roots</w:t>
      </w:r>
      <w:r w:rsidRPr="00DA37E3">
        <w:rPr>
          <w:rFonts w:ascii="Courier New" w:eastAsia="Times New Roman" w:hAnsi="Courier New" w:cs="Courier New"/>
          <w:b/>
          <w:bCs/>
          <w:color w:val="000080"/>
          <w:kern w:val="0"/>
          <w:sz w:val="20"/>
          <w:szCs w:val="20"/>
        </w:rPr>
        <w:t>([</w:t>
      </w:r>
      <w:r w:rsidRPr="00DA37E3">
        <w:rPr>
          <w:rFonts w:ascii="Courier New" w:eastAsia="Times New Roman" w:hAnsi="Courier New" w:cs="Courier New"/>
          <w:color w:val="FF8000"/>
          <w:kern w:val="0"/>
          <w:sz w:val="20"/>
          <w:szCs w:val="20"/>
        </w:rPr>
        <w:t>3</w:t>
      </w:r>
      <w:r w:rsidRPr="00DA37E3">
        <w:rPr>
          <w:rFonts w:ascii="Courier New" w:eastAsia="Times New Roman" w:hAnsi="Courier New" w:cs="Courier New"/>
          <w:color w:val="000000"/>
          <w:kern w:val="0"/>
          <w:sz w:val="20"/>
          <w:szCs w:val="20"/>
        </w:rPr>
        <w:t xml:space="preserve"> </w:t>
      </w:r>
      <w:r w:rsidRPr="00DA37E3">
        <w:rPr>
          <w:rFonts w:ascii="Courier New" w:eastAsia="Times New Roman" w:hAnsi="Courier New" w:cs="Courier New"/>
          <w:color w:val="FF8000"/>
          <w:kern w:val="0"/>
          <w:sz w:val="20"/>
          <w:szCs w:val="20"/>
        </w:rPr>
        <w:t>0</w:t>
      </w:r>
      <w:r w:rsidRPr="00DA37E3">
        <w:rPr>
          <w:rFonts w:ascii="Courier New" w:eastAsia="Times New Roman" w:hAnsi="Courier New" w:cs="Courier New"/>
          <w:color w:val="000000"/>
          <w:kern w:val="0"/>
          <w:sz w:val="20"/>
          <w:szCs w:val="20"/>
        </w:rPr>
        <w:t xml:space="preserve"> </w:t>
      </w:r>
      <w:r w:rsidRPr="00DA37E3">
        <w:rPr>
          <w:rFonts w:ascii="Courier New" w:eastAsia="Times New Roman" w:hAnsi="Courier New" w:cs="Courier New"/>
          <w:color w:val="FF8000"/>
          <w:kern w:val="0"/>
          <w:sz w:val="20"/>
          <w:szCs w:val="20"/>
        </w:rPr>
        <w:t>3</w:t>
      </w:r>
      <w:r w:rsidRPr="00DA37E3">
        <w:rPr>
          <w:rFonts w:ascii="Courier New" w:eastAsia="Times New Roman" w:hAnsi="Courier New" w:cs="Courier New"/>
          <w:b/>
          <w:bCs/>
          <w:color w:val="000080"/>
          <w:kern w:val="0"/>
          <w:sz w:val="20"/>
          <w:szCs w:val="20"/>
        </w:rPr>
        <w:t>/</w:t>
      </w:r>
      <w:r w:rsidRPr="00DA37E3">
        <w:rPr>
          <w:rFonts w:ascii="Courier New" w:eastAsia="Times New Roman" w:hAnsi="Courier New" w:cs="Courier New"/>
          <w:color w:val="FF8000"/>
          <w:kern w:val="0"/>
          <w:sz w:val="20"/>
          <w:szCs w:val="20"/>
        </w:rPr>
        <w:t>4</w:t>
      </w:r>
      <w:r w:rsidRPr="00DA37E3">
        <w:rPr>
          <w:rFonts w:ascii="Courier New" w:eastAsia="Times New Roman" w:hAnsi="Courier New" w:cs="Courier New"/>
          <w:color w:val="000000"/>
          <w:kern w:val="0"/>
          <w:sz w:val="20"/>
          <w:szCs w:val="20"/>
        </w:rPr>
        <w:t xml:space="preserve"> </w:t>
      </w:r>
      <w:r w:rsidRPr="00DA37E3">
        <w:rPr>
          <w:rFonts w:ascii="Courier New" w:eastAsia="Times New Roman" w:hAnsi="Courier New" w:cs="Courier New"/>
          <w:color w:val="FF8000"/>
          <w:kern w:val="0"/>
          <w:sz w:val="20"/>
          <w:szCs w:val="20"/>
        </w:rPr>
        <w:t>21</w:t>
      </w:r>
      <w:r w:rsidRPr="00DA37E3">
        <w:rPr>
          <w:rFonts w:ascii="Courier New" w:eastAsia="Times New Roman" w:hAnsi="Courier New" w:cs="Courier New"/>
          <w:b/>
          <w:bCs/>
          <w:color w:val="000080"/>
          <w:kern w:val="0"/>
          <w:sz w:val="20"/>
          <w:szCs w:val="20"/>
        </w:rPr>
        <w:t>/</w:t>
      </w:r>
      <w:r w:rsidRPr="00DA37E3">
        <w:rPr>
          <w:rFonts w:ascii="Courier New" w:eastAsia="Times New Roman" w:hAnsi="Courier New" w:cs="Courier New"/>
          <w:color w:val="FF8000"/>
          <w:kern w:val="0"/>
          <w:sz w:val="20"/>
          <w:szCs w:val="20"/>
        </w:rPr>
        <w:t>8</w:t>
      </w:r>
      <w:r w:rsidRPr="00DA37E3">
        <w:rPr>
          <w:rFonts w:ascii="Courier New" w:eastAsia="Times New Roman" w:hAnsi="Courier New" w:cs="Courier New"/>
          <w:b/>
          <w:bCs/>
          <w:color w:val="000080"/>
          <w:kern w:val="0"/>
          <w:sz w:val="20"/>
          <w:szCs w:val="20"/>
        </w:rPr>
        <w:t>]);</w:t>
      </w:r>
    </w:p>
    <w:p w14:paraId="549BEA3A" w14:textId="77777777" w:rsidR="00DA37E3" w:rsidRDefault="00DA37E3" w:rsidP="00DA37E3">
      <w:pPr>
        <w:widowControl/>
        <w:shd w:val="clear" w:color="auto" w:fill="FFFFFF"/>
        <w:jc w:val="left"/>
      </w:pPr>
    </w:p>
    <w:p w14:paraId="54640DE9" w14:textId="1B0CC27C" w:rsidR="00DA37E3" w:rsidRDefault="00DA37E3" w:rsidP="00DA37E3">
      <w:pPr>
        <w:widowControl/>
        <w:shd w:val="clear" w:color="auto" w:fill="FFFFFF"/>
        <w:jc w:val="left"/>
      </w:pPr>
      <w:r w:rsidRPr="00DA37E3">
        <w:t>I</w:t>
      </w:r>
      <w:r>
        <w:t xml:space="preserve"> got x = -1.1994, and computed that y = -0.62426;</w:t>
      </w:r>
    </w:p>
    <w:p w14:paraId="76F3FCA4" w14:textId="77777777" w:rsidR="00526492" w:rsidRDefault="00526492" w:rsidP="00DA37E3">
      <w:pPr>
        <w:widowControl/>
        <w:shd w:val="clear" w:color="auto" w:fill="FFFFFF"/>
        <w:jc w:val="left"/>
      </w:pPr>
    </w:p>
    <w:p w14:paraId="538DDB66" w14:textId="6247C8EC" w:rsidR="00DA37E3" w:rsidRDefault="00DA37E3" w:rsidP="00DA37E3">
      <w:pPr>
        <w:widowControl/>
        <w:shd w:val="clear" w:color="auto" w:fill="FFFFFF"/>
        <w:jc w:val="left"/>
      </w:pPr>
      <w:r>
        <w:t>The Jacobian matrix of the system is:</w:t>
      </w:r>
    </w:p>
    <w:p w14:paraId="16EA98D6" w14:textId="40F5F6ED" w:rsidR="00526492" w:rsidRPr="00526492" w:rsidRDefault="00526492" w:rsidP="00DA37E3">
      <w:pPr>
        <w:widowControl/>
        <w:shd w:val="clear" w:color="auto" w:fill="FFFFFF"/>
        <w:jc w:val="left"/>
        <w:rPr>
          <w:rFonts w:ascii="Courier New" w:eastAsia="Times New Roman" w:hAnsi="Courier New" w:cs="Courier New"/>
          <w:b/>
          <w:bCs/>
          <w:color w:val="000080"/>
          <w:kern w:val="0"/>
          <w:sz w:val="20"/>
          <w:szCs w:val="20"/>
        </w:rPr>
      </w:pPr>
      <w:r w:rsidRPr="00526492">
        <w:rPr>
          <w:rFonts w:ascii="Courier New" w:eastAsia="Times New Roman" w:hAnsi="Courier New" w:cs="Courier New"/>
          <w:color w:val="000000"/>
          <w:kern w:val="0"/>
          <w:sz w:val="20"/>
          <w:szCs w:val="20"/>
        </w:rPr>
        <w:t xml:space="preserve">J </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000000"/>
          <w:kern w:val="0"/>
          <w:sz w:val="20"/>
          <w:szCs w:val="20"/>
        </w:rPr>
        <w:t xml:space="preserve"> </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3</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3</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000000"/>
          <w:kern w:val="0"/>
          <w:sz w:val="20"/>
          <w:szCs w:val="20"/>
        </w:rPr>
        <w:t>x</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2</w:t>
      </w:r>
      <w:r w:rsidRPr="00526492">
        <w:rPr>
          <w:rFonts w:ascii="Courier New" w:eastAsia="Times New Roman" w:hAnsi="Courier New" w:cs="Courier New"/>
          <w:color w:val="000000"/>
          <w:kern w:val="0"/>
          <w:sz w:val="20"/>
          <w:szCs w:val="20"/>
        </w:rPr>
        <w:t xml:space="preserve"> </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3</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000000"/>
          <w:kern w:val="0"/>
          <w:sz w:val="20"/>
          <w:szCs w:val="20"/>
        </w:rPr>
        <w:t xml:space="preserve"> </w:t>
      </w:r>
      <w:r w:rsidRPr="00526492">
        <w:rPr>
          <w:rFonts w:ascii="Courier New" w:eastAsia="Times New Roman" w:hAnsi="Courier New" w:cs="Courier New"/>
          <w:color w:val="FF8000"/>
          <w:kern w:val="0"/>
          <w:sz w:val="20"/>
          <w:szCs w:val="20"/>
        </w:rPr>
        <w:t>1</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3</w:t>
      </w:r>
      <w:r w:rsidRPr="00526492">
        <w:rPr>
          <w:rFonts w:ascii="Courier New" w:eastAsia="Times New Roman" w:hAnsi="Courier New" w:cs="Courier New"/>
          <w:color w:val="000000"/>
          <w:kern w:val="0"/>
          <w:sz w:val="20"/>
          <w:szCs w:val="20"/>
        </w:rPr>
        <w:t xml:space="preserve"> </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4</w:t>
      </w:r>
      <w:r w:rsidRPr="00526492">
        <w:rPr>
          <w:rFonts w:ascii="Courier New" w:eastAsia="Times New Roman" w:hAnsi="Courier New" w:cs="Courier New"/>
          <w:b/>
          <w:bCs/>
          <w:color w:val="000080"/>
          <w:kern w:val="0"/>
          <w:sz w:val="20"/>
          <w:szCs w:val="20"/>
        </w:rPr>
        <w:t>/</w:t>
      </w:r>
      <w:r w:rsidRPr="00526492">
        <w:rPr>
          <w:rFonts w:ascii="Courier New" w:eastAsia="Times New Roman" w:hAnsi="Courier New" w:cs="Courier New"/>
          <w:color w:val="FF8000"/>
          <w:kern w:val="0"/>
          <w:sz w:val="20"/>
          <w:szCs w:val="20"/>
        </w:rPr>
        <w:t>15</w:t>
      </w:r>
      <w:r w:rsidRPr="00526492">
        <w:rPr>
          <w:rFonts w:ascii="Courier New" w:eastAsia="Times New Roman" w:hAnsi="Courier New" w:cs="Courier New"/>
          <w:b/>
          <w:bCs/>
          <w:color w:val="000080"/>
          <w:kern w:val="0"/>
          <w:sz w:val="20"/>
          <w:szCs w:val="20"/>
        </w:rPr>
        <w:t>];</w:t>
      </w:r>
      <w:r>
        <w:rPr>
          <w:rFonts w:ascii="Courier New" w:eastAsia="Times New Roman" w:hAnsi="Courier New" w:cs="Courier New"/>
          <w:b/>
          <w:bCs/>
          <w:color w:val="000080"/>
          <w:kern w:val="0"/>
          <w:sz w:val="20"/>
          <w:szCs w:val="20"/>
        </w:rPr>
        <w:t xml:space="preserve"> %%(fixed point x)</w:t>
      </w:r>
    </w:p>
    <w:p w14:paraId="13C54F52" w14:textId="1B468249" w:rsidR="00DA37E3" w:rsidRPr="00526492" w:rsidRDefault="00DA37E3" w:rsidP="00DA37E3">
      <w:pPr>
        <w:widowControl/>
        <w:shd w:val="clear" w:color="auto" w:fill="FFFFFF"/>
        <w:jc w:val="left"/>
      </w:pPr>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-1.3157</m:t>
                    </m:r>
                  </m:e>
                  <m:e>
                    <m:r>
                      <w:rPr>
                        <w:rFonts w:ascii="Cambria Math" w:hAnsi="Cambria Math"/>
                      </w:rPr>
                      <m:t>-3</m:t>
                    </m:r>
                  </m:e>
                </m:mr>
                <m:mr>
                  <m:e>
                    <m:r>
                      <w:rPr>
                        <w:rFonts w:ascii="Cambria Math" w:hAnsi="Cambria Math"/>
                      </w:rPr>
                      <m:t>0.3333</m:t>
                    </m:r>
                  </m:e>
                  <m:e>
                    <m:r>
                      <w:rPr>
                        <w:rFonts w:ascii="Cambria Math" w:hAnsi="Cambria Math"/>
                      </w:rPr>
                      <m:t>-0.2667</m:t>
                    </m:r>
                  </m:e>
                </m:mr>
              </m:m>
            </m:e>
          </m:d>
        </m:oMath>
      </m:oMathPara>
    </w:p>
    <w:p w14:paraId="7B00E08A" w14:textId="525BF85B" w:rsidR="00526492" w:rsidRDefault="00526492" w:rsidP="00DA37E3">
      <w:pPr>
        <w:widowControl/>
        <w:shd w:val="clear" w:color="auto" w:fill="FFFFFF"/>
        <w:jc w:val="left"/>
      </w:pPr>
      <w:r>
        <w:t xml:space="preserve">Used the </w:t>
      </w:r>
      <w:r w:rsidRPr="00526492">
        <w:rPr>
          <w:i/>
          <w:iCs/>
        </w:rPr>
        <w:t>eig(J)</w:t>
      </w:r>
      <w:r>
        <w:t xml:space="preserve"> function and got </w:t>
      </w:r>
    </w:p>
    <w:p w14:paraId="4BDED6C0" w14:textId="77777777" w:rsidR="00526492" w:rsidRDefault="00526492" w:rsidP="00526492">
      <w:pPr>
        <w:widowControl/>
        <w:shd w:val="clear" w:color="auto" w:fill="FFFFFF"/>
        <w:jc w:val="left"/>
      </w:pPr>
    </w:p>
    <w:p w14:paraId="330652AA" w14:textId="0656D2BA" w:rsidR="00526492" w:rsidRDefault="00526492" w:rsidP="00526492">
      <w:pPr>
        <w:widowControl/>
        <w:shd w:val="clear" w:color="auto" w:fill="FFFFFF"/>
        <w:jc w:val="left"/>
      </w:pPr>
      <w:r>
        <w:t>ans =</w:t>
      </w:r>
    </w:p>
    <w:p w14:paraId="149E1BCD" w14:textId="77777777" w:rsidR="00526492" w:rsidRDefault="00526492" w:rsidP="00526492">
      <w:pPr>
        <w:widowControl/>
        <w:shd w:val="clear" w:color="auto" w:fill="FFFFFF"/>
        <w:jc w:val="left"/>
      </w:pPr>
    </w:p>
    <w:p w14:paraId="109D4B5C" w14:textId="77777777" w:rsidR="00526492" w:rsidRDefault="00526492" w:rsidP="00526492">
      <w:pPr>
        <w:widowControl/>
        <w:shd w:val="clear" w:color="auto" w:fill="FFFFFF"/>
        <w:jc w:val="left"/>
      </w:pPr>
      <w:r>
        <w:t xml:space="preserve">  -0.7912 + 0.8514i</w:t>
      </w:r>
    </w:p>
    <w:p w14:paraId="2D539C8B" w14:textId="7D60D1A0" w:rsidR="00526492" w:rsidRPr="00DA37E3" w:rsidRDefault="00526492" w:rsidP="00526492">
      <w:pPr>
        <w:widowControl/>
        <w:shd w:val="clear" w:color="auto" w:fill="FFFFFF"/>
        <w:jc w:val="left"/>
      </w:pPr>
      <w:r>
        <w:t xml:space="preserve">  -0.7912 - 0.8514i</w:t>
      </w:r>
    </w:p>
    <w:p w14:paraId="40EE7A38" w14:textId="3EE171E5" w:rsidR="00DA37E3" w:rsidRDefault="00DA37E3" w:rsidP="00DA37E3">
      <w:pPr>
        <w:widowControl/>
        <w:shd w:val="clear" w:color="auto" w:fill="FFFFFF"/>
        <w:jc w:val="left"/>
        <w:rPr>
          <w:rFonts w:eastAsia="Times New Roman"/>
          <w:kern w:val="0"/>
          <w:sz w:val="24"/>
          <w:szCs w:val="24"/>
        </w:rPr>
      </w:pPr>
    </w:p>
    <w:p w14:paraId="69DB387A" w14:textId="70B7BCFC" w:rsidR="00526492" w:rsidRDefault="00526492" w:rsidP="00DA37E3">
      <w:pPr>
        <w:widowControl/>
        <w:shd w:val="clear" w:color="auto" w:fill="FFFFFF"/>
        <w:jc w:val="left"/>
      </w:pPr>
      <w:r w:rsidRPr="00526492">
        <w:t xml:space="preserve">With </w:t>
      </w:r>
      <m:oMath>
        <m:r>
          <w:rPr>
            <w:rFonts w:ascii="Cambria Math" w:hAnsi="Cambria Math"/>
          </w:rPr>
          <m:t>τ</m:t>
        </m:r>
      </m:oMath>
      <w:r>
        <w:t xml:space="preserve"> </w:t>
      </w:r>
      <w:r w:rsidRPr="00526492">
        <w:t>less than 0,</w:t>
      </w:r>
      <w:r>
        <w:t xml:space="preserve"> the fixed point is a stable spiral, which is confirmed by the figures above.</w:t>
      </w:r>
    </w:p>
    <w:p w14:paraId="53DA10CC" w14:textId="6FC348AF" w:rsidR="00526492" w:rsidRDefault="00526492" w:rsidP="00DA37E3">
      <w:pPr>
        <w:widowControl/>
        <w:shd w:val="clear" w:color="auto" w:fill="FFFFFF"/>
        <w:jc w:val="left"/>
      </w:pPr>
    </w:p>
    <w:p w14:paraId="31C854F7" w14:textId="1A19F50F" w:rsidR="00526492" w:rsidRDefault="00526492" w:rsidP="00DA37E3">
      <w:pPr>
        <w:widowControl/>
        <w:shd w:val="clear" w:color="auto" w:fill="FFFFFF"/>
        <w:jc w:val="left"/>
      </w:pPr>
      <w:r>
        <w:t>4. Excitability</w:t>
      </w:r>
    </w:p>
    <w:p w14:paraId="70DAF0C6" w14:textId="68F99C9B" w:rsidR="00526492" w:rsidRDefault="00526492" w:rsidP="00DA37E3">
      <w:pPr>
        <w:widowControl/>
        <w:shd w:val="clear" w:color="auto" w:fill="FFFFFF"/>
        <w:jc w:val="left"/>
      </w:pPr>
      <w:r>
        <w:t>Set amp=1.0, dur=0.5 and tstart=5 to introduce a small stimulus for the system, use the fixed point (-1.1994, -0.62426) as the initial condition.</w:t>
      </w:r>
      <w:r w:rsidR="00233EA8">
        <w:t xml:space="preserve"> Here we both test the excitability with amp=0 as above and amp=1.0.</w:t>
      </w:r>
    </w:p>
    <w:p w14:paraId="4AF9CD42" w14:textId="0165F05C" w:rsidR="00233EA8" w:rsidRDefault="00FF7E11" w:rsidP="00233EA8">
      <w:pPr>
        <w:widowControl/>
        <w:shd w:val="clear" w:color="auto" w:fill="FFFFFF"/>
        <w:jc w:val="center"/>
      </w:pPr>
      <w:r>
        <w:rPr>
          <w:noProof/>
        </w:rPr>
        <w:drawing>
          <wp:inline distT="0" distB="0" distL="0" distR="0" wp14:anchorId="3E9DF237" wp14:editId="3022096F">
            <wp:extent cx="3886200" cy="2914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mp1excitation.png"/>
                    <pic:cNvPicPr/>
                  </pic:nvPicPr>
                  <pic:blipFill>
                    <a:blip r:embed="rId12">
                      <a:extLst>
                        <a:ext uri="{28A0092B-C50C-407E-A947-70E740481C1C}">
                          <a14:useLocalDpi xmlns:a14="http://schemas.microsoft.com/office/drawing/2010/main" val="0"/>
                        </a:ext>
                      </a:extLst>
                    </a:blip>
                    <a:stretch>
                      <a:fillRect/>
                    </a:stretch>
                  </pic:blipFill>
                  <pic:spPr>
                    <a:xfrm>
                      <a:off x="0" y="0"/>
                      <a:ext cx="3904964" cy="2928958"/>
                    </a:xfrm>
                    <a:prstGeom prst="rect">
                      <a:avLst/>
                    </a:prstGeom>
                  </pic:spPr>
                </pic:pic>
              </a:graphicData>
            </a:graphic>
          </wp:inline>
        </w:drawing>
      </w:r>
    </w:p>
    <w:p w14:paraId="3EC2BA16" w14:textId="77777777" w:rsidR="00866D27" w:rsidRDefault="00866D27" w:rsidP="00233EA8">
      <w:pPr>
        <w:widowControl/>
        <w:shd w:val="clear" w:color="auto" w:fill="FFFFFF"/>
        <w:jc w:val="center"/>
      </w:pPr>
    </w:p>
    <w:p w14:paraId="38228B10" w14:textId="1AC66ECC" w:rsidR="00DE79D6" w:rsidRDefault="00233EA8" w:rsidP="00366C24">
      <w:pPr>
        <w:widowControl/>
        <w:shd w:val="clear" w:color="auto" w:fill="FFFFFF"/>
        <w:jc w:val="left"/>
      </w:pPr>
      <w:r>
        <w:t xml:space="preserve">The red dash is amp=1 and blue solid line is amp=0. When no trigger stimulus, the potential is right just at the fixed point. When amp=1, the small stimulus triggers a large response. What we should pay attention to is that at the beginning we used the initial value (-1, -1) is kind of mimic the triggering effect of the stimulus and </w:t>
      </w:r>
      <w:r w:rsidR="00866D27">
        <w:t>in fact</w:t>
      </w:r>
      <w:r>
        <w:t xml:space="preserve"> there is no stimulus at that case, as amp=0.</w:t>
      </w:r>
    </w:p>
    <w:p w14:paraId="35CC4CD9" w14:textId="33FC1AD9" w:rsidR="00366C24" w:rsidRDefault="00366C24" w:rsidP="00366C24">
      <w:pPr>
        <w:widowControl/>
        <w:shd w:val="clear" w:color="auto" w:fill="FFFFFF"/>
        <w:jc w:val="left"/>
      </w:pPr>
      <w:r>
        <w:lastRenderedPageBreak/>
        <w:t>However, if the value of amp is under than a certain threshold, the action potential would not be triggered. I simulated the solution using amp=0.3, the result is shown as below:</w:t>
      </w:r>
    </w:p>
    <w:p w14:paraId="7E0490AF" w14:textId="6F224613" w:rsidR="00366C24" w:rsidRDefault="00366C24" w:rsidP="00366C24">
      <w:pPr>
        <w:widowControl/>
        <w:shd w:val="clear" w:color="auto" w:fill="FFFFFF"/>
        <w:jc w:val="center"/>
      </w:pPr>
      <w:r>
        <w:rPr>
          <w:noProof/>
        </w:rPr>
        <w:drawing>
          <wp:inline distT="0" distB="0" distL="0" distR="0" wp14:anchorId="0C6BF61B" wp14:editId="24CD32CA">
            <wp:extent cx="4297680" cy="322351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gger.png"/>
                    <pic:cNvPicPr/>
                  </pic:nvPicPr>
                  <pic:blipFill>
                    <a:blip r:embed="rId13">
                      <a:extLst>
                        <a:ext uri="{28A0092B-C50C-407E-A947-70E740481C1C}">
                          <a14:useLocalDpi xmlns:a14="http://schemas.microsoft.com/office/drawing/2010/main" val="0"/>
                        </a:ext>
                      </a:extLst>
                    </a:blip>
                    <a:stretch>
                      <a:fillRect/>
                    </a:stretch>
                  </pic:blipFill>
                  <pic:spPr>
                    <a:xfrm>
                      <a:off x="0" y="0"/>
                      <a:ext cx="4304931" cy="3228957"/>
                    </a:xfrm>
                    <a:prstGeom prst="rect">
                      <a:avLst/>
                    </a:prstGeom>
                  </pic:spPr>
                </pic:pic>
              </a:graphicData>
            </a:graphic>
          </wp:inline>
        </w:drawing>
      </w:r>
    </w:p>
    <w:p w14:paraId="10E726D0" w14:textId="70DC050C" w:rsidR="00366C24" w:rsidRDefault="00366C24" w:rsidP="00366C24">
      <w:pPr>
        <w:widowControl/>
        <w:shd w:val="clear" w:color="auto" w:fill="FFFFFF"/>
        <w:jc w:val="left"/>
      </w:pPr>
      <w:r>
        <w:t>In the amp=0.3 case, the stimulus just cases a very slight fluctuation, fails to trigger a action potential.</w:t>
      </w:r>
    </w:p>
    <w:p w14:paraId="43BA8F53" w14:textId="671947A1" w:rsidR="00366C24" w:rsidRDefault="00366C24" w:rsidP="00366C24">
      <w:pPr>
        <w:widowControl/>
        <w:shd w:val="clear" w:color="auto" w:fill="FFFFFF"/>
        <w:jc w:val="left"/>
      </w:pPr>
    </w:p>
    <w:p w14:paraId="4FDDDB95" w14:textId="0FF9AC18" w:rsidR="00366C24" w:rsidRDefault="00850A38" w:rsidP="00366C24">
      <w:pPr>
        <w:widowControl/>
        <w:shd w:val="clear" w:color="auto" w:fill="FFFFFF"/>
        <w:jc w:val="left"/>
      </w:pPr>
      <w:r>
        <w:t>To explain the difference of triggering effect with different amp values, I added the nullclines of S(t)=0 (before and after the stimulation) to the phase plane plot of amp=0.3 (subthreshold) and amp=1.0 (suprathreshold). Figures are shown as following:</w:t>
      </w:r>
    </w:p>
    <w:p w14:paraId="784BE138" w14:textId="120C0CA5" w:rsidR="00850A38" w:rsidRDefault="00850A38" w:rsidP="00366C24">
      <w:pPr>
        <w:widowControl/>
        <w:shd w:val="clear" w:color="auto" w:fill="FFFFFF"/>
        <w:jc w:val="left"/>
      </w:pPr>
    </w:p>
    <w:p w14:paraId="21440A07" w14:textId="0DD5DEE6" w:rsidR="00850A38" w:rsidRDefault="00850A38" w:rsidP="00850A38">
      <w:pPr>
        <w:widowControl/>
        <w:shd w:val="clear" w:color="auto" w:fill="FFFFFF"/>
        <w:jc w:val="center"/>
        <w:rPr>
          <w:noProof/>
        </w:rPr>
      </w:pPr>
      <w:r>
        <w:t>amp=1.0</w:t>
      </w:r>
    </w:p>
    <w:p w14:paraId="61BCB68C" w14:textId="25191CC4" w:rsidR="00850A38" w:rsidRDefault="00850A38" w:rsidP="00850A38">
      <w:pPr>
        <w:widowControl/>
        <w:shd w:val="clear" w:color="auto" w:fill="FFFFFF"/>
        <w:jc w:val="center"/>
        <w:rPr>
          <w:noProof/>
        </w:rPr>
      </w:pPr>
      <w:r>
        <w:rPr>
          <w:noProof/>
        </w:rPr>
        <w:drawing>
          <wp:inline distT="0" distB="0" distL="0" distR="0" wp14:anchorId="4F714C51" wp14:editId="42387C17">
            <wp:extent cx="4218798" cy="325554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llclines1-edit.png"/>
                    <pic:cNvPicPr/>
                  </pic:nvPicPr>
                  <pic:blipFill>
                    <a:blip r:embed="rId14">
                      <a:extLst>
                        <a:ext uri="{28A0092B-C50C-407E-A947-70E740481C1C}">
                          <a14:useLocalDpi xmlns:a14="http://schemas.microsoft.com/office/drawing/2010/main" val="0"/>
                        </a:ext>
                      </a:extLst>
                    </a:blip>
                    <a:stretch>
                      <a:fillRect/>
                    </a:stretch>
                  </pic:blipFill>
                  <pic:spPr>
                    <a:xfrm>
                      <a:off x="0" y="0"/>
                      <a:ext cx="4218798" cy="3255546"/>
                    </a:xfrm>
                    <a:prstGeom prst="rect">
                      <a:avLst/>
                    </a:prstGeom>
                  </pic:spPr>
                </pic:pic>
              </a:graphicData>
            </a:graphic>
          </wp:inline>
        </w:drawing>
      </w:r>
    </w:p>
    <w:p w14:paraId="1D036C12" w14:textId="2755C143" w:rsidR="00850A38" w:rsidRDefault="00850A38" w:rsidP="00850A38">
      <w:pPr>
        <w:widowControl/>
        <w:shd w:val="clear" w:color="auto" w:fill="FFFFFF"/>
        <w:jc w:val="center"/>
      </w:pPr>
      <w:r>
        <w:lastRenderedPageBreak/>
        <w:t>amp = 0.3</w:t>
      </w:r>
    </w:p>
    <w:p w14:paraId="734DCD9C" w14:textId="1DEA24EF" w:rsidR="00850A38" w:rsidRDefault="00091C82" w:rsidP="00091C82">
      <w:pPr>
        <w:widowControl/>
        <w:shd w:val="clear" w:color="auto" w:fill="FFFFFF"/>
        <w:jc w:val="center"/>
      </w:pPr>
      <w:r>
        <w:t xml:space="preserve">   </w:t>
      </w:r>
      <w:r>
        <w:rPr>
          <w:noProof/>
        </w:rPr>
        <w:drawing>
          <wp:inline distT="0" distB="0" distL="0" distR="0" wp14:anchorId="661BD1D2" wp14:editId="7BEF56B4">
            <wp:extent cx="4785775" cy="3590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llclines03-edit.png"/>
                    <pic:cNvPicPr/>
                  </pic:nvPicPr>
                  <pic:blipFill>
                    <a:blip r:embed="rId15">
                      <a:extLst>
                        <a:ext uri="{28A0092B-C50C-407E-A947-70E740481C1C}">
                          <a14:useLocalDpi xmlns:a14="http://schemas.microsoft.com/office/drawing/2010/main" val="0"/>
                        </a:ext>
                      </a:extLst>
                    </a:blip>
                    <a:stretch>
                      <a:fillRect/>
                    </a:stretch>
                  </pic:blipFill>
                  <pic:spPr>
                    <a:xfrm>
                      <a:off x="0" y="0"/>
                      <a:ext cx="4785775" cy="3590855"/>
                    </a:xfrm>
                    <a:prstGeom prst="rect">
                      <a:avLst/>
                    </a:prstGeom>
                  </pic:spPr>
                </pic:pic>
              </a:graphicData>
            </a:graphic>
          </wp:inline>
        </w:drawing>
      </w:r>
    </w:p>
    <w:p w14:paraId="026CFD8F" w14:textId="77777777" w:rsidR="00393FEB" w:rsidRDefault="00CF4E35" w:rsidP="00CF4E35">
      <w:pPr>
        <w:widowControl/>
        <w:shd w:val="clear" w:color="auto" w:fill="FFFFFF"/>
        <w:jc w:val="left"/>
      </w:pPr>
      <w:r>
        <w:rPr>
          <w:rFonts w:hint="eastAsia"/>
        </w:rPr>
        <w:t>T</w:t>
      </w:r>
      <w:r>
        <w:t xml:space="preserve">he reason why the trajectory failed to make a larger excursion along the right part of the cubic nullcline can be explained by inspecting the time serial data during the stimulation, which starts at t=5.0 and lasts for 0.5. The purpose to introduce a stimulus is to shift the initial resting potential away from the fixed point of the system. </w:t>
      </w:r>
    </w:p>
    <w:p w14:paraId="28BF0988" w14:textId="77777777" w:rsidR="00393FEB" w:rsidRDefault="00393FEB" w:rsidP="00CF4E35">
      <w:pPr>
        <w:widowControl/>
        <w:shd w:val="clear" w:color="auto" w:fill="FFFFFF"/>
        <w:jc w:val="left"/>
      </w:pPr>
    </w:p>
    <w:p w14:paraId="226B6F9F" w14:textId="1083505B" w:rsidR="00393FEB" w:rsidRDefault="00CF4E35" w:rsidP="00CF4E35">
      <w:pPr>
        <w:widowControl/>
        <w:shd w:val="clear" w:color="auto" w:fill="FFFFFF"/>
        <w:jc w:val="left"/>
      </w:pPr>
      <w:r>
        <w:t>As we carefully look at the nullcline</w:t>
      </w:r>
      <w:r w:rsidR="00393FEB">
        <w:t>:</w:t>
      </w:r>
    </w:p>
    <w:p w14:paraId="4C5E5ED5" w14:textId="18AE62DE" w:rsidR="00CF4E35" w:rsidRPr="000D00F5" w:rsidRDefault="00CF4E35" w:rsidP="00393FEB">
      <w:pPr>
        <w:widowControl/>
        <w:shd w:val="clear" w:color="auto" w:fill="FFFFFF"/>
        <w:jc w:val="center"/>
        <w:rPr>
          <w:sz w:val="24"/>
          <w:szCs w:val="24"/>
        </w:rPr>
      </w:pPr>
      <m:oMathPara>
        <m:oMath>
          <m:r>
            <w:rPr>
              <w:rFonts w:ascii="Cambria Math" w:hAnsi="Cambria Math"/>
            </w:rPr>
            <m:t>y=x-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+S(t)</m:t>
          </m:r>
        </m:oMath>
      </m:oMathPara>
    </w:p>
    <w:p w14:paraId="73F61AD7" w14:textId="633B5D3E" w:rsidR="00CF4E35" w:rsidRDefault="00CF4E35" w:rsidP="00393FEB">
      <w:pPr>
        <w:widowControl/>
        <w:shd w:val="clear" w:color="auto" w:fill="FFFFFF"/>
        <w:spacing w:before="120"/>
        <w:jc w:val="left"/>
      </w:pPr>
      <w:r>
        <w:t>an increasing value of S(t) would make the cubic nullcline move upward, leading to a higher position of fixed point created by the intersection of the cubic and linear nullclines. This movement shifts the initial values away as the new fixed point has changed, and trajectory starts to move rightward.</w:t>
      </w:r>
    </w:p>
    <w:p w14:paraId="7774FCB8" w14:textId="5E101FF2" w:rsidR="00393FEB" w:rsidRDefault="00393FEB" w:rsidP="00CF4E35">
      <w:pPr>
        <w:widowControl/>
        <w:shd w:val="clear" w:color="auto" w:fill="FFFFFF"/>
        <w:jc w:val="left"/>
      </w:pPr>
    </w:p>
    <w:p w14:paraId="2BA65F8E" w14:textId="700417D4" w:rsidR="00393FEB" w:rsidRDefault="00393FEB" w:rsidP="00CF4E35">
      <w:pPr>
        <w:widowControl/>
        <w:shd w:val="clear" w:color="auto" w:fill="FFFFFF"/>
        <w:jc w:val="left"/>
      </w:pPr>
      <w:r>
        <w:t>As the stimulation ends, the system restores its original properties and the movement of the trajectory is determined by the nullclines. If the trajectory fails to cross the cubic nullcline at t=5.5, it would turn to the up left and cross the linear nullcline, prevented to a further excursion, as we see at amp=0.3; if the trajectory crosses the cubic nullcline as seen in figure of amp=1.0, it can go further to cross the cubic nullcline again at the right part, making a larger excursion.</w:t>
      </w:r>
    </w:p>
    <w:p w14:paraId="75FF4802" w14:textId="77777777" w:rsidR="00CF4E35" w:rsidRDefault="00CF4E35" w:rsidP="00CF4E35">
      <w:pPr>
        <w:widowControl/>
        <w:shd w:val="clear" w:color="auto" w:fill="FFFFFF"/>
        <w:jc w:val="left"/>
      </w:pPr>
    </w:p>
    <w:p w14:paraId="3CBD04A6" w14:textId="77777777" w:rsidR="00393FEB" w:rsidRDefault="00393FEB" w:rsidP="00366C24">
      <w:pPr>
        <w:widowControl/>
        <w:shd w:val="clear" w:color="auto" w:fill="FFFFFF"/>
        <w:jc w:val="left"/>
      </w:pPr>
    </w:p>
    <w:p w14:paraId="48D63D97" w14:textId="77777777" w:rsidR="00393FEB" w:rsidRDefault="00393FEB" w:rsidP="00366C24">
      <w:pPr>
        <w:widowControl/>
        <w:shd w:val="clear" w:color="auto" w:fill="FFFFFF"/>
        <w:jc w:val="left"/>
      </w:pPr>
    </w:p>
    <w:p w14:paraId="179CA9E7" w14:textId="77777777" w:rsidR="00393FEB" w:rsidRDefault="00393FEB" w:rsidP="00366C24">
      <w:pPr>
        <w:widowControl/>
        <w:shd w:val="clear" w:color="auto" w:fill="FFFFFF"/>
        <w:jc w:val="left"/>
      </w:pPr>
    </w:p>
    <w:p w14:paraId="4B7CADD6" w14:textId="77777777" w:rsidR="00393FEB" w:rsidRDefault="00393FEB" w:rsidP="00366C24">
      <w:pPr>
        <w:widowControl/>
        <w:shd w:val="clear" w:color="auto" w:fill="FFFFFF"/>
        <w:jc w:val="left"/>
      </w:pPr>
    </w:p>
    <w:p w14:paraId="0A468A8B" w14:textId="77777777" w:rsidR="00393FEB" w:rsidRDefault="00393FEB" w:rsidP="00366C24">
      <w:pPr>
        <w:widowControl/>
        <w:shd w:val="clear" w:color="auto" w:fill="FFFFFF"/>
        <w:jc w:val="left"/>
      </w:pPr>
    </w:p>
    <w:p w14:paraId="0D7A7271" w14:textId="77777777" w:rsidR="00393FEB" w:rsidRDefault="00393FEB" w:rsidP="00366C24">
      <w:pPr>
        <w:widowControl/>
        <w:shd w:val="clear" w:color="auto" w:fill="FFFFFF"/>
        <w:jc w:val="left"/>
      </w:pPr>
    </w:p>
    <w:p w14:paraId="631935E7" w14:textId="77777777" w:rsidR="00393FEB" w:rsidRDefault="00393FEB" w:rsidP="00366C24">
      <w:pPr>
        <w:widowControl/>
        <w:shd w:val="clear" w:color="auto" w:fill="FFFFFF"/>
        <w:jc w:val="left"/>
      </w:pPr>
    </w:p>
    <w:p w14:paraId="79C6B645" w14:textId="2D8504E3" w:rsidR="00850A38" w:rsidRDefault="00BA50D5" w:rsidP="00366C24">
      <w:pPr>
        <w:widowControl/>
        <w:shd w:val="clear" w:color="auto" w:fill="FFFFFF"/>
        <w:jc w:val="left"/>
      </w:pPr>
      <w:r>
        <w:t>To explore the effect of various amp values, I tested amp=0.3, 0.4, 0.45 and 0.5, and plot the solutions as below:</w:t>
      </w:r>
    </w:p>
    <w:p w14:paraId="02FDF4EF" w14:textId="707BCD08" w:rsidR="00BA50D5" w:rsidRDefault="00BA50D5" w:rsidP="00366C24">
      <w:pPr>
        <w:widowControl/>
        <w:shd w:val="clear" w:color="auto" w:fill="FFFFFF"/>
        <w:jc w:val="left"/>
      </w:pPr>
      <w:r>
        <w:rPr>
          <w:noProof/>
        </w:rPr>
        <w:drawing>
          <wp:inline distT="0" distB="0" distL="0" distR="0" wp14:anchorId="4A2BAE14" wp14:editId="626C5167">
            <wp:extent cx="4069080" cy="305205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p.png"/>
                    <pic:cNvPicPr/>
                  </pic:nvPicPr>
                  <pic:blipFill>
                    <a:blip r:embed="rId16">
                      <a:extLst>
                        <a:ext uri="{28A0092B-C50C-407E-A947-70E740481C1C}">
                          <a14:useLocalDpi xmlns:a14="http://schemas.microsoft.com/office/drawing/2010/main" val="0"/>
                        </a:ext>
                      </a:extLst>
                    </a:blip>
                    <a:stretch>
                      <a:fillRect/>
                    </a:stretch>
                  </pic:blipFill>
                  <pic:spPr>
                    <a:xfrm>
                      <a:off x="0" y="0"/>
                      <a:ext cx="4082389" cy="3062037"/>
                    </a:xfrm>
                    <a:prstGeom prst="rect">
                      <a:avLst/>
                    </a:prstGeom>
                  </pic:spPr>
                </pic:pic>
              </a:graphicData>
            </a:graphic>
          </wp:inline>
        </w:drawing>
      </w:r>
    </w:p>
    <w:p w14:paraId="5875AC55" w14:textId="632B8099" w:rsidR="00BA50D5" w:rsidRDefault="00393FEB" w:rsidP="00366C24">
      <w:pPr>
        <w:widowControl/>
        <w:shd w:val="clear" w:color="auto" w:fill="FFFFFF"/>
        <w:jc w:val="left"/>
      </w:pPr>
      <w:r>
        <w:t>The figure confirms my explanation that whether the trajectory crosses the cubic nullcline determines a larger excursion. The spiral from inside to outside is amp=0.3, 0.4, 0.45</w:t>
      </w:r>
      <w:r w:rsidR="00CE688A">
        <w:t xml:space="preserve"> and 0.5 respectively, and the unsmooth point (a slight turn) near the cubic nullcline at the beginning indicates the end of the stimulation t = 5.5. Although when amp=0.45 the trajectory indeed crosses the nullcline, but it just make a slightly larger excursion compared to amp=0.4, while when amp=0.5, a much larger excursion occurs, which means how far the trajectory beyond the cubic nullcline also determines how large a excursion would be. </w:t>
      </w:r>
    </w:p>
    <w:p w14:paraId="28A9F569" w14:textId="77777777" w:rsidR="00526492" w:rsidRDefault="00526492" w:rsidP="00DA37E3">
      <w:pPr>
        <w:widowControl/>
        <w:shd w:val="clear" w:color="auto" w:fill="FFFFFF"/>
        <w:jc w:val="left"/>
      </w:pPr>
    </w:p>
    <w:p w14:paraId="1F19AB8D" w14:textId="16F16026" w:rsidR="00526492" w:rsidRDefault="00526492" w:rsidP="00DA37E3">
      <w:pPr>
        <w:widowControl/>
        <w:shd w:val="clear" w:color="auto" w:fill="FFFFFF"/>
        <w:jc w:val="left"/>
      </w:pPr>
      <w:r>
        <w:t>5. Refractoriness</w:t>
      </w:r>
    </w:p>
    <w:p w14:paraId="4502613B" w14:textId="573CDB76" w:rsidR="00CE688A" w:rsidRDefault="00E11668" w:rsidP="00DA37E3">
      <w:pPr>
        <w:widowControl/>
        <w:shd w:val="clear" w:color="auto" w:fill="FFFFFF"/>
        <w:jc w:val="left"/>
      </w:pPr>
      <w:r>
        <w:t xml:space="preserve">To investigate the coupling interval between the two action potentials, I simulated the solution with different stimulus interval. A second stimulus was created by introducing a later </w:t>
      </w:r>
      <w:r w:rsidRPr="00E11668">
        <w:rPr>
          <w:i/>
          <w:iCs/>
        </w:rPr>
        <w:t>tstart</w:t>
      </w:r>
      <w:r>
        <w:t xml:space="preserve"> value, and using the same </w:t>
      </w:r>
      <w:r w:rsidRPr="00E11668">
        <w:rPr>
          <w:i/>
          <w:iCs/>
        </w:rPr>
        <w:t>dur</w:t>
      </w:r>
      <w:r>
        <w:t xml:space="preserve"> and </w:t>
      </w:r>
      <w:r w:rsidRPr="00E11668">
        <w:rPr>
          <w:i/>
          <w:iCs/>
        </w:rPr>
        <w:t>amp</w:t>
      </w:r>
      <w:r>
        <w:t xml:space="preserve"> values. The code is illustrated as below:</w:t>
      </w:r>
    </w:p>
    <w:p w14:paraId="129CAB47"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b/>
          <w:bCs/>
          <w:color w:val="0000FF"/>
          <w:kern w:val="0"/>
          <w:sz w:val="20"/>
          <w:szCs w:val="20"/>
        </w:rPr>
        <w:t>function</w:t>
      </w:r>
      <w:r w:rsidRPr="00E11668">
        <w:rPr>
          <w:rFonts w:ascii="Courier New" w:eastAsia="Times New Roman" w:hAnsi="Courier New" w:cs="Courier New"/>
          <w:color w:val="000000"/>
          <w:kern w:val="0"/>
          <w:sz w:val="20"/>
          <w:szCs w:val="20"/>
        </w:rPr>
        <w:t xml:space="preserve"> dydt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FHNeqns</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t</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y</w:t>
      </w:r>
      <w:r w:rsidRPr="00E11668">
        <w:rPr>
          <w:rFonts w:ascii="Courier New" w:eastAsia="Times New Roman" w:hAnsi="Courier New" w:cs="Courier New"/>
          <w:b/>
          <w:bCs/>
          <w:color w:val="000080"/>
          <w:kern w:val="0"/>
          <w:sz w:val="20"/>
          <w:szCs w:val="20"/>
        </w:rPr>
        <w:t>)</w:t>
      </w:r>
    </w:p>
    <w:p w14:paraId="1F638542"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p>
    <w:p w14:paraId="47FBECDF"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a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color w:val="FF8000"/>
          <w:kern w:val="0"/>
          <w:sz w:val="20"/>
          <w:szCs w:val="20"/>
        </w:rPr>
        <w:t>0.7</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p>
    <w:p w14:paraId="26BB142F"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b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color w:val="FF8000"/>
          <w:kern w:val="0"/>
          <w:sz w:val="20"/>
          <w:szCs w:val="20"/>
        </w:rPr>
        <w:t>0.8</w:t>
      </w:r>
      <w:r w:rsidRPr="00E11668">
        <w:rPr>
          <w:rFonts w:ascii="Courier New" w:eastAsia="Times New Roman" w:hAnsi="Courier New" w:cs="Courier New"/>
          <w:b/>
          <w:bCs/>
          <w:color w:val="000080"/>
          <w:kern w:val="0"/>
          <w:sz w:val="20"/>
          <w:szCs w:val="20"/>
        </w:rPr>
        <w:t>;</w:t>
      </w:r>
    </w:p>
    <w:p w14:paraId="72021B80"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c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color w:val="FF8000"/>
          <w:kern w:val="0"/>
          <w:sz w:val="20"/>
          <w:szCs w:val="20"/>
        </w:rPr>
        <w:t>3.0</w:t>
      </w:r>
      <w:r w:rsidRPr="00E11668">
        <w:rPr>
          <w:rFonts w:ascii="Courier New" w:eastAsia="Times New Roman" w:hAnsi="Courier New" w:cs="Courier New"/>
          <w:b/>
          <w:bCs/>
          <w:color w:val="000080"/>
          <w:kern w:val="0"/>
          <w:sz w:val="20"/>
          <w:szCs w:val="20"/>
        </w:rPr>
        <w:t>;</w:t>
      </w:r>
    </w:p>
    <w:p w14:paraId="55E5E1D4"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p>
    <w:p w14:paraId="6F15643E"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amp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color w:val="FF8000"/>
          <w:kern w:val="0"/>
          <w:sz w:val="20"/>
          <w:szCs w:val="20"/>
        </w:rPr>
        <w:t>1.0</w:t>
      </w:r>
      <w:r w:rsidRPr="00E11668">
        <w:rPr>
          <w:rFonts w:ascii="Courier New" w:eastAsia="Times New Roman" w:hAnsi="Courier New" w:cs="Courier New"/>
          <w:b/>
          <w:bCs/>
          <w:color w:val="000080"/>
          <w:kern w:val="0"/>
          <w:sz w:val="20"/>
          <w:szCs w:val="20"/>
        </w:rPr>
        <w:t>;</w:t>
      </w:r>
    </w:p>
    <w:p w14:paraId="22B3A3C0"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dur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color w:val="FF8000"/>
          <w:kern w:val="0"/>
          <w:sz w:val="20"/>
          <w:szCs w:val="20"/>
        </w:rPr>
        <w:t>0.5</w:t>
      </w:r>
      <w:r w:rsidRPr="00E11668">
        <w:rPr>
          <w:rFonts w:ascii="Courier New" w:eastAsia="Times New Roman" w:hAnsi="Courier New" w:cs="Courier New"/>
          <w:b/>
          <w:bCs/>
          <w:color w:val="000080"/>
          <w:kern w:val="0"/>
          <w:sz w:val="20"/>
          <w:szCs w:val="20"/>
        </w:rPr>
        <w:t>;</w:t>
      </w:r>
    </w:p>
    <w:p w14:paraId="609DAEBA"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tstart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color w:val="FF8000"/>
          <w:kern w:val="0"/>
          <w:sz w:val="20"/>
          <w:szCs w:val="20"/>
        </w:rPr>
        <w:t>5.</w:t>
      </w:r>
      <w:r w:rsidRPr="00E11668">
        <w:rPr>
          <w:rFonts w:ascii="Courier New" w:eastAsia="Times New Roman" w:hAnsi="Courier New" w:cs="Courier New"/>
          <w:b/>
          <w:bCs/>
          <w:color w:val="000080"/>
          <w:kern w:val="0"/>
          <w:sz w:val="20"/>
          <w:szCs w:val="20"/>
        </w:rPr>
        <w:t>;</w:t>
      </w:r>
    </w:p>
    <w:p w14:paraId="1C44F555"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interval</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16</w:t>
      </w:r>
      <w:r w:rsidRPr="00E11668">
        <w:rPr>
          <w:rFonts w:ascii="Courier New" w:eastAsia="Times New Roman" w:hAnsi="Courier New" w:cs="Courier New"/>
          <w:b/>
          <w:bCs/>
          <w:color w:val="000080"/>
          <w:kern w:val="0"/>
          <w:sz w:val="20"/>
          <w:szCs w:val="20"/>
        </w:rPr>
        <w:t>;</w:t>
      </w:r>
    </w:p>
    <w:p w14:paraId="1C84769A"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S</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0</w:t>
      </w:r>
      <w:r w:rsidRPr="00E11668">
        <w:rPr>
          <w:rFonts w:ascii="Courier New" w:eastAsia="Times New Roman" w:hAnsi="Courier New" w:cs="Courier New"/>
          <w:b/>
          <w:bCs/>
          <w:color w:val="000080"/>
          <w:kern w:val="0"/>
          <w:sz w:val="20"/>
          <w:szCs w:val="20"/>
        </w:rPr>
        <w:t>;</w:t>
      </w:r>
    </w:p>
    <w:p w14:paraId="02BEBFD7" w14:textId="77777777" w:rsidR="00E11668" w:rsidRDefault="00E11668" w:rsidP="00E11668">
      <w:pPr>
        <w:widowControl/>
        <w:shd w:val="clear" w:color="auto" w:fill="FFFFFF"/>
        <w:jc w:val="left"/>
        <w:rPr>
          <w:rFonts w:ascii="Courier New" w:eastAsia="Times New Roman" w:hAnsi="Courier New" w:cs="Courier New"/>
          <w:b/>
          <w:bCs/>
          <w:color w:val="0000FF"/>
          <w:kern w:val="0"/>
          <w:sz w:val="20"/>
          <w:szCs w:val="20"/>
        </w:rPr>
      </w:pPr>
    </w:p>
    <w:p w14:paraId="20C6B8AE" w14:textId="0546A89A"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b/>
          <w:bCs/>
          <w:color w:val="0000FF"/>
          <w:kern w:val="0"/>
          <w:sz w:val="20"/>
          <w:szCs w:val="20"/>
        </w:rPr>
        <w:lastRenderedPageBreak/>
        <w:t>if</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t</w:t>
      </w:r>
      <w:r w:rsidRPr="00E11668">
        <w:rPr>
          <w:rFonts w:ascii="Courier New" w:eastAsia="Times New Roman" w:hAnsi="Courier New" w:cs="Courier New"/>
          <w:b/>
          <w:bCs/>
          <w:color w:val="000080"/>
          <w:kern w:val="0"/>
          <w:sz w:val="20"/>
          <w:szCs w:val="20"/>
        </w:rPr>
        <w:t>&gt;</w:t>
      </w:r>
      <w:r w:rsidRPr="00E11668">
        <w:rPr>
          <w:rFonts w:ascii="Courier New" w:eastAsia="Times New Roman" w:hAnsi="Courier New" w:cs="Courier New"/>
          <w:color w:val="000000"/>
          <w:kern w:val="0"/>
          <w:sz w:val="20"/>
          <w:szCs w:val="20"/>
        </w:rPr>
        <w:t xml:space="preserve">tstart </w:t>
      </w:r>
      <w:r w:rsidRPr="00E11668">
        <w:rPr>
          <w:rFonts w:ascii="Courier New" w:eastAsia="Times New Roman" w:hAnsi="Courier New" w:cs="Courier New"/>
          <w:b/>
          <w:bCs/>
          <w:color w:val="000080"/>
          <w:kern w:val="0"/>
          <w:sz w:val="20"/>
          <w:szCs w:val="20"/>
        </w:rPr>
        <w:t>&amp;&amp;</w:t>
      </w:r>
      <w:r w:rsidRPr="00E11668">
        <w:rPr>
          <w:rFonts w:ascii="Courier New" w:eastAsia="Times New Roman" w:hAnsi="Courier New" w:cs="Courier New"/>
          <w:color w:val="000000"/>
          <w:kern w:val="0"/>
          <w:sz w:val="20"/>
          <w:szCs w:val="20"/>
        </w:rPr>
        <w:t xml:space="preserve"> t</w:t>
      </w:r>
      <w:r w:rsidRPr="00E11668">
        <w:rPr>
          <w:rFonts w:ascii="Courier New" w:eastAsia="Times New Roman" w:hAnsi="Courier New" w:cs="Courier New"/>
          <w:b/>
          <w:bCs/>
          <w:color w:val="000080"/>
          <w:kern w:val="0"/>
          <w:sz w:val="20"/>
          <w:szCs w:val="20"/>
        </w:rPr>
        <w:t>&lt;</w:t>
      </w:r>
      <w:r w:rsidRPr="00E11668">
        <w:rPr>
          <w:rFonts w:ascii="Courier New" w:eastAsia="Times New Roman" w:hAnsi="Courier New" w:cs="Courier New"/>
          <w:color w:val="000000"/>
          <w:kern w:val="0"/>
          <w:sz w:val="20"/>
          <w:szCs w:val="20"/>
        </w:rPr>
        <w:t>tstart</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dur</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p>
    <w:p w14:paraId="02A7B0AC"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    S</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amp</w:t>
      </w:r>
      <w:r w:rsidRPr="00E11668">
        <w:rPr>
          <w:rFonts w:ascii="Courier New" w:eastAsia="Times New Roman" w:hAnsi="Courier New" w:cs="Courier New"/>
          <w:b/>
          <w:bCs/>
          <w:color w:val="000080"/>
          <w:kern w:val="0"/>
          <w:sz w:val="20"/>
          <w:szCs w:val="20"/>
        </w:rPr>
        <w:t>;</w:t>
      </w:r>
    </w:p>
    <w:p w14:paraId="76317891"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b/>
          <w:bCs/>
          <w:color w:val="0000FF"/>
          <w:kern w:val="0"/>
          <w:sz w:val="20"/>
          <w:szCs w:val="20"/>
        </w:rPr>
        <w:t>end</w:t>
      </w:r>
    </w:p>
    <w:p w14:paraId="62EB5AD2"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p>
    <w:p w14:paraId="7A081CB4"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b/>
          <w:bCs/>
          <w:color w:val="0000FF"/>
          <w:kern w:val="0"/>
          <w:sz w:val="20"/>
          <w:szCs w:val="20"/>
        </w:rPr>
        <w:t>if</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t</w:t>
      </w:r>
      <w:r w:rsidRPr="00E11668">
        <w:rPr>
          <w:rFonts w:ascii="Courier New" w:eastAsia="Times New Roman" w:hAnsi="Courier New" w:cs="Courier New"/>
          <w:b/>
          <w:bCs/>
          <w:color w:val="000080"/>
          <w:kern w:val="0"/>
          <w:sz w:val="20"/>
          <w:szCs w:val="20"/>
        </w:rPr>
        <w:t>&gt;</w:t>
      </w:r>
      <w:r w:rsidRPr="00E11668">
        <w:rPr>
          <w:rFonts w:ascii="Courier New" w:eastAsia="Times New Roman" w:hAnsi="Courier New" w:cs="Courier New"/>
          <w:color w:val="000000"/>
          <w:kern w:val="0"/>
          <w:sz w:val="20"/>
          <w:szCs w:val="20"/>
        </w:rPr>
        <w:t>tstart</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interval </w:t>
      </w:r>
      <w:r w:rsidRPr="00E11668">
        <w:rPr>
          <w:rFonts w:ascii="Courier New" w:eastAsia="Times New Roman" w:hAnsi="Courier New" w:cs="Courier New"/>
          <w:b/>
          <w:bCs/>
          <w:color w:val="000080"/>
          <w:kern w:val="0"/>
          <w:sz w:val="20"/>
          <w:szCs w:val="20"/>
        </w:rPr>
        <w:t>&amp;&amp;</w:t>
      </w:r>
      <w:r w:rsidRPr="00E11668">
        <w:rPr>
          <w:rFonts w:ascii="Courier New" w:eastAsia="Times New Roman" w:hAnsi="Courier New" w:cs="Courier New"/>
          <w:color w:val="000000"/>
          <w:kern w:val="0"/>
          <w:sz w:val="20"/>
          <w:szCs w:val="20"/>
        </w:rPr>
        <w:t xml:space="preserve"> t</w:t>
      </w:r>
      <w:r w:rsidRPr="00E11668">
        <w:rPr>
          <w:rFonts w:ascii="Courier New" w:eastAsia="Times New Roman" w:hAnsi="Courier New" w:cs="Courier New"/>
          <w:b/>
          <w:bCs/>
          <w:color w:val="000080"/>
          <w:kern w:val="0"/>
          <w:sz w:val="20"/>
          <w:szCs w:val="20"/>
        </w:rPr>
        <w:t>&lt;</w:t>
      </w:r>
      <w:r w:rsidRPr="00E11668">
        <w:rPr>
          <w:rFonts w:ascii="Courier New" w:eastAsia="Times New Roman" w:hAnsi="Courier New" w:cs="Courier New"/>
          <w:color w:val="000000"/>
          <w:kern w:val="0"/>
          <w:sz w:val="20"/>
          <w:szCs w:val="20"/>
        </w:rPr>
        <w:t>tstart</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interval</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dur</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p>
    <w:p w14:paraId="24420D3E"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    S</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amp</w:t>
      </w:r>
      <w:r w:rsidRPr="00E11668">
        <w:rPr>
          <w:rFonts w:ascii="Courier New" w:eastAsia="Times New Roman" w:hAnsi="Courier New" w:cs="Courier New"/>
          <w:b/>
          <w:bCs/>
          <w:color w:val="000080"/>
          <w:kern w:val="0"/>
          <w:sz w:val="20"/>
          <w:szCs w:val="20"/>
        </w:rPr>
        <w:t>;</w:t>
      </w:r>
    </w:p>
    <w:p w14:paraId="1502D413"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b/>
          <w:bCs/>
          <w:color w:val="0000FF"/>
          <w:kern w:val="0"/>
          <w:sz w:val="20"/>
          <w:szCs w:val="20"/>
        </w:rPr>
        <w:t>end</w:t>
      </w:r>
    </w:p>
    <w:p w14:paraId="288E9A7F"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p>
    <w:p w14:paraId="01C9B975"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r w:rsidRPr="00E11668">
        <w:rPr>
          <w:rFonts w:ascii="Courier New" w:eastAsia="Times New Roman" w:hAnsi="Courier New" w:cs="Courier New"/>
          <w:color w:val="000000"/>
          <w:kern w:val="0"/>
          <w:sz w:val="20"/>
          <w:szCs w:val="20"/>
        </w:rPr>
        <w:t xml:space="preserve">dydt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c</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y</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1</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1</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3</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y</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1</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3</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y</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2</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S</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 xml:space="preserve"> </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y</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1</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a</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b</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y</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FF8000"/>
          <w:kern w:val="0"/>
          <w:sz w:val="20"/>
          <w:szCs w:val="20"/>
        </w:rPr>
        <w:t>2</w:t>
      </w:r>
      <w:r w:rsidRPr="00E11668">
        <w:rPr>
          <w:rFonts w:ascii="Courier New" w:eastAsia="Times New Roman" w:hAnsi="Courier New" w:cs="Courier New"/>
          <w:b/>
          <w:bCs/>
          <w:color w:val="000080"/>
          <w:kern w:val="0"/>
          <w:sz w:val="20"/>
          <w:szCs w:val="20"/>
        </w:rPr>
        <w:t>))/</w:t>
      </w:r>
      <w:r w:rsidRPr="00E11668">
        <w:rPr>
          <w:rFonts w:ascii="Courier New" w:eastAsia="Times New Roman" w:hAnsi="Courier New" w:cs="Courier New"/>
          <w:color w:val="000000"/>
          <w:kern w:val="0"/>
          <w:sz w:val="20"/>
          <w:szCs w:val="20"/>
        </w:rPr>
        <w:t>c</w:t>
      </w:r>
      <w:r w:rsidRPr="00E11668">
        <w:rPr>
          <w:rFonts w:ascii="Courier New" w:eastAsia="Times New Roman" w:hAnsi="Courier New" w:cs="Courier New"/>
          <w:b/>
          <w:bCs/>
          <w:color w:val="000080"/>
          <w:kern w:val="0"/>
          <w:sz w:val="20"/>
          <w:szCs w:val="20"/>
        </w:rPr>
        <w:t>];</w:t>
      </w:r>
    </w:p>
    <w:p w14:paraId="32DC5D46" w14:textId="77777777" w:rsidR="00E11668" w:rsidRPr="00E11668" w:rsidRDefault="00E11668" w:rsidP="00E11668">
      <w:pPr>
        <w:widowControl/>
        <w:shd w:val="clear" w:color="auto" w:fill="FFFFFF"/>
        <w:jc w:val="left"/>
        <w:rPr>
          <w:rFonts w:ascii="Courier New" w:eastAsia="Times New Roman" w:hAnsi="Courier New" w:cs="Courier New"/>
          <w:color w:val="000000"/>
          <w:kern w:val="0"/>
          <w:sz w:val="20"/>
          <w:szCs w:val="20"/>
        </w:rPr>
      </w:pPr>
    </w:p>
    <w:p w14:paraId="4AF320DF" w14:textId="77777777" w:rsidR="00E11668" w:rsidRPr="00E11668" w:rsidRDefault="00E11668" w:rsidP="00E11668">
      <w:pPr>
        <w:widowControl/>
        <w:shd w:val="clear" w:color="auto" w:fill="FFFFFF"/>
        <w:jc w:val="left"/>
        <w:rPr>
          <w:rFonts w:eastAsia="Times New Roman"/>
          <w:kern w:val="0"/>
          <w:sz w:val="24"/>
          <w:szCs w:val="24"/>
        </w:rPr>
      </w:pPr>
      <w:r w:rsidRPr="00E11668">
        <w:rPr>
          <w:rFonts w:ascii="Courier New" w:eastAsia="Times New Roman" w:hAnsi="Courier New" w:cs="Courier New"/>
          <w:b/>
          <w:bCs/>
          <w:color w:val="0000FF"/>
          <w:kern w:val="0"/>
          <w:sz w:val="20"/>
          <w:szCs w:val="20"/>
        </w:rPr>
        <w:t>end</w:t>
      </w:r>
    </w:p>
    <w:p w14:paraId="54BC2B30" w14:textId="3A93A879" w:rsidR="00E11668" w:rsidRDefault="00E11668" w:rsidP="00DA37E3">
      <w:pPr>
        <w:widowControl/>
        <w:shd w:val="clear" w:color="auto" w:fill="FFFFFF"/>
        <w:jc w:val="left"/>
      </w:pPr>
    </w:p>
    <w:p w14:paraId="4DB2F329" w14:textId="1A4668E0" w:rsidR="00E11668" w:rsidRDefault="00E11668" w:rsidP="00DA37E3">
      <w:pPr>
        <w:widowControl/>
        <w:shd w:val="clear" w:color="auto" w:fill="FFFFFF"/>
        <w:jc w:val="left"/>
      </w:pPr>
      <w:r>
        <w:t xml:space="preserve">             </w:t>
      </w:r>
      <w:r w:rsidR="00DB4429">
        <w:t xml:space="preserve">(a) </w:t>
      </w:r>
      <w:r>
        <w:t xml:space="preserve">interval = </w:t>
      </w:r>
      <w:r w:rsidR="00A27240">
        <w:t>3</w:t>
      </w:r>
      <w:r>
        <w:t xml:space="preserve">.0                        </w:t>
      </w:r>
      <w:r w:rsidR="00DB4429">
        <w:t xml:space="preserve"> </w:t>
      </w:r>
      <w:r w:rsidR="002272D8">
        <w:t xml:space="preserve"> </w:t>
      </w:r>
      <w:r w:rsidR="00DB4429">
        <w:t xml:space="preserve">(b) </w:t>
      </w:r>
      <w:r>
        <w:t>interval = 3.</w:t>
      </w:r>
      <w:r w:rsidR="00A27240">
        <w:t>5</w:t>
      </w:r>
    </w:p>
    <w:p w14:paraId="73E0E0FD" w14:textId="0C7D205F" w:rsidR="00526492" w:rsidRDefault="00E11668" w:rsidP="00DA37E3">
      <w:pPr>
        <w:widowControl/>
        <w:shd w:val="clear" w:color="auto" w:fill="FFFFFF"/>
        <w:jc w:val="left"/>
      </w:pPr>
      <w:r>
        <w:rPr>
          <w:noProof/>
        </w:rPr>
        <w:drawing>
          <wp:inline distT="0" distB="0" distL="0" distR="0" wp14:anchorId="4E620918" wp14:editId="37FC17A3">
            <wp:extent cx="2631229"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val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9555" cy="1987326"/>
                    </a:xfrm>
                    <a:prstGeom prst="rect">
                      <a:avLst/>
                    </a:prstGeom>
                  </pic:spPr>
                </pic:pic>
              </a:graphicData>
            </a:graphic>
          </wp:inline>
        </w:drawing>
      </w:r>
      <w:r w:rsidR="00A27240">
        <w:rPr>
          <w:noProof/>
        </w:rPr>
        <w:drawing>
          <wp:inline distT="0" distB="0" distL="0" distR="0" wp14:anchorId="374F9861" wp14:editId="24BAB814">
            <wp:extent cx="2636520" cy="197755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val3p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0769" cy="2003239"/>
                    </a:xfrm>
                    <a:prstGeom prst="rect">
                      <a:avLst/>
                    </a:prstGeom>
                  </pic:spPr>
                </pic:pic>
              </a:graphicData>
            </a:graphic>
          </wp:inline>
        </w:drawing>
      </w:r>
    </w:p>
    <w:p w14:paraId="56903077" w14:textId="77777777" w:rsidR="00DB4429" w:rsidRDefault="00DB4429" w:rsidP="00DA37E3">
      <w:pPr>
        <w:widowControl/>
        <w:shd w:val="clear" w:color="auto" w:fill="FFFFFF"/>
        <w:jc w:val="left"/>
      </w:pPr>
    </w:p>
    <w:p w14:paraId="605E8C81" w14:textId="4E8E9881" w:rsidR="00E11668" w:rsidRDefault="00E11668" w:rsidP="00DA37E3">
      <w:pPr>
        <w:widowControl/>
        <w:shd w:val="clear" w:color="auto" w:fill="FFFFFF"/>
        <w:jc w:val="left"/>
      </w:pPr>
      <w:r>
        <w:t xml:space="preserve">             </w:t>
      </w:r>
      <w:r w:rsidR="00DB4429">
        <w:t>(c)</w:t>
      </w:r>
      <w:r>
        <w:t xml:space="preserve"> interval = 6.0                          </w:t>
      </w:r>
      <w:r w:rsidR="00DB4429">
        <w:t>(d)</w:t>
      </w:r>
      <w:r>
        <w:t xml:space="preserve"> interval = </w:t>
      </w:r>
      <w:r w:rsidR="00DB4429">
        <w:t>11</w:t>
      </w:r>
    </w:p>
    <w:p w14:paraId="6BEED3BC" w14:textId="6B3E950E" w:rsidR="00E11668" w:rsidRPr="00526492" w:rsidRDefault="00E11668" w:rsidP="00DA37E3">
      <w:pPr>
        <w:widowControl/>
        <w:shd w:val="clear" w:color="auto" w:fill="FFFFFF"/>
        <w:jc w:val="left"/>
      </w:pPr>
      <w:r>
        <w:rPr>
          <w:noProof/>
        </w:rPr>
        <w:drawing>
          <wp:inline distT="0" distB="0" distL="0" distR="0" wp14:anchorId="60303BD2" wp14:editId="2E440D7D">
            <wp:extent cx="2606040" cy="1954686"/>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val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1364" cy="1958679"/>
                    </a:xfrm>
                    <a:prstGeom prst="rect">
                      <a:avLst/>
                    </a:prstGeom>
                  </pic:spPr>
                </pic:pic>
              </a:graphicData>
            </a:graphic>
          </wp:inline>
        </w:drawing>
      </w:r>
      <w:r>
        <w:rPr>
          <w:noProof/>
        </w:rPr>
        <w:drawing>
          <wp:inline distT="0" distB="0" distL="0" distR="0" wp14:anchorId="5AE92336" wp14:editId="13599C29">
            <wp:extent cx="2651760" cy="1988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val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7516" cy="1993297"/>
                    </a:xfrm>
                    <a:prstGeom prst="rect">
                      <a:avLst/>
                    </a:prstGeom>
                  </pic:spPr>
                </pic:pic>
              </a:graphicData>
            </a:graphic>
          </wp:inline>
        </w:drawing>
      </w:r>
    </w:p>
    <w:p w14:paraId="3883E759" w14:textId="3F691245" w:rsidR="00DA37E3" w:rsidRDefault="002272D8" w:rsidP="005B331F">
      <w:pPr>
        <w:widowControl/>
        <w:shd w:val="clear" w:color="auto" w:fill="FFFFFF"/>
        <w:jc w:val="left"/>
      </w:pPr>
      <w:r>
        <w:t xml:space="preserve">As results above indicates, different intervals would cause different responses from the first pulse. (a) The second stimulus at the early phase of the first pulse may further generates a peak after the first pulse. (b) The second stimulus at the late falling edge of the first pulse may </w:t>
      </w:r>
      <w:r w:rsidR="00A27240">
        <w:t>fail to cause any effective disturbance</w:t>
      </w:r>
      <w:r>
        <w:t>. (c) The second stimulus at the late repolarization phase may fail to generate an action potential</w:t>
      </w:r>
      <w:r w:rsidR="00A27240">
        <w:t>. (d) The second stimulus may successfully generate a second action potential when the potential is almost or already at the resting value.</w:t>
      </w:r>
    </w:p>
    <w:p w14:paraId="3CEEB2BD" w14:textId="2C4BD60D" w:rsidR="00A27240" w:rsidRDefault="00A27240" w:rsidP="005B331F">
      <w:pPr>
        <w:widowControl/>
        <w:shd w:val="clear" w:color="auto" w:fill="FFFFFF"/>
        <w:jc w:val="left"/>
      </w:pPr>
    </w:p>
    <w:p w14:paraId="745F7EF2" w14:textId="5215083C" w:rsidR="00A27240" w:rsidRDefault="00A27240" w:rsidP="005B331F">
      <w:pPr>
        <w:widowControl/>
        <w:shd w:val="clear" w:color="auto" w:fill="FFFFFF"/>
        <w:jc w:val="left"/>
      </w:pPr>
      <w:r>
        <w:lastRenderedPageBreak/>
        <w:t>We can see that in figure (b) which doesn’t have effective disturbance, there is no coupling interval, while in figure (c) which generate a second pulse would have a coupling interval.</w:t>
      </w:r>
    </w:p>
    <w:p w14:paraId="0BE9C795" w14:textId="6FA14B88" w:rsidR="008A44CE" w:rsidRDefault="008A44CE" w:rsidP="005B331F">
      <w:pPr>
        <w:widowControl/>
        <w:shd w:val="clear" w:color="auto" w:fill="FFFFFF"/>
        <w:jc w:val="left"/>
      </w:pPr>
      <w:r>
        <w:t>The figure (b) reflects the refractoriness.</w:t>
      </w:r>
    </w:p>
    <w:p w14:paraId="00480661" w14:textId="66295F8C" w:rsidR="00A27240" w:rsidRDefault="00A27240" w:rsidP="005B331F">
      <w:pPr>
        <w:widowControl/>
        <w:shd w:val="clear" w:color="auto" w:fill="FFFFFF"/>
        <w:jc w:val="left"/>
      </w:pPr>
    </w:p>
    <w:p w14:paraId="5C43736C" w14:textId="0A7261CB" w:rsidR="00A27240" w:rsidRDefault="00A27240" w:rsidP="005B331F">
      <w:pPr>
        <w:widowControl/>
        <w:shd w:val="clear" w:color="auto" w:fill="FFFFFF"/>
        <w:jc w:val="left"/>
      </w:pPr>
      <w:r>
        <w:t>6. Latency</w:t>
      </w:r>
    </w:p>
    <w:p w14:paraId="611E680F" w14:textId="622C6EA5" w:rsidR="00A27240" w:rsidRDefault="00E5341D" w:rsidP="005B331F">
      <w:pPr>
        <w:widowControl/>
        <w:shd w:val="clear" w:color="auto" w:fill="FFFFFF"/>
        <w:jc w:val="left"/>
      </w:pPr>
      <w:r>
        <w:t>In the case of interval = 1</w:t>
      </w:r>
      <w:r w:rsidR="00553138">
        <w:t>2</w:t>
      </w:r>
      <w:r>
        <w:t>, latency from the onset of stimulus pulse t=5 to peak of the action potential t=6.0</w:t>
      </w:r>
      <w:r w:rsidR="00553138">
        <w:t>612</w:t>
      </w:r>
      <w:r>
        <w:t xml:space="preserve"> is around 1.0</w:t>
      </w:r>
      <w:r w:rsidR="00553138">
        <w:t>612</w:t>
      </w:r>
      <w:r>
        <w:t>.</w:t>
      </w:r>
      <w:r w:rsidR="00480EB7">
        <w:t xml:space="preserve"> The second stimulus starts at t=1</w:t>
      </w:r>
      <w:r w:rsidR="00553138">
        <w:t>7</w:t>
      </w:r>
      <w:r w:rsidR="00480EB7">
        <w:t xml:space="preserve">, and the latency for a second action potential is </w:t>
      </w:r>
      <w:r w:rsidR="00553138">
        <w:t>18.0455 – (5 + 12) = 1.0455</w:t>
      </w:r>
      <w:r w:rsidR="00480EB7">
        <w:t>.</w:t>
      </w:r>
    </w:p>
    <w:p w14:paraId="592CFB82" w14:textId="2DB99CA5" w:rsidR="00E5341D" w:rsidRDefault="00E5341D" w:rsidP="005B331F">
      <w:pPr>
        <w:widowControl/>
        <w:shd w:val="clear" w:color="auto" w:fill="FFFFFF"/>
        <w:jc w:val="left"/>
      </w:pPr>
    </w:p>
    <w:p w14:paraId="069B20C0" w14:textId="15B83155" w:rsidR="00553138" w:rsidRDefault="00553138" w:rsidP="00553138">
      <w:pPr>
        <w:widowControl/>
        <w:shd w:val="clear" w:color="auto" w:fill="FFFFFF"/>
        <w:jc w:val="left"/>
      </w:pPr>
      <w:r>
        <w:t>De</w:t>
      </w:r>
      <w:r>
        <w:t xml:space="preserve">crease the interval to 11.5, latency becomes 6.0612 – 5 = 1.0612 for the first pulse and </w:t>
      </w:r>
    </w:p>
    <w:p w14:paraId="08442239" w14:textId="53D4B172" w:rsidR="00553138" w:rsidRDefault="00553138" w:rsidP="00553138">
      <w:pPr>
        <w:widowControl/>
        <w:shd w:val="clear" w:color="auto" w:fill="FFFFFF"/>
        <w:jc w:val="left"/>
      </w:pPr>
      <w:r>
        <w:t>17.5604 – (5 + 11.5) = 1.0604 for the second pulse.</w:t>
      </w:r>
    </w:p>
    <w:p w14:paraId="21A833F0" w14:textId="4CDD49A4" w:rsidR="00553138" w:rsidRDefault="00553138" w:rsidP="00553138">
      <w:pPr>
        <w:widowControl/>
        <w:shd w:val="clear" w:color="auto" w:fill="FFFFFF"/>
        <w:jc w:val="left"/>
      </w:pPr>
    </w:p>
    <w:p w14:paraId="7015B8C6" w14:textId="77777777" w:rsidR="00553138" w:rsidRDefault="00553138" w:rsidP="00553138">
      <w:pPr>
        <w:widowControl/>
        <w:shd w:val="clear" w:color="auto" w:fill="FFFFFF"/>
        <w:jc w:val="left"/>
      </w:pPr>
      <w:r>
        <w:t>Further decrease the</w:t>
      </w:r>
      <w:r>
        <w:t xml:space="preserve"> interval </w:t>
      </w:r>
      <w:r>
        <w:t>to</w:t>
      </w:r>
      <w:r>
        <w:t xml:space="preserve"> 11, </w:t>
      </w:r>
      <w:r>
        <w:t xml:space="preserve">becomes </w:t>
      </w:r>
      <w:r>
        <w:t xml:space="preserve">6.041 </w:t>
      </w:r>
      <w:r>
        <w:t xml:space="preserve">-5 = </w:t>
      </w:r>
      <w:r>
        <w:t>1.04</w:t>
      </w:r>
      <w:r>
        <w:t>1 for the first pulse</w:t>
      </w:r>
      <w:r>
        <w:t xml:space="preserve">, and </w:t>
      </w:r>
    </w:p>
    <w:p w14:paraId="0A6EF2B4" w14:textId="51D0ADF5" w:rsidR="00553138" w:rsidRDefault="00553138" w:rsidP="00553138">
      <w:pPr>
        <w:widowControl/>
        <w:shd w:val="clear" w:color="auto" w:fill="FFFFFF"/>
        <w:jc w:val="left"/>
      </w:pPr>
      <w:r>
        <w:t>17.0608 – (5 + 11) = 1.0608</w:t>
      </w:r>
      <w:r>
        <w:t xml:space="preserve"> for the second pulse.</w:t>
      </w:r>
    </w:p>
    <w:p w14:paraId="03C03601" w14:textId="4DAE6CB1" w:rsidR="00553138" w:rsidRDefault="00553138" w:rsidP="00553138">
      <w:pPr>
        <w:widowControl/>
        <w:shd w:val="clear" w:color="auto" w:fill="FFFFFF"/>
        <w:jc w:val="center"/>
      </w:pPr>
      <w:r>
        <w:rPr>
          <w:noProof/>
        </w:rPr>
        <w:drawing>
          <wp:inline distT="0" distB="0" distL="0" distR="0" wp14:anchorId="6548DC37" wp14:editId="50FB3FF0">
            <wp:extent cx="4053840" cy="304062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ency.png"/>
                    <pic:cNvPicPr/>
                  </pic:nvPicPr>
                  <pic:blipFill>
                    <a:blip r:embed="rId21">
                      <a:extLst>
                        <a:ext uri="{28A0092B-C50C-407E-A947-70E740481C1C}">
                          <a14:useLocalDpi xmlns:a14="http://schemas.microsoft.com/office/drawing/2010/main" val="0"/>
                        </a:ext>
                      </a:extLst>
                    </a:blip>
                    <a:stretch>
                      <a:fillRect/>
                    </a:stretch>
                  </pic:blipFill>
                  <pic:spPr>
                    <a:xfrm>
                      <a:off x="0" y="0"/>
                      <a:ext cx="4058069" cy="3043796"/>
                    </a:xfrm>
                    <a:prstGeom prst="rect">
                      <a:avLst/>
                    </a:prstGeom>
                  </pic:spPr>
                </pic:pic>
              </a:graphicData>
            </a:graphic>
          </wp:inline>
        </w:drawing>
      </w:r>
    </w:p>
    <w:p w14:paraId="378C903A" w14:textId="4F7F53C3" w:rsidR="00553138" w:rsidRDefault="00553138" w:rsidP="00553138">
      <w:pPr>
        <w:widowControl/>
        <w:shd w:val="clear" w:color="auto" w:fill="FFFFFF"/>
        <w:jc w:val="left"/>
      </w:pPr>
      <w:r>
        <w:t>As the interval between the first and second stimulus decreases from 12</w:t>
      </w:r>
      <w:r w:rsidR="001B4FCE">
        <w:t xml:space="preserve"> to 11.5 to 11, the latency is increasing from 1.0455 to 1.0604 to 1.0608.</w:t>
      </w:r>
    </w:p>
    <w:p w14:paraId="62BD510E" w14:textId="13DB7189" w:rsidR="001B4FCE" w:rsidRDefault="001B4FCE" w:rsidP="00553138">
      <w:pPr>
        <w:widowControl/>
        <w:shd w:val="clear" w:color="auto" w:fill="FFFFFF"/>
        <w:jc w:val="left"/>
      </w:pPr>
    </w:p>
    <w:p w14:paraId="649F5A60" w14:textId="023B5A6D" w:rsidR="001B4FCE" w:rsidRDefault="001B4FCE" w:rsidP="00553138">
      <w:pPr>
        <w:widowControl/>
        <w:shd w:val="clear" w:color="auto" w:fill="FFFFFF"/>
        <w:jc w:val="left"/>
      </w:pPr>
      <w:r>
        <w:t>It takes time for the potential to restore a rest phase. It is reasonable to think that as the interval decreases, there is not enough time for the potential to increase approaching the rest potential at -1.1994. Through careful inspect of the time serial data, when interval decreasing, the potentials when a second stimulus introduced are -1.1980, -1.2032 and -1.2125, respectively. The shorter the interval is, the longer it takes to reach the same action potential from a lower position.</w:t>
      </w:r>
      <w:bookmarkStart w:id="0" w:name="_GoBack"/>
      <w:bookmarkEnd w:id="0"/>
    </w:p>
    <w:p w14:paraId="605EEF0B" w14:textId="77777777" w:rsidR="00553138" w:rsidRDefault="00553138" w:rsidP="00553138">
      <w:pPr>
        <w:widowControl/>
        <w:shd w:val="clear" w:color="auto" w:fill="FFFFFF"/>
        <w:jc w:val="left"/>
      </w:pPr>
    </w:p>
    <w:p w14:paraId="38E18839" w14:textId="77777777" w:rsidR="00553138" w:rsidRDefault="00553138" w:rsidP="00553138">
      <w:pPr>
        <w:widowControl/>
        <w:shd w:val="clear" w:color="auto" w:fill="FFFFFF"/>
        <w:jc w:val="left"/>
      </w:pPr>
    </w:p>
    <w:p w14:paraId="495AC2A3" w14:textId="258FE2F3" w:rsidR="005B331F" w:rsidRPr="005B331F" w:rsidRDefault="005B331F" w:rsidP="005B331F">
      <w:pPr>
        <w:widowControl/>
        <w:jc w:val="left"/>
        <w:rPr>
          <w:rFonts w:eastAsia="Times New Roman"/>
          <w:kern w:val="0"/>
          <w:sz w:val="24"/>
          <w:szCs w:val="24"/>
        </w:rPr>
      </w:pPr>
    </w:p>
    <w:p w14:paraId="0EA6EFFA" w14:textId="77777777" w:rsidR="005B331F" w:rsidRPr="00CF17EA" w:rsidRDefault="005B331F" w:rsidP="003051B6">
      <w:pPr>
        <w:rPr>
          <w:sz w:val="24"/>
          <w:szCs w:val="24"/>
        </w:rPr>
      </w:pPr>
    </w:p>
    <w:p w14:paraId="355C2D39" w14:textId="77777777" w:rsidR="003051B6" w:rsidRDefault="003051B6" w:rsidP="003051B6"/>
    <w:p w14:paraId="7CFE19C3" w14:textId="77777777" w:rsidR="004E65EE" w:rsidRDefault="004E65EE"/>
    <w:sectPr w:rsidR="004E6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721C2" w14:textId="77777777" w:rsidR="00765175" w:rsidRDefault="00765175" w:rsidP="00480EB7">
      <w:r>
        <w:separator/>
      </w:r>
    </w:p>
  </w:endnote>
  <w:endnote w:type="continuationSeparator" w:id="0">
    <w:p w14:paraId="07891572" w14:textId="77777777" w:rsidR="00765175" w:rsidRDefault="00765175" w:rsidP="00480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136A" w14:textId="77777777" w:rsidR="00765175" w:rsidRDefault="00765175" w:rsidP="00480EB7">
      <w:r>
        <w:separator/>
      </w:r>
    </w:p>
  </w:footnote>
  <w:footnote w:type="continuationSeparator" w:id="0">
    <w:p w14:paraId="36334209" w14:textId="77777777" w:rsidR="00765175" w:rsidRDefault="00765175" w:rsidP="00480E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DA"/>
    <w:rsid w:val="00091C82"/>
    <w:rsid w:val="000D00F5"/>
    <w:rsid w:val="001B4FCE"/>
    <w:rsid w:val="002272D8"/>
    <w:rsid w:val="00233EA8"/>
    <w:rsid w:val="002E1DDA"/>
    <w:rsid w:val="002F6034"/>
    <w:rsid w:val="003051B6"/>
    <w:rsid w:val="00366C24"/>
    <w:rsid w:val="00393FEB"/>
    <w:rsid w:val="003E2284"/>
    <w:rsid w:val="00480EB7"/>
    <w:rsid w:val="004E65EE"/>
    <w:rsid w:val="00526492"/>
    <w:rsid w:val="00553138"/>
    <w:rsid w:val="005B331F"/>
    <w:rsid w:val="00765175"/>
    <w:rsid w:val="00826F1B"/>
    <w:rsid w:val="00850A38"/>
    <w:rsid w:val="00866D27"/>
    <w:rsid w:val="008A44CE"/>
    <w:rsid w:val="009C2F6B"/>
    <w:rsid w:val="00A06155"/>
    <w:rsid w:val="00A27240"/>
    <w:rsid w:val="00A354EB"/>
    <w:rsid w:val="00BA50D5"/>
    <w:rsid w:val="00CE688A"/>
    <w:rsid w:val="00CF17EA"/>
    <w:rsid w:val="00CF4E35"/>
    <w:rsid w:val="00DA37E3"/>
    <w:rsid w:val="00DB4429"/>
    <w:rsid w:val="00DE79D6"/>
    <w:rsid w:val="00E11668"/>
    <w:rsid w:val="00E5341D"/>
    <w:rsid w:val="00EB39D9"/>
    <w:rsid w:val="00FF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FBB99"/>
  <w15:chartTrackingRefBased/>
  <w15:docId w15:val="{4164CF7D-0F18-4E37-8983-D2134A15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1B6"/>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 w:type="character" w:styleId="PlaceholderText">
    <w:name w:val="Placeholder Text"/>
    <w:basedOn w:val="DefaultParagraphFont"/>
    <w:uiPriority w:val="99"/>
    <w:semiHidden/>
    <w:rsid w:val="00CF17EA"/>
    <w:rPr>
      <w:color w:val="808080"/>
    </w:rPr>
  </w:style>
  <w:style w:type="character" w:customStyle="1" w:styleId="sc7">
    <w:name w:val="sc7"/>
    <w:basedOn w:val="DefaultParagraphFont"/>
    <w:rsid w:val="005B331F"/>
    <w:rPr>
      <w:rFonts w:ascii="Courier New" w:hAnsi="Courier New" w:cs="Courier New" w:hint="default"/>
      <w:color w:val="000000"/>
      <w:sz w:val="20"/>
      <w:szCs w:val="20"/>
    </w:rPr>
  </w:style>
  <w:style w:type="character" w:customStyle="1" w:styleId="sc0">
    <w:name w:val="sc0"/>
    <w:basedOn w:val="DefaultParagraphFont"/>
    <w:rsid w:val="005B331F"/>
    <w:rPr>
      <w:rFonts w:ascii="Courier New" w:hAnsi="Courier New" w:cs="Courier New" w:hint="default"/>
      <w:color w:val="000000"/>
      <w:sz w:val="20"/>
      <w:szCs w:val="20"/>
    </w:rPr>
  </w:style>
  <w:style w:type="character" w:customStyle="1" w:styleId="sc61">
    <w:name w:val="sc61"/>
    <w:basedOn w:val="DefaultParagraphFont"/>
    <w:rsid w:val="005B331F"/>
    <w:rPr>
      <w:rFonts w:ascii="Courier New" w:hAnsi="Courier New" w:cs="Courier New" w:hint="default"/>
      <w:b/>
      <w:bCs/>
      <w:color w:val="000080"/>
      <w:sz w:val="20"/>
      <w:szCs w:val="20"/>
    </w:rPr>
  </w:style>
  <w:style w:type="character" w:customStyle="1" w:styleId="sc51">
    <w:name w:val="sc51"/>
    <w:basedOn w:val="DefaultParagraphFont"/>
    <w:rsid w:val="005B331F"/>
    <w:rPr>
      <w:rFonts w:ascii="Courier New" w:hAnsi="Courier New" w:cs="Courier New" w:hint="default"/>
      <w:color w:val="808080"/>
      <w:sz w:val="20"/>
      <w:szCs w:val="20"/>
    </w:rPr>
  </w:style>
  <w:style w:type="character" w:customStyle="1" w:styleId="sc31">
    <w:name w:val="sc31"/>
    <w:basedOn w:val="DefaultParagraphFont"/>
    <w:rsid w:val="005B331F"/>
    <w:rPr>
      <w:rFonts w:ascii="Courier New" w:hAnsi="Courier New" w:cs="Courier New" w:hint="default"/>
      <w:color w:val="FF8000"/>
      <w:sz w:val="20"/>
      <w:szCs w:val="20"/>
    </w:rPr>
  </w:style>
  <w:style w:type="character" w:customStyle="1" w:styleId="sc41">
    <w:name w:val="sc41"/>
    <w:basedOn w:val="DefaultParagraphFont"/>
    <w:rsid w:val="00E11668"/>
    <w:rPr>
      <w:rFonts w:ascii="Courier New" w:hAnsi="Courier New" w:cs="Courier New" w:hint="default"/>
      <w:b/>
      <w:bCs/>
      <w:color w:val="0000FF"/>
      <w:sz w:val="20"/>
      <w:szCs w:val="20"/>
    </w:rPr>
  </w:style>
  <w:style w:type="paragraph" w:styleId="Header">
    <w:name w:val="header"/>
    <w:basedOn w:val="Normal"/>
    <w:link w:val="HeaderChar"/>
    <w:uiPriority w:val="99"/>
    <w:unhideWhenUsed/>
    <w:rsid w:val="00480EB7"/>
    <w:pPr>
      <w:tabs>
        <w:tab w:val="center" w:pos="4153"/>
        <w:tab w:val="right" w:pos="8306"/>
      </w:tabs>
    </w:pPr>
  </w:style>
  <w:style w:type="character" w:customStyle="1" w:styleId="HeaderChar">
    <w:name w:val="Header Char"/>
    <w:basedOn w:val="DefaultParagraphFont"/>
    <w:link w:val="Header"/>
    <w:uiPriority w:val="99"/>
    <w:rsid w:val="00480EB7"/>
  </w:style>
  <w:style w:type="paragraph" w:styleId="Footer">
    <w:name w:val="footer"/>
    <w:basedOn w:val="Normal"/>
    <w:link w:val="FooterChar"/>
    <w:uiPriority w:val="99"/>
    <w:unhideWhenUsed/>
    <w:rsid w:val="00480EB7"/>
    <w:pPr>
      <w:tabs>
        <w:tab w:val="center" w:pos="4153"/>
        <w:tab w:val="right" w:pos="8306"/>
      </w:tabs>
    </w:pPr>
  </w:style>
  <w:style w:type="character" w:customStyle="1" w:styleId="FooterChar">
    <w:name w:val="Footer Char"/>
    <w:basedOn w:val="DefaultParagraphFont"/>
    <w:link w:val="Footer"/>
    <w:uiPriority w:val="99"/>
    <w:rsid w:val="0048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4112">
      <w:bodyDiv w:val="1"/>
      <w:marLeft w:val="0"/>
      <w:marRight w:val="0"/>
      <w:marTop w:val="0"/>
      <w:marBottom w:val="0"/>
      <w:divBdr>
        <w:top w:val="none" w:sz="0" w:space="0" w:color="auto"/>
        <w:left w:val="none" w:sz="0" w:space="0" w:color="auto"/>
        <w:bottom w:val="none" w:sz="0" w:space="0" w:color="auto"/>
        <w:right w:val="none" w:sz="0" w:space="0" w:color="auto"/>
      </w:divBdr>
      <w:divsChild>
        <w:div w:id="2055694046">
          <w:marLeft w:val="0"/>
          <w:marRight w:val="0"/>
          <w:marTop w:val="0"/>
          <w:marBottom w:val="0"/>
          <w:divBdr>
            <w:top w:val="none" w:sz="0" w:space="0" w:color="auto"/>
            <w:left w:val="none" w:sz="0" w:space="0" w:color="auto"/>
            <w:bottom w:val="none" w:sz="0" w:space="0" w:color="auto"/>
            <w:right w:val="none" w:sz="0" w:space="0" w:color="auto"/>
          </w:divBdr>
        </w:div>
      </w:divsChild>
    </w:div>
    <w:div w:id="180900752">
      <w:bodyDiv w:val="1"/>
      <w:marLeft w:val="0"/>
      <w:marRight w:val="0"/>
      <w:marTop w:val="0"/>
      <w:marBottom w:val="0"/>
      <w:divBdr>
        <w:top w:val="none" w:sz="0" w:space="0" w:color="auto"/>
        <w:left w:val="none" w:sz="0" w:space="0" w:color="auto"/>
        <w:bottom w:val="none" w:sz="0" w:space="0" w:color="auto"/>
        <w:right w:val="none" w:sz="0" w:space="0" w:color="auto"/>
      </w:divBdr>
      <w:divsChild>
        <w:div w:id="1343127528">
          <w:marLeft w:val="0"/>
          <w:marRight w:val="0"/>
          <w:marTop w:val="0"/>
          <w:marBottom w:val="0"/>
          <w:divBdr>
            <w:top w:val="none" w:sz="0" w:space="0" w:color="auto"/>
            <w:left w:val="none" w:sz="0" w:space="0" w:color="auto"/>
            <w:bottom w:val="none" w:sz="0" w:space="0" w:color="auto"/>
            <w:right w:val="none" w:sz="0" w:space="0" w:color="auto"/>
          </w:divBdr>
        </w:div>
      </w:divsChild>
    </w:div>
    <w:div w:id="208958843">
      <w:bodyDiv w:val="1"/>
      <w:marLeft w:val="0"/>
      <w:marRight w:val="0"/>
      <w:marTop w:val="0"/>
      <w:marBottom w:val="0"/>
      <w:divBdr>
        <w:top w:val="none" w:sz="0" w:space="0" w:color="auto"/>
        <w:left w:val="none" w:sz="0" w:space="0" w:color="auto"/>
        <w:bottom w:val="none" w:sz="0" w:space="0" w:color="auto"/>
        <w:right w:val="none" w:sz="0" w:space="0" w:color="auto"/>
      </w:divBdr>
      <w:divsChild>
        <w:div w:id="967784659">
          <w:marLeft w:val="0"/>
          <w:marRight w:val="0"/>
          <w:marTop w:val="0"/>
          <w:marBottom w:val="0"/>
          <w:divBdr>
            <w:top w:val="none" w:sz="0" w:space="0" w:color="auto"/>
            <w:left w:val="none" w:sz="0" w:space="0" w:color="auto"/>
            <w:bottom w:val="none" w:sz="0" w:space="0" w:color="auto"/>
            <w:right w:val="none" w:sz="0" w:space="0" w:color="auto"/>
          </w:divBdr>
        </w:div>
      </w:divsChild>
    </w:div>
    <w:div w:id="339085124">
      <w:bodyDiv w:val="1"/>
      <w:marLeft w:val="0"/>
      <w:marRight w:val="0"/>
      <w:marTop w:val="0"/>
      <w:marBottom w:val="0"/>
      <w:divBdr>
        <w:top w:val="none" w:sz="0" w:space="0" w:color="auto"/>
        <w:left w:val="none" w:sz="0" w:space="0" w:color="auto"/>
        <w:bottom w:val="none" w:sz="0" w:space="0" w:color="auto"/>
        <w:right w:val="none" w:sz="0" w:space="0" w:color="auto"/>
      </w:divBdr>
      <w:divsChild>
        <w:div w:id="1102651455">
          <w:marLeft w:val="0"/>
          <w:marRight w:val="0"/>
          <w:marTop w:val="0"/>
          <w:marBottom w:val="0"/>
          <w:divBdr>
            <w:top w:val="none" w:sz="0" w:space="0" w:color="auto"/>
            <w:left w:val="none" w:sz="0" w:space="0" w:color="auto"/>
            <w:bottom w:val="none" w:sz="0" w:space="0" w:color="auto"/>
            <w:right w:val="none" w:sz="0" w:space="0" w:color="auto"/>
          </w:divBdr>
        </w:div>
      </w:divsChild>
    </w:div>
    <w:div w:id="396827214">
      <w:bodyDiv w:val="1"/>
      <w:marLeft w:val="0"/>
      <w:marRight w:val="0"/>
      <w:marTop w:val="0"/>
      <w:marBottom w:val="0"/>
      <w:divBdr>
        <w:top w:val="none" w:sz="0" w:space="0" w:color="auto"/>
        <w:left w:val="none" w:sz="0" w:space="0" w:color="auto"/>
        <w:bottom w:val="none" w:sz="0" w:space="0" w:color="auto"/>
        <w:right w:val="none" w:sz="0" w:space="0" w:color="auto"/>
      </w:divBdr>
      <w:divsChild>
        <w:div w:id="913323142">
          <w:marLeft w:val="0"/>
          <w:marRight w:val="0"/>
          <w:marTop w:val="0"/>
          <w:marBottom w:val="0"/>
          <w:divBdr>
            <w:top w:val="none" w:sz="0" w:space="0" w:color="auto"/>
            <w:left w:val="none" w:sz="0" w:space="0" w:color="auto"/>
            <w:bottom w:val="none" w:sz="0" w:space="0" w:color="auto"/>
            <w:right w:val="none" w:sz="0" w:space="0" w:color="auto"/>
          </w:divBdr>
        </w:div>
      </w:divsChild>
    </w:div>
    <w:div w:id="1083139140">
      <w:bodyDiv w:val="1"/>
      <w:marLeft w:val="0"/>
      <w:marRight w:val="0"/>
      <w:marTop w:val="0"/>
      <w:marBottom w:val="0"/>
      <w:divBdr>
        <w:top w:val="none" w:sz="0" w:space="0" w:color="auto"/>
        <w:left w:val="none" w:sz="0" w:space="0" w:color="auto"/>
        <w:bottom w:val="none" w:sz="0" w:space="0" w:color="auto"/>
        <w:right w:val="none" w:sz="0" w:space="0" w:color="auto"/>
      </w:divBdr>
      <w:divsChild>
        <w:div w:id="1999527791">
          <w:marLeft w:val="0"/>
          <w:marRight w:val="0"/>
          <w:marTop w:val="0"/>
          <w:marBottom w:val="0"/>
          <w:divBdr>
            <w:top w:val="none" w:sz="0" w:space="0" w:color="auto"/>
            <w:left w:val="none" w:sz="0" w:space="0" w:color="auto"/>
            <w:bottom w:val="none" w:sz="0" w:space="0" w:color="auto"/>
            <w:right w:val="none" w:sz="0" w:space="0" w:color="auto"/>
          </w:divBdr>
        </w:div>
      </w:divsChild>
    </w:div>
    <w:div w:id="1252157947">
      <w:bodyDiv w:val="1"/>
      <w:marLeft w:val="0"/>
      <w:marRight w:val="0"/>
      <w:marTop w:val="0"/>
      <w:marBottom w:val="0"/>
      <w:divBdr>
        <w:top w:val="none" w:sz="0" w:space="0" w:color="auto"/>
        <w:left w:val="none" w:sz="0" w:space="0" w:color="auto"/>
        <w:bottom w:val="none" w:sz="0" w:space="0" w:color="auto"/>
        <w:right w:val="none" w:sz="0" w:space="0" w:color="auto"/>
      </w:divBdr>
      <w:divsChild>
        <w:div w:id="31425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ZHUOYANG</dc:creator>
  <cp:keywords/>
  <dc:description/>
  <cp:lastModifiedBy>CHEN ZHUOYANG</cp:lastModifiedBy>
  <cp:revision>10</cp:revision>
  <dcterms:created xsi:type="dcterms:W3CDTF">2019-10-06T02:53:00Z</dcterms:created>
  <dcterms:modified xsi:type="dcterms:W3CDTF">2019-10-07T02:41:00Z</dcterms:modified>
</cp:coreProperties>
</file>