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DBD5" w14:textId="77777777" w:rsidR="0004644D" w:rsidRDefault="0004644D"/>
    <w:p w14:paraId="64DB58B6" w14:textId="77777777" w:rsidR="0004644D" w:rsidRDefault="0004644D"/>
    <w:p w14:paraId="4DE73241" w14:textId="77777777" w:rsidR="0004644D" w:rsidRDefault="0004644D"/>
    <w:p w14:paraId="397FD648" w14:textId="77777777" w:rsidR="0004644D" w:rsidRDefault="0004644D"/>
    <w:p w14:paraId="784C6CDB" w14:textId="77777777" w:rsidR="0004644D" w:rsidRDefault="0004644D"/>
    <w:p w14:paraId="26F9128F" w14:textId="77777777" w:rsidR="0004644D" w:rsidRDefault="0004644D"/>
    <w:p w14:paraId="3C49BB4F" w14:textId="77777777" w:rsidR="0004644D" w:rsidRDefault="00D37902">
      <w:r>
        <w:rPr>
          <w:b/>
          <w:color w:val="1B998B"/>
          <w:sz w:val="24"/>
        </w:rPr>
        <w:t>BUSINESS PROPOSAL</w:t>
      </w:r>
    </w:p>
    <w:p w14:paraId="73A3AAD9" w14:textId="77777777" w:rsidR="0004644D" w:rsidRDefault="00D37902">
      <w:pPr>
        <w:spacing w:after="200"/>
      </w:pPr>
      <w:r>
        <w:rPr>
          <w:b/>
          <w:color w:val="12355B"/>
          <w:sz w:val="52"/>
        </w:rPr>
        <w:t>Modular "Plug-and-Play" AI-Agent Platform for Enterprise Onboarding</w:t>
      </w:r>
    </w:p>
    <w:p w14:paraId="68DE4F46" w14:textId="77777777" w:rsidR="0004644D" w:rsidRDefault="00D37902">
      <w:pPr>
        <w:spacing w:after="480"/>
      </w:pPr>
      <w:r>
        <w:rPr>
          <w:color w:val="6B7585"/>
          <w:sz w:val="26"/>
        </w:rPr>
        <w:t>Activate a fully working AI customer-support and CRM agent for any Egyptian business in hours, not weeks, simply by uploading its policies, knowledge documents and customer data structures.</w:t>
      </w:r>
    </w:p>
    <w:tbl>
      <w:tblPr>
        <w:tblW w:w="0" w:type="auto"/>
        <w:jc w:val="center"/>
        <w:tblCellMar>
          <w:top w:w="80" w:type="dxa"/>
          <w:left w:w="80" w:type="dxa"/>
          <w:bottom w:w="80" w:type="dxa"/>
          <w:right w:w="80" w:type="dxa"/>
        </w:tblCellMar>
        <w:tblLook w:val="04A0" w:firstRow="1" w:lastRow="0" w:firstColumn="1" w:lastColumn="0" w:noHBand="0" w:noVBand="1"/>
      </w:tblPr>
      <w:tblGrid>
        <w:gridCol w:w="2409"/>
        <w:gridCol w:w="2409"/>
        <w:gridCol w:w="2409"/>
        <w:gridCol w:w="2409"/>
      </w:tblGrid>
      <w:tr w:rsidR="0004644D" w14:paraId="62FDEB6A" w14:textId="77777777">
        <w:trPr>
          <w:jc w:val="center"/>
        </w:trPr>
        <w:tc>
          <w:tcPr>
            <w:tcW w:w="2409" w:type="dxa"/>
            <w:shd w:val="clear" w:color="auto" w:fill="12355B"/>
          </w:tcPr>
          <w:p w14:paraId="339427CB" w14:textId="77777777" w:rsidR="0004644D" w:rsidRDefault="00D37902">
            <w:pPr>
              <w:spacing w:after="0"/>
              <w:jc w:val="center"/>
            </w:pPr>
            <w:r>
              <w:rPr>
                <w:b/>
                <w:color w:val="FFFFFF"/>
                <w:sz w:val="30"/>
              </w:rPr>
              <w:t>Hours</w:t>
            </w:r>
          </w:p>
        </w:tc>
        <w:tc>
          <w:tcPr>
            <w:tcW w:w="2409" w:type="dxa"/>
            <w:shd w:val="clear" w:color="auto" w:fill="12355B"/>
          </w:tcPr>
          <w:p w14:paraId="55C757C8" w14:textId="77777777" w:rsidR="0004644D" w:rsidRDefault="00D37902">
            <w:pPr>
              <w:spacing w:after="0"/>
              <w:jc w:val="center"/>
            </w:pPr>
            <w:r>
              <w:rPr>
                <w:b/>
                <w:color w:val="FFFFFF"/>
                <w:sz w:val="30"/>
              </w:rPr>
              <w:t>Arabic-first</w:t>
            </w:r>
          </w:p>
        </w:tc>
        <w:tc>
          <w:tcPr>
            <w:tcW w:w="2409" w:type="dxa"/>
            <w:shd w:val="clear" w:color="auto" w:fill="12355B"/>
          </w:tcPr>
          <w:p w14:paraId="5B7F86F8" w14:textId="77777777" w:rsidR="0004644D" w:rsidRDefault="00D37902">
            <w:pPr>
              <w:spacing w:after="0"/>
              <w:jc w:val="center"/>
            </w:pPr>
            <w:r>
              <w:rPr>
                <w:b/>
                <w:color w:val="FFFFFF"/>
                <w:sz w:val="30"/>
              </w:rPr>
              <w:t>-60%+</w:t>
            </w:r>
          </w:p>
        </w:tc>
        <w:tc>
          <w:tcPr>
            <w:tcW w:w="2409" w:type="dxa"/>
            <w:shd w:val="clear" w:color="auto" w:fill="12355B"/>
          </w:tcPr>
          <w:p w14:paraId="4669C6D6" w14:textId="77777777" w:rsidR="0004644D" w:rsidRDefault="00D37902">
            <w:pPr>
              <w:spacing w:after="0"/>
              <w:jc w:val="center"/>
            </w:pPr>
            <w:r>
              <w:rPr>
                <w:b/>
                <w:color w:val="FFFFFF"/>
                <w:sz w:val="30"/>
              </w:rPr>
              <w:t>PDPL-ready</w:t>
            </w:r>
          </w:p>
        </w:tc>
      </w:tr>
      <w:tr w:rsidR="0004644D" w14:paraId="758003C0" w14:textId="77777777">
        <w:trPr>
          <w:jc w:val="center"/>
        </w:trPr>
        <w:tc>
          <w:tcPr>
            <w:tcW w:w="2409" w:type="dxa"/>
            <w:shd w:val="clear" w:color="auto" w:fill="EEF2F7"/>
          </w:tcPr>
          <w:p w14:paraId="423D1C05" w14:textId="77777777" w:rsidR="0004644D" w:rsidRDefault="00D37902">
            <w:pPr>
              <w:spacing w:after="0"/>
              <w:jc w:val="center"/>
            </w:pPr>
            <w:r>
              <w:rPr>
                <w:color w:val="12355B"/>
                <w:sz w:val="17"/>
              </w:rPr>
              <w:t>to first working agent, not weeks</w:t>
            </w:r>
          </w:p>
        </w:tc>
        <w:tc>
          <w:tcPr>
            <w:tcW w:w="2409" w:type="dxa"/>
            <w:shd w:val="clear" w:color="auto" w:fill="EEF2F7"/>
          </w:tcPr>
          <w:p w14:paraId="3D68D5D7" w14:textId="77777777" w:rsidR="0004644D" w:rsidRDefault="00D37902">
            <w:pPr>
              <w:spacing w:after="0"/>
              <w:jc w:val="center"/>
            </w:pPr>
            <w:r>
              <w:rPr>
                <w:color w:val="12355B"/>
                <w:sz w:val="17"/>
              </w:rPr>
              <w:t>Egyptian dialect + English</w:t>
            </w:r>
          </w:p>
        </w:tc>
        <w:tc>
          <w:tcPr>
            <w:tcW w:w="2409" w:type="dxa"/>
            <w:shd w:val="clear" w:color="auto" w:fill="EEF2F7"/>
          </w:tcPr>
          <w:p w14:paraId="79E073C4" w14:textId="77777777" w:rsidR="0004644D" w:rsidRDefault="00D37902">
            <w:pPr>
              <w:spacing w:after="0"/>
              <w:jc w:val="center"/>
            </w:pPr>
            <w:r>
              <w:rPr>
                <w:color w:val="12355B"/>
                <w:sz w:val="17"/>
              </w:rPr>
              <w:t>service cost vs. a manual team</w:t>
            </w:r>
          </w:p>
        </w:tc>
        <w:tc>
          <w:tcPr>
            <w:tcW w:w="2409" w:type="dxa"/>
            <w:shd w:val="clear" w:color="auto" w:fill="EEF2F7"/>
          </w:tcPr>
          <w:p w14:paraId="32C61E2A" w14:textId="77777777" w:rsidR="0004644D" w:rsidRDefault="00D37902">
            <w:pPr>
              <w:spacing w:after="0"/>
              <w:jc w:val="center"/>
            </w:pPr>
            <w:r>
              <w:rPr>
                <w:color w:val="12355B"/>
                <w:sz w:val="17"/>
              </w:rPr>
              <w:t>Egypt-hosted data option</w:t>
            </w:r>
          </w:p>
        </w:tc>
      </w:tr>
    </w:tbl>
    <w:p w14:paraId="4B1CDC6D" w14:textId="77777777" w:rsidR="0004644D" w:rsidRDefault="0004644D">
      <w:pPr>
        <w:spacing w:after="40"/>
      </w:pPr>
    </w:p>
    <w:p w14:paraId="2D412F38" w14:textId="77777777" w:rsidR="0004644D" w:rsidRDefault="0004644D"/>
    <w:p w14:paraId="38BD4738" w14:textId="77777777" w:rsidR="0004644D" w:rsidRDefault="0004644D"/>
    <w:p w14:paraId="5061FAF2" w14:textId="77777777" w:rsidR="0004644D" w:rsidRDefault="0004644D"/>
    <w:p w14:paraId="59E4FA51" w14:textId="77777777" w:rsidR="0004644D" w:rsidRDefault="0004644D"/>
    <w:p w14:paraId="4063DE8D" w14:textId="77777777" w:rsidR="0004644D" w:rsidRDefault="0004644D"/>
    <w:p w14:paraId="525D9AFE" w14:textId="77777777" w:rsidR="0004644D" w:rsidRDefault="0004644D"/>
    <w:p w14:paraId="6C0FDEF5" w14:textId="77777777" w:rsidR="0004644D" w:rsidRDefault="00D37902">
      <w:pPr>
        <w:spacing w:after="40"/>
      </w:pPr>
      <w:r>
        <w:rPr>
          <w:color w:val="6B7585"/>
        </w:rPr>
        <w:t>Prepared for: prospective pilot customers and enterprise partners in Egypt</w:t>
      </w:r>
    </w:p>
    <w:p w14:paraId="37E9514B" w14:textId="77777777" w:rsidR="0004644D" w:rsidRDefault="00D37902">
      <w:pPr>
        <w:spacing w:after="40"/>
      </w:pPr>
      <w:r>
        <w:rPr>
          <w:color w:val="6B7585"/>
        </w:rPr>
        <w:t>Market focus: Egypt (telecom &amp; subscription services, e-commerce, fintech, hospitality &amp; travel, airlines)</w:t>
      </w:r>
    </w:p>
    <w:p w14:paraId="0CE0807E" w14:textId="77777777" w:rsidR="0004644D" w:rsidRDefault="00D37902">
      <w:pPr>
        <w:spacing w:after="40"/>
      </w:pPr>
      <w:r>
        <w:rPr>
          <w:color w:val="6B7585"/>
        </w:rPr>
        <w:t>Version 1.0  |  September 2026  |  All figures in EGP with USD equivalents at 51.5 EGP/USD</w:t>
      </w:r>
    </w:p>
    <w:p w14:paraId="1BAE17E0" w14:textId="77777777" w:rsidR="0004644D" w:rsidRDefault="00D37902">
      <w:r>
        <w:rPr>
          <w:i/>
          <w:color w:val="6B7585"/>
          <w:sz w:val="17"/>
        </w:rPr>
        <w:t>Confidential. Market figures are drawn from public sources listed in the Appendix; forecasts are management estimates and design targets, not guarantees.</w:t>
      </w:r>
    </w:p>
    <w:p w14:paraId="00D6A566" w14:textId="77777777" w:rsidR="0004644D" w:rsidRDefault="00D37902">
      <w:pPr>
        <w:pageBreakBefore/>
        <w:spacing w:after="40"/>
      </w:pPr>
      <w:r>
        <w:rPr>
          <w:b/>
          <w:color w:val="12355B"/>
          <w:sz w:val="36"/>
        </w:rPr>
        <w:lastRenderedPageBreak/>
        <w:t>Contents</w:t>
      </w:r>
    </w:p>
    <w:p w14:paraId="4593F64C" w14:textId="77777777" w:rsidR="0004644D" w:rsidRDefault="00D37902">
      <w:r>
        <w:rPr>
          <w:i/>
          <w:color w:val="6B7585"/>
          <w:sz w:val="17"/>
        </w:rPr>
        <w:t>Refreshed automatically when the document is opened or exported in Microsoft Word.</w:t>
      </w:r>
    </w:p>
    <w:p w14:paraId="5110EC0E" w14:textId="22AFEBCA" w:rsidR="00CE7D76" w:rsidRDefault="00D37902">
      <w:pPr>
        <w:pStyle w:val="TOC1"/>
        <w:tabs>
          <w:tab w:val="right" w:leader="dot" w:pos="9628"/>
        </w:tabs>
        <w:rPr>
          <w:noProof/>
        </w:rPr>
      </w:pPr>
      <w:r>
        <w:fldChar w:fldCharType="begin"/>
      </w:r>
      <w:r>
        <w:instrText>TOC \o "1-1" \h \z \u</w:instrText>
      </w:r>
      <w:r>
        <w:fldChar w:fldCharType="separate"/>
      </w:r>
      <w:hyperlink w:anchor="_Toc240367627" w:history="1">
        <w:r w:rsidR="00CE7D76" w:rsidRPr="001017C6">
          <w:rPr>
            <w:rStyle w:val="Hyperlink"/>
            <w:noProof/>
          </w:rPr>
          <w:t>1. Title and One-line Value Proposition</w:t>
        </w:r>
        <w:r w:rsidR="00CE7D76">
          <w:rPr>
            <w:noProof/>
            <w:webHidden/>
          </w:rPr>
          <w:tab/>
        </w:r>
        <w:r w:rsidR="00CE7D76">
          <w:rPr>
            <w:noProof/>
            <w:webHidden/>
          </w:rPr>
          <w:fldChar w:fldCharType="begin"/>
        </w:r>
        <w:r w:rsidR="00CE7D76">
          <w:rPr>
            <w:noProof/>
            <w:webHidden/>
          </w:rPr>
          <w:instrText xml:space="preserve"> PAGEREF _Toc240367627 \h </w:instrText>
        </w:r>
        <w:r w:rsidR="00CE7D76">
          <w:rPr>
            <w:noProof/>
            <w:webHidden/>
          </w:rPr>
        </w:r>
        <w:r w:rsidR="00CE7D76">
          <w:rPr>
            <w:noProof/>
            <w:webHidden/>
          </w:rPr>
          <w:fldChar w:fldCharType="separate"/>
        </w:r>
        <w:r w:rsidR="00CE7D76">
          <w:rPr>
            <w:noProof/>
            <w:webHidden/>
          </w:rPr>
          <w:t>3</w:t>
        </w:r>
        <w:r w:rsidR="00CE7D76">
          <w:rPr>
            <w:noProof/>
            <w:webHidden/>
          </w:rPr>
          <w:fldChar w:fldCharType="end"/>
        </w:r>
      </w:hyperlink>
    </w:p>
    <w:p w14:paraId="113CB0E0" w14:textId="50433609" w:rsidR="00CE7D76" w:rsidRDefault="00CE7D76">
      <w:pPr>
        <w:pStyle w:val="TOC1"/>
        <w:tabs>
          <w:tab w:val="right" w:leader="dot" w:pos="9628"/>
        </w:tabs>
        <w:rPr>
          <w:noProof/>
        </w:rPr>
      </w:pPr>
      <w:hyperlink w:anchor="_Toc240367628" w:history="1">
        <w:r w:rsidRPr="001017C6">
          <w:rPr>
            <w:rStyle w:val="Hyperlink"/>
            <w:noProof/>
          </w:rPr>
          <w:t>2. Executive Summary / The Big Idea</w:t>
        </w:r>
        <w:r>
          <w:rPr>
            <w:noProof/>
            <w:webHidden/>
          </w:rPr>
          <w:tab/>
        </w:r>
        <w:r>
          <w:rPr>
            <w:noProof/>
            <w:webHidden/>
          </w:rPr>
          <w:fldChar w:fldCharType="begin"/>
        </w:r>
        <w:r>
          <w:rPr>
            <w:noProof/>
            <w:webHidden/>
          </w:rPr>
          <w:instrText xml:space="preserve"> PAGEREF _Toc240367628 \h </w:instrText>
        </w:r>
        <w:r>
          <w:rPr>
            <w:noProof/>
            <w:webHidden/>
          </w:rPr>
        </w:r>
        <w:r>
          <w:rPr>
            <w:noProof/>
            <w:webHidden/>
          </w:rPr>
          <w:fldChar w:fldCharType="separate"/>
        </w:r>
        <w:r>
          <w:rPr>
            <w:noProof/>
            <w:webHidden/>
          </w:rPr>
          <w:t>4</w:t>
        </w:r>
        <w:r>
          <w:rPr>
            <w:noProof/>
            <w:webHidden/>
          </w:rPr>
          <w:fldChar w:fldCharType="end"/>
        </w:r>
      </w:hyperlink>
    </w:p>
    <w:p w14:paraId="605A4868" w14:textId="7A409BE4" w:rsidR="00CE7D76" w:rsidRDefault="00CE7D76">
      <w:pPr>
        <w:pStyle w:val="TOC1"/>
        <w:tabs>
          <w:tab w:val="right" w:leader="dot" w:pos="9628"/>
        </w:tabs>
        <w:rPr>
          <w:noProof/>
        </w:rPr>
      </w:pPr>
      <w:hyperlink w:anchor="_Toc240367629" w:history="1">
        <w:r w:rsidRPr="001017C6">
          <w:rPr>
            <w:rStyle w:val="Hyperlink"/>
            <w:noProof/>
          </w:rPr>
          <w:t>3. Problem Statement</w:t>
        </w:r>
        <w:r>
          <w:rPr>
            <w:noProof/>
            <w:webHidden/>
          </w:rPr>
          <w:tab/>
        </w:r>
        <w:r>
          <w:rPr>
            <w:noProof/>
            <w:webHidden/>
          </w:rPr>
          <w:fldChar w:fldCharType="begin"/>
        </w:r>
        <w:r>
          <w:rPr>
            <w:noProof/>
            <w:webHidden/>
          </w:rPr>
          <w:instrText xml:space="preserve"> PAGEREF _Toc240367629 \h </w:instrText>
        </w:r>
        <w:r>
          <w:rPr>
            <w:noProof/>
            <w:webHidden/>
          </w:rPr>
        </w:r>
        <w:r>
          <w:rPr>
            <w:noProof/>
            <w:webHidden/>
          </w:rPr>
          <w:fldChar w:fldCharType="separate"/>
        </w:r>
        <w:r>
          <w:rPr>
            <w:noProof/>
            <w:webHidden/>
          </w:rPr>
          <w:t>5</w:t>
        </w:r>
        <w:r>
          <w:rPr>
            <w:noProof/>
            <w:webHidden/>
          </w:rPr>
          <w:fldChar w:fldCharType="end"/>
        </w:r>
      </w:hyperlink>
    </w:p>
    <w:p w14:paraId="02989F1E" w14:textId="4D59F212" w:rsidR="00CE7D76" w:rsidRDefault="00CE7D76">
      <w:pPr>
        <w:pStyle w:val="TOC1"/>
        <w:tabs>
          <w:tab w:val="right" w:leader="dot" w:pos="9628"/>
        </w:tabs>
        <w:rPr>
          <w:noProof/>
        </w:rPr>
      </w:pPr>
      <w:hyperlink w:anchor="_Toc240367630" w:history="1">
        <w:r w:rsidRPr="001017C6">
          <w:rPr>
            <w:rStyle w:val="Hyperlink"/>
            <w:noProof/>
          </w:rPr>
          <w:t>4. Current Situation / Root Causes</w:t>
        </w:r>
        <w:r>
          <w:rPr>
            <w:noProof/>
            <w:webHidden/>
          </w:rPr>
          <w:tab/>
        </w:r>
        <w:r>
          <w:rPr>
            <w:noProof/>
            <w:webHidden/>
          </w:rPr>
          <w:fldChar w:fldCharType="begin"/>
        </w:r>
        <w:r>
          <w:rPr>
            <w:noProof/>
            <w:webHidden/>
          </w:rPr>
          <w:instrText xml:space="preserve"> PAGEREF _Toc240367630 \h </w:instrText>
        </w:r>
        <w:r>
          <w:rPr>
            <w:noProof/>
            <w:webHidden/>
          </w:rPr>
        </w:r>
        <w:r>
          <w:rPr>
            <w:noProof/>
            <w:webHidden/>
          </w:rPr>
          <w:fldChar w:fldCharType="separate"/>
        </w:r>
        <w:r>
          <w:rPr>
            <w:noProof/>
            <w:webHidden/>
          </w:rPr>
          <w:t>6</w:t>
        </w:r>
        <w:r>
          <w:rPr>
            <w:noProof/>
            <w:webHidden/>
          </w:rPr>
          <w:fldChar w:fldCharType="end"/>
        </w:r>
      </w:hyperlink>
    </w:p>
    <w:p w14:paraId="341CF381" w14:textId="6F7EDCA8" w:rsidR="00CE7D76" w:rsidRDefault="00CE7D76">
      <w:pPr>
        <w:pStyle w:val="TOC1"/>
        <w:tabs>
          <w:tab w:val="right" w:leader="dot" w:pos="9628"/>
        </w:tabs>
        <w:rPr>
          <w:noProof/>
        </w:rPr>
      </w:pPr>
      <w:hyperlink w:anchor="_Toc240367631" w:history="1">
        <w:r w:rsidRPr="001017C6">
          <w:rPr>
            <w:rStyle w:val="Hyperlink"/>
            <w:noProof/>
          </w:rPr>
          <w:t>5. Target Customer Segments</w:t>
        </w:r>
        <w:r>
          <w:rPr>
            <w:noProof/>
            <w:webHidden/>
          </w:rPr>
          <w:tab/>
        </w:r>
        <w:r>
          <w:rPr>
            <w:noProof/>
            <w:webHidden/>
          </w:rPr>
          <w:fldChar w:fldCharType="begin"/>
        </w:r>
        <w:r>
          <w:rPr>
            <w:noProof/>
            <w:webHidden/>
          </w:rPr>
          <w:instrText xml:space="preserve"> PAGEREF _Toc240367631 \h </w:instrText>
        </w:r>
        <w:r>
          <w:rPr>
            <w:noProof/>
            <w:webHidden/>
          </w:rPr>
        </w:r>
        <w:r>
          <w:rPr>
            <w:noProof/>
            <w:webHidden/>
          </w:rPr>
          <w:fldChar w:fldCharType="separate"/>
        </w:r>
        <w:r>
          <w:rPr>
            <w:noProof/>
            <w:webHidden/>
          </w:rPr>
          <w:t>7</w:t>
        </w:r>
        <w:r>
          <w:rPr>
            <w:noProof/>
            <w:webHidden/>
          </w:rPr>
          <w:fldChar w:fldCharType="end"/>
        </w:r>
      </w:hyperlink>
    </w:p>
    <w:p w14:paraId="55B658C8" w14:textId="7A413D9C" w:rsidR="00CE7D76" w:rsidRDefault="00CE7D76">
      <w:pPr>
        <w:pStyle w:val="TOC1"/>
        <w:tabs>
          <w:tab w:val="right" w:leader="dot" w:pos="9628"/>
        </w:tabs>
        <w:rPr>
          <w:noProof/>
        </w:rPr>
      </w:pPr>
      <w:hyperlink w:anchor="_Toc240367632" w:history="1">
        <w:r w:rsidRPr="001017C6">
          <w:rPr>
            <w:rStyle w:val="Hyperlink"/>
            <w:noProof/>
          </w:rPr>
          <w:t>6. Customer Journey and Pain Points</w:t>
        </w:r>
        <w:r>
          <w:rPr>
            <w:noProof/>
            <w:webHidden/>
          </w:rPr>
          <w:tab/>
        </w:r>
        <w:r>
          <w:rPr>
            <w:noProof/>
            <w:webHidden/>
          </w:rPr>
          <w:fldChar w:fldCharType="begin"/>
        </w:r>
        <w:r>
          <w:rPr>
            <w:noProof/>
            <w:webHidden/>
          </w:rPr>
          <w:instrText xml:space="preserve"> PAGEREF _Toc240367632 \h </w:instrText>
        </w:r>
        <w:r>
          <w:rPr>
            <w:noProof/>
            <w:webHidden/>
          </w:rPr>
        </w:r>
        <w:r>
          <w:rPr>
            <w:noProof/>
            <w:webHidden/>
          </w:rPr>
          <w:fldChar w:fldCharType="separate"/>
        </w:r>
        <w:r>
          <w:rPr>
            <w:noProof/>
            <w:webHidden/>
          </w:rPr>
          <w:t>8</w:t>
        </w:r>
        <w:r>
          <w:rPr>
            <w:noProof/>
            <w:webHidden/>
          </w:rPr>
          <w:fldChar w:fldCharType="end"/>
        </w:r>
      </w:hyperlink>
    </w:p>
    <w:p w14:paraId="4F78D4FC" w14:textId="099C1478" w:rsidR="00CE7D76" w:rsidRDefault="00CE7D76">
      <w:pPr>
        <w:pStyle w:val="TOC1"/>
        <w:tabs>
          <w:tab w:val="right" w:leader="dot" w:pos="9628"/>
        </w:tabs>
        <w:rPr>
          <w:noProof/>
        </w:rPr>
      </w:pPr>
      <w:hyperlink w:anchor="_Toc240367633" w:history="1">
        <w:r w:rsidRPr="001017C6">
          <w:rPr>
            <w:rStyle w:val="Hyperlink"/>
            <w:noProof/>
          </w:rPr>
          <w:t>7. Market Opportunity</w:t>
        </w:r>
        <w:r>
          <w:rPr>
            <w:noProof/>
            <w:webHidden/>
          </w:rPr>
          <w:tab/>
        </w:r>
        <w:r>
          <w:rPr>
            <w:noProof/>
            <w:webHidden/>
          </w:rPr>
          <w:fldChar w:fldCharType="begin"/>
        </w:r>
        <w:r>
          <w:rPr>
            <w:noProof/>
            <w:webHidden/>
          </w:rPr>
          <w:instrText xml:space="preserve"> PAGEREF _Toc240367633 \h </w:instrText>
        </w:r>
        <w:r>
          <w:rPr>
            <w:noProof/>
            <w:webHidden/>
          </w:rPr>
        </w:r>
        <w:r>
          <w:rPr>
            <w:noProof/>
            <w:webHidden/>
          </w:rPr>
          <w:fldChar w:fldCharType="separate"/>
        </w:r>
        <w:r>
          <w:rPr>
            <w:noProof/>
            <w:webHidden/>
          </w:rPr>
          <w:t>9</w:t>
        </w:r>
        <w:r>
          <w:rPr>
            <w:noProof/>
            <w:webHidden/>
          </w:rPr>
          <w:fldChar w:fldCharType="end"/>
        </w:r>
      </w:hyperlink>
    </w:p>
    <w:p w14:paraId="698FA9B3" w14:textId="3495F5B0" w:rsidR="00CE7D76" w:rsidRDefault="00CE7D76">
      <w:pPr>
        <w:pStyle w:val="TOC1"/>
        <w:tabs>
          <w:tab w:val="right" w:leader="dot" w:pos="9628"/>
        </w:tabs>
        <w:rPr>
          <w:noProof/>
        </w:rPr>
      </w:pPr>
      <w:hyperlink w:anchor="_Toc240367634" w:history="1">
        <w:r w:rsidRPr="001017C6">
          <w:rPr>
            <w:rStyle w:val="Hyperlink"/>
            <w:noProof/>
          </w:rPr>
          <w:t>8. Solution Overview</w:t>
        </w:r>
        <w:r>
          <w:rPr>
            <w:noProof/>
            <w:webHidden/>
          </w:rPr>
          <w:tab/>
        </w:r>
        <w:r>
          <w:rPr>
            <w:noProof/>
            <w:webHidden/>
          </w:rPr>
          <w:fldChar w:fldCharType="begin"/>
        </w:r>
        <w:r>
          <w:rPr>
            <w:noProof/>
            <w:webHidden/>
          </w:rPr>
          <w:instrText xml:space="preserve"> PAGEREF _Toc240367634 \h </w:instrText>
        </w:r>
        <w:r>
          <w:rPr>
            <w:noProof/>
            <w:webHidden/>
          </w:rPr>
        </w:r>
        <w:r>
          <w:rPr>
            <w:noProof/>
            <w:webHidden/>
          </w:rPr>
          <w:fldChar w:fldCharType="separate"/>
        </w:r>
        <w:r>
          <w:rPr>
            <w:noProof/>
            <w:webHidden/>
          </w:rPr>
          <w:t>10</w:t>
        </w:r>
        <w:r>
          <w:rPr>
            <w:noProof/>
            <w:webHidden/>
          </w:rPr>
          <w:fldChar w:fldCharType="end"/>
        </w:r>
      </w:hyperlink>
    </w:p>
    <w:p w14:paraId="476E3648" w14:textId="13B5AA88" w:rsidR="00CE7D76" w:rsidRDefault="00CE7D76">
      <w:pPr>
        <w:pStyle w:val="TOC1"/>
        <w:tabs>
          <w:tab w:val="right" w:leader="dot" w:pos="9628"/>
        </w:tabs>
        <w:rPr>
          <w:noProof/>
        </w:rPr>
      </w:pPr>
      <w:hyperlink w:anchor="_Toc240367635" w:history="1">
        <w:r w:rsidRPr="001017C6">
          <w:rPr>
            <w:rStyle w:val="Hyperlink"/>
            <w:noProof/>
          </w:rPr>
          <w:t>9. How the Solution Works (business-friendly)</w:t>
        </w:r>
        <w:r>
          <w:rPr>
            <w:noProof/>
            <w:webHidden/>
          </w:rPr>
          <w:tab/>
        </w:r>
        <w:r>
          <w:rPr>
            <w:noProof/>
            <w:webHidden/>
          </w:rPr>
          <w:fldChar w:fldCharType="begin"/>
        </w:r>
        <w:r>
          <w:rPr>
            <w:noProof/>
            <w:webHidden/>
          </w:rPr>
          <w:instrText xml:space="preserve"> PAGEREF _Toc240367635 \h </w:instrText>
        </w:r>
        <w:r>
          <w:rPr>
            <w:noProof/>
            <w:webHidden/>
          </w:rPr>
        </w:r>
        <w:r>
          <w:rPr>
            <w:noProof/>
            <w:webHidden/>
          </w:rPr>
          <w:fldChar w:fldCharType="separate"/>
        </w:r>
        <w:r>
          <w:rPr>
            <w:noProof/>
            <w:webHidden/>
          </w:rPr>
          <w:t>11</w:t>
        </w:r>
        <w:r>
          <w:rPr>
            <w:noProof/>
            <w:webHidden/>
          </w:rPr>
          <w:fldChar w:fldCharType="end"/>
        </w:r>
      </w:hyperlink>
    </w:p>
    <w:p w14:paraId="6A254477" w14:textId="4DB6E91E" w:rsidR="00CE7D76" w:rsidRDefault="00CE7D76">
      <w:pPr>
        <w:pStyle w:val="TOC1"/>
        <w:tabs>
          <w:tab w:val="right" w:leader="dot" w:pos="9628"/>
        </w:tabs>
        <w:rPr>
          <w:noProof/>
        </w:rPr>
      </w:pPr>
      <w:hyperlink w:anchor="_Toc240367636" w:history="1">
        <w:r w:rsidRPr="001017C6">
          <w:rPr>
            <w:rStyle w:val="Hyperlink"/>
            <w:noProof/>
          </w:rPr>
          <w:t>10. Value Proposition</w:t>
        </w:r>
        <w:r>
          <w:rPr>
            <w:noProof/>
            <w:webHidden/>
          </w:rPr>
          <w:tab/>
        </w:r>
        <w:r>
          <w:rPr>
            <w:noProof/>
            <w:webHidden/>
          </w:rPr>
          <w:fldChar w:fldCharType="begin"/>
        </w:r>
        <w:r>
          <w:rPr>
            <w:noProof/>
            <w:webHidden/>
          </w:rPr>
          <w:instrText xml:space="preserve"> PAGEREF _Toc240367636 \h </w:instrText>
        </w:r>
        <w:r>
          <w:rPr>
            <w:noProof/>
            <w:webHidden/>
          </w:rPr>
        </w:r>
        <w:r>
          <w:rPr>
            <w:noProof/>
            <w:webHidden/>
          </w:rPr>
          <w:fldChar w:fldCharType="separate"/>
        </w:r>
        <w:r>
          <w:rPr>
            <w:noProof/>
            <w:webHidden/>
          </w:rPr>
          <w:t>12</w:t>
        </w:r>
        <w:r>
          <w:rPr>
            <w:noProof/>
            <w:webHidden/>
          </w:rPr>
          <w:fldChar w:fldCharType="end"/>
        </w:r>
      </w:hyperlink>
    </w:p>
    <w:p w14:paraId="32C0810B" w14:textId="69DA4550" w:rsidR="00CE7D76" w:rsidRDefault="00CE7D76">
      <w:pPr>
        <w:pStyle w:val="TOC1"/>
        <w:tabs>
          <w:tab w:val="right" w:leader="dot" w:pos="9628"/>
        </w:tabs>
        <w:rPr>
          <w:noProof/>
        </w:rPr>
      </w:pPr>
      <w:hyperlink w:anchor="_Toc240367637" w:history="1">
        <w:r w:rsidRPr="001017C6">
          <w:rPr>
            <w:rStyle w:val="Hyperlink"/>
            <w:noProof/>
          </w:rPr>
          <w:t>11. Unique Selling Points / Competitive Advantages</w:t>
        </w:r>
        <w:r>
          <w:rPr>
            <w:noProof/>
            <w:webHidden/>
          </w:rPr>
          <w:tab/>
        </w:r>
        <w:r>
          <w:rPr>
            <w:noProof/>
            <w:webHidden/>
          </w:rPr>
          <w:fldChar w:fldCharType="begin"/>
        </w:r>
        <w:r>
          <w:rPr>
            <w:noProof/>
            <w:webHidden/>
          </w:rPr>
          <w:instrText xml:space="preserve"> PAGEREF _Toc240367637 \h </w:instrText>
        </w:r>
        <w:r>
          <w:rPr>
            <w:noProof/>
            <w:webHidden/>
          </w:rPr>
        </w:r>
        <w:r>
          <w:rPr>
            <w:noProof/>
            <w:webHidden/>
          </w:rPr>
          <w:fldChar w:fldCharType="separate"/>
        </w:r>
        <w:r>
          <w:rPr>
            <w:noProof/>
            <w:webHidden/>
          </w:rPr>
          <w:t>13</w:t>
        </w:r>
        <w:r>
          <w:rPr>
            <w:noProof/>
            <w:webHidden/>
          </w:rPr>
          <w:fldChar w:fldCharType="end"/>
        </w:r>
      </w:hyperlink>
    </w:p>
    <w:p w14:paraId="1E23477C" w14:textId="612D44DD" w:rsidR="00CE7D76" w:rsidRDefault="00CE7D76">
      <w:pPr>
        <w:pStyle w:val="TOC1"/>
        <w:tabs>
          <w:tab w:val="right" w:leader="dot" w:pos="9628"/>
        </w:tabs>
        <w:rPr>
          <w:noProof/>
        </w:rPr>
      </w:pPr>
      <w:hyperlink w:anchor="_Toc240367638" w:history="1">
        <w:r w:rsidRPr="001017C6">
          <w:rPr>
            <w:rStyle w:val="Hyperlink"/>
            <w:noProof/>
          </w:rPr>
          <w:t>12. Competitive Analysis</w:t>
        </w:r>
        <w:r>
          <w:rPr>
            <w:noProof/>
            <w:webHidden/>
          </w:rPr>
          <w:tab/>
        </w:r>
        <w:r>
          <w:rPr>
            <w:noProof/>
            <w:webHidden/>
          </w:rPr>
          <w:fldChar w:fldCharType="begin"/>
        </w:r>
        <w:r>
          <w:rPr>
            <w:noProof/>
            <w:webHidden/>
          </w:rPr>
          <w:instrText xml:space="preserve"> PAGEREF _Toc240367638 \h </w:instrText>
        </w:r>
        <w:r>
          <w:rPr>
            <w:noProof/>
            <w:webHidden/>
          </w:rPr>
        </w:r>
        <w:r>
          <w:rPr>
            <w:noProof/>
            <w:webHidden/>
          </w:rPr>
          <w:fldChar w:fldCharType="separate"/>
        </w:r>
        <w:r>
          <w:rPr>
            <w:noProof/>
            <w:webHidden/>
          </w:rPr>
          <w:t>14</w:t>
        </w:r>
        <w:r>
          <w:rPr>
            <w:noProof/>
            <w:webHidden/>
          </w:rPr>
          <w:fldChar w:fldCharType="end"/>
        </w:r>
      </w:hyperlink>
    </w:p>
    <w:p w14:paraId="4A7A1446" w14:textId="41029CEB" w:rsidR="00CE7D76" w:rsidRDefault="00CE7D76">
      <w:pPr>
        <w:pStyle w:val="TOC1"/>
        <w:tabs>
          <w:tab w:val="right" w:leader="dot" w:pos="9628"/>
        </w:tabs>
        <w:rPr>
          <w:noProof/>
        </w:rPr>
      </w:pPr>
      <w:hyperlink w:anchor="_Toc240367639" w:history="1">
        <w:r w:rsidRPr="001017C6">
          <w:rPr>
            <w:rStyle w:val="Hyperlink"/>
            <w:noProof/>
          </w:rPr>
          <w:t>13. Business Model Canvas</w:t>
        </w:r>
        <w:r>
          <w:rPr>
            <w:noProof/>
            <w:webHidden/>
          </w:rPr>
          <w:tab/>
        </w:r>
        <w:r>
          <w:rPr>
            <w:noProof/>
            <w:webHidden/>
          </w:rPr>
          <w:fldChar w:fldCharType="begin"/>
        </w:r>
        <w:r>
          <w:rPr>
            <w:noProof/>
            <w:webHidden/>
          </w:rPr>
          <w:instrText xml:space="preserve"> PAGEREF _Toc240367639 \h </w:instrText>
        </w:r>
        <w:r>
          <w:rPr>
            <w:noProof/>
            <w:webHidden/>
          </w:rPr>
        </w:r>
        <w:r>
          <w:rPr>
            <w:noProof/>
            <w:webHidden/>
          </w:rPr>
          <w:fldChar w:fldCharType="separate"/>
        </w:r>
        <w:r>
          <w:rPr>
            <w:noProof/>
            <w:webHidden/>
          </w:rPr>
          <w:t>15</w:t>
        </w:r>
        <w:r>
          <w:rPr>
            <w:noProof/>
            <w:webHidden/>
          </w:rPr>
          <w:fldChar w:fldCharType="end"/>
        </w:r>
      </w:hyperlink>
    </w:p>
    <w:p w14:paraId="48688C0F" w14:textId="7A43D28B" w:rsidR="00CE7D76" w:rsidRDefault="00CE7D76">
      <w:pPr>
        <w:pStyle w:val="TOC1"/>
        <w:tabs>
          <w:tab w:val="right" w:leader="dot" w:pos="9628"/>
        </w:tabs>
        <w:rPr>
          <w:noProof/>
        </w:rPr>
      </w:pPr>
      <w:hyperlink w:anchor="_Toc240367640" w:history="1">
        <w:r w:rsidRPr="001017C6">
          <w:rPr>
            <w:rStyle w:val="Hyperlink"/>
            <w:noProof/>
          </w:rPr>
          <w:t>14. Revenue Model and Pricing</w:t>
        </w:r>
        <w:r>
          <w:rPr>
            <w:noProof/>
            <w:webHidden/>
          </w:rPr>
          <w:tab/>
        </w:r>
        <w:r>
          <w:rPr>
            <w:noProof/>
            <w:webHidden/>
          </w:rPr>
          <w:fldChar w:fldCharType="begin"/>
        </w:r>
        <w:r>
          <w:rPr>
            <w:noProof/>
            <w:webHidden/>
          </w:rPr>
          <w:instrText xml:space="preserve"> PAGEREF _Toc240367640 \h </w:instrText>
        </w:r>
        <w:r>
          <w:rPr>
            <w:noProof/>
            <w:webHidden/>
          </w:rPr>
        </w:r>
        <w:r>
          <w:rPr>
            <w:noProof/>
            <w:webHidden/>
          </w:rPr>
          <w:fldChar w:fldCharType="separate"/>
        </w:r>
        <w:r>
          <w:rPr>
            <w:noProof/>
            <w:webHidden/>
          </w:rPr>
          <w:t>16</w:t>
        </w:r>
        <w:r>
          <w:rPr>
            <w:noProof/>
            <w:webHidden/>
          </w:rPr>
          <w:fldChar w:fldCharType="end"/>
        </w:r>
      </w:hyperlink>
    </w:p>
    <w:p w14:paraId="6DD1F1FD" w14:textId="3C5E7D53" w:rsidR="00CE7D76" w:rsidRDefault="00CE7D76">
      <w:pPr>
        <w:pStyle w:val="TOC1"/>
        <w:tabs>
          <w:tab w:val="right" w:leader="dot" w:pos="9628"/>
        </w:tabs>
        <w:rPr>
          <w:noProof/>
        </w:rPr>
      </w:pPr>
      <w:hyperlink w:anchor="_Toc240367641" w:history="1">
        <w:r w:rsidRPr="001017C6">
          <w:rPr>
            <w:rStyle w:val="Hyperlink"/>
            <w:noProof/>
          </w:rPr>
          <w:t>15. Go-to-Market Strategy</w:t>
        </w:r>
        <w:r>
          <w:rPr>
            <w:noProof/>
            <w:webHidden/>
          </w:rPr>
          <w:tab/>
        </w:r>
        <w:r>
          <w:rPr>
            <w:noProof/>
            <w:webHidden/>
          </w:rPr>
          <w:fldChar w:fldCharType="begin"/>
        </w:r>
        <w:r>
          <w:rPr>
            <w:noProof/>
            <w:webHidden/>
          </w:rPr>
          <w:instrText xml:space="preserve"> PAGEREF _Toc240367641 \h </w:instrText>
        </w:r>
        <w:r>
          <w:rPr>
            <w:noProof/>
            <w:webHidden/>
          </w:rPr>
        </w:r>
        <w:r>
          <w:rPr>
            <w:noProof/>
            <w:webHidden/>
          </w:rPr>
          <w:fldChar w:fldCharType="separate"/>
        </w:r>
        <w:r>
          <w:rPr>
            <w:noProof/>
            <w:webHidden/>
          </w:rPr>
          <w:t>17</w:t>
        </w:r>
        <w:r>
          <w:rPr>
            <w:noProof/>
            <w:webHidden/>
          </w:rPr>
          <w:fldChar w:fldCharType="end"/>
        </w:r>
      </w:hyperlink>
    </w:p>
    <w:p w14:paraId="2A3D6F3F" w14:textId="1FAEAC14" w:rsidR="00CE7D76" w:rsidRDefault="00CE7D76">
      <w:pPr>
        <w:pStyle w:val="TOC1"/>
        <w:tabs>
          <w:tab w:val="right" w:leader="dot" w:pos="9628"/>
        </w:tabs>
        <w:rPr>
          <w:noProof/>
        </w:rPr>
      </w:pPr>
      <w:hyperlink w:anchor="_Toc240367642" w:history="1">
        <w:r w:rsidRPr="001017C6">
          <w:rPr>
            <w:rStyle w:val="Hyperlink"/>
            <w:noProof/>
          </w:rPr>
          <w:t>16. Marketing and Sales Funnel</w:t>
        </w:r>
        <w:r>
          <w:rPr>
            <w:noProof/>
            <w:webHidden/>
          </w:rPr>
          <w:tab/>
        </w:r>
        <w:r>
          <w:rPr>
            <w:noProof/>
            <w:webHidden/>
          </w:rPr>
          <w:fldChar w:fldCharType="begin"/>
        </w:r>
        <w:r>
          <w:rPr>
            <w:noProof/>
            <w:webHidden/>
          </w:rPr>
          <w:instrText xml:space="preserve"> PAGEREF _Toc240367642 \h </w:instrText>
        </w:r>
        <w:r>
          <w:rPr>
            <w:noProof/>
            <w:webHidden/>
          </w:rPr>
        </w:r>
        <w:r>
          <w:rPr>
            <w:noProof/>
            <w:webHidden/>
          </w:rPr>
          <w:fldChar w:fldCharType="separate"/>
        </w:r>
        <w:r>
          <w:rPr>
            <w:noProof/>
            <w:webHidden/>
          </w:rPr>
          <w:t>18</w:t>
        </w:r>
        <w:r>
          <w:rPr>
            <w:noProof/>
            <w:webHidden/>
          </w:rPr>
          <w:fldChar w:fldCharType="end"/>
        </w:r>
      </w:hyperlink>
    </w:p>
    <w:p w14:paraId="11E192F0" w14:textId="6DF6DA5B" w:rsidR="00CE7D76" w:rsidRDefault="00CE7D76">
      <w:pPr>
        <w:pStyle w:val="TOC1"/>
        <w:tabs>
          <w:tab w:val="right" w:leader="dot" w:pos="9628"/>
        </w:tabs>
        <w:rPr>
          <w:noProof/>
        </w:rPr>
      </w:pPr>
      <w:hyperlink w:anchor="_Toc240367643" w:history="1">
        <w:r w:rsidRPr="001017C6">
          <w:rPr>
            <w:rStyle w:val="Hyperlink"/>
            <w:noProof/>
          </w:rPr>
          <w:t>17. Operations / Delivery Model</w:t>
        </w:r>
        <w:r>
          <w:rPr>
            <w:noProof/>
            <w:webHidden/>
          </w:rPr>
          <w:tab/>
        </w:r>
        <w:r>
          <w:rPr>
            <w:noProof/>
            <w:webHidden/>
          </w:rPr>
          <w:fldChar w:fldCharType="begin"/>
        </w:r>
        <w:r>
          <w:rPr>
            <w:noProof/>
            <w:webHidden/>
          </w:rPr>
          <w:instrText xml:space="preserve"> PAGEREF _Toc240367643 \h </w:instrText>
        </w:r>
        <w:r>
          <w:rPr>
            <w:noProof/>
            <w:webHidden/>
          </w:rPr>
        </w:r>
        <w:r>
          <w:rPr>
            <w:noProof/>
            <w:webHidden/>
          </w:rPr>
          <w:fldChar w:fldCharType="separate"/>
        </w:r>
        <w:r>
          <w:rPr>
            <w:noProof/>
            <w:webHidden/>
          </w:rPr>
          <w:t>19</w:t>
        </w:r>
        <w:r>
          <w:rPr>
            <w:noProof/>
            <w:webHidden/>
          </w:rPr>
          <w:fldChar w:fldCharType="end"/>
        </w:r>
      </w:hyperlink>
    </w:p>
    <w:p w14:paraId="15CECCDE" w14:textId="2223EF66" w:rsidR="00CE7D76" w:rsidRDefault="00CE7D76">
      <w:pPr>
        <w:pStyle w:val="TOC1"/>
        <w:tabs>
          <w:tab w:val="right" w:leader="dot" w:pos="9628"/>
        </w:tabs>
        <w:rPr>
          <w:noProof/>
        </w:rPr>
      </w:pPr>
      <w:hyperlink w:anchor="_Toc240367644" w:history="1">
        <w:r w:rsidRPr="001017C6">
          <w:rPr>
            <w:rStyle w:val="Hyperlink"/>
            <w:noProof/>
          </w:rPr>
          <w:t>18. High-level Technology Overview</w:t>
        </w:r>
        <w:r>
          <w:rPr>
            <w:noProof/>
            <w:webHidden/>
          </w:rPr>
          <w:tab/>
        </w:r>
        <w:r>
          <w:rPr>
            <w:noProof/>
            <w:webHidden/>
          </w:rPr>
          <w:fldChar w:fldCharType="begin"/>
        </w:r>
        <w:r>
          <w:rPr>
            <w:noProof/>
            <w:webHidden/>
          </w:rPr>
          <w:instrText xml:space="preserve"> PAGEREF _Toc240367644 \h </w:instrText>
        </w:r>
        <w:r>
          <w:rPr>
            <w:noProof/>
            <w:webHidden/>
          </w:rPr>
        </w:r>
        <w:r>
          <w:rPr>
            <w:noProof/>
            <w:webHidden/>
          </w:rPr>
          <w:fldChar w:fldCharType="separate"/>
        </w:r>
        <w:r>
          <w:rPr>
            <w:noProof/>
            <w:webHidden/>
          </w:rPr>
          <w:t>20</w:t>
        </w:r>
        <w:r>
          <w:rPr>
            <w:noProof/>
            <w:webHidden/>
          </w:rPr>
          <w:fldChar w:fldCharType="end"/>
        </w:r>
      </w:hyperlink>
    </w:p>
    <w:p w14:paraId="399625A8" w14:textId="453A651A" w:rsidR="00CE7D76" w:rsidRDefault="00CE7D76">
      <w:pPr>
        <w:pStyle w:val="TOC1"/>
        <w:tabs>
          <w:tab w:val="right" w:leader="dot" w:pos="9628"/>
        </w:tabs>
        <w:rPr>
          <w:noProof/>
        </w:rPr>
      </w:pPr>
      <w:hyperlink w:anchor="_Toc240367645" w:history="1">
        <w:r w:rsidRPr="001017C6">
          <w:rPr>
            <w:rStyle w:val="Hyperlink"/>
            <w:noProof/>
          </w:rPr>
          <w:t>19. Validation / Traction Approach</w:t>
        </w:r>
        <w:r>
          <w:rPr>
            <w:noProof/>
            <w:webHidden/>
          </w:rPr>
          <w:tab/>
        </w:r>
        <w:r>
          <w:rPr>
            <w:noProof/>
            <w:webHidden/>
          </w:rPr>
          <w:fldChar w:fldCharType="begin"/>
        </w:r>
        <w:r>
          <w:rPr>
            <w:noProof/>
            <w:webHidden/>
          </w:rPr>
          <w:instrText xml:space="preserve"> PAGEREF _Toc240367645 \h </w:instrText>
        </w:r>
        <w:r>
          <w:rPr>
            <w:noProof/>
            <w:webHidden/>
          </w:rPr>
        </w:r>
        <w:r>
          <w:rPr>
            <w:noProof/>
            <w:webHidden/>
          </w:rPr>
          <w:fldChar w:fldCharType="separate"/>
        </w:r>
        <w:r>
          <w:rPr>
            <w:noProof/>
            <w:webHidden/>
          </w:rPr>
          <w:t>21</w:t>
        </w:r>
        <w:r>
          <w:rPr>
            <w:noProof/>
            <w:webHidden/>
          </w:rPr>
          <w:fldChar w:fldCharType="end"/>
        </w:r>
      </w:hyperlink>
    </w:p>
    <w:p w14:paraId="502F8309" w14:textId="3C9E6CF6" w:rsidR="00CE7D76" w:rsidRDefault="00CE7D76">
      <w:pPr>
        <w:pStyle w:val="TOC1"/>
        <w:tabs>
          <w:tab w:val="right" w:leader="dot" w:pos="9628"/>
        </w:tabs>
        <w:rPr>
          <w:noProof/>
        </w:rPr>
      </w:pPr>
      <w:hyperlink w:anchor="_Toc240367646" w:history="1">
        <w:r w:rsidRPr="001017C6">
          <w:rPr>
            <w:rStyle w:val="Hyperlink"/>
            <w:noProof/>
          </w:rPr>
          <w:t>20. Key Performance Indicators</w:t>
        </w:r>
        <w:r>
          <w:rPr>
            <w:noProof/>
            <w:webHidden/>
          </w:rPr>
          <w:tab/>
        </w:r>
        <w:r>
          <w:rPr>
            <w:noProof/>
            <w:webHidden/>
          </w:rPr>
          <w:fldChar w:fldCharType="begin"/>
        </w:r>
        <w:r>
          <w:rPr>
            <w:noProof/>
            <w:webHidden/>
          </w:rPr>
          <w:instrText xml:space="preserve"> PAGEREF _Toc240367646 \h </w:instrText>
        </w:r>
        <w:r>
          <w:rPr>
            <w:noProof/>
            <w:webHidden/>
          </w:rPr>
        </w:r>
        <w:r>
          <w:rPr>
            <w:noProof/>
            <w:webHidden/>
          </w:rPr>
          <w:fldChar w:fldCharType="separate"/>
        </w:r>
        <w:r>
          <w:rPr>
            <w:noProof/>
            <w:webHidden/>
          </w:rPr>
          <w:t>22</w:t>
        </w:r>
        <w:r>
          <w:rPr>
            <w:noProof/>
            <w:webHidden/>
          </w:rPr>
          <w:fldChar w:fldCharType="end"/>
        </w:r>
      </w:hyperlink>
    </w:p>
    <w:p w14:paraId="49C2C46A" w14:textId="00BA7AEE" w:rsidR="00CE7D76" w:rsidRDefault="00CE7D76">
      <w:pPr>
        <w:pStyle w:val="TOC1"/>
        <w:tabs>
          <w:tab w:val="right" w:leader="dot" w:pos="9628"/>
        </w:tabs>
        <w:rPr>
          <w:noProof/>
        </w:rPr>
      </w:pPr>
      <w:hyperlink w:anchor="_Toc240367647" w:history="1">
        <w:r w:rsidRPr="001017C6">
          <w:rPr>
            <w:rStyle w:val="Hyperlink"/>
            <w:noProof/>
          </w:rPr>
          <w:t>21. Financial Assumptions</w:t>
        </w:r>
        <w:r>
          <w:rPr>
            <w:noProof/>
            <w:webHidden/>
          </w:rPr>
          <w:tab/>
        </w:r>
        <w:r>
          <w:rPr>
            <w:noProof/>
            <w:webHidden/>
          </w:rPr>
          <w:fldChar w:fldCharType="begin"/>
        </w:r>
        <w:r>
          <w:rPr>
            <w:noProof/>
            <w:webHidden/>
          </w:rPr>
          <w:instrText xml:space="preserve"> PAGEREF _Toc240367647 \h </w:instrText>
        </w:r>
        <w:r>
          <w:rPr>
            <w:noProof/>
            <w:webHidden/>
          </w:rPr>
        </w:r>
        <w:r>
          <w:rPr>
            <w:noProof/>
            <w:webHidden/>
          </w:rPr>
          <w:fldChar w:fldCharType="separate"/>
        </w:r>
        <w:r>
          <w:rPr>
            <w:noProof/>
            <w:webHidden/>
          </w:rPr>
          <w:t>23</w:t>
        </w:r>
        <w:r>
          <w:rPr>
            <w:noProof/>
            <w:webHidden/>
          </w:rPr>
          <w:fldChar w:fldCharType="end"/>
        </w:r>
      </w:hyperlink>
    </w:p>
    <w:p w14:paraId="4FF5EFAC" w14:textId="6B54BB28" w:rsidR="00CE7D76" w:rsidRDefault="00CE7D76">
      <w:pPr>
        <w:pStyle w:val="TOC1"/>
        <w:tabs>
          <w:tab w:val="right" w:leader="dot" w:pos="9628"/>
        </w:tabs>
        <w:rPr>
          <w:noProof/>
        </w:rPr>
      </w:pPr>
      <w:hyperlink w:anchor="_Toc240367648" w:history="1">
        <w:r w:rsidRPr="001017C6">
          <w:rPr>
            <w:rStyle w:val="Hyperlink"/>
            <w:noProof/>
          </w:rPr>
          <w:t>22. Revenue Forecast</w:t>
        </w:r>
        <w:r>
          <w:rPr>
            <w:noProof/>
            <w:webHidden/>
          </w:rPr>
          <w:tab/>
        </w:r>
        <w:r>
          <w:rPr>
            <w:noProof/>
            <w:webHidden/>
          </w:rPr>
          <w:fldChar w:fldCharType="begin"/>
        </w:r>
        <w:r>
          <w:rPr>
            <w:noProof/>
            <w:webHidden/>
          </w:rPr>
          <w:instrText xml:space="preserve"> PAGEREF _Toc240367648 \h </w:instrText>
        </w:r>
        <w:r>
          <w:rPr>
            <w:noProof/>
            <w:webHidden/>
          </w:rPr>
        </w:r>
        <w:r>
          <w:rPr>
            <w:noProof/>
            <w:webHidden/>
          </w:rPr>
          <w:fldChar w:fldCharType="separate"/>
        </w:r>
        <w:r>
          <w:rPr>
            <w:noProof/>
            <w:webHidden/>
          </w:rPr>
          <w:t>24</w:t>
        </w:r>
        <w:r>
          <w:rPr>
            <w:noProof/>
            <w:webHidden/>
          </w:rPr>
          <w:fldChar w:fldCharType="end"/>
        </w:r>
      </w:hyperlink>
    </w:p>
    <w:p w14:paraId="28F8792B" w14:textId="173B967B" w:rsidR="00CE7D76" w:rsidRDefault="00CE7D76">
      <w:pPr>
        <w:pStyle w:val="TOC1"/>
        <w:tabs>
          <w:tab w:val="right" w:leader="dot" w:pos="9628"/>
        </w:tabs>
        <w:rPr>
          <w:noProof/>
        </w:rPr>
      </w:pPr>
      <w:hyperlink w:anchor="_Toc240367649" w:history="1">
        <w:r w:rsidRPr="001017C6">
          <w:rPr>
            <w:rStyle w:val="Hyperlink"/>
            <w:noProof/>
          </w:rPr>
          <w:t>23. Cost Structure</w:t>
        </w:r>
        <w:r>
          <w:rPr>
            <w:noProof/>
            <w:webHidden/>
          </w:rPr>
          <w:tab/>
        </w:r>
        <w:r>
          <w:rPr>
            <w:noProof/>
            <w:webHidden/>
          </w:rPr>
          <w:fldChar w:fldCharType="begin"/>
        </w:r>
        <w:r>
          <w:rPr>
            <w:noProof/>
            <w:webHidden/>
          </w:rPr>
          <w:instrText xml:space="preserve"> PAGEREF _Toc240367649 \h </w:instrText>
        </w:r>
        <w:r>
          <w:rPr>
            <w:noProof/>
            <w:webHidden/>
          </w:rPr>
        </w:r>
        <w:r>
          <w:rPr>
            <w:noProof/>
            <w:webHidden/>
          </w:rPr>
          <w:fldChar w:fldCharType="separate"/>
        </w:r>
        <w:r>
          <w:rPr>
            <w:noProof/>
            <w:webHidden/>
          </w:rPr>
          <w:t>25</w:t>
        </w:r>
        <w:r>
          <w:rPr>
            <w:noProof/>
            <w:webHidden/>
          </w:rPr>
          <w:fldChar w:fldCharType="end"/>
        </w:r>
      </w:hyperlink>
    </w:p>
    <w:p w14:paraId="5F4D3EBC" w14:textId="3D958CCB" w:rsidR="00CE7D76" w:rsidRDefault="00CE7D76">
      <w:pPr>
        <w:pStyle w:val="TOC1"/>
        <w:tabs>
          <w:tab w:val="right" w:leader="dot" w:pos="9628"/>
        </w:tabs>
        <w:rPr>
          <w:noProof/>
        </w:rPr>
      </w:pPr>
      <w:hyperlink w:anchor="_Toc240367650" w:history="1">
        <w:r w:rsidRPr="001017C6">
          <w:rPr>
            <w:rStyle w:val="Hyperlink"/>
            <w:noProof/>
          </w:rPr>
          <w:t>24. Profitability Projection</w:t>
        </w:r>
        <w:r>
          <w:rPr>
            <w:noProof/>
            <w:webHidden/>
          </w:rPr>
          <w:tab/>
        </w:r>
        <w:r>
          <w:rPr>
            <w:noProof/>
            <w:webHidden/>
          </w:rPr>
          <w:fldChar w:fldCharType="begin"/>
        </w:r>
        <w:r>
          <w:rPr>
            <w:noProof/>
            <w:webHidden/>
          </w:rPr>
          <w:instrText xml:space="preserve"> PAGEREF _Toc240367650 \h </w:instrText>
        </w:r>
        <w:r>
          <w:rPr>
            <w:noProof/>
            <w:webHidden/>
          </w:rPr>
        </w:r>
        <w:r>
          <w:rPr>
            <w:noProof/>
            <w:webHidden/>
          </w:rPr>
          <w:fldChar w:fldCharType="separate"/>
        </w:r>
        <w:r>
          <w:rPr>
            <w:noProof/>
            <w:webHidden/>
          </w:rPr>
          <w:t>26</w:t>
        </w:r>
        <w:r>
          <w:rPr>
            <w:noProof/>
            <w:webHidden/>
          </w:rPr>
          <w:fldChar w:fldCharType="end"/>
        </w:r>
      </w:hyperlink>
    </w:p>
    <w:p w14:paraId="316CA384" w14:textId="1E8C95E6" w:rsidR="00CE7D76" w:rsidRDefault="00CE7D76">
      <w:pPr>
        <w:pStyle w:val="TOC1"/>
        <w:tabs>
          <w:tab w:val="right" w:leader="dot" w:pos="9628"/>
        </w:tabs>
        <w:rPr>
          <w:noProof/>
        </w:rPr>
      </w:pPr>
      <w:hyperlink w:anchor="_Toc240367651" w:history="1">
        <w:r w:rsidRPr="001017C6">
          <w:rPr>
            <w:rStyle w:val="Hyperlink"/>
            <w:noProof/>
          </w:rPr>
          <w:t>25. Break-even Analysis</w:t>
        </w:r>
        <w:r>
          <w:rPr>
            <w:noProof/>
            <w:webHidden/>
          </w:rPr>
          <w:tab/>
        </w:r>
        <w:r>
          <w:rPr>
            <w:noProof/>
            <w:webHidden/>
          </w:rPr>
          <w:fldChar w:fldCharType="begin"/>
        </w:r>
        <w:r>
          <w:rPr>
            <w:noProof/>
            <w:webHidden/>
          </w:rPr>
          <w:instrText xml:space="preserve"> PAGEREF _Toc240367651 \h </w:instrText>
        </w:r>
        <w:r>
          <w:rPr>
            <w:noProof/>
            <w:webHidden/>
          </w:rPr>
        </w:r>
        <w:r>
          <w:rPr>
            <w:noProof/>
            <w:webHidden/>
          </w:rPr>
          <w:fldChar w:fldCharType="separate"/>
        </w:r>
        <w:r>
          <w:rPr>
            <w:noProof/>
            <w:webHidden/>
          </w:rPr>
          <w:t>27</w:t>
        </w:r>
        <w:r>
          <w:rPr>
            <w:noProof/>
            <w:webHidden/>
          </w:rPr>
          <w:fldChar w:fldCharType="end"/>
        </w:r>
      </w:hyperlink>
    </w:p>
    <w:p w14:paraId="2FC9C40A" w14:textId="6CDAC1BD" w:rsidR="00CE7D76" w:rsidRDefault="00CE7D76">
      <w:pPr>
        <w:pStyle w:val="TOC1"/>
        <w:tabs>
          <w:tab w:val="right" w:leader="dot" w:pos="9628"/>
        </w:tabs>
        <w:rPr>
          <w:noProof/>
        </w:rPr>
      </w:pPr>
      <w:hyperlink w:anchor="_Toc240367652" w:history="1">
        <w:r w:rsidRPr="001017C6">
          <w:rPr>
            <w:rStyle w:val="Hyperlink"/>
            <w:noProof/>
          </w:rPr>
          <w:t>26. Unit Economics</w:t>
        </w:r>
        <w:r>
          <w:rPr>
            <w:noProof/>
            <w:webHidden/>
          </w:rPr>
          <w:tab/>
        </w:r>
        <w:r>
          <w:rPr>
            <w:noProof/>
            <w:webHidden/>
          </w:rPr>
          <w:fldChar w:fldCharType="begin"/>
        </w:r>
        <w:r>
          <w:rPr>
            <w:noProof/>
            <w:webHidden/>
          </w:rPr>
          <w:instrText xml:space="preserve"> PAGEREF _Toc240367652 \h </w:instrText>
        </w:r>
        <w:r>
          <w:rPr>
            <w:noProof/>
            <w:webHidden/>
          </w:rPr>
        </w:r>
        <w:r>
          <w:rPr>
            <w:noProof/>
            <w:webHidden/>
          </w:rPr>
          <w:fldChar w:fldCharType="separate"/>
        </w:r>
        <w:r>
          <w:rPr>
            <w:noProof/>
            <w:webHidden/>
          </w:rPr>
          <w:t>28</w:t>
        </w:r>
        <w:r>
          <w:rPr>
            <w:noProof/>
            <w:webHidden/>
          </w:rPr>
          <w:fldChar w:fldCharType="end"/>
        </w:r>
      </w:hyperlink>
    </w:p>
    <w:p w14:paraId="6A72793D" w14:textId="125925EF" w:rsidR="00CE7D76" w:rsidRDefault="00CE7D76">
      <w:pPr>
        <w:pStyle w:val="TOC1"/>
        <w:tabs>
          <w:tab w:val="right" w:leader="dot" w:pos="9628"/>
        </w:tabs>
        <w:rPr>
          <w:noProof/>
        </w:rPr>
      </w:pPr>
      <w:hyperlink w:anchor="_Toc240367653" w:history="1">
        <w:r w:rsidRPr="001017C6">
          <w:rPr>
            <w:rStyle w:val="Hyperlink"/>
            <w:noProof/>
          </w:rPr>
          <w:t>27. Funding Requirements</w:t>
        </w:r>
        <w:r>
          <w:rPr>
            <w:noProof/>
            <w:webHidden/>
          </w:rPr>
          <w:tab/>
        </w:r>
        <w:r>
          <w:rPr>
            <w:noProof/>
            <w:webHidden/>
          </w:rPr>
          <w:fldChar w:fldCharType="begin"/>
        </w:r>
        <w:r>
          <w:rPr>
            <w:noProof/>
            <w:webHidden/>
          </w:rPr>
          <w:instrText xml:space="preserve"> PAGEREF _Toc240367653 \h </w:instrText>
        </w:r>
        <w:r>
          <w:rPr>
            <w:noProof/>
            <w:webHidden/>
          </w:rPr>
        </w:r>
        <w:r>
          <w:rPr>
            <w:noProof/>
            <w:webHidden/>
          </w:rPr>
          <w:fldChar w:fldCharType="separate"/>
        </w:r>
        <w:r>
          <w:rPr>
            <w:noProof/>
            <w:webHidden/>
          </w:rPr>
          <w:t>29</w:t>
        </w:r>
        <w:r>
          <w:rPr>
            <w:noProof/>
            <w:webHidden/>
          </w:rPr>
          <w:fldChar w:fldCharType="end"/>
        </w:r>
      </w:hyperlink>
    </w:p>
    <w:p w14:paraId="44A20F8C" w14:textId="0542DE42" w:rsidR="00CE7D76" w:rsidRDefault="00CE7D76">
      <w:pPr>
        <w:pStyle w:val="TOC1"/>
        <w:tabs>
          <w:tab w:val="right" w:leader="dot" w:pos="9628"/>
        </w:tabs>
        <w:rPr>
          <w:noProof/>
        </w:rPr>
      </w:pPr>
      <w:hyperlink w:anchor="_Toc240367654" w:history="1">
        <w:r w:rsidRPr="001017C6">
          <w:rPr>
            <w:rStyle w:val="Hyperlink"/>
            <w:noProof/>
          </w:rPr>
          <w:t>28. Roadmap</w:t>
        </w:r>
        <w:r>
          <w:rPr>
            <w:noProof/>
            <w:webHidden/>
          </w:rPr>
          <w:tab/>
        </w:r>
        <w:r>
          <w:rPr>
            <w:noProof/>
            <w:webHidden/>
          </w:rPr>
          <w:fldChar w:fldCharType="begin"/>
        </w:r>
        <w:r>
          <w:rPr>
            <w:noProof/>
            <w:webHidden/>
          </w:rPr>
          <w:instrText xml:space="preserve"> PAGEREF _Toc240367654 \h </w:instrText>
        </w:r>
        <w:r>
          <w:rPr>
            <w:noProof/>
            <w:webHidden/>
          </w:rPr>
        </w:r>
        <w:r>
          <w:rPr>
            <w:noProof/>
            <w:webHidden/>
          </w:rPr>
          <w:fldChar w:fldCharType="separate"/>
        </w:r>
        <w:r>
          <w:rPr>
            <w:noProof/>
            <w:webHidden/>
          </w:rPr>
          <w:t>30</w:t>
        </w:r>
        <w:r>
          <w:rPr>
            <w:noProof/>
            <w:webHidden/>
          </w:rPr>
          <w:fldChar w:fldCharType="end"/>
        </w:r>
      </w:hyperlink>
    </w:p>
    <w:p w14:paraId="183B4767" w14:textId="6CAAD940" w:rsidR="00CE7D76" w:rsidRDefault="00CE7D76">
      <w:pPr>
        <w:pStyle w:val="TOC1"/>
        <w:tabs>
          <w:tab w:val="right" w:leader="dot" w:pos="9628"/>
        </w:tabs>
        <w:rPr>
          <w:noProof/>
        </w:rPr>
      </w:pPr>
      <w:hyperlink w:anchor="_Toc240367655" w:history="1">
        <w:r w:rsidRPr="001017C6">
          <w:rPr>
            <w:rStyle w:val="Hyperlink"/>
            <w:noProof/>
          </w:rPr>
          <w:t>29. Risks and Mitigation</w:t>
        </w:r>
        <w:r>
          <w:rPr>
            <w:noProof/>
            <w:webHidden/>
          </w:rPr>
          <w:tab/>
        </w:r>
        <w:r>
          <w:rPr>
            <w:noProof/>
            <w:webHidden/>
          </w:rPr>
          <w:fldChar w:fldCharType="begin"/>
        </w:r>
        <w:r>
          <w:rPr>
            <w:noProof/>
            <w:webHidden/>
          </w:rPr>
          <w:instrText xml:space="preserve"> PAGEREF _Toc240367655 \h </w:instrText>
        </w:r>
        <w:r>
          <w:rPr>
            <w:noProof/>
            <w:webHidden/>
          </w:rPr>
        </w:r>
        <w:r>
          <w:rPr>
            <w:noProof/>
            <w:webHidden/>
          </w:rPr>
          <w:fldChar w:fldCharType="separate"/>
        </w:r>
        <w:r>
          <w:rPr>
            <w:noProof/>
            <w:webHidden/>
          </w:rPr>
          <w:t>31</w:t>
        </w:r>
        <w:r>
          <w:rPr>
            <w:noProof/>
            <w:webHidden/>
          </w:rPr>
          <w:fldChar w:fldCharType="end"/>
        </w:r>
      </w:hyperlink>
    </w:p>
    <w:p w14:paraId="352EF038" w14:textId="23C0E1CF" w:rsidR="00CE7D76" w:rsidRDefault="00CE7D76">
      <w:pPr>
        <w:pStyle w:val="TOC1"/>
        <w:tabs>
          <w:tab w:val="right" w:leader="dot" w:pos="9628"/>
        </w:tabs>
        <w:rPr>
          <w:noProof/>
        </w:rPr>
      </w:pPr>
      <w:hyperlink w:anchor="_Toc240367656" w:history="1">
        <w:r w:rsidRPr="001017C6">
          <w:rPr>
            <w:rStyle w:val="Hyperlink"/>
            <w:noProof/>
          </w:rPr>
          <w:t>30. Team and Capabilities</w:t>
        </w:r>
        <w:r>
          <w:rPr>
            <w:noProof/>
            <w:webHidden/>
          </w:rPr>
          <w:tab/>
        </w:r>
        <w:r>
          <w:rPr>
            <w:noProof/>
            <w:webHidden/>
          </w:rPr>
          <w:fldChar w:fldCharType="begin"/>
        </w:r>
        <w:r>
          <w:rPr>
            <w:noProof/>
            <w:webHidden/>
          </w:rPr>
          <w:instrText xml:space="preserve"> PAGEREF _Toc240367656 \h </w:instrText>
        </w:r>
        <w:r>
          <w:rPr>
            <w:noProof/>
            <w:webHidden/>
          </w:rPr>
        </w:r>
        <w:r>
          <w:rPr>
            <w:noProof/>
            <w:webHidden/>
          </w:rPr>
          <w:fldChar w:fldCharType="separate"/>
        </w:r>
        <w:r>
          <w:rPr>
            <w:noProof/>
            <w:webHidden/>
          </w:rPr>
          <w:t>32</w:t>
        </w:r>
        <w:r>
          <w:rPr>
            <w:noProof/>
            <w:webHidden/>
          </w:rPr>
          <w:fldChar w:fldCharType="end"/>
        </w:r>
      </w:hyperlink>
    </w:p>
    <w:p w14:paraId="64C257DA" w14:textId="528F555C" w:rsidR="00CE7D76" w:rsidRDefault="00CE7D76">
      <w:pPr>
        <w:pStyle w:val="TOC1"/>
        <w:tabs>
          <w:tab w:val="right" w:leader="dot" w:pos="9628"/>
        </w:tabs>
        <w:rPr>
          <w:noProof/>
        </w:rPr>
      </w:pPr>
      <w:hyperlink w:anchor="_Toc240367657" w:history="1">
        <w:r w:rsidRPr="001017C6">
          <w:rPr>
            <w:rStyle w:val="Hyperlink"/>
            <w:noProof/>
          </w:rPr>
          <w:t>31. Strategic Vision / Future Expansion</w:t>
        </w:r>
        <w:r>
          <w:rPr>
            <w:noProof/>
            <w:webHidden/>
          </w:rPr>
          <w:tab/>
        </w:r>
        <w:r>
          <w:rPr>
            <w:noProof/>
            <w:webHidden/>
          </w:rPr>
          <w:fldChar w:fldCharType="begin"/>
        </w:r>
        <w:r>
          <w:rPr>
            <w:noProof/>
            <w:webHidden/>
          </w:rPr>
          <w:instrText xml:space="preserve"> PAGEREF _Toc240367657 \h </w:instrText>
        </w:r>
        <w:r>
          <w:rPr>
            <w:noProof/>
            <w:webHidden/>
          </w:rPr>
        </w:r>
        <w:r>
          <w:rPr>
            <w:noProof/>
            <w:webHidden/>
          </w:rPr>
          <w:fldChar w:fldCharType="separate"/>
        </w:r>
        <w:r>
          <w:rPr>
            <w:noProof/>
            <w:webHidden/>
          </w:rPr>
          <w:t>33</w:t>
        </w:r>
        <w:r>
          <w:rPr>
            <w:noProof/>
            <w:webHidden/>
          </w:rPr>
          <w:fldChar w:fldCharType="end"/>
        </w:r>
      </w:hyperlink>
    </w:p>
    <w:p w14:paraId="0EB1394A" w14:textId="7712D214" w:rsidR="00CE7D76" w:rsidRDefault="00CE7D76">
      <w:pPr>
        <w:pStyle w:val="TOC1"/>
        <w:tabs>
          <w:tab w:val="right" w:leader="dot" w:pos="9628"/>
        </w:tabs>
        <w:rPr>
          <w:noProof/>
        </w:rPr>
      </w:pPr>
      <w:hyperlink w:anchor="_Toc240367658" w:history="1">
        <w:r w:rsidRPr="001017C6">
          <w:rPr>
            <w:rStyle w:val="Hyperlink"/>
            <w:noProof/>
          </w:rPr>
          <w:t>32. The Ask / Next Steps</w:t>
        </w:r>
        <w:r>
          <w:rPr>
            <w:noProof/>
            <w:webHidden/>
          </w:rPr>
          <w:tab/>
        </w:r>
        <w:r>
          <w:rPr>
            <w:noProof/>
            <w:webHidden/>
          </w:rPr>
          <w:fldChar w:fldCharType="begin"/>
        </w:r>
        <w:r>
          <w:rPr>
            <w:noProof/>
            <w:webHidden/>
          </w:rPr>
          <w:instrText xml:space="preserve"> PAGEREF _Toc240367658 \h </w:instrText>
        </w:r>
        <w:r>
          <w:rPr>
            <w:noProof/>
            <w:webHidden/>
          </w:rPr>
        </w:r>
        <w:r>
          <w:rPr>
            <w:noProof/>
            <w:webHidden/>
          </w:rPr>
          <w:fldChar w:fldCharType="separate"/>
        </w:r>
        <w:r>
          <w:rPr>
            <w:noProof/>
            <w:webHidden/>
          </w:rPr>
          <w:t>34</w:t>
        </w:r>
        <w:r>
          <w:rPr>
            <w:noProof/>
            <w:webHidden/>
          </w:rPr>
          <w:fldChar w:fldCharType="end"/>
        </w:r>
      </w:hyperlink>
    </w:p>
    <w:p w14:paraId="3FEF7F5C" w14:textId="5EEA25BD" w:rsidR="00CE7D76" w:rsidRDefault="00CE7D76">
      <w:pPr>
        <w:pStyle w:val="TOC1"/>
        <w:tabs>
          <w:tab w:val="right" w:leader="dot" w:pos="9628"/>
        </w:tabs>
        <w:rPr>
          <w:noProof/>
        </w:rPr>
      </w:pPr>
      <w:hyperlink w:anchor="_Toc240367659" w:history="1">
        <w:r w:rsidRPr="001017C6">
          <w:rPr>
            <w:rStyle w:val="Hyperlink"/>
            <w:noProof/>
          </w:rPr>
          <w:t>33. Closing Statement</w:t>
        </w:r>
        <w:r>
          <w:rPr>
            <w:noProof/>
            <w:webHidden/>
          </w:rPr>
          <w:tab/>
        </w:r>
        <w:r>
          <w:rPr>
            <w:noProof/>
            <w:webHidden/>
          </w:rPr>
          <w:fldChar w:fldCharType="begin"/>
        </w:r>
        <w:r>
          <w:rPr>
            <w:noProof/>
            <w:webHidden/>
          </w:rPr>
          <w:instrText xml:space="preserve"> PAGEREF _Toc240367659 \h </w:instrText>
        </w:r>
        <w:r>
          <w:rPr>
            <w:noProof/>
            <w:webHidden/>
          </w:rPr>
        </w:r>
        <w:r>
          <w:rPr>
            <w:noProof/>
            <w:webHidden/>
          </w:rPr>
          <w:fldChar w:fldCharType="separate"/>
        </w:r>
        <w:r>
          <w:rPr>
            <w:noProof/>
            <w:webHidden/>
          </w:rPr>
          <w:t>35</w:t>
        </w:r>
        <w:r>
          <w:rPr>
            <w:noProof/>
            <w:webHidden/>
          </w:rPr>
          <w:fldChar w:fldCharType="end"/>
        </w:r>
      </w:hyperlink>
    </w:p>
    <w:p w14:paraId="61F5BE18" w14:textId="1565D66C" w:rsidR="00CE7D76" w:rsidRDefault="00CE7D76">
      <w:pPr>
        <w:pStyle w:val="TOC1"/>
        <w:tabs>
          <w:tab w:val="right" w:leader="dot" w:pos="9628"/>
        </w:tabs>
        <w:rPr>
          <w:noProof/>
        </w:rPr>
      </w:pPr>
      <w:hyperlink w:anchor="_Toc240367660" w:history="1">
        <w:r w:rsidRPr="001017C6">
          <w:rPr>
            <w:rStyle w:val="Hyperlink"/>
            <w:noProof/>
          </w:rPr>
          <w:t>Appendix: Sources</w:t>
        </w:r>
        <w:r>
          <w:rPr>
            <w:noProof/>
            <w:webHidden/>
          </w:rPr>
          <w:tab/>
        </w:r>
        <w:r>
          <w:rPr>
            <w:noProof/>
            <w:webHidden/>
          </w:rPr>
          <w:fldChar w:fldCharType="begin"/>
        </w:r>
        <w:r>
          <w:rPr>
            <w:noProof/>
            <w:webHidden/>
          </w:rPr>
          <w:instrText xml:space="preserve"> PAGEREF _Toc240367660 \h </w:instrText>
        </w:r>
        <w:r>
          <w:rPr>
            <w:noProof/>
            <w:webHidden/>
          </w:rPr>
        </w:r>
        <w:r>
          <w:rPr>
            <w:noProof/>
            <w:webHidden/>
          </w:rPr>
          <w:fldChar w:fldCharType="separate"/>
        </w:r>
        <w:r>
          <w:rPr>
            <w:noProof/>
            <w:webHidden/>
          </w:rPr>
          <w:t>36</w:t>
        </w:r>
        <w:r>
          <w:rPr>
            <w:noProof/>
            <w:webHidden/>
          </w:rPr>
          <w:fldChar w:fldCharType="end"/>
        </w:r>
      </w:hyperlink>
    </w:p>
    <w:p w14:paraId="585C9CF2" w14:textId="2B8A781C" w:rsidR="0004644D" w:rsidRDefault="00D37902">
      <w:r>
        <w:fldChar w:fldCharType="end"/>
      </w:r>
    </w:p>
    <w:p w14:paraId="73FDE553" w14:textId="77777777" w:rsidR="0004644D" w:rsidRDefault="00D37902">
      <w:pPr>
        <w:pStyle w:val="Heading1"/>
        <w:pageBreakBefore/>
      </w:pPr>
      <w:bookmarkStart w:id="0" w:name="_Toc240367627"/>
      <w:r>
        <w:lastRenderedPageBreak/>
        <w:t>1. Title and One-line Value Proposition</w:t>
      </w:r>
      <w:bookmarkEnd w:id="0"/>
    </w:p>
    <w:p w14:paraId="6E539331" w14:textId="77777777" w:rsidR="0004644D" w:rsidRDefault="00D37902">
      <w:r>
        <w:rPr>
          <w:b/>
          <w:color w:val="12355B"/>
          <w:sz w:val="32"/>
        </w:rPr>
        <w:t>Modular "Plug-and-Play" AI-Agent Platform for Enterprise Onboarding</w:t>
      </w:r>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738CFECD" w14:textId="77777777">
        <w:trPr>
          <w:jc w:val="center"/>
        </w:trPr>
        <w:tc>
          <w:tcPr>
            <w:tcW w:w="9638" w:type="dxa"/>
            <w:shd w:val="clear" w:color="auto" w:fill="EEF2F7"/>
          </w:tcPr>
          <w:p w14:paraId="1742AA53" w14:textId="77777777" w:rsidR="0004644D" w:rsidRDefault="00D37902">
            <w:pPr>
              <w:spacing w:after="0"/>
            </w:pPr>
            <w:r>
              <w:rPr>
                <w:b/>
                <w:color w:val="12355B"/>
              </w:rPr>
              <w:t xml:space="preserve">In short:  </w:t>
            </w:r>
            <w:r>
              <w:t>One sentence: a new business uploads its policies, documents and customer-data structure, and within hours it has a working AI agent that answers customers in Arabic and English, takes real actions on its data (orders, tickets, bookings, accounts), and hands anything risky to a human.</w:t>
            </w:r>
          </w:p>
        </w:tc>
      </w:tr>
    </w:tbl>
    <w:p w14:paraId="0317F7B6" w14:textId="77777777" w:rsidR="0004644D" w:rsidRDefault="0004644D">
      <w:pPr>
        <w:spacing w:after="40"/>
      </w:pPr>
    </w:p>
    <w:p w14:paraId="4986B0B2" w14:textId="77777777" w:rsidR="0004644D" w:rsidRDefault="00D37902">
      <w:pPr>
        <w:pStyle w:val="Heading2"/>
      </w:pPr>
      <w:r>
        <w:t>The value proposition in one line</w:t>
      </w:r>
    </w:p>
    <w:p w14:paraId="4F35839E" w14:textId="77777777" w:rsidR="0004644D" w:rsidRDefault="00D37902">
      <w:r>
        <w:rPr>
          <w:i/>
          <w:color w:val="1B998B"/>
          <w:sz w:val="25"/>
        </w:rPr>
        <w:t>"Plug in your business, and a safe, action-taking AI support agent is live within hours, with only light adjustments and no development project."</w:t>
      </w:r>
    </w:p>
    <w:p w14:paraId="530724E8" w14:textId="77777777" w:rsidR="0004644D" w:rsidRDefault="00D37902">
      <w:pPr>
        <w:pStyle w:val="Heading2"/>
      </w:pPr>
      <w:r>
        <w:t>Why this matters now in Egypt</w:t>
      </w:r>
    </w:p>
    <w:p w14:paraId="541FB052" w14:textId="77777777" w:rsidR="0004644D" w:rsidRDefault="00D37902">
      <w:pPr>
        <w:pStyle w:val="ListBullet"/>
        <w:spacing w:after="40"/>
      </w:pPr>
      <w:r>
        <w:rPr>
          <w:b/>
        </w:rPr>
        <w:t xml:space="preserve">Customers already live on chat. </w:t>
      </w:r>
      <w:r>
        <w:t>Egypt has 98.2 million internet users (82.7% penetration) and roughly 57 million WhatsApp users; over 90% of Egyptian businesses use WhatsApp to talk to customers.</w:t>
      </w:r>
    </w:p>
    <w:p w14:paraId="5EBC2409" w14:textId="77777777" w:rsidR="0004644D" w:rsidRDefault="00D37902">
      <w:pPr>
        <w:pStyle w:val="ListBullet"/>
        <w:spacing w:after="40"/>
      </w:pPr>
      <w:r>
        <w:rPr>
          <w:b/>
        </w:rPr>
        <w:t xml:space="preserve">Human support is the bottleneck. </w:t>
      </w:r>
      <w:r>
        <w:t>An Arabic-speaking agent costs EGP 7,000-14,000 per month before employer costs, cannot cover 24/7 alone, and takes weeks to train on a company's policies.</w:t>
      </w:r>
    </w:p>
    <w:p w14:paraId="72BF5CD6" w14:textId="77777777" w:rsidR="0004644D" w:rsidRDefault="00D37902">
      <w:pPr>
        <w:pStyle w:val="ListBullet"/>
        <w:spacing w:after="40"/>
      </w:pPr>
      <w:r>
        <w:rPr>
          <w:b/>
        </w:rPr>
        <w:t xml:space="preserve">AI is ready, but deployment is not. </w:t>
      </w:r>
      <w:r>
        <w:t>Existing tools either give fast FAQ bots that cannot act on business data, or powerful platforms that need developers and weeks of integration.</w:t>
      </w:r>
    </w:p>
    <w:p w14:paraId="32596957" w14:textId="77777777" w:rsidR="0004644D" w:rsidRDefault="00D37902">
      <w:pPr>
        <w:pStyle w:val="ListBullet"/>
        <w:spacing w:after="40"/>
      </w:pPr>
      <w:r>
        <w:rPr>
          <w:b/>
        </w:rPr>
        <w:t xml:space="preserve">The market is growing fast. </w:t>
      </w:r>
      <w:r>
        <w:t>Egypt's conversational-AI market is estimated at USD 200 million in 2025, growing 23.1% a year to USD 696 million by 2030.</w:t>
      </w:r>
    </w:p>
    <w:p w14:paraId="2B2B0227" w14:textId="77777777" w:rsidR="0004644D" w:rsidRDefault="00D37902">
      <w:pPr>
        <w:spacing w:before="120"/>
      </w:pPr>
      <w:r>
        <w:rPr>
          <w:i/>
          <w:color w:val="6B7585"/>
          <w:sz w:val="16"/>
        </w:rPr>
        <w:t>Sources: DataReportal Digital 2026: Egypt; ChatDaddy WhatsApp in Egypt 2026; WUZZUF call-center salary guide 2026; MarketsandMarkets Egypt Conversational AI Market.</w:t>
      </w:r>
    </w:p>
    <w:p w14:paraId="2BFE59F3" w14:textId="77777777" w:rsidR="0004644D" w:rsidRDefault="00D37902">
      <w:pPr>
        <w:pStyle w:val="Heading1"/>
        <w:pageBreakBefore/>
      </w:pPr>
      <w:bookmarkStart w:id="1" w:name="_Toc240367628"/>
      <w:r>
        <w:lastRenderedPageBreak/>
        <w:t>2. Executive Summary / The Big Idea</w:t>
      </w:r>
      <w:bookmarkEnd w:id="1"/>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058924CC" w14:textId="77777777">
        <w:trPr>
          <w:jc w:val="center"/>
        </w:trPr>
        <w:tc>
          <w:tcPr>
            <w:tcW w:w="9638" w:type="dxa"/>
            <w:shd w:val="clear" w:color="auto" w:fill="EEF2F7"/>
          </w:tcPr>
          <w:p w14:paraId="57CD9991" w14:textId="77777777" w:rsidR="0004644D" w:rsidRDefault="00D37902">
            <w:pPr>
              <w:spacing w:after="0"/>
            </w:pPr>
            <w:r>
              <w:rPr>
                <w:b/>
                <w:color w:val="12355B"/>
              </w:rPr>
              <w:t xml:space="preserve">In short:  </w:t>
            </w:r>
            <w:r>
              <w:t>We are building the fastest way for an Egyptian business to get a trustworthy AI support and CRM agent. Instead of a months-long chatbot project, the business drops in its documents and data structure, the platform builds the knowledge base and the action tools automatically, and a business owner adjusts the agent in plain language from a Control Center. We will prove this with paid pilots in five verticals in 2027.</w:t>
            </w:r>
          </w:p>
        </w:tc>
      </w:tr>
    </w:tbl>
    <w:p w14:paraId="795566C5" w14:textId="77777777" w:rsidR="0004644D" w:rsidRDefault="0004644D">
      <w:pPr>
        <w:spacing w:after="40"/>
      </w:pPr>
    </w:p>
    <w:tbl>
      <w:tblPr>
        <w:tblW w:w="0" w:type="auto"/>
        <w:jc w:val="center"/>
        <w:tblCellMar>
          <w:top w:w="80" w:type="dxa"/>
          <w:left w:w="80" w:type="dxa"/>
          <w:bottom w:w="80" w:type="dxa"/>
          <w:right w:w="80" w:type="dxa"/>
        </w:tblCellMar>
        <w:tblLook w:val="04A0" w:firstRow="1" w:lastRow="0" w:firstColumn="1" w:lastColumn="0" w:noHBand="0" w:noVBand="1"/>
      </w:tblPr>
      <w:tblGrid>
        <w:gridCol w:w="2409"/>
        <w:gridCol w:w="2409"/>
        <w:gridCol w:w="2409"/>
        <w:gridCol w:w="2409"/>
      </w:tblGrid>
      <w:tr w:rsidR="0004644D" w14:paraId="2604ACD0" w14:textId="77777777">
        <w:trPr>
          <w:jc w:val="center"/>
        </w:trPr>
        <w:tc>
          <w:tcPr>
            <w:tcW w:w="2409" w:type="dxa"/>
            <w:shd w:val="clear" w:color="auto" w:fill="12355B"/>
          </w:tcPr>
          <w:p w14:paraId="5C548A67" w14:textId="77777777" w:rsidR="0004644D" w:rsidRDefault="00D37902">
            <w:pPr>
              <w:spacing w:after="0"/>
              <w:jc w:val="center"/>
            </w:pPr>
            <w:r>
              <w:rPr>
                <w:b/>
                <w:color w:val="FFFFFF"/>
                <w:sz w:val="30"/>
              </w:rPr>
              <w:t>USD 200M</w:t>
            </w:r>
          </w:p>
        </w:tc>
        <w:tc>
          <w:tcPr>
            <w:tcW w:w="2409" w:type="dxa"/>
            <w:shd w:val="clear" w:color="auto" w:fill="12355B"/>
          </w:tcPr>
          <w:p w14:paraId="324E6E8E" w14:textId="77777777" w:rsidR="0004644D" w:rsidRDefault="00D37902">
            <w:pPr>
              <w:spacing w:after="0"/>
              <w:jc w:val="center"/>
            </w:pPr>
            <w:r>
              <w:rPr>
                <w:b/>
                <w:color w:val="FFFFFF"/>
                <w:sz w:val="30"/>
              </w:rPr>
              <w:t>EGP 22.8M</w:t>
            </w:r>
          </w:p>
        </w:tc>
        <w:tc>
          <w:tcPr>
            <w:tcW w:w="2409" w:type="dxa"/>
            <w:shd w:val="clear" w:color="auto" w:fill="12355B"/>
          </w:tcPr>
          <w:p w14:paraId="05F40EF6" w14:textId="77777777" w:rsidR="0004644D" w:rsidRDefault="00D37902">
            <w:pPr>
              <w:spacing w:after="0"/>
              <w:jc w:val="center"/>
            </w:pPr>
            <w:r>
              <w:rPr>
                <w:b/>
                <w:color w:val="FFFFFF"/>
                <w:sz w:val="30"/>
              </w:rPr>
              <w:t>~88</w:t>
            </w:r>
          </w:p>
        </w:tc>
        <w:tc>
          <w:tcPr>
            <w:tcW w:w="2409" w:type="dxa"/>
            <w:shd w:val="clear" w:color="auto" w:fill="12355B"/>
          </w:tcPr>
          <w:p w14:paraId="7EEEB0E1" w14:textId="77777777" w:rsidR="0004644D" w:rsidRDefault="00D37902">
            <w:pPr>
              <w:spacing w:after="0"/>
              <w:jc w:val="center"/>
            </w:pPr>
            <w:r>
              <w:rPr>
                <w:b/>
                <w:color w:val="FFFFFF"/>
                <w:sz w:val="30"/>
              </w:rPr>
              <w:t>9:1</w:t>
            </w:r>
          </w:p>
        </w:tc>
      </w:tr>
      <w:tr w:rsidR="0004644D" w14:paraId="33C5680A" w14:textId="77777777">
        <w:trPr>
          <w:jc w:val="center"/>
        </w:trPr>
        <w:tc>
          <w:tcPr>
            <w:tcW w:w="2409" w:type="dxa"/>
            <w:shd w:val="clear" w:color="auto" w:fill="EEF2F7"/>
          </w:tcPr>
          <w:p w14:paraId="1C6671D2" w14:textId="77777777" w:rsidR="0004644D" w:rsidRDefault="00D37902">
            <w:pPr>
              <w:spacing w:after="0"/>
              <w:jc w:val="center"/>
            </w:pPr>
            <w:r>
              <w:rPr>
                <w:color w:val="12355B"/>
                <w:sz w:val="17"/>
              </w:rPr>
              <w:t>Egypt conversational-AI market 2025, 23.1% CAGR</w:t>
            </w:r>
          </w:p>
        </w:tc>
        <w:tc>
          <w:tcPr>
            <w:tcW w:w="2409" w:type="dxa"/>
            <w:shd w:val="clear" w:color="auto" w:fill="EEF2F7"/>
          </w:tcPr>
          <w:p w14:paraId="212938FE" w14:textId="77777777" w:rsidR="0004644D" w:rsidRDefault="00D37902">
            <w:pPr>
              <w:spacing w:after="0"/>
              <w:jc w:val="center"/>
            </w:pPr>
            <w:r>
              <w:rPr>
                <w:color w:val="12355B"/>
                <w:sz w:val="17"/>
              </w:rPr>
              <w:t>Revenue target 2029 (~300 SMB + 4 enterprise)</w:t>
            </w:r>
          </w:p>
        </w:tc>
        <w:tc>
          <w:tcPr>
            <w:tcW w:w="2409" w:type="dxa"/>
            <w:shd w:val="clear" w:color="auto" w:fill="EEF2F7"/>
          </w:tcPr>
          <w:p w14:paraId="457C287D" w14:textId="77777777" w:rsidR="0004644D" w:rsidRDefault="00D37902">
            <w:pPr>
              <w:spacing w:after="0"/>
              <w:jc w:val="center"/>
            </w:pPr>
            <w:r>
              <w:rPr>
                <w:color w:val="12355B"/>
                <w:sz w:val="17"/>
              </w:rPr>
              <w:t>paying customers to break even (2028 cost base)</w:t>
            </w:r>
          </w:p>
        </w:tc>
        <w:tc>
          <w:tcPr>
            <w:tcW w:w="2409" w:type="dxa"/>
            <w:shd w:val="clear" w:color="auto" w:fill="EEF2F7"/>
          </w:tcPr>
          <w:p w14:paraId="472A1070" w14:textId="77777777" w:rsidR="0004644D" w:rsidRDefault="00D37902">
            <w:pPr>
              <w:spacing w:after="0"/>
              <w:jc w:val="center"/>
            </w:pPr>
            <w:r>
              <w:rPr>
                <w:color w:val="12355B"/>
                <w:sz w:val="17"/>
              </w:rPr>
              <w:t>LTV to CAC ratio (base case)</w:t>
            </w:r>
          </w:p>
        </w:tc>
      </w:tr>
    </w:tbl>
    <w:p w14:paraId="373508D2" w14:textId="77777777" w:rsidR="0004644D" w:rsidRDefault="0004644D">
      <w:pPr>
        <w:spacing w:after="40"/>
      </w:pPr>
    </w:p>
    <w:p w14:paraId="08A03B2E" w14:textId="77777777" w:rsidR="0004644D" w:rsidRDefault="00D37902">
      <w:pPr>
        <w:pStyle w:val="Heading2"/>
      </w:pPr>
      <w:r>
        <w:t>What we are proposing</w:t>
      </w:r>
    </w:p>
    <w:p w14:paraId="060B13DA" w14:textId="77777777" w:rsidR="0004644D" w:rsidRDefault="00D37902">
      <w:pPr>
        <w:pStyle w:val="ListBullet"/>
        <w:spacing w:after="40"/>
      </w:pPr>
      <w:r>
        <w:rPr>
          <w:b/>
        </w:rPr>
        <w:t xml:space="preserve">The product: </w:t>
      </w:r>
      <w:r>
        <w:t>a multi-tenant platform with two faces. A customer-facing agent (WhatsApp, website, Messenger, Instagram; voice later) that answers from the business's own policies and executes approved actions on its data. And a Business Owner Control Center where a non-technical owner uploads documents, reviews what the agent can do, adjusts rules in plain language and audits every action.</w:t>
      </w:r>
    </w:p>
    <w:p w14:paraId="72055840" w14:textId="77777777" w:rsidR="0004644D" w:rsidRDefault="00D37902">
      <w:pPr>
        <w:pStyle w:val="ListBullet"/>
        <w:spacing w:after="40"/>
      </w:pPr>
      <w:r>
        <w:rPr>
          <w:b/>
        </w:rPr>
        <w:t xml:space="preserve">The onboarding promise: </w:t>
      </w:r>
      <w:r>
        <w:t>low developer involvement. Knowledge ingestion and tool creation are automated from uploaded documents, spreadsheets, database schemas or API specifications. Light adjustments replace heavy integration work.</w:t>
      </w:r>
    </w:p>
    <w:p w14:paraId="52178915" w14:textId="77777777" w:rsidR="0004644D" w:rsidRDefault="00D37902">
      <w:pPr>
        <w:pStyle w:val="ListBullet"/>
        <w:spacing w:after="40"/>
      </w:pPr>
      <w:r>
        <w:rPr>
          <w:b/>
        </w:rPr>
        <w:t xml:space="preserve">The safety promise: </w:t>
      </w:r>
      <w:r>
        <w:t>every action is bounded by the business's own policies and confidence thresholds; anything ambiguous, sensitive or out of scope is escalated to a human with full context.</w:t>
      </w:r>
    </w:p>
    <w:p w14:paraId="6BF2D1F4" w14:textId="77777777" w:rsidR="0004644D" w:rsidRDefault="00D37902">
      <w:pPr>
        <w:pStyle w:val="ListBullet"/>
        <w:spacing w:after="40"/>
      </w:pPr>
      <w:r>
        <w:rPr>
          <w:b/>
        </w:rPr>
        <w:t xml:space="preserve">The business model: </w:t>
      </w:r>
      <w:r>
        <w:t>flat monthly subscription tiers in EGP (Starter EGP 2,500, Growth EGP 7,500, Business EGP 20,000, Enterprise from EGP 60,000) with conversation allowances, plus paid 60-day pilots at EGP 5,000.</w:t>
      </w:r>
    </w:p>
    <w:p w14:paraId="5D6D69FC" w14:textId="77777777" w:rsidR="0004644D" w:rsidRDefault="00D37902">
      <w:pPr>
        <w:pStyle w:val="ListBullet"/>
        <w:spacing w:after="40"/>
      </w:pPr>
      <w:r>
        <w:rPr>
          <w:b/>
        </w:rPr>
        <w:t xml:space="preserve">The ask: </w:t>
      </w:r>
      <w:r>
        <w:t>5-8 founding pilot customers across telecom/ISP, e-commerce, fintech, hospitality/travel and airlines, starting Q1 2027.</w:t>
      </w:r>
    </w:p>
    <w:p w14:paraId="4987DB90" w14:textId="77777777" w:rsidR="0004644D" w:rsidRDefault="00D37902">
      <w:pPr>
        <w:pStyle w:val="Heading2"/>
      </w:pPr>
      <w:r>
        <w:t>Why we will win</w:t>
      </w:r>
    </w:p>
    <w:p w14:paraId="7BFEF62E" w14:textId="77777777" w:rsidR="0004644D" w:rsidRDefault="00D37902">
      <w:r>
        <w:t>Local bot builders (Hulul/WideBot) are fast but stop at scripted FAQs; global platforms (Intercom, Zendesk) act on data but are priced in dollars, need integration work and are not built for Egyptian Arabic or Egypt's data-protection regime. We sit in the empty quadrant: fast to onboard and able to act on business data, priced in EGP, Arabic-first and PDPL-aware.</w:t>
      </w:r>
    </w:p>
    <w:p w14:paraId="7F373EDD" w14:textId="77777777" w:rsidR="0004644D" w:rsidRDefault="00D37902">
      <w:pPr>
        <w:pStyle w:val="Heading1"/>
        <w:pageBreakBefore/>
      </w:pPr>
      <w:bookmarkStart w:id="2" w:name="_Toc240367629"/>
      <w:r>
        <w:lastRenderedPageBreak/>
        <w:t>3. Problem Statement</w:t>
      </w:r>
      <w:bookmarkEnd w:id="2"/>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405D6273" w14:textId="77777777">
        <w:trPr>
          <w:jc w:val="center"/>
        </w:trPr>
        <w:tc>
          <w:tcPr>
            <w:tcW w:w="9638" w:type="dxa"/>
            <w:shd w:val="clear" w:color="auto" w:fill="EEF2F7"/>
          </w:tcPr>
          <w:p w14:paraId="0573A3BE" w14:textId="77777777" w:rsidR="0004644D" w:rsidRDefault="00D37902">
            <w:pPr>
              <w:spacing w:after="0"/>
            </w:pPr>
            <w:r>
              <w:rPr>
                <w:b/>
                <w:color w:val="12355B"/>
              </w:rPr>
              <w:t xml:space="preserve">In short:  </w:t>
            </w:r>
            <w:r>
              <w:t>Egyptian businesses are drowning in repetitive customer conversations on WhatsApp and social media, but the two ways to fix it, hiring more agents or building a chatbot, are both slow, expensive and unreliable for a small or mid-sized company.</w:t>
            </w:r>
          </w:p>
        </w:tc>
      </w:tr>
    </w:tbl>
    <w:p w14:paraId="5996B8FB" w14:textId="77777777" w:rsidR="0004644D" w:rsidRDefault="0004644D">
      <w:pPr>
        <w:spacing w:after="40"/>
      </w:pPr>
    </w:p>
    <w:p w14:paraId="064361E9" w14:textId="77777777" w:rsidR="0004644D" w:rsidRDefault="00D37902">
      <w:pPr>
        <w:pStyle w:val="Heading2"/>
      </w:pPr>
      <w:r>
        <w:t>Who suffers, how often, and what it costs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041"/>
        <w:gridCol w:w="4082"/>
        <w:gridCol w:w="3515"/>
      </w:tblGrid>
      <w:tr w:rsidR="0004644D" w14:paraId="4C273D95" w14:textId="77777777">
        <w:trPr>
          <w:jc w:val="center"/>
        </w:trPr>
        <w:tc>
          <w:tcPr>
            <w:tcW w:w="2041" w:type="dxa"/>
            <w:shd w:val="clear" w:color="auto" w:fill="12355B"/>
          </w:tcPr>
          <w:p w14:paraId="620FCA42" w14:textId="77777777" w:rsidR="0004644D" w:rsidRDefault="00D37902">
            <w:pPr>
              <w:spacing w:after="0"/>
            </w:pPr>
            <w:r>
              <w:rPr>
                <w:b/>
                <w:color w:val="FFFFFF"/>
                <w:sz w:val="18"/>
              </w:rPr>
              <w:t>Stakeholder</w:t>
            </w:r>
          </w:p>
        </w:tc>
        <w:tc>
          <w:tcPr>
            <w:tcW w:w="4082" w:type="dxa"/>
            <w:shd w:val="clear" w:color="auto" w:fill="12355B"/>
          </w:tcPr>
          <w:p w14:paraId="12CF4309" w14:textId="77777777" w:rsidR="0004644D" w:rsidRDefault="00D37902">
            <w:pPr>
              <w:spacing w:after="0"/>
            </w:pPr>
            <w:r>
              <w:rPr>
                <w:b/>
                <w:color w:val="FFFFFF"/>
                <w:sz w:val="18"/>
              </w:rPr>
              <w:t>What happens today</w:t>
            </w:r>
          </w:p>
        </w:tc>
        <w:tc>
          <w:tcPr>
            <w:tcW w:w="3515" w:type="dxa"/>
            <w:shd w:val="clear" w:color="auto" w:fill="12355B"/>
          </w:tcPr>
          <w:p w14:paraId="344B69D1" w14:textId="77777777" w:rsidR="0004644D" w:rsidRDefault="00D37902">
            <w:pPr>
              <w:spacing w:after="0"/>
            </w:pPr>
            <w:r>
              <w:rPr>
                <w:b/>
                <w:color w:val="FFFFFF"/>
                <w:sz w:val="18"/>
              </w:rPr>
              <w:t>Evidence / scale</w:t>
            </w:r>
          </w:p>
        </w:tc>
      </w:tr>
      <w:tr w:rsidR="0004644D" w14:paraId="5794BC40" w14:textId="77777777">
        <w:trPr>
          <w:jc w:val="center"/>
        </w:trPr>
        <w:tc>
          <w:tcPr>
            <w:tcW w:w="2041" w:type="dxa"/>
          </w:tcPr>
          <w:p w14:paraId="187261FC" w14:textId="77777777" w:rsidR="0004644D" w:rsidRDefault="00D37902">
            <w:pPr>
              <w:spacing w:after="0"/>
            </w:pPr>
            <w:r>
              <w:rPr>
                <w:sz w:val="18"/>
              </w:rPr>
              <w:t>Business owner / operations manager</w:t>
            </w:r>
          </w:p>
        </w:tc>
        <w:tc>
          <w:tcPr>
            <w:tcW w:w="4082" w:type="dxa"/>
          </w:tcPr>
          <w:p w14:paraId="7725C6C0" w14:textId="77777777" w:rsidR="0004644D" w:rsidRDefault="00D37902">
            <w:pPr>
              <w:spacing w:after="0"/>
            </w:pPr>
            <w:r>
              <w:rPr>
                <w:sz w:val="18"/>
              </w:rPr>
              <w:t>Pays a growing team to answer the same 30-50 questions; still misses messages at night and on weekends; cannot see what was promised to customers.</w:t>
            </w:r>
          </w:p>
        </w:tc>
        <w:tc>
          <w:tcPr>
            <w:tcW w:w="3515" w:type="dxa"/>
          </w:tcPr>
          <w:p w14:paraId="7F46BB84" w14:textId="77777777" w:rsidR="0004644D" w:rsidRDefault="00D37902">
            <w:pPr>
              <w:spacing w:after="0"/>
            </w:pPr>
            <w:r>
              <w:rPr>
                <w:sz w:val="18"/>
              </w:rPr>
              <w:t>Arabic agent EGP 7,000-14,000/month; English EGP 12,000-21,000/month; fully loaded ~x1.3.</w:t>
            </w:r>
          </w:p>
        </w:tc>
      </w:tr>
      <w:tr w:rsidR="0004644D" w14:paraId="75748148" w14:textId="77777777">
        <w:trPr>
          <w:jc w:val="center"/>
        </w:trPr>
        <w:tc>
          <w:tcPr>
            <w:tcW w:w="2041" w:type="dxa"/>
            <w:shd w:val="clear" w:color="auto" w:fill="F5F7FA"/>
          </w:tcPr>
          <w:p w14:paraId="0006C27D" w14:textId="77777777" w:rsidR="0004644D" w:rsidRDefault="00D37902">
            <w:pPr>
              <w:spacing w:after="0"/>
            </w:pPr>
            <w:r>
              <w:rPr>
                <w:sz w:val="18"/>
              </w:rPr>
              <w:t>Customer</w:t>
            </w:r>
          </w:p>
        </w:tc>
        <w:tc>
          <w:tcPr>
            <w:tcW w:w="4082" w:type="dxa"/>
            <w:shd w:val="clear" w:color="auto" w:fill="F5F7FA"/>
          </w:tcPr>
          <w:p w14:paraId="1E5FE3B8" w14:textId="77777777" w:rsidR="0004644D" w:rsidRDefault="00D37902">
            <w:pPr>
              <w:spacing w:after="0"/>
            </w:pPr>
            <w:r>
              <w:rPr>
                <w:sz w:val="18"/>
              </w:rPr>
              <w:t>Waits hours for an answer, repeats information across channels, escalates to a hotline or a regulator.</w:t>
            </w:r>
          </w:p>
        </w:tc>
        <w:tc>
          <w:tcPr>
            <w:tcW w:w="3515" w:type="dxa"/>
            <w:shd w:val="clear" w:color="auto" w:fill="F5F7FA"/>
          </w:tcPr>
          <w:p w14:paraId="5FAFC70F" w14:textId="77777777" w:rsidR="0004644D" w:rsidRDefault="00D37902">
            <w:pPr>
              <w:spacing w:after="0"/>
            </w:pPr>
            <w:r>
              <w:rPr>
                <w:sz w:val="18"/>
              </w:rPr>
              <w:t>NTRA received 141,224 telecom complaints in H1 2026; fixed-broadband complaint rate 336 per 100,000 subscribers.</w:t>
            </w:r>
          </w:p>
        </w:tc>
      </w:tr>
      <w:tr w:rsidR="0004644D" w14:paraId="6A5FF2CD" w14:textId="77777777">
        <w:trPr>
          <w:jc w:val="center"/>
        </w:trPr>
        <w:tc>
          <w:tcPr>
            <w:tcW w:w="2041" w:type="dxa"/>
          </w:tcPr>
          <w:p w14:paraId="1190AA82" w14:textId="77777777" w:rsidR="0004644D" w:rsidRDefault="00D37902">
            <w:pPr>
              <w:spacing w:after="0"/>
            </w:pPr>
            <w:r>
              <w:rPr>
                <w:sz w:val="18"/>
              </w:rPr>
              <w:t>Support agent</w:t>
            </w:r>
          </w:p>
        </w:tc>
        <w:tc>
          <w:tcPr>
            <w:tcW w:w="4082" w:type="dxa"/>
          </w:tcPr>
          <w:p w14:paraId="75EA00BC" w14:textId="77777777" w:rsidR="0004644D" w:rsidRDefault="00D37902">
            <w:pPr>
              <w:spacing w:after="0"/>
            </w:pPr>
            <w:r>
              <w:rPr>
                <w:sz w:val="18"/>
              </w:rPr>
              <w:t>Copy-pastes policy text, switches between CRM, order system and WhatsApp; burns out; leaves within months.</w:t>
            </w:r>
          </w:p>
        </w:tc>
        <w:tc>
          <w:tcPr>
            <w:tcW w:w="3515" w:type="dxa"/>
          </w:tcPr>
          <w:p w14:paraId="2D2B1F63" w14:textId="77777777" w:rsidR="0004644D" w:rsidRDefault="00D37902">
            <w:pPr>
              <w:spacing w:after="0"/>
            </w:pPr>
            <w:r>
              <w:rPr>
                <w:sz w:val="18"/>
              </w:rPr>
              <w:t>High churn is structural in Egyptian BPO; entry pay near the EGP 7,000 minimum wage.</w:t>
            </w:r>
          </w:p>
        </w:tc>
      </w:tr>
      <w:tr w:rsidR="0004644D" w14:paraId="241D4AC0" w14:textId="77777777">
        <w:trPr>
          <w:jc w:val="center"/>
        </w:trPr>
        <w:tc>
          <w:tcPr>
            <w:tcW w:w="2041" w:type="dxa"/>
            <w:shd w:val="clear" w:color="auto" w:fill="F5F7FA"/>
          </w:tcPr>
          <w:p w14:paraId="7DF29A81" w14:textId="77777777" w:rsidR="0004644D" w:rsidRDefault="00D37902">
            <w:pPr>
              <w:spacing w:after="0"/>
            </w:pPr>
            <w:r>
              <w:rPr>
                <w:sz w:val="18"/>
              </w:rPr>
              <w:t>IT / developers</w:t>
            </w:r>
          </w:p>
        </w:tc>
        <w:tc>
          <w:tcPr>
            <w:tcW w:w="4082" w:type="dxa"/>
            <w:shd w:val="clear" w:color="auto" w:fill="F5F7FA"/>
          </w:tcPr>
          <w:p w14:paraId="5F1E469D" w14:textId="77777777" w:rsidR="0004644D" w:rsidRDefault="00D37902">
            <w:pPr>
              <w:spacing w:after="0"/>
            </w:pPr>
            <w:r>
              <w:rPr>
                <w:sz w:val="18"/>
              </w:rPr>
              <w:t>Asked to 'build a bot' on top of daily work; each new policy or product change requires code changes.</w:t>
            </w:r>
          </w:p>
        </w:tc>
        <w:tc>
          <w:tcPr>
            <w:tcW w:w="3515" w:type="dxa"/>
            <w:shd w:val="clear" w:color="auto" w:fill="F5F7FA"/>
          </w:tcPr>
          <w:p w14:paraId="2787E9B3" w14:textId="77777777" w:rsidR="0004644D" w:rsidRDefault="00D37902">
            <w:pPr>
              <w:spacing w:after="0"/>
            </w:pPr>
            <w:r>
              <w:rPr>
                <w:sz w:val="18"/>
              </w:rPr>
              <w:t>Mid-level backend developer EGP 21,000-44,000/month; projects take weeks to months.</w:t>
            </w:r>
          </w:p>
        </w:tc>
      </w:tr>
      <w:tr w:rsidR="0004644D" w14:paraId="6D448AE2" w14:textId="77777777">
        <w:trPr>
          <w:jc w:val="center"/>
        </w:trPr>
        <w:tc>
          <w:tcPr>
            <w:tcW w:w="2041" w:type="dxa"/>
          </w:tcPr>
          <w:p w14:paraId="12C96F9C" w14:textId="77777777" w:rsidR="0004644D" w:rsidRDefault="00D37902">
            <w:pPr>
              <w:spacing w:after="0"/>
            </w:pPr>
            <w:r>
              <w:rPr>
                <w:sz w:val="18"/>
              </w:rPr>
              <w:t>Travellers &amp; subscribers (airlines, telecom)</w:t>
            </w:r>
          </w:p>
        </w:tc>
        <w:tc>
          <w:tcPr>
            <w:tcW w:w="4082" w:type="dxa"/>
          </w:tcPr>
          <w:p w14:paraId="54CB6E91" w14:textId="77777777" w:rsidR="0004644D" w:rsidRDefault="00D37902">
            <w:pPr>
              <w:spacing w:after="0"/>
            </w:pPr>
            <w:r>
              <w:rPr>
                <w:sz w:val="18"/>
              </w:rPr>
              <w:t>Baggage, refund, delay and billing enquiries go unanswered; brand damage is public.</w:t>
            </w:r>
          </w:p>
        </w:tc>
        <w:tc>
          <w:tcPr>
            <w:tcW w:w="3515" w:type="dxa"/>
          </w:tcPr>
          <w:p w14:paraId="1B5D81AD" w14:textId="77777777" w:rsidR="0004644D" w:rsidRDefault="00D37902">
            <w:pPr>
              <w:spacing w:after="0"/>
            </w:pPr>
            <w:r>
              <w:rPr>
                <w:sz w:val="18"/>
              </w:rPr>
              <w:t>EgyptAir averaged ~20 complaints per 100 flights (Canadian Transportation Agency, 2023-24).</w:t>
            </w:r>
          </w:p>
        </w:tc>
      </w:tr>
    </w:tbl>
    <w:p w14:paraId="7990F36A" w14:textId="77777777" w:rsidR="0004644D" w:rsidRDefault="00D37902">
      <w:pPr>
        <w:spacing w:after="0" w:line="80" w:lineRule="exact"/>
      </w:pPr>
      <w:r>
        <w:rPr>
          <w:sz w:val="6"/>
        </w:rPr>
        <w:t xml:space="preserve"> </w:t>
      </w:r>
    </w:p>
    <w:p w14:paraId="48D71854" w14:textId="77777777" w:rsidR="0004644D" w:rsidRDefault="00D37902">
      <w:pPr>
        <w:pStyle w:val="Heading2"/>
      </w:pPr>
      <w:r>
        <w:t>The core problem, stated plainly</w:t>
      </w:r>
    </w:p>
    <w:p w14:paraId="7ECD1ADD" w14:textId="77777777" w:rsidR="0004644D" w:rsidRDefault="00D37902">
      <w:r>
        <w:t>A business cannot get an AI agent that (a) knows its own policies, (b) can actually do things on its systems, (c) is safe enough to trust with customers, and (d) can be set up and changed by non-technical staff. Today you can have two or three of these four, never all four, and never quickly.</w:t>
      </w:r>
    </w:p>
    <w:p w14:paraId="1D8C9403" w14:textId="77777777" w:rsidR="0004644D" w:rsidRDefault="00D37902">
      <w:pPr>
        <w:spacing w:before="120"/>
      </w:pPr>
      <w:r>
        <w:rPr>
          <w:i/>
          <w:color w:val="6B7585"/>
          <w:sz w:val="16"/>
        </w:rPr>
        <w:t>Sources: WUZZUF and Ta3Heed 2026 salary data; NTRA H1 2026 complaint statistics via Business Tech News; CV Pro Maker Egypt tech salaries 2026; AirAdvisor citing the Canadian Transportation Agency.</w:t>
      </w:r>
    </w:p>
    <w:p w14:paraId="3516F728" w14:textId="77777777" w:rsidR="0004644D" w:rsidRDefault="00D37902">
      <w:pPr>
        <w:pStyle w:val="Heading1"/>
        <w:pageBreakBefore/>
      </w:pPr>
      <w:bookmarkStart w:id="3" w:name="_Toc240367630"/>
      <w:r>
        <w:lastRenderedPageBreak/>
        <w:t>4. Current Situation / Root Causes</w:t>
      </w:r>
      <w:bookmarkEnd w:id="3"/>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2564435B" w14:textId="77777777">
        <w:trPr>
          <w:jc w:val="center"/>
        </w:trPr>
        <w:tc>
          <w:tcPr>
            <w:tcW w:w="9638" w:type="dxa"/>
            <w:shd w:val="clear" w:color="auto" w:fill="EEF2F7"/>
          </w:tcPr>
          <w:p w14:paraId="4D14789F" w14:textId="77777777" w:rsidR="0004644D" w:rsidRDefault="00D37902">
            <w:pPr>
              <w:spacing w:after="0"/>
            </w:pPr>
            <w:r>
              <w:rPr>
                <w:b/>
                <w:color w:val="12355B"/>
              </w:rPr>
              <w:t xml:space="preserve">In short:  </w:t>
            </w:r>
            <w:r>
              <w:t>The problem persists because every current option pushes the hard work onto people: agents memorise policies, developers hand-code integrations, and bot builders make owners draw flowcharts. Nothing turns a company's existing documents and data into a working agent automatically.</w:t>
            </w:r>
          </w:p>
        </w:tc>
      </w:tr>
    </w:tbl>
    <w:p w14:paraId="1278BA80" w14:textId="77777777" w:rsidR="0004644D" w:rsidRDefault="0004644D">
      <w:pPr>
        <w:spacing w:after="40"/>
      </w:pPr>
    </w:p>
    <w:p w14:paraId="3C977C12" w14:textId="77777777" w:rsidR="0004644D" w:rsidRDefault="00D37902">
      <w:pPr>
        <w:pStyle w:val="Heading2"/>
      </w:pPr>
      <w:r>
        <w:t>Five whys</w:t>
      </w:r>
    </w:p>
    <w:p w14:paraId="1A7F8187" w14:textId="77777777" w:rsidR="0004644D" w:rsidRDefault="00D37902">
      <w:pPr>
        <w:spacing w:after="40"/>
        <w:ind w:left="510" w:hanging="340"/>
      </w:pPr>
      <w:r>
        <w:rPr>
          <w:b/>
          <w:color w:val="12355B"/>
        </w:rPr>
        <w:t xml:space="preserve">1.  </w:t>
      </w:r>
      <w:r>
        <w:t>Why do businesses still answer most messages manually? Because their chatbots cannot answer policy questions accurately or take actions.</w:t>
      </w:r>
    </w:p>
    <w:p w14:paraId="2898DA5B" w14:textId="77777777" w:rsidR="0004644D" w:rsidRDefault="00D37902">
      <w:pPr>
        <w:spacing w:after="40"/>
        <w:ind w:left="510" w:hanging="340"/>
      </w:pPr>
      <w:r>
        <w:rPr>
          <w:b/>
          <w:color w:val="12355B"/>
        </w:rPr>
        <w:t xml:space="preserve">2.  </w:t>
      </w:r>
      <w:r>
        <w:t>Why can't the chatbots do that? Because they are built from scripted flows and FAQs, not from the company's real documents and systems.</w:t>
      </w:r>
    </w:p>
    <w:p w14:paraId="0AFDA563" w14:textId="77777777" w:rsidR="0004644D" w:rsidRDefault="00D37902">
      <w:pPr>
        <w:spacing w:after="40"/>
        <w:ind w:left="510" w:hanging="340"/>
      </w:pPr>
      <w:r>
        <w:rPr>
          <w:b/>
          <w:color w:val="12355B"/>
        </w:rPr>
        <w:t xml:space="preserve">3.  </w:t>
      </w:r>
      <w:r>
        <w:t>Why aren't they connected to real documents and systems? Because connecting them requires developers to write and maintain integrations.</w:t>
      </w:r>
    </w:p>
    <w:p w14:paraId="3FBE6FA7" w14:textId="77777777" w:rsidR="0004644D" w:rsidRDefault="00D37902">
      <w:pPr>
        <w:spacing w:after="40"/>
        <w:ind w:left="510" w:hanging="340"/>
      </w:pPr>
      <w:r>
        <w:rPr>
          <w:b/>
          <w:color w:val="12355B"/>
        </w:rPr>
        <w:t xml:space="preserve">4.  </w:t>
      </w:r>
      <w:r>
        <w:t>Why is developer work the blocker? Because in Egypt mid-level developers cost EGP 21,000-44,000/month and are scarce; SMEs cannot dedicate one to support tooling.</w:t>
      </w:r>
    </w:p>
    <w:p w14:paraId="07CE2559" w14:textId="77777777" w:rsidR="0004644D" w:rsidRDefault="00D37902">
      <w:pPr>
        <w:spacing w:after="40"/>
        <w:ind w:left="510" w:hanging="340"/>
      </w:pPr>
      <w:r>
        <w:rPr>
          <w:b/>
          <w:color w:val="12355B"/>
        </w:rPr>
        <w:t xml:space="preserve">5.  </w:t>
      </w:r>
      <w:r>
        <w:t>Why has nobody automated the integration step? Because until recently, models could not reliably read a schema or API spec and generate safe, bounded tools; that is now possible, and it is the core of this platform.</w:t>
      </w:r>
    </w:p>
    <w:p w14:paraId="0A7B8C58" w14:textId="77777777" w:rsidR="0004644D" w:rsidRDefault="00D37902">
      <w:pPr>
        <w:pStyle w:val="Heading2"/>
      </w:pPr>
      <w:r>
        <w:t>Why current methods fall short</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381"/>
        <w:gridCol w:w="2381"/>
        <w:gridCol w:w="4876"/>
      </w:tblGrid>
      <w:tr w:rsidR="0004644D" w14:paraId="15F1B70B" w14:textId="77777777">
        <w:trPr>
          <w:jc w:val="center"/>
        </w:trPr>
        <w:tc>
          <w:tcPr>
            <w:tcW w:w="2381" w:type="dxa"/>
            <w:shd w:val="clear" w:color="auto" w:fill="12355B"/>
          </w:tcPr>
          <w:p w14:paraId="40C3CA9C" w14:textId="77777777" w:rsidR="0004644D" w:rsidRDefault="00D37902">
            <w:pPr>
              <w:spacing w:after="0"/>
            </w:pPr>
            <w:r>
              <w:rPr>
                <w:b/>
                <w:color w:val="FFFFFF"/>
                <w:sz w:val="18"/>
              </w:rPr>
              <w:t>Current approach</w:t>
            </w:r>
          </w:p>
        </w:tc>
        <w:tc>
          <w:tcPr>
            <w:tcW w:w="2381" w:type="dxa"/>
            <w:shd w:val="clear" w:color="auto" w:fill="12355B"/>
          </w:tcPr>
          <w:p w14:paraId="324096D1" w14:textId="77777777" w:rsidR="0004644D" w:rsidRDefault="00D37902">
            <w:pPr>
              <w:spacing w:after="0"/>
            </w:pPr>
            <w:r>
              <w:rPr>
                <w:b/>
                <w:color w:val="FFFFFF"/>
                <w:sz w:val="18"/>
              </w:rPr>
              <w:t>Strength</w:t>
            </w:r>
          </w:p>
        </w:tc>
        <w:tc>
          <w:tcPr>
            <w:tcW w:w="4876" w:type="dxa"/>
            <w:shd w:val="clear" w:color="auto" w:fill="12355B"/>
          </w:tcPr>
          <w:p w14:paraId="72E6A916" w14:textId="77777777" w:rsidR="0004644D" w:rsidRDefault="00D37902">
            <w:pPr>
              <w:spacing w:after="0"/>
            </w:pPr>
            <w:r>
              <w:rPr>
                <w:b/>
                <w:color w:val="FFFFFF"/>
                <w:sz w:val="18"/>
              </w:rPr>
              <w:t>Why it is insufficient</w:t>
            </w:r>
          </w:p>
        </w:tc>
      </w:tr>
      <w:tr w:rsidR="0004644D" w14:paraId="407F0581" w14:textId="77777777">
        <w:trPr>
          <w:jc w:val="center"/>
        </w:trPr>
        <w:tc>
          <w:tcPr>
            <w:tcW w:w="2381" w:type="dxa"/>
          </w:tcPr>
          <w:p w14:paraId="7507D2D2" w14:textId="77777777" w:rsidR="0004644D" w:rsidRDefault="00D37902">
            <w:pPr>
              <w:spacing w:after="0"/>
            </w:pPr>
            <w:r>
              <w:rPr>
                <w:sz w:val="18"/>
              </w:rPr>
              <w:t>Hire more agents</w:t>
            </w:r>
          </w:p>
        </w:tc>
        <w:tc>
          <w:tcPr>
            <w:tcW w:w="2381" w:type="dxa"/>
          </w:tcPr>
          <w:p w14:paraId="482FBA79" w14:textId="77777777" w:rsidR="0004644D" w:rsidRDefault="00D37902">
            <w:pPr>
              <w:spacing w:after="0"/>
            </w:pPr>
            <w:r>
              <w:rPr>
                <w:sz w:val="18"/>
              </w:rPr>
              <w:t>Flexible, human judgement</w:t>
            </w:r>
          </w:p>
        </w:tc>
        <w:tc>
          <w:tcPr>
            <w:tcW w:w="4876" w:type="dxa"/>
          </w:tcPr>
          <w:p w14:paraId="6A119B48" w14:textId="77777777" w:rsidR="0004644D" w:rsidRDefault="00D37902">
            <w:pPr>
              <w:spacing w:after="0"/>
            </w:pPr>
            <w:r>
              <w:rPr>
                <w:sz w:val="18"/>
              </w:rPr>
              <w:t>Linear cost growth, 8-hour coverage, inconsistent answers, weeks of training per hire.</w:t>
            </w:r>
          </w:p>
        </w:tc>
      </w:tr>
      <w:tr w:rsidR="0004644D" w14:paraId="084D1607" w14:textId="77777777">
        <w:trPr>
          <w:jc w:val="center"/>
        </w:trPr>
        <w:tc>
          <w:tcPr>
            <w:tcW w:w="2381" w:type="dxa"/>
            <w:shd w:val="clear" w:color="auto" w:fill="F5F7FA"/>
          </w:tcPr>
          <w:p w14:paraId="6402F25D" w14:textId="77777777" w:rsidR="0004644D" w:rsidRDefault="00D37902">
            <w:pPr>
              <w:spacing w:after="0"/>
            </w:pPr>
            <w:r>
              <w:rPr>
                <w:sz w:val="18"/>
              </w:rPr>
              <w:t>Flow-builder chatbots (drag-and-drop)</w:t>
            </w:r>
          </w:p>
        </w:tc>
        <w:tc>
          <w:tcPr>
            <w:tcW w:w="2381" w:type="dxa"/>
            <w:shd w:val="clear" w:color="auto" w:fill="F5F7FA"/>
          </w:tcPr>
          <w:p w14:paraId="6018C515" w14:textId="77777777" w:rsidR="0004644D" w:rsidRDefault="00D37902">
            <w:pPr>
              <w:spacing w:after="0"/>
            </w:pPr>
            <w:r>
              <w:rPr>
                <w:sz w:val="18"/>
              </w:rPr>
              <w:t>Fast, cheap, Arabic support</w:t>
            </w:r>
          </w:p>
        </w:tc>
        <w:tc>
          <w:tcPr>
            <w:tcW w:w="4876" w:type="dxa"/>
            <w:shd w:val="clear" w:color="auto" w:fill="F5F7FA"/>
          </w:tcPr>
          <w:p w14:paraId="314D94AA" w14:textId="77777777" w:rsidR="0004644D" w:rsidRDefault="00D37902">
            <w:pPr>
              <w:spacing w:after="0"/>
            </w:pPr>
            <w:r>
              <w:rPr>
                <w:sz w:val="18"/>
              </w:rPr>
              <w:t>Break on any question outside the script; cannot look up an order or change a booking; owner must maintain flows.</w:t>
            </w:r>
          </w:p>
        </w:tc>
      </w:tr>
      <w:tr w:rsidR="0004644D" w14:paraId="783176DB" w14:textId="77777777">
        <w:trPr>
          <w:jc w:val="center"/>
        </w:trPr>
        <w:tc>
          <w:tcPr>
            <w:tcW w:w="2381" w:type="dxa"/>
          </w:tcPr>
          <w:p w14:paraId="1052BCF9" w14:textId="77777777" w:rsidR="0004644D" w:rsidRDefault="00D37902">
            <w:pPr>
              <w:spacing w:after="0"/>
            </w:pPr>
            <w:r>
              <w:rPr>
                <w:sz w:val="18"/>
              </w:rPr>
              <w:t>Global AI helpdesks (Intercom, Zendesk, Freshdesk)</w:t>
            </w:r>
          </w:p>
        </w:tc>
        <w:tc>
          <w:tcPr>
            <w:tcW w:w="2381" w:type="dxa"/>
          </w:tcPr>
          <w:p w14:paraId="5128594C" w14:textId="77777777" w:rsidR="0004644D" w:rsidRDefault="00D37902">
            <w:pPr>
              <w:spacing w:after="0"/>
            </w:pPr>
            <w:r>
              <w:rPr>
                <w:sz w:val="18"/>
              </w:rPr>
              <w:t>Strong AI, integrations</w:t>
            </w:r>
          </w:p>
        </w:tc>
        <w:tc>
          <w:tcPr>
            <w:tcW w:w="4876" w:type="dxa"/>
          </w:tcPr>
          <w:p w14:paraId="13F6A555" w14:textId="77777777" w:rsidR="0004644D" w:rsidRDefault="00D37902">
            <w:pPr>
              <w:spacing w:after="0"/>
            </w:pPr>
            <w:r>
              <w:rPr>
                <w:sz w:val="18"/>
              </w:rPr>
              <w:t>Priced in USD per seat and per resolution; integrations still need developer work; weak on Egyptian dialect; data hosted abroad.</w:t>
            </w:r>
          </w:p>
        </w:tc>
      </w:tr>
      <w:tr w:rsidR="0004644D" w14:paraId="5C4843C8" w14:textId="77777777">
        <w:trPr>
          <w:jc w:val="center"/>
        </w:trPr>
        <w:tc>
          <w:tcPr>
            <w:tcW w:w="2381" w:type="dxa"/>
            <w:shd w:val="clear" w:color="auto" w:fill="F5F7FA"/>
          </w:tcPr>
          <w:p w14:paraId="1CA9AC9E" w14:textId="77777777" w:rsidR="0004644D" w:rsidRDefault="00D37902">
            <w:pPr>
              <w:spacing w:after="0"/>
            </w:pPr>
            <w:r>
              <w:rPr>
                <w:sz w:val="18"/>
              </w:rPr>
              <w:t>Custom in-house build</w:t>
            </w:r>
          </w:p>
        </w:tc>
        <w:tc>
          <w:tcPr>
            <w:tcW w:w="2381" w:type="dxa"/>
            <w:shd w:val="clear" w:color="auto" w:fill="F5F7FA"/>
          </w:tcPr>
          <w:p w14:paraId="344FE305" w14:textId="77777777" w:rsidR="0004644D" w:rsidRDefault="00D37902">
            <w:pPr>
              <w:spacing w:after="0"/>
            </w:pPr>
            <w:r>
              <w:rPr>
                <w:sz w:val="18"/>
              </w:rPr>
              <w:t>Fully tailored</w:t>
            </w:r>
          </w:p>
        </w:tc>
        <w:tc>
          <w:tcPr>
            <w:tcW w:w="4876" w:type="dxa"/>
            <w:shd w:val="clear" w:color="auto" w:fill="F5F7FA"/>
          </w:tcPr>
          <w:p w14:paraId="77C50470" w14:textId="77777777" w:rsidR="0004644D" w:rsidRDefault="00D37902">
            <w:pPr>
              <w:spacing w:after="0"/>
            </w:pPr>
            <w:r>
              <w:rPr>
                <w:sz w:val="18"/>
              </w:rPr>
              <w:t>3-6 months, EGP 300,000+ in developer time, then permanent maintenance; every policy change is a code change.</w:t>
            </w:r>
          </w:p>
        </w:tc>
      </w:tr>
      <w:tr w:rsidR="0004644D" w14:paraId="5B6776FD" w14:textId="77777777">
        <w:trPr>
          <w:jc w:val="center"/>
        </w:trPr>
        <w:tc>
          <w:tcPr>
            <w:tcW w:w="2381" w:type="dxa"/>
          </w:tcPr>
          <w:p w14:paraId="5B5D3CAD" w14:textId="77777777" w:rsidR="0004644D" w:rsidRDefault="00D37902">
            <w:pPr>
              <w:spacing w:after="0"/>
            </w:pPr>
            <w:r>
              <w:rPr>
                <w:sz w:val="18"/>
              </w:rPr>
              <w:t>Outsourced call centre (BPO)</w:t>
            </w:r>
          </w:p>
        </w:tc>
        <w:tc>
          <w:tcPr>
            <w:tcW w:w="2381" w:type="dxa"/>
          </w:tcPr>
          <w:p w14:paraId="22ED9DB4" w14:textId="77777777" w:rsidR="0004644D" w:rsidRDefault="00D37902">
            <w:pPr>
              <w:spacing w:after="0"/>
            </w:pPr>
            <w:r>
              <w:rPr>
                <w:sz w:val="18"/>
              </w:rPr>
              <w:t>Scales quickly</w:t>
            </w:r>
          </w:p>
        </w:tc>
        <w:tc>
          <w:tcPr>
            <w:tcW w:w="4876" w:type="dxa"/>
          </w:tcPr>
          <w:p w14:paraId="10C7C89A" w14:textId="77777777" w:rsidR="0004644D" w:rsidRDefault="00D37902">
            <w:pPr>
              <w:spacing w:after="0"/>
            </w:pPr>
            <w:r>
              <w:rPr>
                <w:sz w:val="18"/>
              </w:rPr>
              <w:t>Same per-agent economics, less knowledge of the business, quality risk.</w:t>
            </w:r>
          </w:p>
        </w:tc>
      </w:tr>
    </w:tbl>
    <w:p w14:paraId="2B4CA6D9" w14:textId="77777777" w:rsidR="0004644D" w:rsidRDefault="00D37902">
      <w:pPr>
        <w:spacing w:after="0" w:line="80" w:lineRule="exact"/>
      </w:pPr>
      <w:r>
        <w:rPr>
          <w:sz w:val="6"/>
        </w:rPr>
        <w:t xml:space="preserve"> </w:t>
      </w:r>
    </w:p>
    <w:p w14:paraId="36A98BA1" w14:textId="77777777" w:rsidR="0004644D" w:rsidRDefault="00D37902">
      <w:pPr>
        <w:pStyle w:val="Heading2"/>
      </w:pPr>
      <w:r>
        <w:t>What changed</w:t>
      </w:r>
    </w:p>
    <w:p w14:paraId="215E6D31" w14:textId="77777777" w:rsidR="0004644D" w:rsidRDefault="00D37902">
      <w:r>
        <w:t>Three shifts make the automated approach viable now: (1) budget-tier language models cost about USD 0.20-0.25 per million input tokens, so a full conversation costs a fraction of an Egyptian pound; (2) models can reliably generate structured tool definitions from schemas and API documents; (3) Meta's WhatsApp Business Platform and Egypt's fibre and 4G/5G roll-out have made chat the default channel for both consumers and businesses.</w:t>
      </w:r>
    </w:p>
    <w:p w14:paraId="3E8FB223" w14:textId="77777777" w:rsidR="0004644D" w:rsidRDefault="00D37902">
      <w:pPr>
        <w:spacing w:before="120"/>
      </w:pPr>
      <w:r>
        <w:rPr>
          <w:i/>
          <w:color w:val="6B7585"/>
          <w:sz w:val="16"/>
        </w:rPr>
        <w:t>Sources: CV Pro Maker Egypt tech salaries 2026; OpenAI, Google and Anthropic public API price lists (Sept 2026); Meta WhatsApp Business Platform pricing.</w:t>
      </w:r>
    </w:p>
    <w:p w14:paraId="29B1D18B" w14:textId="77777777" w:rsidR="0004644D" w:rsidRDefault="00D37902">
      <w:pPr>
        <w:pStyle w:val="Heading1"/>
        <w:pageBreakBefore/>
      </w:pPr>
      <w:bookmarkStart w:id="4" w:name="_Toc240367631"/>
      <w:r>
        <w:lastRenderedPageBreak/>
        <w:t>5. Target Customer Segments</w:t>
      </w:r>
      <w:bookmarkEnd w:id="4"/>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63FDDE7F" w14:textId="77777777">
        <w:trPr>
          <w:jc w:val="center"/>
        </w:trPr>
        <w:tc>
          <w:tcPr>
            <w:tcW w:w="9638" w:type="dxa"/>
            <w:shd w:val="clear" w:color="auto" w:fill="EEF2F7"/>
          </w:tcPr>
          <w:p w14:paraId="25C07965" w14:textId="77777777" w:rsidR="0004644D" w:rsidRDefault="00D37902">
            <w:pPr>
              <w:spacing w:after="0"/>
            </w:pPr>
            <w:r>
              <w:rPr>
                <w:b/>
                <w:color w:val="12355B"/>
              </w:rPr>
              <w:t xml:space="preserve">In short:  </w:t>
            </w:r>
            <w:r>
              <w:t>We target Egyptian businesses that already handle high volumes of customer conversations and have written policies and structured customer data: telecom and subscription services, e-commerce, fintech, hospitality and travel, and airlines. The platform is horizontal by design; these five are where the pain and the willingness to pay are highest today.</w:t>
            </w:r>
          </w:p>
        </w:tc>
      </w:tr>
    </w:tbl>
    <w:p w14:paraId="1D4DA0EE" w14:textId="77777777" w:rsidR="0004644D" w:rsidRDefault="0004644D">
      <w:pPr>
        <w:spacing w:after="40"/>
      </w:pPr>
    </w:p>
    <w:p w14:paraId="4623886D" w14:textId="77777777" w:rsidR="0004644D" w:rsidRDefault="00D37902">
      <w:pPr>
        <w:pStyle w:val="Heading2"/>
      </w:pPr>
      <w:r>
        <w:t>Segmentation matrix</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814"/>
        <w:gridCol w:w="2041"/>
        <w:gridCol w:w="1928"/>
        <w:gridCol w:w="1587"/>
        <w:gridCol w:w="2268"/>
      </w:tblGrid>
      <w:tr w:rsidR="0004644D" w14:paraId="58A66A4F" w14:textId="77777777">
        <w:trPr>
          <w:jc w:val="center"/>
        </w:trPr>
        <w:tc>
          <w:tcPr>
            <w:tcW w:w="1814" w:type="dxa"/>
            <w:shd w:val="clear" w:color="auto" w:fill="12355B"/>
          </w:tcPr>
          <w:p w14:paraId="5C359FC1" w14:textId="77777777" w:rsidR="0004644D" w:rsidRDefault="00D37902">
            <w:pPr>
              <w:spacing w:after="0"/>
            </w:pPr>
            <w:r>
              <w:rPr>
                <w:b/>
                <w:color w:val="FFFFFF"/>
                <w:sz w:val="17"/>
              </w:rPr>
              <w:t>Segment</w:t>
            </w:r>
          </w:p>
        </w:tc>
        <w:tc>
          <w:tcPr>
            <w:tcW w:w="2041" w:type="dxa"/>
            <w:shd w:val="clear" w:color="auto" w:fill="12355B"/>
          </w:tcPr>
          <w:p w14:paraId="103E8702" w14:textId="77777777" w:rsidR="0004644D" w:rsidRDefault="00D37902">
            <w:pPr>
              <w:spacing w:after="0"/>
            </w:pPr>
            <w:r>
              <w:rPr>
                <w:b/>
                <w:color w:val="FFFFFF"/>
                <w:sz w:val="17"/>
              </w:rPr>
              <w:t>Typical customer profile</w:t>
            </w:r>
          </w:p>
        </w:tc>
        <w:tc>
          <w:tcPr>
            <w:tcW w:w="1928" w:type="dxa"/>
            <w:shd w:val="clear" w:color="auto" w:fill="12355B"/>
          </w:tcPr>
          <w:p w14:paraId="49CE0DAD" w14:textId="77777777" w:rsidR="0004644D" w:rsidRDefault="00D37902">
            <w:pPr>
              <w:spacing w:after="0"/>
            </w:pPr>
            <w:r>
              <w:rPr>
                <w:b/>
                <w:color w:val="FFFFFF"/>
                <w:sz w:val="17"/>
              </w:rPr>
              <w:t>Conversation drivers</w:t>
            </w:r>
          </w:p>
        </w:tc>
        <w:tc>
          <w:tcPr>
            <w:tcW w:w="1587" w:type="dxa"/>
            <w:shd w:val="clear" w:color="auto" w:fill="12355B"/>
          </w:tcPr>
          <w:p w14:paraId="00EF774D" w14:textId="77777777" w:rsidR="0004644D" w:rsidRDefault="00D37902">
            <w:pPr>
              <w:spacing w:after="0"/>
            </w:pPr>
            <w:r>
              <w:rPr>
                <w:b/>
                <w:color w:val="FFFFFF"/>
                <w:sz w:val="17"/>
              </w:rPr>
              <w:t>Buyer / decision maker</w:t>
            </w:r>
          </w:p>
        </w:tc>
        <w:tc>
          <w:tcPr>
            <w:tcW w:w="2268" w:type="dxa"/>
            <w:shd w:val="clear" w:color="auto" w:fill="12355B"/>
          </w:tcPr>
          <w:p w14:paraId="7DC06317" w14:textId="77777777" w:rsidR="0004644D" w:rsidRDefault="00D37902">
            <w:pPr>
              <w:spacing w:after="0"/>
            </w:pPr>
            <w:r>
              <w:rPr>
                <w:b/>
                <w:color w:val="FFFFFF"/>
                <w:sz w:val="17"/>
              </w:rPr>
              <w:t>Egypt scale</w:t>
            </w:r>
          </w:p>
        </w:tc>
      </w:tr>
      <w:tr w:rsidR="0004644D" w14:paraId="384D87B0" w14:textId="77777777">
        <w:trPr>
          <w:jc w:val="center"/>
        </w:trPr>
        <w:tc>
          <w:tcPr>
            <w:tcW w:w="1814" w:type="dxa"/>
          </w:tcPr>
          <w:p w14:paraId="03492EF2" w14:textId="77777777" w:rsidR="0004644D" w:rsidRDefault="00D37902">
            <w:pPr>
              <w:spacing w:after="0"/>
            </w:pPr>
            <w:r>
              <w:rPr>
                <w:sz w:val="17"/>
              </w:rPr>
              <w:t>Telecom, ISPs and subscription services</w:t>
            </w:r>
          </w:p>
        </w:tc>
        <w:tc>
          <w:tcPr>
            <w:tcW w:w="2041" w:type="dxa"/>
          </w:tcPr>
          <w:p w14:paraId="299AB004" w14:textId="77777777" w:rsidR="0004644D" w:rsidRDefault="00D37902">
            <w:pPr>
              <w:spacing w:after="0"/>
            </w:pPr>
            <w:r>
              <w:rPr>
                <w:sz w:val="17"/>
              </w:rPr>
              <w:t>Mobile operators, ISPs and resellers, streaming, SaaS and membership businesses</w:t>
            </w:r>
          </w:p>
        </w:tc>
        <w:tc>
          <w:tcPr>
            <w:tcW w:w="1928" w:type="dxa"/>
          </w:tcPr>
          <w:p w14:paraId="2E5F427A" w14:textId="77777777" w:rsidR="0004644D" w:rsidRDefault="00D37902">
            <w:pPr>
              <w:spacing w:after="0"/>
            </w:pPr>
            <w:r>
              <w:rPr>
                <w:sz w:val="17"/>
              </w:rPr>
              <w:t>Billing questions, outages, plan changes, cancellations</w:t>
            </w:r>
          </w:p>
        </w:tc>
        <w:tc>
          <w:tcPr>
            <w:tcW w:w="1587" w:type="dxa"/>
          </w:tcPr>
          <w:p w14:paraId="17861592" w14:textId="77777777" w:rsidR="0004644D" w:rsidRDefault="00D37902">
            <w:pPr>
              <w:spacing w:after="0"/>
            </w:pPr>
            <w:r>
              <w:rPr>
                <w:sz w:val="17"/>
              </w:rPr>
              <w:t>Head of customer care / COO</w:t>
            </w:r>
          </w:p>
        </w:tc>
        <w:tc>
          <w:tcPr>
            <w:tcW w:w="2268" w:type="dxa"/>
          </w:tcPr>
          <w:p w14:paraId="0DF62DF3" w14:textId="77777777" w:rsidR="0004644D" w:rsidRDefault="00D37902">
            <w:pPr>
              <w:spacing w:after="0"/>
            </w:pPr>
            <w:r>
              <w:rPr>
                <w:sz w:val="17"/>
              </w:rPr>
              <w:t>4 mobile operators, 12.7M fixed-broadband lines; WE alone 15.3M mobile + 11.2M data subscribers</w:t>
            </w:r>
          </w:p>
        </w:tc>
      </w:tr>
      <w:tr w:rsidR="0004644D" w14:paraId="1F03E7EF" w14:textId="77777777">
        <w:trPr>
          <w:jc w:val="center"/>
        </w:trPr>
        <w:tc>
          <w:tcPr>
            <w:tcW w:w="1814" w:type="dxa"/>
            <w:shd w:val="clear" w:color="auto" w:fill="F5F7FA"/>
          </w:tcPr>
          <w:p w14:paraId="115B3E90" w14:textId="77777777" w:rsidR="0004644D" w:rsidRDefault="00D37902">
            <w:pPr>
              <w:spacing w:after="0"/>
            </w:pPr>
            <w:r>
              <w:rPr>
                <w:sz w:val="17"/>
              </w:rPr>
              <w:t>E-commerce and online retail</w:t>
            </w:r>
          </w:p>
        </w:tc>
        <w:tc>
          <w:tcPr>
            <w:tcW w:w="2041" w:type="dxa"/>
            <w:shd w:val="clear" w:color="auto" w:fill="F5F7FA"/>
          </w:tcPr>
          <w:p w14:paraId="747BC2B2" w14:textId="77777777" w:rsidR="0004644D" w:rsidRDefault="00D37902">
            <w:pPr>
              <w:spacing w:after="0"/>
            </w:pPr>
            <w:r>
              <w:rPr>
                <w:sz w:val="17"/>
              </w:rPr>
              <w:t>Brands and stores selling via web, Instagram and WhatsApp</w:t>
            </w:r>
          </w:p>
        </w:tc>
        <w:tc>
          <w:tcPr>
            <w:tcW w:w="1928" w:type="dxa"/>
            <w:shd w:val="clear" w:color="auto" w:fill="F5F7FA"/>
          </w:tcPr>
          <w:p w14:paraId="4AE92332" w14:textId="77777777" w:rsidR="0004644D" w:rsidRDefault="00D37902">
            <w:pPr>
              <w:spacing w:after="0"/>
            </w:pPr>
            <w:r>
              <w:rPr>
                <w:sz w:val="17"/>
              </w:rPr>
              <w:t>Order status, returns, delivery, payment</w:t>
            </w:r>
          </w:p>
        </w:tc>
        <w:tc>
          <w:tcPr>
            <w:tcW w:w="1587" w:type="dxa"/>
            <w:shd w:val="clear" w:color="auto" w:fill="F5F7FA"/>
          </w:tcPr>
          <w:p w14:paraId="6CF80ACE" w14:textId="77777777" w:rsidR="0004644D" w:rsidRDefault="00D37902">
            <w:pPr>
              <w:spacing w:after="0"/>
            </w:pPr>
            <w:r>
              <w:rPr>
                <w:sz w:val="17"/>
              </w:rPr>
              <w:t>Founder / e-commerce manager</w:t>
            </w:r>
          </w:p>
        </w:tc>
        <w:tc>
          <w:tcPr>
            <w:tcW w:w="2268" w:type="dxa"/>
            <w:shd w:val="clear" w:color="auto" w:fill="F5F7FA"/>
          </w:tcPr>
          <w:p w14:paraId="02C37248" w14:textId="77777777" w:rsidR="0004644D" w:rsidRDefault="00D37902">
            <w:pPr>
              <w:spacing w:after="0"/>
            </w:pPr>
            <w:r>
              <w:rPr>
                <w:sz w:val="17"/>
              </w:rPr>
              <w:t>Market USD 11.5B in 2026; 35M+ online shoppers; 72% of value on smartphones</w:t>
            </w:r>
          </w:p>
        </w:tc>
      </w:tr>
      <w:tr w:rsidR="0004644D" w14:paraId="2DC78DF8" w14:textId="77777777">
        <w:trPr>
          <w:jc w:val="center"/>
        </w:trPr>
        <w:tc>
          <w:tcPr>
            <w:tcW w:w="1814" w:type="dxa"/>
          </w:tcPr>
          <w:p w14:paraId="73E58301" w14:textId="77777777" w:rsidR="0004644D" w:rsidRDefault="00D37902">
            <w:pPr>
              <w:spacing w:after="0"/>
            </w:pPr>
            <w:r>
              <w:rPr>
                <w:sz w:val="17"/>
              </w:rPr>
              <w:t>Fintech and lending</w:t>
            </w:r>
          </w:p>
        </w:tc>
        <w:tc>
          <w:tcPr>
            <w:tcW w:w="2041" w:type="dxa"/>
          </w:tcPr>
          <w:p w14:paraId="46DFC3A2" w14:textId="77777777" w:rsidR="0004644D" w:rsidRDefault="00D37902">
            <w:pPr>
              <w:spacing w:after="0"/>
            </w:pPr>
            <w:r>
              <w:rPr>
                <w:sz w:val="17"/>
              </w:rPr>
              <w:t>Wallets, BNPL, microfinance, payment providers</w:t>
            </w:r>
          </w:p>
        </w:tc>
        <w:tc>
          <w:tcPr>
            <w:tcW w:w="1928" w:type="dxa"/>
          </w:tcPr>
          <w:p w14:paraId="11610AE0" w14:textId="77777777" w:rsidR="0004644D" w:rsidRDefault="00D37902">
            <w:pPr>
              <w:spacing w:after="0"/>
            </w:pPr>
            <w:r>
              <w:rPr>
                <w:sz w:val="17"/>
              </w:rPr>
              <w:t>KYC status, transaction disputes, limits, fees</w:t>
            </w:r>
          </w:p>
        </w:tc>
        <w:tc>
          <w:tcPr>
            <w:tcW w:w="1587" w:type="dxa"/>
          </w:tcPr>
          <w:p w14:paraId="52EAF1DD" w14:textId="77777777" w:rsidR="0004644D" w:rsidRDefault="00D37902">
            <w:pPr>
              <w:spacing w:after="0"/>
            </w:pPr>
            <w:r>
              <w:rPr>
                <w:sz w:val="17"/>
              </w:rPr>
              <w:t>Head of operations / compliance</w:t>
            </w:r>
          </w:p>
        </w:tc>
        <w:tc>
          <w:tcPr>
            <w:tcW w:w="2268" w:type="dxa"/>
          </w:tcPr>
          <w:p w14:paraId="1A4D97DC" w14:textId="77777777" w:rsidR="0004644D" w:rsidRDefault="00D37902">
            <w:pPr>
              <w:spacing w:after="0"/>
            </w:pPr>
            <w:r>
              <w:rPr>
                <w:sz w:val="17"/>
              </w:rPr>
              <w:t>227 active fintech companies; sector USD 765M (2024) growing ~15.8%/yr</w:t>
            </w:r>
          </w:p>
        </w:tc>
      </w:tr>
      <w:tr w:rsidR="0004644D" w14:paraId="6BAFD7E1" w14:textId="77777777">
        <w:trPr>
          <w:jc w:val="center"/>
        </w:trPr>
        <w:tc>
          <w:tcPr>
            <w:tcW w:w="1814" w:type="dxa"/>
            <w:shd w:val="clear" w:color="auto" w:fill="F5F7FA"/>
          </w:tcPr>
          <w:p w14:paraId="5B9E1BAA" w14:textId="77777777" w:rsidR="0004644D" w:rsidRDefault="00D37902">
            <w:pPr>
              <w:spacing w:after="0"/>
            </w:pPr>
            <w:r>
              <w:rPr>
                <w:sz w:val="17"/>
              </w:rPr>
              <w:t>Hospitality and travel</w:t>
            </w:r>
          </w:p>
        </w:tc>
        <w:tc>
          <w:tcPr>
            <w:tcW w:w="2041" w:type="dxa"/>
            <w:shd w:val="clear" w:color="auto" w:fill="F5F7FA"/>
          </w:tcPr>
          <w:p w14:paraId="5B9827EA" w14:textId="77777777" w:rsidR="0004644D" w:rsidRDefault="00D37902">
            <w:pPr>
              <w:spacing w:after="0"/>
            </w:pPr>
            <w:r>
              <w:rPr>
                <w:sz w:val="17"/>
              </w:rPr>
              <w:t>Hotels, tour operators, restaurants, travel agencies</w:t>
            </w:r>
          </w:p>
        </w:tc>
        <w:tc>
          <w:tcPr>
            <w:tcW w:w="1928" w:type="dxa"/>
            <w:shd w:val="clear" w:color="auto" w:fill="F5F7FA"/>
          </w:tcPr>
          <w:p w14:paraId="77403012" w14:textId="77777777" w:rsidR="0004644D" w:rsidRDefault="00D37902">
            <w:pPr>
              <w:spacing w:after="0"/>
            </w:pPr>
            <w:r>
              <w:rPr>
                <w:sz w:val="17"/>
              </w:rPr>
              <w:t>Bookings, changes, multilingual enquiries, complaints</w:t>
            </w:r>
          </w:p>
        </w:tc>
        <w:tc>
          <w:tcPr>
            <w:tcW w:w="1587" w:type="dxa"/>
            <w:shd w:val="clear" w:color="auto" w:fill="F5F7FA"/>
          </w:tcPr>
          <w:p w14:paraId="74810A3D" w14:textId="77777777" w:rsidR="0004644D" w:rsidRDefault="00D37902">
            <w:pPr>
              <w:spacing w:after="0"/>
            </w:pPr>
            <w:r>
              <w:rPr>
                <w:sz w:val="17"/>
              </w:rPr>
              <w:t>GM / revenue manager</w:t>
            </w:r>
          </w:p>
        </w:tc>
        <w:tc>
          <w:tcPr>
            <w:tcW w:w="2268" w:type="dxa"/>
            <w:shd w:val="clear" w:color="auto" w:fill="F5F7FA"/>
          </w:tcPr>
          <w:p w14:paraId="1572AEFD" w14:textId="77777777" w:rsidR="0004644D" w:rsidRDefault="00D37902">
            <w:pPr>
              <w:spacing w:after="0"/>
            </w:pPr>
            <w:r>
              <w:rPr>
                <w:sz w:val="17"/>
              </w:rPr>
              <w:t>19M tourists in 2025 (+21%); ~1,300 hotels; 2,240 tourism companies; 1,620 tourist restaurants</w:t>
            </w:r>
          </w:p>
        </w:tc>
      </w:tr>
      <w:tr w:rsidR="0004644D" w14:paraId="284FB4CB" w14:textId="77777777">
        <w:trPr>
          <w:jc w:val="center"/>
        </w:trPr>
        <w:tc>
          <w:tcPr>
            <w:tcW w:w="1814" w:type="dxa"/>
          </w:tcPr>
          <w:p w14:paraId="53F9C6E0" w14:textId="77777777" w:rsidR="0004644D" w:rsidRDefault="00D37902">
            <w:pPr>
              <w:spacing w:after="0"/>
            </w:pPr>
            <w:r>
              <w:rPr>
                <w:sz w:val="17"/>
              </w:rPr>
              <w:t>Airlines and air-travel services</w:t>
            </w:r>
          </w:p>
        </w:tc>
        <w:tc>
          <w:tcPr>
            <w:tcW w:w="2041" w:type="dxa"/>
          </w:tcPr>
          <w:p w14:paraId="304F6E32" w14:textId="77777777" w:rsidR="0004644D" w:rsidRDefault="00D37902">
            <w:pPr>
              <w:spacing w:after="0"/>
            </w:pPr>
            <w:r>
              <w:rPr>
                <w:sz w:val="17"/>
              </w:rPr>
              <w:t>National, low-cost and charter carriers; GSAs; ground handlers</w:t>
            </w:r>
          </w:p>
        </w:tc>
        <w:tc>
          <w:tcPr>
            <w:tcW w:w="1928" w:type="dxa"/>
          </w:tcPr>
          <w:p w14:paraId="72434070" w14:textId="77777777" w:rsidR="0004644D" w:rsidRDefault="00D37902">
            <w:pPr>
              <w:spacing w:after="0"/>
            </w:pPr>
            <w:r>
              <w:rPr>
                <w:sz w:val="17"/>
              </w:rPr>
              <w:t>Flight status, baggage, refunds, rebooking</w:t>
            </w:r>
          </w:p>
        </w:tc>
        <w:tc>
          <w:tcPr>
            <w:tcW w:w="1587" w:type="dxa"/>
          </w:tcPr>
          <w:p w14:paraId="190C0572" w14:textId="77777777" w:rsidR="0004644D" w:rsidRDefault="00D37902">
            <w:pPr>
              <w:spacing w:after="0"/>
            </w:pPr>
            <w:r>
              <w:rPr>
                <w:sz w:val="17"/>
              </w:rPr>
              <w:t>VP customer experience / CIO</w:t>
            </w:r>
          </w:p>
        </w:tc>
        <w:tc>
          <w:tcPr>
            <w:tcW w:w="2268" w:type="dxa"/>
          </w:tcPr>
          <w:p w14:paraId="7D39AA85" w14:textId="77777777" w:rsidR="0004644D" w:rsidRDefault="00D37902">
            <w:pPr>
              <w:spacing w:after="0"/>
            </w:pPr>
            <w:r>
              <w:rPr>
                <w:sz w:val="17"/>
              </w:rPr>
              <w:t>Enterprise-tier accounts; charter traffic +32% in 2025; arrivals from 193 cities</w:t>
            </w:r>
          </w:p>
        </w:tc>
      </w:tr>
    </w:tbl>
    <w:p w14:paraId="14D7889F" w14:textId="77777777" w:rsidR="0004644D" w:rsidRDefault="00D37902">
      <w:pPr>
        <w:spacing w:after="0" w:line="80" w:lineRule="exact"/>
      </w:pPr>
      <w:r>
        <w:rPr>
          <w:sz w:val="6"/>
        </w:rPr>
        <w:t xml:space="preserve"> </w:t>
      </w:r>
    </w:p>
    <w:p w14:paraId="2BA0EA12" w14:textId="77777777" w:rsidR="0004644D" w:rsidRDefault="00D37902">
      <w:pPr>
        <w:pStyle w:val="Heading2"/>
      </w:pPr>
      <w:r>
        <w:t>Primary vs secondary focus</w:t>
      </w:r>
    </w:p>
    <w:p w14:paraId="574071C1" w14:textId="77777777" w:rsidR="0004644D" w:rsidRDefault="00D37902">
      <w:pPr>
        <w:pStyle w:val="ListBullet"/>
        <w:spacing w:after="40"/>
      </w:pPr>
      <w:r>
        <w:rPr>
          <w:b/>
        </w:rPr>
        <w:t xml:space="preserve">Primary (self-serve tiers, 2027): </w:t>
      </w:r>
      <w:r>
        <w:t>e-commerce brands and hospitality/travel SMEs with 500-20,000 conversations a month. Fast decisions, clear ROI, WhatsApp-native.</w:t>
      </w:r>
    </w:p>
    <w:p w14:paraId="5E58E250" w14:textId="77777777" w:rsidR="0004644D" w:rsidRDefault="00D37902">
      <w:pPr>
        <w:pStyle w:val="ListBullet"/>
        <w:spacing w:after="40"/>
      </w:pPr>
      <w:r>
        <w:rPr>
          <w:b/>
        </w:rPr>
        <w:t xml:space="preserve">Primary (enterprise tier, from 2028): </w:t>
      </w:r>
      <w:r>
        <w:t>telecom/ISP resellers, subscription services, fintechs and airlines with complex policies and strict escalation needs.</w:t>
      </w:r>
    </w:p>
    <w:p w14:paraId="12EEF1CE" w14:textId="77777777" w:rsidR="0004644D" w:rsidRDefault="00D37902">
      <w:pPr>
        <w:pStyle w:val="ListBullet"/>
        <w:spacing w:after="40"/>
      </w:pPr>
      <w:r>
        <w:rPr>
          <w:b/>
        </w:rPr>
        <w:t xml:space="preserve">Secondary (any domain): </w:t>
      </w:r>
      <w:r>
        <w:t>clinics, education, real estate, logistics. The same ingestion and tool-generation engine applies with light adjustments; we will serve inbound demand but not market to these verticals until 2028.</w:t>
      </w:r>
    </w:p>
    <w:p w14:paraId="73BF1E09" w14:textId="77777777" w:rsidR="0004644D" w:rsidRDefault="00D37902">
      <w:pPr>
        <w:pStyle w:val="Heading2"/>
      </w:pPr>
      <w:r>
        <w:t>Persona: the business owner we serve first</w:t>
      </w:r>
    </w:p>
    <w:p w14:paraId="05F033F0" w14:textId="77777777" w:rsidR="0004644D" w:rsidRDefault="00D37902">
      <w:r>
        <w:t>Mariam runs an online fashion brand in Cairo with 4 support staff answering 6,000 WhatsApp and Instagram messages a month. She has a return policy PDF, a Shopify export of orders and a Google Sheet of customers. She is not technical, has no developer, and loses sales every evening after her team logs off. She will pay for something that works in Arabic, respects her policies, and that she can change herself.</w:t>
      </w:r>
    </w:p>
    <w:p w14:paraId="6B052A9E" w14:textId="77777777" w:rsidR="0004644D" w:rsidRDefault="00D37902">
      <w:pPr>
        <w:spacing w:before="120"/>
      </w:pPr>
      <w:r>
        <w:rPr>
          <w:i/>
          <w:color w:val="6B7585"/>
          <w:sz w:val="16"/>
        </w:rPr>
        <w:t>Sources: TelecomLead Best ISPs in Egypt 2026; Telecom Egypt Q1 2026 results; Mordor Intelligence Egypt E-commerce 2026; Tracxn Egypt FinTech (May 2026); ICLG Fintech Egypt 2026; Xinhua and Zawya/IDSC tourism 2025; Ministry of Tourism statements.</w:t>
      </w:r>
    </w:p>
    <w:p w14:paraId="4040E496" w14:textId="77777777" w:rsidR="0004644D" w:rsidRDefault="00D37902">
      <w:pPr>
        <w:pStyle w:val="Heading1"/>
        <w:pageBreakBefore/>
      </w:pPr>
      <w:bookmarkStart w:id="5" w:name="_Toc240367632"/>
      <w:r>
        <w:lastRenderedPageBreak/>
        <w:t>6. Customer Journey and Pain Points</w:t>
      </w:r>
      <w:bookmarkEnd w:id="5"/>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2D2C90DD" w14:textId="77777777">
        <w:trPr>
          <w:jc w:val="center"/>
        </w:trPr>
        <w:tc>
          <w:tcPr>
            <w:tcW w:w="9638" w:type="dxa"/>
            <w:shd w:val="clear" w:color="auto" w:fill="EEF2F7"/>
          </w:tcPr>
          <w:p w14:paraId="148E2BA2" w14:textId="77777777" w:rsidR="0004644D" w:rsidRDefault="00D37902">
            <w:pPr>
              <w:spacing w:after="0"/>
            </w:pPr>
            <w:r>
              <w:rPr>
                <w:b/>
                <w:color w:val="12355B"/>
              </w:rPr>
              <w:t xml:space="preserve">In short:  </w:t>
            </w:r>
            <w:r>
              <w:t>Today the journey from 'we need better support' to 'it works' is long and frustrating for the business owner, and the end customer's journey is full of waiting and repetition. The platform collapses the owner's journey to hours and gives the end customer an instant, consistent answer.</w:t>
            </w:r>
          </w:p>
        </w:tc>
      </w:tr>
    </w:tbl>
    <w:p w14:paraId="21BE2BCE" w14:textId="77777777" w:rsidR="0004644D" w:rsidRDefault="0004644D">
      <w:pPr>
        <w:spacing w:after="40"/>
      </w:pPr>
    </w:p>
    <w:p w14:paraId="17A3362F" w14:textId="77777777" w:rsidR="0004644D" w:rsidRDefault="00D37902">
      <w:pPr>
        <w:pStyle w:val="Heading2"/>
      </w:pPr>
      <w:r>
        <w:t>The business owner's journey today (before)</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247"/>
        <w:gridCol w:w="2948"/>
        <w:gridCol w:w="3061"/>
        <w:gridCol w:w="2381"/>
      </w:tblGrid>
      <w:tr w:rsidR="0004644D" w14:paraId="2A8B2CC5" w14:textId="77777777">
        <w:trPr>
          <w:jc w:val="center"/>
        </w:trPr>
        <w:tc>
          <w:tcPr>
            <w:tcW w:w="1247" w:type="dxa"/>
            <w:shd w:val="clear" w:color="auto" w:fill="12355B"/>
          </w:tcPr>
          <w:p w14:paraId="6B627353" w14:textId="77777777" w:rsidR="0004644D" w:rsidRDefault="00D37902">
            <w:pPr>
              <w:spacing w:after="0"/>
            </w:pPr>
            <w:r>
              <w:rPr>
                <w:b/>
                <w:color w:val="FFFFFF"/>
                <w:sz w:val="18"/>
              </w:rPr>
              <w:t>Stage</w:t>
            </w:r>
          </w:p>
        </w:tc>
        <w:tc>
          <w:tcPr>
            <w:tcW w:w="2948" w:type="dxa"/>
            <w:shd w:val="clear" w:color="auto" w:fill="12355B"/>
          </w:tcPr>
          <w:p w14:paraId="3AEF3795" w14:textId="77777777" w:rsidR="0004644D" w:rsidRDefault="00D37902">
            <w:pPr>
              <w:spacing w:after="0"/>
            </w:pPr>
            <w:r>
              <w:rPr>
                <w:b/>
                <w:color w:val="FFFFFF"/>
                <w:sz w:val="18"/>
              </w:rPr>
              <w:t>What the owner does</w:t>
            </w:r>
          </w:p>
        </w:tc>
        <w:tc>
          <w:tcPr>
            <w:tcW w:w="3061" w:type="dxa"/>
            <w:shd w:val="clear" w:color="auto" w:fill="12355B"/>
          </w:tcPr>
          <w:p w14:paraId="06340F7F" w14:textId="77777777" w:rsidR="0004644D" w:rsidRDefault="00D37902">
            <w:pPr>
              <w:spacing w:after="0"/>
            </w:pPr>
            <w:r>
              <w:rPr>
                <w:b/>
                <w:color w:val="FFFFFF"/>
                <w:sz w:val="18"/>
              </w:rPr>
              <w:t>Pain</w:t>
            </w:r>
          </w:p>
        </w:tc>
        <w:tc>
          <w:tcPr>
            <w:tcW w:w="2381" w:type="dxa"/>
            <w:shd w:val="clear" w:color="auto" w:fill="12355B"/>
          </w:tcPr>
          <w:p w14:paraId="16432FBD" w14:textId="77777777" w:rsidR="0004644D" w:rsidRDefault="00D37902">
            <w:pPr>
              <w:spacing w:after="0"/>
            </w:pPr>
            <w:r>
              <w:rPr>
                <w:b/>
                <w:color w:val="FFFFFF"/>
                <w:sz w:val="18"/>
              </w:rPr>
              <w:t>Typical time / cost</w:t>
            </w:r>
          </w:p>
        </w:tc>
      </w:tr>
      <w:tr w:rsidR="0004644D" w14:paraId="780A67E4" w14:textId="77777777">
        <w:trPr>
          <w:jc w:val="center"/>
        </w:trPr>
        <w:tc>
          <w:tcPr>
            <w:tcW w:w="1247" w:type="dxa"/>
          </w:tcPr>
          <w:p w14:paraId="38414381" w14:textId="77777777" w:rsidR="0004644D" w:rsidRDefault="00D37902">
            <w:pPr>
              <w:spacing w:after="0"/>
            </w:pPr>
            <w:r>
              <w:rPr>
                <w:sz w:val="18"/>
              </w:rPr>
              <w:t>1. Realise</w:t>
            </w:r>
          </w:p>
        </w:tc>
        <w:tc>
          <w:tcPr>
            <w:tcW w:w="2948" w:type="dxa"/>
          </w:tcPr>
          <w:p w14:paraId="3AC77FB5" w14:textId="77777777" w:rsidR="0004644D" w:rsidRDefault="00D37902">
            <w:pPr>
              <w:spacing w:after="0"/>
            </w:pPr>
            <w:r>
              <w:rPr>
                <w:sz w:val="18"/>
              </w:rPr>
              <w:t>Notices missed messages, lost sales, complaints</w:t>
            </w:r>
          </w:p>
        </w:tc>
        <w:tc>
          <w:tcPr>
            <w:tcW w:w="3061" w:type="dxa"/>
          </w:tcPr>
          <w:p w14:paraId="127B2669" w14:textId="77777777" w:rsidR="0004644D" w:rsidRDefault="00D37902">
            <w:pPr>
              <w:spacing w:after="0"/>
            </w:pPr>
            <w:r>
              <w:rPr>
                <w:sz w:val="18"/>
              </w:rPr>
              <w:t>No data on what customers ask</w:t>
            </w:r>
          </w:p>
        </w:tc>
        <w:tc>
          <w:tcPr>
            <w:tcW w:w="2381" w:type="dxa"/>
          </w:tcPr>
          <w:p w14:paraId="197D53F4" w14:textId="77777777" w:rsidR="0004644D" w:rsidRDefault="00D37902">
            <w:pPr>
              <w:spacing w:after="0"/>
            </w:pPr>
            <w:r>
              <w:rPr>
                <w:sz w:val="18"/>
              </w:rPr>
              <w:t>Months of leakage</w:t>
            </w:r>
          </w:p>
        </w:tc>
      </w:tr>
      <w:tr w:rsidR="0004644D" w14:paraId="6C2E3B14" w14:textId="77777777">
        <w:trPr>
          <w:jc w:val="center"/>
        </w:trPr>
        <w:tc>
          <w:tcPr>
            <w:tcW w:w="1247" w:type="dxa"/>
            <w:shd w:val="clear" w:color="auto" w:fill="F5F7FA"/>
          </w:tcPr>
          <w:p w14:paraId="42409522" w14:textId="77777777" w:rsidR="0004644D" w:rsidRDefault="00D37902">
            <w:pPr>
              <w:spacing w:after="0"/>
            </w:pPr>
            <w:r>
              <w:rPr>
                <w:sz w:val="18"/>
              </w:rPr>
              <w:t>2. Search</w:t>
            </w:r>
          </w:p>
        </w:tc>
        <w:tc>
          <w:tcPr>
            <w:tcW w:w="2948" w:type="dxa"/>
            <w:shd w:val="clear" w:color="auto" w:fill="F5F7FA"/>
          </w:tcPr>
          <w:p w14:paraId="42A60435" w14:textId="77777777" w:rsidR="0004644D" w:rsidRDefault="00D37902">
            <w:pPr>
              <w:spacing w:after="0"/>
            </w:pPr>
            <w:r>
              <w:rPr>
                <w:sz w:val="18"/>
              </w:rPr>
              <w:t>Compares bot builders, agencies, freelancers</w:t>
            </w:r>
          </w:p>
        </w:tc>
        <w:tc>
          <w:tcPr>
            <w:tcW w:w="3061" w:type="dxa"/>
            <w:shd w:val="clear" w:color="auto" w:fill="F5F7FA"/>
          </w:tcPr>
          <w:p w14:paraId="75FC2A56" w14:textId="77777777" w:rsidR="0004644D" w:rsidRDefault="00D37902">
            <w:pPr>
              <w:spacing w:after="0"/>
            </w:pPr>
            <w:r>
              <w:rPr>
                <w:sz w:val="18"/>
              </w:rPr>
              <w:t>Confusing, mostly USD pricing, unclear Arabic quality</w:t>
            </w:r>
          </w:p>
        </w:tc>
        <w:tc>
          <w:tcPr>
            <w:tcW w:w="2381" w:type="dxa"/>
            <w:shd w:val="clear" w:color="auto" w:fill="F5F7FA"/>
          </w:tcPr>
          <w:p w14:paraId="65F11136" w14:textId="77777777" w:rsidR="0004644D" w:rsidRDefault="00D37902">
            <w:pPr>
              <w:spacing w:after="0"/>
            </w:pPr>
            <w:r>
              <w:rPr>
                <w:sz w:val="18"/>
              </w:rPr>
              <w:t>2-4 weeks</w:t>
            </w:r>
          </w:p>
        </w:tc>
      </w:tr>
      <w:tr w:rsidR="0004644D" w14:paraId="5389E9A8" w14:textId="77777777">
        <w:trPr>
          <w:jc w:val="center"/>
        </w:trPr>
        <w:tc>
          <w:tcPr>
            <w:tcW w:w="1247" w:type="dxa"/>
          </w:tcPr>
          <w:p w14:paraId="449D4EC6" w14:textId="77777777" w:rsidR="0004644D" w:rsidRDefault="00D37902">
            <w:pPr>
              <w:spacing w:after="0"/>
            </w:pPr>
            <w:r>
              <w:rPr>
                <w:sz w:val="18"/>
              </w:rPr>
              <w:t>3. Decide</w:t>
            </w:r>
          </w:p>
        </w:tc>
        <w:tc>
          <w:tcPr>
            <w:tcW w:w="2948" w:type="dxa"/>
          </w:tcPr>
          <w:p w14:paraId="61E3D9F8" w14:textId="77777777" w:rsidR="0004644D" w:rsidRDefault="00D37902">
            <w:pPr>
              <w:spacing w:after="0"/>
            </w:pPr>
            <w:r>
              <w:rPr>
                <w:sz w:val="18"/>
              </w:rPr>
              <w:t>Picks a flow-builder bot or an agency</w:t>
            </w:r>
          </w:p>
        </w:tc>
        <w:tc>
          <w:tcPr>
            <w:tcW w:w="3061" w:type="dxa"/>
          </w:tcPr>
          <w:p w14:paraId="7D2DE957" w14:textId="77777777" w:rsidR="0004644D" w:rsidRDefault="00D37902">
            <w:pPr>
              <w:spacing w:after="0"/>
            </w:pPr>
            <w:r>
              <w:rPr>
                <w:sz w:val="18"/>
              </w:rPr>
              <w:t>Has to write scripts or a requirements document</w:t>
            </w:r>
          </w:p>
        </w:tc>
        <w:tc>
          <w:tcPr>
            <w:tcW w:w="2381" w:type="dxa"/>
          </w:tcPr>
          <w:p w14:paraId="655D9E2C" w14:textId="77777777" w:rsidR="0004644D" w:rsidRDefault="00D37902">
            <w:pPr>
              <w:spacing w:after="0"/>
            </w:pPr>
            <w:r>
              <w:rPr>
                <w:sz w:val="18"/>
              </w:rPr>
              <w:t>1-2 weeks</w:t>
            </w:r>
          </w:p>
        </w:tc>
      </w:tr>
      <w:tr w:rsidR="0004644D" w14:paraId="703A54F8" w14:textId="77777777">
        <w:trPr>
          <w:jc w:val="center"/>
        </w:trPr>
        <w:tc>
          <w:tcPr>
            <w:tcW w:w="1247" w:type="dxa"/>
            <w:shd w:val="clear" w:color="auto" w:fill="F5F7FA"/>
          </w:tcPr>
          <w:p w14:paraId="6CD5AC8B" w14:textId="77777777" w:rsidR="0004644D" w:rsidRDefault="00D37902">
            <w:pPr>
              <w:spacing w:after="0"/>
            </w:pPr>
            <w:r>
              <w:rPr>
                <w:sz w:val="18"/>
              </w:rPr>
              <w:t>4. Build</w:t>
            </w:r>
          </w:p>
        </w:tc>
        <w:tc>
          <w:tcPr>
            <w:tcW w:w="2948" w:type="dxa"/>
            <w:shd w:val="clear" w:color="auto" w:fill="F5F7FA"/>
          </w:tcPr>
          <w:p w14:paraId="5C493A85" w14:textId="77777777" w:rsidR="0004644D" w:rsidRDefault="00D37902">
            <w:pPr>
              <w:spacing w:after="0"/>
            </w:pPr>
            <w:r>
              <w:rPr>
                <w:sz w:val="18"/>
              </w:rPr>
              <w:t>Draws flows or waits for developers to integrate</w:t>
            </w:r>
          </w:p>
        </w:tc>
        <w:tc>
          <w:tcPr>
            <w:tcW w:w="3061" w:type="dxa"/>
            <w:shd w:val="clear" w:color="auto" w:fill="F5F7FA"/>
          </w:tcPr>
          <w:p w14:paraId="0056DB0F" w14:textId="77777777" w:rsidR="0004644D" w:rsidRDefault="00D37902">
            <w:pPr>
              <w:spacing w:after="0"/>
            </w:pPr>
            <w:r>
              <w:rPr>
                <w:sz w:val="18"/>
              </w:rPr>
              <w:t>Every policy change is rework; integrations slip</w:t>
            </w:r>
          </w:p>
        </w:tc>
        <w:tc>
          <w:tcPr>
            <w:tcW w:w="2381" w:type="dxa"/>
            <w:shd w:val="clear" w:color="auto" w:fill="F5F7FA"/>
          </w:tcPr>
          <w:p w14:paraId="1F1E80A7" w14:textId="77777777" w:rsidR="0004644D" w:rsidRDefault="00D37902">
            <w:pPr>
              <w:spacing w:after="0"/>
            </w:pPr>
            <w:r>
              <w:rPr>
                <w:sz w:val="18"/>
              </w:rPr>
              <w:t>4-12 weeks; EGP 50,000-300,000+</w:t>
            </w:r>
          </w:p>
        </w:tc>
      </w:tr>
      <w:tr w:rsidR="0004644D" w14:paraId="27C00CB0" w14:textId="77777777">
        <w:trPr>
          <w:jc w:val="center"/>
        </w:trPr>
        <w:tc>
          <w:tcPr>
            <w:tcW w:w="1247" w:type="dxa"/>
          </w:tcPr>
          <w:p w14:paraId="08DA8F34" w14:textId="77777777" w:rsidR="0004644D" w:rsidRDefault="00D37902">
            <w:pPr>
              <w:spacing w:after="0"/>
            </w:pPr>
            <w:r>
              <w:rPr>
                <w:sz w:val="18"/>
              </w:rPr>
              <w:t>5. Launch</w:t>
            </w:r>
          </w:p>
        </w:tc>
        <w:tc>
          <w:tcPr>
            <w:tcW w:w="2948" w:type="dxa"/>
          </w:tcPr>
          <w:p w14:paraId="43B480F4" w14:textId="77777777" w:rsidR="0004644D" w:rsidRDefault="00D37902">
            <w:pPr>
              <w:spacing w:after="0"/>
            </w:pPr>
            <w:r>
              <w:rPr>
                <w:sz w:val="18"/>
              </w:rPr>
              <w:t>Bot goes live, breaks on real questions</w:t>
            </w:r>
          </w:p>
        </w:tc>
        <w:tc>
          <w:tcPr>
            <w:tcW w:w="3061" w:type="dxa"/>
          </w:tcPr>
          <w:p w14:paraId="7EC3D9EB" w14:textId="77777777" w:rsidR="0004644D" w:rsidRDefault="00D37902">
            <w:pPr>
              <w:spacing w:after="0"/>
            </w:pPr>
            <w:r>
              <w:rPr>
                <w:sz w:val="18"/>
              </w:rPr>
              <w:t>Customers say 'I want a human'; staff switch it off</w:t>
            </w:r>
          </w:p>
        </w:tc>
        <w:tc>
          <w:tcPr>
            <w:tcW w:w="2381" w:type="dxa"/>
          </w:tcPr>
          <w:p w14:paraId="3A8BFEF0" w14:textId="77777777" w:rsidR="0004644D" w:rsidRDefault="00D37902">
            <w:pPr>
              <w:spacing w:after="0"/>
            </w:pPr>
            <w:r>
              <w:rPr>
                <w:sz w:val="18"/>
              </w:rPr>
              <w:t>Days to abandonment</w:t>
            </w:r>
          </w:p>
        </w:tc>
      </w:tr>
      <w:tr w:rsidR="0004644D" w14:paraId="21BC5966" w14:textId="77777777">
        <w:trPr>
          <w:jc w:val="center"/>
        </w:trPr>
        <w:tc>
          <w:tcPr>
            <w:tcW w:w="1247" w:type="dxa"/>
            <w:shd w:val="clear" w:color="auto" w:fill="F5F7FA"/>
          </w:tcPr>
          <w:p w14:paraId="0DB38B11" w14:textId="77777777" w:rsidR="0004644D" w:rsidRDefault="00D37902">
            <w:pPr>
              <w:spacing w:after="0"/>
            </w:pPr>
            <w:r>
              <w:rPr>
                <w:sz w:val="18"/>
              </w:rPr>
              <w:t>6. Maintain</w:t>
            </w:r>
          </w:p>
        </w:tc>
        <w:tc>
          <w:tcPr>
            <w:tcW w:w="2948" w:type="dxa"/>
            <w:shd w:val="clear" w:color="auto" w:fill="F5F7FA"/>
          </w:tcPr>
          <w:p w14:paraId="3BEAB775" w14:textId="77777777" w:rsidR="0004644D" w:rsidRDefault="00D37902">
            <w:pPr>
              <w:spacing w:after="0"/>
            </w:pPr>
            <w:r>
              <w:rPr>
                <w:sz w:val="18"/>
              </w:rPr>
              <w:t>Nobody owns updates</w:t>
            </w:r>
          </w:p>
        </w:tc>
        <w:tc>
          <w:tcPr>
            <w:tcW w:w="3061" w:type="dxa"/>
            <w:shd w:val="clear" w:color="auto" w:fill="F5F7FA"/>
          </w:tcPr>
          <w:p w14:paraId="368CEAC2" w14:textId="77777777" w:rsidR="0004644D" w:rsidRDefault="00D37902">
            <w:pPr>
              <w:spacing w:after="0"/>
            </w:pPr>
            <w:r>
              <w:rPr>
                <w:sz w:val="18"/>
              </w:rPr>
              <w:t>Bot drifts out of date; ROI never measured</w:t>
            </w:r>
          </w:p>
        </w:tc>
        <w:tc>
          <w:tcPr>
            <w:tcW w:w="2381" w:type="dxa"/>
            <w:shd w:val="clear" w:color="auto" w:fill="F5F7FA"/>
          </w:tcPr>
          <w:p w14:paraId="5716D37D" w14:textId="77777777" w:rsidR="0004644D" w:rsidRDefault="00D37902">
            <w:pPr>
              <w:spacing w:after="0"/>
            </w:pPr>
            <w:r>
              <w:rPr>
                <w:sz w:val="18"/>
              </w:rPr>
              <w:t>Ongoing</w:t>
            </w:r>
          </w:p>
        </w:tc>
      </w:tr>
    </w:tbl>
    <w:p w14:paraId="51BE629D" w14:textId="77777777" w:rsidR="0004644D" w:rsidRDefault="00D37902">
      <w:pPr>
        <w:spacing w:after="0" w:line="80" w:lineRule="exact"/>
      </w:pPr>
      <w:r>
        <w:rPr>
          <w:sz w:val="6"/>
        </w:rPr>
        <w:t xml:space="preserve"> </w:t>
      </w:r>
    </w:p>
    <w:p w14:paraId="0FDA0298" w14:textId="77777777" w:rsidR="0004644D" w:rsidRDefault="00D37902">
      <w:pPr>
        <w:pStyle w:val="Heading2"/>
      </w:pPr>
      <w:r>
        <w:t>The business owner's journey with the platform (after)</w:t>
      </w:r>
    </w:p>
    <w:p w14:paraId="39A247BA" w14:textId="77777777" w:rsidR="0004644D" w:rsidRDefault="00D37902">
      <w:pPr>
        <w:spacing w:after="40"/>
        <w:ind w:left="510" w:hanging="340"/>
      </w:pPr>
      <w:r>
        <w:rPr>
          <w:b/>
          <w:color w:val="12355B"/>
        </w:rPr>
        <w:t xml:space="preserve">1.  </w:t>
      </w:r>
      <w:r>
        <w:t>Sign up and pick a plan in EGP (minutes).</w:t>
      </w:r>
    </w:p>
    <w:p w14:paraId="21A6817D" w14:textId="77777777" w:rsidR="0004644D" w:rsidRDefault="00D37902">
      <w:pPr>
        <w:spacing w:after="40"/>
        <w:ind w:left="510" w:hanging="340"/>
      </w:pPr>
      <w:r>
        <w:rPr>
          <w:b/>
          <w:color w:val="12355B"/>
        </w:rPr>
        <w:t xml:space="preserve">2.  </w:t>
      </w:r>
      <w:r>
        <w:t>Upload policies, FAQs, product documents and a data source (spreadsheet, CRM export, database schema or API spec).</w:t>
      </w:r>
    </w:p>
    <w:p w14:paraId="0BC266DD" w14:textId="77777777" w:rsidR="0004644D" w:rsidRDefault="00D37902">
      <w:pPr>
        <w:spacing w:after="40"/>
        <w:ind w:left="510" w:hanging="340"/>
      </w:pPr>
      <w:r>
        <w:rPr>
          <w:b/>
          <w:color w:val="12355B"/>
        </w:rPr>
        <w:t xml:space="preserve">3.  </w:t>
      </w:r>
      <w:r>
        <w:t>Review the auto-generated knowledge base and the proposed action tools ('look up order', 'open ticket', 'change booking date') and switch on the ones you want.</w:t>
      </w:r>
    </w:p>
    <w:p w14:paraId="3BF0E694" w14:textId="77777777" w:rsidR="0004644D" w:rsidRDefault="00D37902">
      <w:pPr>
        <w:spacing w:after="40"/>
        <w:ind w:left="510" w:hanging="340"/>
      </w:pPr>
      <w:r>
        <w:rPr>
          <w:b/>
          <w:color w:val="12355B"/>
        </w:rPr>
        <w:t xml:space="preserve">4.  </w:t>
      </w:r>
      <w:r>
        <w:t>Test-chat with the agent in Arabic and English; adjust tone and rules in plain language in the Control Center.</w:t>
      </w:r>
    </w:p>
    <w:p w14:paraId="23CAA1BF" w14:textId="77777777" w:rsidR="0004644D" w:rsidRDefault="00D37902">
      <w:pPr>
        <w:spacing w:after="40"/>
        <w:ind w:left="510" w:hanging="340"/>
      </w:pPr>
      <w:r>
        <w:rPr>
          <w:b/>
          <w:color w:val="12355B"/>
        </w:rPr>
        <w:t xml:space="preserve">5.  </w:t>
      </w:r>
      <w:r>
        <w:t>Connect WhatsApp, website widget or Instagram and go live; a human inbox receives escalations.</w:t>
      </w:r>
    </w:p>
    <w:p w14:paraId="2FABD808" w14:textId="77777777" w:rsidR="0004644D" w:rsidRDefault="00D37902">
      <w:pPr>
        <w:spacing w:after="40"/>
        <w:ind w:left="510" w:hanging="340"/>
      </w:pPr>
      <w:r>
        <w:rPr>
          <w:b/>
          <w:color w:val="12355B"/>
        </w:rPr>
        <w:t xml:space="preserve">6.  </w:t>
      </w:r>
      <w:r>
        <w:t>Watch the dashboard: resolution rate, escalations, top unanswered questions; update a policy by uploading the new document.</w:t>
      </w:r>
    </w:p>
    <w:p w14:paraId="6E8B74DC" w14:textId="77777777" w:rsidR="0004644D" w:rsidRDefault="00D37902">
      <w:r>
        <w:rPr>
          <w:i/>
          <w:color w:val="6B7585"/>
          <w:sz w:val="19"/>
        </w:rPr>
        <w:t>Design target: first working agent within one hour for a business with documents and a standard data source; complex or custom integrations typically 1-3 days with light developer adjustment. These are targets to be validated in the pilots, not guarantees.</w:t>
      </w:r>
    </w:p>
    <w:p w14:paraId="770F0079" w14:textId="77777777" w:rsidR="0004644D" w:rsidRDefault="00D37902">
      <w:pPr>
        <w:pStyle w:val="Heading2"/>
      </w:pPr>
      <w:r>
        <w:t>The end customer's journey</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608"/>
        <w:gridCol w:w="3515"/>
        <w:gridCol w:w="3515"/>
      </w:tblGrid>
      <w:tr w:rsidR="0004644D" w14:paraId="6303BFF5" w14:textId="77777777">
        <w:trPr>
          <w:jc w:val="center"/>
        </w:trPr>
        <w:tc>
          <w:tcPr>
            <w:tcW w:w="2608" w:type="dxa"/>
            <w:shd w:val="clear" w:color="auto" w:fill="12355B"/>
          </w:tcPr>
          <w:p w14:paraId="1592192C" w14:textId="77777777" w:rsidR="0004644D" w:rsidRDefault="00D37902">
            <w:pPr>
              <w:spacing w:after="0"/>
            </w:pPr>
            <w:r>
              <w:rPr>
                <w:b/>
                <w:color w:val="FFFFFF"/>
                <w:sz w:val="18"/>
              </w:rPr>
              <w:t>Moment</w:t>
            </w:r>
          </w:p>
        </w:tc>
        <w:tc>
          <w:tcPr>
            <w:tcW w:w="3515" w:type="dxa"/>
            <w:shd w:val="clear" w:color="auto" w:fill="12355B"/>
          </w:tcPr>
          <w:p w14:paraId="20DC602A" w14:textId="77777777" w:rsidR="0004644D" w:rsidRDefault="00D37902">
            <w:pPr>
              <w:spacing w:after="0"/>
            </w:pPr>
            <w:r>
              <w:rPr>
                <w:b/>
                <w:color w:val="FFFFFF"/>
                <w:sz w:val="18"/>
              </w:rPr>
              <w:t>Before</w:t>
            </w:r>
          </w:p>
        </w:tc>
        <w:tc>
          <w:tcPr>
            <w:tcW w:w="3515" w:type="dxa"/>
            <w:shd w:val="clear" w:color="auto" w:fill="12355B"/>
          </w:tcPr>
          <w:p w14:paraId="4161E10E" w14:textId="77777777" w:rsidR="0004644D" w:rsidRDefault="00D37902">
            <w:pPr>
              <w:spacing w:after="0"/>
            </w:pPr>
            <w:r>
              <w:rPr>
                <w:b/>
                <w:color w:val="FFFFFF"/>
                <w:sz w:val="18"/>
              </w:rPr>
              <w:t>After</w:t>
            </w:r>
          </w:p>
        </w:tc>
      </w:tr>
      <w:tr w:rsidR="0004644D" w14:paraId="28B35327" w14:textId="77777777">
        <w:trPr>
          <w:jc w:val="center"/>
        </w:trPr>
        <w:tc>
          <w:tcPr>
            <w:tcW w:w="2608" w:type="dxa"/>
          </w:tcPr>
          <w:p w14:paraId="21E80D19" w14:textId="77777777" w:rsidR="0004644D" w:rsidRDefault="00D37902">
            <w:pPr>
              <w:spacing w:after="0"/>
            </w:pPr>
            <w:r>
              <w:rPr>
                <w:sz w:val="18"/>
              </w:rPr>
              <w:t>Asks 'where is my order?' at 10 pm on WhatsApp</w:t>
            </w:r>
          </w:p>
        </w:tc>
        <w:tc>
          <w:tcPr>
            <w:tcW w:w="3515" w:type="dxa"/>
          </w:tcPr>
          <w:p w14:paraId="5E4B2B8E" w14:textId="77777777" w:rsidR="0004644D" w:rsidRDefault="00D37902">
            <w:pPr>
              <w:spacing w:after="0"/>
            </w:pPr>
            <w:r>
              <w:rPr>
                <w:sz w:val="18"/>
              </w:rPr>
              <w:t>Auto-reply 'we will get back to you'; answer next morning</w:t>
            </w:r>
          </w:p>
        </w:tc>
        <w:tc>
          <w:tcPr>
            <w:tcW w:w="3515" w:type="dxa"/>
          </w:tcPr>
          <w:p w14:paraId="04D2DEA0" w14:textId="77777777" w:rsidR="0004644D" w:rsidRDefault="00D37902">
            <w:pPr>
              <w:spacing w:after="0"/>
            </w:pPr>
            <w:r>
              <w:rPr>
                <w:sz w:val="18"/>
              </w:rPr>
              <w:t>Instant answer with tracking status pulled from the order system</w:t>
            </w:r>
          </w:p>
        </w:tc>
      </w:tr>
      <w:tr w:rsidR="0004644D" w14:paraId="09D9904B" w14:textId="77777777">
        <w:trPr>
          <w:jc w:val="center"/>
        </w:trPr>
        <w:tc>
          <w:tcPr>
            <w:tcW w:w="2608" w:type="dxa"/>
            <w:shd w:val="clear" w:color="auto" w:fill="F5F7FA"/>
          </w:tcPr>
          <w:p w14:paraId="0289CD66" w14:textId="77777777" w:rsidR="0004644D" w:rsidRDefault="00D37902">
            <w:pPr>
              <w:spacing w:after="0"/>
            </w:pPr>
            <w:r>
              <w:rPr>
                <w:sz w:val="18"/>
              </w:rPr>
              <w:t>Wants to change a booking date</w:t>
            </w:r>
          </w:p>
        </w:tc>
        <w:tc>
          <w:tcPr>
            <w:tcW w:w="3515" w:type="dxa"/>
            <w:shd w:val="clear" w:color="auto" w:fill="F5F7FA"/>
          </w:tcPr>
          <w:p w14:paraId="7B996771" w14:textId="77777777" w:rsidR="0004644D" w:rsidRDefault="00D37902">
            <w:pPr>
              <w:spacing w:after="0"/>
            </w:pPr>
            <w:r>
              <w:rPr>
                <w:sz w:val="18"/>
              </w:rPr>
              <w:t>Back-and-forth over 5 messages; agent checks a system manually</w:t>
            </w:r>
          </w:p>
        </w:tc>
        <w:tc>
          <w:tcPr>
            <w:tcW w:w="3515" w:type="dxa"/>
            <w:shd w:val="clear" w:color="auto" w:fill="F5F7FA"/>
          </w:tcPr>
          <w:p w14:paraId="47224C65" w14:textId="77777777" w:rsidR="0004644D" w:rsidRDefault="00D37902">
            <w:pPr>
              <w:spacing w:after="0"/>
            </w:pPr>
            <w:r>
              <w:rPr>
                <w:sz w:val="18"/>
              </w:rPr>
              <w:t>Agent checks availability, applies the change policy, confirms in one exchange</w:t>
            </w:r>
          </w:p>
        </w:tc>
      </w:tr>
      <w:tr w:rsidR="0004644D" w14:paraId="733EE302" w14:textId="77777777">
        <w:trPr>
          <w:jc w:val="center"/>
        </w:trPr>
        <w:tc>
          <w:tcPr>
            <w:tcW w:w="2608" w:type="dxa"/>
          </w:tcPr>
          <w:p w14:paraId="7A81394D" w14:textId="77777777" w:rsidR="0004644D" w:rsidRDefault="00D37902">
            <w:pPr>
              <w:spacing w:after="0"/>
            </w:pPr>
            <w:r>
              <w:rPr>
                <w:sz w:val="18"/>
              </w:rPr>
              <w:t>Disputes a charge</w:t>
            </w:r>
          </w:p>
        </w:tc>
        <w:tc>
          <w:tcPr>
            <w:tcW w:w="3515" w:type="dxa"/>
          </w:tcPr>
          <w:p w14:paraId="4A8037AF" w14:textId="77777777" w:rsidR="0004644D" w:rsidRDefault="00D37902">
            <w:pPr>
              <w:spacing w:after="0"/>
            </w:pPr>
            <w:r>
              <w:rPr>
                <w:sz w:val="18"/>
              </w:rPr>
              <w:t>Repeats details on hotline, then email</w:t>
            </w:r>
          </w:p>
        </w:tc>
        <w:tc>
          <w:tcPr>
            <w:tcW w:w="3515" w:type="dxa"/>
          </w:tcPr>
          <w:p w14:paraId="33E50007" w14:textId="77777777" w:rsidR="0004644D" w:rsidRDefault="00D37902">
            <w:pPr>
              <w:spacing w:after="0"/>
            </w:pPr>
            <w:r>
              <w:rPr>
                <w:sz w:val="18"/>
              </w:rPr>
              <w:t>Agent verifies identity per policy, records the dispute, escalates to a human with full context</w:t>
            </w:r>
          </w:p>
        </w:tc>
      </w:tr>
      <w:tr w:rsidR="0004644D" w14:paraId="76A060FD" w14:textId="77777777">
        <w:trPr>
          <w:jc w:val="center"/>
        </w:trPr>
        <w:tc>
          <w:tcPr>
            <w:tcW w:w="2608" w:type="dxa"/>
            <w:shd w:val="clear" w:color="auto" w:fill="F5F7FA"/>
          </w:tcPr>
          <w:p w14:paraId="4E97B518" w14:textId="77777777" w:rsidR="0004644D" w:rsidRDefault="00D37902">
            <w:pPr>
              <w:spacing w:after="0"/>
            </w:pPr>
            <w:r>
              <w:rPr>
                <w:sz w:val="18"/>
              </w:rPr>
              <w:t>Asks something unusual or sensitive</w:t>
            </w:r>
          </w:p>
        </w:tc>
        <w:tc>
          <w:tcPr>
            <w:tcW w:w="3515" w:type="dxa"/>
            <w:shd w:val="clear" w:color="auto" w:fill="F5F7FA"/>
          </w:tcPr>
          <w:p w14:paraId="2D0B2CD1" w14:textId="77777777" w:rsidR="0004644D" w:rsidRDefault="00D37902">
            <w:pPr>
              <w:spacing w:after="0"/>
            </w:pPr>
            <w:r>
              <w:rPr>
                <w:sz w:val="18"/>
              </w:rPr>
              <w:t>Bot loops or gives a wrong answer</w:t>
            </w:r>
          </w:p>
        </w:tc>
        <w:tc>
          <w:tcPr>
            <w:tcW w:w="3515" w:type="dxa"/>
            <w:shd w:val="clear" w:color="auto" w:fill="F5F7FA"/>
          </w:tcPr>
          <w:p w14:paraId="20C31243" w14:textId="77777777" w:rsidR="0004644D" w:rsidRDefault="00D37902">
            <w:pPr>
              <w:spacing w:after="0"/>
            </w:pPr>
            <w:r>
              <w:rPr>
                <w:sz w:val="18"/>
              </w:rPr>
              <w:t>Agent says it will bring in a colleague and hands over immediately</w:t>
            </w:r>
          </w:p>
        </w:tc>
      </w:tr>
    </w:tbl>
    <w:p w14:paraId="01B5C326" w14:textId="77777777" w:rsidR="0004644D" w:rsidRDefault="00D37902">
      <w:pPr>
        <w:spacing w:after="0" w:line="80" w:lineRule="exact"/>
      </w:pPr>
      <w:r>
        <w:rPr>
          <w:sz w:val="6"/>
        </w:rPr>
        <w:t xml:space="preserve"> </w:t>
      </w:r>
    </w:p>
    <w:p w14:paraId="350C3863" w14:textId="77777777" w:rsidR="0004644D" w:rsidRDefault="00D37902">
      <w:pPr>
        <w:pStyle w:val="Heading1"/>
        <w:pageBreakBefore/>
      </w:pPr>
      <w:bookmarkStart w:id="6" w:name="_Toc240367633"/>
      <w:r>
        <w:lastRenderedPageBreak/>
        <w:t>7. Market Opportunity</w:t>
      </w:r>
      <w:bookmarkEnd w:id="6"/>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005B9E19" w14:textId="77777777">
        <w:trPr>
          <w:jc w:val="center"/>
        </w:trPr>
        <w:tc>
          <w:tcPr>
            <w:tcW w:w="9638" w:type="dxa"/>
            <w:shd w:val="clear" w:color="auto" w:fill="EEF2F7"/>
          </w:tcPr>
          <w:p w14:paraId="30DBEE8E" w14:textId="77777777" w:rsidR="0004644D" w:rsidRDefault="00D37902">
            <w:pPr>
              <w:spacing w:after="0"/>
            </w:pPr>
            <w:r>
              <w:rPr>
                <w:b/>
                <w:color w:val="12355B"/>
              </w:rPr>
              <w:t xml:space="preserve">In short:  </w:t>
            </w:r>
            <w:r>
              <w:t>The problem is commercially worth solving. Egypt's conversational-AI market is USD 200 million today and heading to nearly USD 700 million by 2030, on top of a digital base of 98 million internet users and the largest WhatsApp audience in the Arab world.</w:t>
            </w:r>
          </w:p>
        </w:tc>
      </w:tr>
    </w:tbl>
    <w:p w14:paraId="55CCD6C2" w14:textId="77777777" w:rsidR="0004644D" w:rsidRDefault="0004644D">
      <w:pPr>
        <w:spacing w:after="40"/>
      </w:pPr>
    </w:p>
    <w:p w14:paraId="2E57BABA" w14:textId="77777777" w:rsidR="0004644D" w:rsidRDefault="00D37902">
      <w:pPr>
        <w:jc w:val="center"/>
      </w:pPr>
      <w:r>
        <w:rPr>
          <w:noProof/>
        </w:rPr>
        <w:drawing>
          <wp:inline distT="0" distB="0" distL="0" distR="0" wp14:anchorId="042BD95F" wp14:editId="213EC91C">
            <wp:extent cx="4140000" cy="1856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sam_som.png"/>
                    <pic:cNvPicPr/>
                  </pic:nvPicPr>
                  <pic:blipFill>
                    <a:blip r:embed="rId8"/>
                    <a:stretch>
                      <a:fillRect/>
                    </a:stretch>
                  </pic:blipFill>
                  <pic:spPr>
                    <a:xfrm>
                      <a:off x="0" y="0"/>
                      <a:ext cx="4140000" cy="1856531"/>
                    </a:xfrm>
                    <a:prstGeom prst="rect">
                      <a:avLst/>
                    </a:prstGeom>
                  </pic:spPr>
                </pic:pic>
              </a:graphicData>
            </a:graphic>
          </wp:inline>
        </w:drawing>
      </w:r>
    </w:p>
    <w:p w14:paraId="76A34929" w14:textId="77777777" w:rsidR="0004644D" w:rsidRDefault="00D37902">
      <w:pPr>
        <w:pStyle w:val="Heading2"/>
      </w:pPr>
      <w:r>
        <w:t>How we size the market</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907"/>
        <w:gridCol w:w="3628"/>
        <w:gridCol w:w="2381"/>
        <w:gridCol w:w="2835"/>
      </w:tblGrid>
      <w:tr w:rsidR="0004644D" w14:paraId="7A9553DA" w14:textId="77777777">
        <w:trPr>
          <w:jc w:val="center"/>
        </w:trPr>
        <w:tc>
          <w:tcPr>
            <w:tcW w:w="907" w:type="dxa"/>
            <w:shd w:val="clear" w:color="auto" w:fill="12355B"/>
          </w:tcPr>
          <w:p w14:paraId="713A90B2" w14:textId="77777777" w:rsidR="0004644D" w:rsidRDefault="00D37902">
            <w:pPr>
              <w:spacing w:after="0"/>
            </w:pPr>
            <w:r>
              <w:rPr>
                <w:b/>
                <w:color w:val="FFFFFF"/>
                <w:sz w:val="17"/>
              </w:rPr>
              <w:t>Layer</w:t>
            </w:r>
          </w:p>
        </w:tc>
        <w:tc>
          <w:tcPr>
            <w:tcW w:w="3628" w:type="dxa"/>
            <w:shd w:val="clear" w:color="auto" w:fill="12355B"/>
          </w:tcPr>
          <w:p w14:paraId="6ECDDE98" w14:textId="77777777" w:rsidR="0004644D" w:rsidRDefault="00D37902">
            <w:pPr>
              <w:spacing w:after="0"/>
            </w:pPr>
            <w:r>
              <w:rPr>
                <w:b/>
                <w:color w:val="FFFFFF"/>
                <w:sz w:val="17"/>
              </w:rPr>
              <w:t>Definition</w:t>
            </w:r>
          </w:p>
        </w:tc>
        <w:tc>
          <w:tcPr>
            <w:tcW w:w="2381" w:type="dxa"/>
            <w:shd w:val="clear" w:color="auto" w:fill="12355B"/>
          </w:tcPr>
          <w:p w14:paraId="6AE156A4" w14:textId="77777777" w:rsidR="0004644D" w:rsidRDefault="00D37902">
            <w:pPr>
              <w:spacing w:after="0"/>
            </w:pPr>
            <w:r>
              <w:rPr>
                <w:b/>
                <w:color w:val="FFFFFF"/>
                <w:sz w:val="17"/>
              </w:rPr>
              <w:t>Size (annual)</w:t>
            </w:r>
          </w:p>
        </w:tc>
        <w:tc>
          <w:tcPr>
            <w:tcW w:w="2835" w:type="dxa"/>
            <w:shd w:val="clear" w:color="auto" w:fill="12355B"/>
          </w:tcPr>
          <w:p w14:paraId="61C5C14B" w14:textId="77777777" w:rsidR="0004644D" w:rsidRDefault="00D37902">
            <w:pPr>
              <w:spacing w:after="0"/>
            </w:pPr>
            <w:r>
              <w:rPr>
                <w:b/>
                <w:color w:val="FFFFFF"/>
                <w:sz w:val="17"/>
              </w:rPr>
              <w:t>Basis</w:t>
            </w:r>
          </w:p>
        </w:tc>
      </w:tr>
      <w:tr w:rsidR="0004644D" w14:paraId="58A8C61B" w14:textId="77777777">
        <w:trPr>
          <w:jc w:val="center"/>
        </w:trPr>
        <w:tc>
          <w:tcPr>
            <w:tcW w:w="907" w:type="dxa"/>
          </w:tcPr>
          <w:p w14:paraId="4DBECAD4" w14:textId="77777777" w:rsidR="0004644D" w:rsidRDefault="00D37902">
            <w:pPr>
              <w:spacing w:after="0"/>
            </w:pPr>
            <w:r>
              <w:rPr>
                <w:sz w:val="17"/>
              </w:rPr>
              <w:t>TAM</w:t>
            </w:r>
          </w:p>
        </w:tc>
        <w:tc>
          <w:tcPr>
            <w:tcW w:w="3628" w:type="dxa"/>
          </w:tcPr>
          <w:p w14:paraId="2B7811F1" w14:textId="77777777" w:rsidR="0004644D" w:rsidRDefault="00D37902">
            <w:pPr>
              <w:spacing w:after="0"/>
            </w:pPr>
            <w:r>
              <w:rPr>
                <w:sz w:val="17"/>
              </w:rPr>
              <w:t>Spending on conversational AI (chatbots, virtual assistants, platforms, services) in Egypt</w:t>
            </w:r>
          </w:p>
        </w:tc>
        <w:tc>
          <w:tcPr>
            <w:tcW w:w="2381" w:type="dxa"/>
          </w:tcPr>
          <w:p w14:paraId="385505BF" w14:textId="77777777" w:rsidR="0004644D" w:rsidRDefault="00D37902">
            <w:pPr>
              <w:spacing w:after="0"/>
            </w:pPr>
            <w:r>
              <w:rPr>
                <w:sz w:val="17"/>
              </w:rPr>
              <w:t>USD 200M (2025) = EGP 10300.0M; USD 696M by 2030</w:t>
            </w:r>
          </w:p>
        </w:tc>
        <w:tc>
          <w:tcPr>
            <w:tcW w:w="2835" w:type="dxa"/>
          </w:tcPr>
          <w:p w14:paraId="30CA36E5" w14:textId="77777777" w:rsidR="0004644D" w:rsidRDefault="00D37902">
            <w:pPr>
              <w:spacing w:after="0"/>
            </w:pPr>
            <w:r>
              <w:rPr>
                <w:sz w:val="17"/>
              </w:rPr>
              <w:t>MarketsandMarkets, Egypt Conversational AI Market, 23.1% CAGR</w:t>
            </w:r>
          </w:p>
        </w:tc>
      </w:tr>
      <w:tr w:rsidR="0004644D" w14:paraId="091BC010" w14:textId="77777777">
        <w:trPr>
          <w:jc w:val="center"/>
        </w:trPr>
        <w:tc>
          <w:tcPr>
            <w:tcW w:w="907" w:type="dxa"/>
            <w:shd w:val="clear" w:color="auto" w:fill="F5F7FA"/>
          </w:tcPr>
          <w:p w14:paraId="5DC4EE9F" w14:textId="77777777" w:rsidR="0004644D" w:rsidRDefault="00D37902">
            <w:pPr>
              <w:spacing w:after="0"/>
            </w:pPr>
            <w:r>
              <w:rPr>
                <w:sz w:val="17"/>
              </w:rPr>
              <w:t>SAM</w:t>
            </w:r>
          </w:p>
        </w:tc>
        <w:tc>
          <w:tcPr>
            <w:tcW w:w="3628" w:type="dxa"/>
            <w:shd w:val="clear" w:color="auto" w:fill="F5F7FA"/>
          </w:tcPr>
          <w:p w14:paraId="67032A6B" w14:textId="77777777" w:rsidR="0004644D" w:rsidRDefault="00D37902">
            <w:pPr>
              <w:spacing w:after="0"/>
            </w:pPr>
            <w:r>
              <w:rPr>
                <w:sz w:val="17"/>
              </w:rPr>
              <w:t>Egyptian businesses in our five verticals (plus medium enterprises) with high conversation volumes and written policies: ~12,000 organisations</w:t>
            </w:r>
          </w:p>
        </w:tc>
        <w:tc>
          <w:tcPr>
            <w:tcW w:w="2381" w:type="dxa"/>
            <w:shd w:val="clear" w:color="auto" w:fill="F5F7FA"/>
          </w:tcPr>
          <w:p w14:paraId="7F7F30D8" w14:textId="77777777" w:rsidR="0004644D" w:rsidRDefault="00D37902">
            <w:pPr>
              <w:spacing w:after="0"/>
            </w:pPr>
            <w:r>
              <w:rPr>
                <w:sz w:val="17"/>
              </w:rPr>
              <w:t>~EGP 900M (USD 17M)</w:t>
            </w:r>
          </w:p>
        </w:tc>
        <w:tc>
          <w:tcPr>
            <w:tcW w:w="2835" w:type="dxa"/>
            <w:shd w:val="clear" w:color="auto" w:fill="F5F7FA"/>
          </w:tcPr>
          <w:p w14:paraId="4D81D6D6" w14:textId="77777777" w:rsidR="0004644D" w:rsidRDefault="00D37902">
            <w:pPr>
              <w:spacing w:after="0"/>
            </w:pPr>
            <w:r>
              <w:rPr>
                <w:sz w:val="17"/>
              </w:rPr>
              <w:t>Bottom-up: ~12,000 businesses x blended ~EGP 75,000/year</w:t>
            </w:r>
          </w:p>
        </w:tc>
      </w:tr>
      <w:tr w:rsidR="0004644D" w14:paraId="0C9DC7E2" w14:textId="77777777">
        <w:trPr>
          <w:jc w:val="center"/>
        </w:trPr>
        <w:tc>
          <w:tcPr>
            <w:tcW w:w="907" w:type="dxa"/>
          </w:tcPr>
          <w:p w14:paraId="08A3E402" w14:textId="77777777" w:rsidR="0004644D" w:rsidRDefault="00D37902">
            <w:pPr>
              <w:spacing w:after="0"/>
            </w:pPr>
            <w:r>
              <w:rPr>
                <w:sz w:val="17"/>
              </w:rPr>
              <w:t>SOM</w:t>
            </w:r>
          </w:p>
        </w:tc>
        <w:tc>
          <w:tcPr>
            <w:tcW w:w="3628" w:type="dxa"/>
          </w:tcPr>
          <w:p w14:paraId="126ECB10" w14:textId="77777777" w:rsidR="0004644D" w:rsidRDefault="00D37902">
            <w:pPr>
              <w:spacing w:after="0"/>
            </w:pPr>
            <w:r>
              <w:rPr>
                <w:sz w:val="17"/>
              </w:rPr>
              <w:t>Planned by end-2029: ~300 SMB subscriptions and 4 enterprise contracts</w:t>
            </w:r>
          </w:p>
        </w:tc>
        <w:tc>
          <w:tcPr>
            <w:tcW w:w="2381" w:type="dxa"/>
          </w:tcPr>
          <w:p w14:paraId="3F70F057" w14:textId="77777777" w:rsidR="0004644D" w:rsidRDefault="00D37902">
            <w:pPr>
              <w:spacing w:after="0"/>
            </w:pPr>
            <w:r>
              <w:rPr>
                <w:sz w:val="17"/>
              </w:rPr>
              <w:t>EGP 22.8M (USD 443K)</w:t>
            </w:r>
          </w:p>
        </w:tc>
        <w:tc>
          <w:tcPr>
            <w:tcW w:w="2835" w:type="dxa"/>
          </w:tcPr>
          <w:p w14:paraId="6AC1170A" w14:textId="77777777" w:rsidR="0004644D" w:rsidRDefault="00D37902">
            <w:pPr>
              <w:spacing w:after="0"/>
            </w:pPr>
            <w:r>
              <w:rPr>
                <w:sz w:val="17"/>
              </w:rPr>
              <w:t>~2.5% of SAM; forecast in Section 22</w:t>
            </w:r>
          </w:p>
        </w:tc>
      </w:tr>
    </w:tbl>
    <w:p w14:paraId="1C09D623" w14:textId="77777777" w:rsidR="0004644D" w:rsidRDefault="00D37902">
      <w:pPr>
        <w:spacing w:after="0" w:line="80" w:lineRule="exact"/>
      </w:pPr>
      <w:r>
        <w:rPr>
          <w:sz w:val="6"/>
        </w:rPr>
        <w:t xml:space="preserve"> </w:t>
      </w:r>
    </w:p>
    <w:p w14:paraId="4068B68F" w14:textId="77777777" w:rsidR="0004644D" w:rsidRDefault="00D37902">
      <w:pPr>
        <w:pStyle w:val="Heading2"/>
      </w:pPr>
      <w:r>
        <w:t>Growth and trends</w:t>
      </w:r>
    </w:p>
    <w:p w14:paraId="0C306E7C" w14:textId="77777777" w:rsidR="0004644D" w:rsidRDefault="00D37902">
      <w:pPr>
        <w:jc w:val="center"/>
      </w:pPr>
      <w:r>
        <w:rPr>
          <w:noProof/>
        </w:rPr>
        <w:drawing>
          <wp:inline distT="0" distB="0" distL="0" distR="0" wp14:anchorId="00B60879" wp14:editId="626FC081">
            <wp:extent cx="3960000" cy="1743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growth.png"/>
                    <pic:cNvPicPr/>
                  </pic:nvPicPr>
                  <pic:blipFill>
                    <a:blip r:embed="rId9"/>
                    <a:stretch>
                      <a:fillRect/>
                    </a:stretch>
                  </pic:blipFill>
                  <pic:spPr>
                    <a:xfrm>
                      <a:off x="0" y="0"/>
                      <a:ext cx="3960000" cy="1743879"/>
                    </a:xfrm>
                    <a:prstGeom prst="rect">
                      <a:avLst/>
                    </a:prstGeom>
                  </pic:spPr>
                </pic:pic>
              </a:graphicData>
            </a:graphic>
          </wp:inline>
        </w:drawing>
      </w:r>
    </w:p>
    <w:p w14:paraId="390B390E" w14:textId="77777777" w:rsidR="0004644D" w:rsidRDefault="00D37902">
      <w:pPr>
        <w:pStyle w:val="ListBullet"/>
        <w:spacing w:after="40"/>
      </w:pPr>
      <w:r>
        <w:rPr>
          <w:b/>
        </w:rPr>
        <w:t xml:space="preserve">Digital demand: </w:t>
      </w:r>
      <w:r>
        <w:t>98.2M internet users (82.7%), ~57M WhatsApp users, 35M+ online shoppers.</w:t>
      </w:r>
    </w:p>
    <w:p w14:paraId="7E9895CA" w14:textId="77777777" w:rsidR="0004644D" w:rsidRDefault="00D37902">
      <w:pPr>
        <w:pStyle w:val="ListBullet"/>
        <w:spacing w:after="40"/>
      </w:pPr>
      <w:r>
        <w:rPr>
          <w:b/>
        </w:rPr>
        <w:t xml:space="preserve">Verticals growing faster than GDP: </w:t>
      </w:r>
      <w:r>
        <w:t>e-commerce USD 11.5B in 2026 (11.9% CAGR); fintech ~15.8% CAGR; tourism arrivals +21% in 2025, 30M target.</w:t>
      </w:r>
    </w:p>
    <w:p w14:paraId="3EB76011" w14:textId="77777777" w:rsidR="0004644D" w:rsidRDefault="00D37902">
      <w:pPr>
        <w:pStyle w:val="ListBullet"/>
        <w:spacing w:after="40"/>
      </w:pPr>
      <w:r>
        <w:rPr>
          <w:b/>
        </w:rPr>
        <w:t xml:space="preserve">Regional path: </w:t>
      </w:r>
      <w:r>
        <w:t>MEA conversational-AI market USD 1.2B (2024) to USD 3.5B (2030), 19.7% CAGR; Arabic-first capability travels to the GCC.</w:t>
      </w:r>
    </w:p>
    <w:p w14:paraId="1BED456B" w14:textId="77777777" w:rsidR="0004644D" w:rsidRDefault="00D37902">
      <w:pPr>
        <w:pStyle w:val="ListBullet"/>
        <w:spacing w:after="40"/>
      </w:pPr>
      <w:r>
        <w:rPr>
          <w:b/>
        </w:rPr>
        <w:t xml:space="preserve">Policy tailwind: </w:t>
      </w:r>
      <w:r>
        <w:t>Digital Egypt, the national AI strategy and Cashless Egypt push businesses toward digital service channels.</w:t>
      </w:r>
    </w:p>
    <w:p w14:paraId="788CDA28" w14:textId="77777777" w:rsidR="0004644D" w:rsidRDefault="00D37902">
      <w:pPr>
        <w:spacing w:before="120"/>
      </w:pPr>
      <w:r>
        <w:rPr>
          <w:i/>
          <w:color w:val="6B7585"/>
          <w:sz w:val="16"/>
        </w:rPr>
        <w:t>Sources: MarketsandMarkets; Grand View Research; DataReportal Digital 2026: Egypt; Mordor Intelligence; AmCham Egypt / IMARC; Xinhua (Jan 2026). SAM organisation count is a management estimate built from CAPMAS, CBE FinTech Egypt, Ministry of Tourism and NTRA figures.</w:t>
      </w:r>
    </w:p>
    <w:p w14:paraId="4E9A2AE3" w14:textId="77777777" w:rsidR="0004644D" w:rsidRDefault="00D37902">
      <w:pPr>
        <w:pStyle w:val="Heading1"/>
        <w:pageBreakBefore/>
      </w:pPr>
      <w:bookmarkStart w:id="7" w:name="_Toc240367634"/>
      <w:r>
        <w:lastRenderedPageBreak/>
        <w:t>8. Solution Overview</w:t>
      </w:r>
      <w:bookmarkEnd w:id="7"/>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51B238E2" w14:textId="77777777">
        <w:trPr>
          <w:jc w:val="center"/>
        </w:trPr>
        <w:tc>
          <w:tcPr>
            <w:tcW w:w="9638" w:type="dxa"/>
            <w:shd w:val="clear" w:color="auto" w:fill="EEF2F7"/>
          </w:tcPr>
          <w:p w14:paraId="0B6C3822" w14:textId="77777777" w:rsidR="0004644D" w:rsidRDefault="00D37902">
            <w:pPr>
              <w:spacing w:after="0"/>
            </w:pPr>
            <w:r>
              <w:rPr>
                <w:b/>
                <w:color w:val="12355B"/>
              </w:rPr>
              <w:t xml:space="preserve">In short:  </w:t>
            </w:r>
            <w:r>
              <w:t>A single platform with two interfaces: a customer-facing AI agent that answers and acts, and a Business Owner Control Center that lets a non-technical owner set it up, adjust it and audit it. The platform does the heavy lifting of turning documents and data structures into knowledge and tools automatically.</w:t>
            </w:r>
          </w:p>
        </w:tc>
      </w:tr>
    </w:tbl>
    <w:p w14:paraId="3D3D0959" w14:textId="77777777" w:rsidR="0004644D" w:rsidRDefault="0004644D">
      <w:pPr>
        <w:spacing w:after="40"/>
      </w:pPr>
    </w:p>
    <w:p w14:paraId="699C6D9A" w14:textId="77777777" w:rsidR="0004644D" w:rsidRDefault="00D37902">
      <w:pPr>
        <w:pStyle w:val="Heading2"/>
      </w:pPr>
      <w:r>
        <w:t>What the business gets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608"/>
        <w:gridCol w:w="7030"/>
      </w:tblGrid>
      <w:tr w:rsidR="0004644D" w14:paraId="77EE40FA" w14:textId="77777777">
        <w:trPr>
          <w:jc w:val="center"/>
        </w:trPr>
        <w:tc>
          <w:tcPr>
            <w:tcW w:w="2608" w:type="dxa"/>
            <w:shd w:val="clear" w:color="auto" w:fill="12355B"/>
          </w:tcPr>
          <w:p w14:paraId="312597B8" w14:textId="77777777" w:rsidR="0004644D" w:rsidRDefault="00D37902">
            <w:pPr>
              <w:spacing w:after="0"/>
            </w:pPr>
            <w:r>
              <w:rPr>
                <w:b/>
                <w:color w:val="FFFFFF"/>
                <w:sz w:val="18"/>
              </w:rPr>
              <w:t>Component</w:t>
            </w:r>
          </w:p>
        </w:tc>
        <w:tc>
          <w:tcPr>
            <w:tcW w:w="7030" w:type="dxa"/>
            <w:shd w:val="clear" w:color="auto" w:fill="12355B"/>
          </w:tcPr>
          <w:p w14:paraId="0A3A4178" w14:textId="77777777" w:rsidR="0004644D" w:rsidRDefault="00D37902">
            <w:pPr>
              <w:spacing w:after="0"/>
            </w:pPr>
            <w:r>
              <w:rPr>
                <w:b/>
                <w:color w:val="FFFFFF"/>
                <w:sz w:val="18"/>
              </w:rPr>
              <w:t>What it does for the business</w:t>
            </w:r>
          </w:p>
        </w:tc>
      </w:tr>
      <w:tr w:rsidR="0004644D" w14:paraId="7C0029AE" w14:textId="77777777">
        <w:trPr>
          <w:jc w:val="center"/>
        </w:trPr>
        <w:tc>
          <w:tcPr>
            <w:tcW w:w="2608" w:type="dxa"/>
          </w:tcPr>
          <w:p w14:paraId="0A3FB35B" w14:textId="77777777" w:rsidR="0004644D" w:rsidRDefault="00D37902">
            <w:pPr>
              <w:spacing w:after="0"/>
            </w:pPr>
            <w:r>
              <w:rPr>
                <w:sz w:val="18"/>
              </w:rPr>
              <w:t>Customer-facing agent</w:t>
            </w:r>
          </w:p>
        </w:tc>
        <w:tc>
          <w:tcPr>
            <w:tcW w:w="7030" w:type="dxa"/>
          </w:tcPr>
          <w:p w14:paraId="48D05957" w14:textId="77777777" w:rsidR="0004644D" w:rsidRDefault="00D37902">
            <w:pPr>
              <w:spacing w:after="0"/>
            </w:pPr>
            <w:r>
              <w:rPr>
                <w:sz w:val="18"/>
              </w:rPr>
              <w:t>Answers questions grounded in the business's own policies, in Egyptian Arabic and English; executes approved actions (look up, create, update) on the business's data; works on WhatsApp, website chat, Messenger and Instagram; voice in a later phase.</w:t>
            </w:r>
          </w:p>
        </w:tc>
      </w:tr>
      <w:tr w:rsidR="0004644D" w14:paraId="42868DC1" w14:textId="77777777">
        <w:trPr>
          <w:jc w:val="center"/>
        </w:trPr>
        <w:tc>
          <w:tcPr>
            <w:tcW w:w="2608" w:type="dxa"/>
            <w:shd w:val="clear" w:color="auto" w:fill="F5F7FA"/>
          </w:tcPr>
          <w:p w14:paraId="2D4BF891" w14:textId="77777777" w:rsidR="0004644D" w:rsidRDefault="00D37902">
            <w:pPr>
              <w:spacing w:after="0"/>
            </w:pPr>
            <w:r>
              <w:rPr>
                <w:sz w:val="18"/>
              </w:rPr>
              <w:t>Business Owner Control Center</w:t>
            </w:r>
          </w:p>
        </w:tc>
        <w:tc>
          <w:tcPr>
            <w:tcW w:w="7030" w:type="dxa"/>
            <w:shd w:val="clear" w:color="auto" w:fill="F5F7FA"/>
          </w:tcPr>
          <w:p w14:paraId="568B8BFF" w14:textId="77777777" w:rsidR="0004644D" w:rsidRDefault="00D37902">
            <w:pPr>
              <w:spacing w:after="0"/>
            </w:pPr>
            <w:r>
              <w:rPr>
                <w:sz w:val="18"/>
              </w:rPr>
              <w:t>Upload and version documents; see and switch on/off the auto-generated action tools; set rules and tone in plain language; review every action the agent took; manage the human escalation inbox; see KPIs.</w:t>
            </w:r>
          </w:p>
        </w:tc>
      </w:tr>
      <w:tr w:rsidR="0004644D" w14:paraId="70982451" w14:textId="77777777">
        <w:trPr>
          <w:jc w:val="center"/>
        </w:trPr>
        <w:tc>
          <w:tcPr>
            <w:tcW w:w="2608" w:type="dxa"/>
          </w:tcPr>
          <w:p w14:paraId="3EF8EFF8" w14:textId="77777777" w:rsidR="0004644D" w:rsidRDefault="00D37902">
            <w:pPr>
              <w:spacing w:after="0"/>
            </w:pPr>
            <w:r>
              <w:rPr>
                <w:sz w:val="18"/>
              </w:rPr>
              <w:t>Automated knowledge ingestion</w:t>
            </w:r>
          </w:p>
        </w:tc>
        <w:tc>
          <w:tcPr>
            <w:tcW w:w="7030" w:type="dxa"/>
          </w:tcPr>
          <w:p w14:paraId="6F1AC22D" w14:textId="77777777" w:rsidR="0004644D" w:rsidRDefault="00D37902">
            <w:pPr>
              <w:spacing w:after="0"/>
            </w:pPr>
            <w:r>
              <w:rPr>
                <w:sz w:val="18"/>
              </w:rPr>
              <w:t>PDF, Word, spreadsheets, web pages and FAQs are parsed, chunked and indexed into a tenant-isolated knowledge base within minutes of upload.</w:t>
            </w:r>
          </w:p>
        </w:tc>
      </w:tr>
      <w:tr w:rsidR="0004644D" w14:paraId="2158315F" w14:textId="77777777">
        <w:trPr>
          <w:jc w:val="center"/>
        </w:trPr>
        <w:tc>
          <w:tcPr>
            <w:tcW w:w="2608" w:type="dxa"/>
            <w:shd w:val="clear" w:color="auto" w:fill="F5F7FA"/>
          </w:tcPr>
          <w:p w14:paraId="17B62DE4" w14:textId="77777777" w:rsidR="0004644D" w:rsidRDefault="00D37902">
            <w:pPr>
              <w:spacing w:after="0"/>
            </w:pPr>
            <w:r>
              <w:rPr>
                <w:sz w:val="18"/>
              </w:rPr>
              <w:t>Automated tool generation</w:t>
            </w:r>
          </w:p>
        </w:tc>
        <w:tc>
          <w:tcPr>
            <w:tcW w:w="7030" w:type="dxa"/>
            <w:shd w:val="clear" w:color="auto" w:fill="F5F7FA"/>
          </w:tcPr>
          <w:p w14:paraId="430B3E0C" w14:textId="77777777" w:rsidR="0004644D" w:rsidRDefault="00D37902">
            <w:pPr>
              <w:spacing w:after="0"/>
            </w:pPr>
            <w:r>
              <w:rPr>
                <w:sz w:val="18"/>
              </w:rPr>
              <w:t>From a customer-data schema, spreadsheet, CRM export or API specification, the platform proposes bounded action tools (e.g., get_order_status, update_delivery_address, create_ticket) with validation and permissions; the owner approves them.</w:t>
            </w:r>
          </w:p>
        </w:tc>
      </w:tr>
      <w:tr w:rsidR="0004644D" w14:paraId="15088E97" w14:textId="77777777">
        <w:trPr>
          <w:jc w:val="center"/>
        </w:trPr>
        <w:tc>
          <w:tcPr>
            <w:tcW w:w="2608" w:type="dxa"/>
          </w:tcPr>
          <w:p w14:paraId="4F6AC946" w14:textId="77777777" w:rsidR="0004644D" w:rsidRDefault="00D37902">
            <w:pPr>
              <w:spacing w:after="0"/>
            </w:pPr>
            <w:r>
              <w:rPr>
                <w:sz w:val="18"/>
              </w:rPr>
              <w:t>Safety and escalation</w:t>
            </w:r>
          </w:p>
        </w:tc>
        <w:tc>
          <w:tcPr>
            <w:tcW w:w="7030" w:type="dxa"/>
          </w:tcPr>
          <w:p w14:paraId="4EB8725F" w14:textId="77777777" w:rsidR="0004644D" w:rsidRDefault="00D37902">
            <w:pPr>
              <w:spacing w:after="0"/>
            </w:pPr>
            <w:r>
              <w:rPr>
                <w:sz w:val="18"/>
              </w:rPr>
              <w:t>Policy-derived guardrails, confidence thresholds, identity verification steps and automatic hand-over to a human with the full transcript and context.</w:t>
            </w:r>
          </w:p>
        </w:tc>
      </w:tr>
      <w:tr w:rsidR="0004644D" w14:paraId="586F93E2" w14:textId="77777777">
        <w:trPr>
          <w:jc w:val="center"/>
        </w:trPr>
        <w:tc>
          <w:tcPr>
            <w:tcW w:w="2608" w:type="dxa"/>
            <w:shd w:val="clear" w:color="auto" w:fill="F5F7FA"/>
          </w:tcPr>
          <w:p w14:paraId="0452F5CD" w14:textId="77777777" w:rsidR="0004644D" w:rsidRDefault="00D37902">
            <w:pPr>
              <w:spacing w:after="0"/>
            </w:pPr>
            <w:r>
              <w:rPr>
                <w:sz w:val="18"/>
              </w:rPr>
              <w:t>Compliance layer</w:t>
            </w:r>
          </w:p>
        </w:tc>
        <w:tc>
          <w:tcPr>
            <w:tcW w:w="7030" w:type="dxa"/>
            <w:shd w:val="clear" w:color="auto" w:fill="F5F7FA"/>
          </w:tcPr>
          <w:p w14:paraId="7DAC5CC3" w14:textId="77777777" w:rsidR="0004644D" w:rsidRDefault="00D37902">
            <w:pPr>
              <w:spacing w:after="0"/>
            </w:pPr>
            <w:r>
              <w:rPr>
                <w:sz w:val="18"/>
              </w:rPr>
              <w:t>Tenant isolation, audit log of every answer and action, data-retention controls and an Egypt-hosted data option aligned with the PDPL.</w:t>
            </w:r>
          </w:p>
        </w:tc>
      </w:tr>
    </w:tbl>
    <w:p w14:paraId="4B89266F" w14:textId="77777777" w:rsidR="0004644D" w:rsidRDefault="00D37902">
      <w:pPr>
        <w:spacing w:after="0" w:line="80" w:lineRule="exact"/>
      </w:pPr>
      <w:r>
        <w:rPr>
          <w:sz w:val="6"/>
        </w:rPr>
        <w:t xml:space="preserve"> </w:t>
      </w:r>
    </w:p>
    <w:p w14:paraId="6794484A" w14:textId="77777777" w:rsidR="0004644D" w:rsidRDefault="00D37902">
      <w:pPr>
        <w:pStyle w:val="Heading2"/>
      </w:pPr>
      <w:r>
        <w:t>Before and after, at a glance</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381"/>
        <w:gridCol w:w="3628"/>
        <w:gridCol w:w="3628"/>
      </w:tblGrid>
      <w:tr w:rsidR="0004644D" w14:paraId="7EC6B8C2" w14:textId="77777777">
        <w:trPr>
          <w:jc w:val="center"/>
        </w:trPr>
        <w:tc>
          <w:tcPr>
            <w:tcW w:w="2381" w:type="dxa"/>
            <w:shd w:val="clear" w:color="auto" w:fill="12355B"/>
          </w:tcPr>
          <w:p w14:paraId="3EA6222A" w14:textId="77777777" w:rsidR="0004644D" w:rsidRDefault="0004644D">
            <w:pPr>
              <w:spacing w:after="0"/>
            </w:pPr>
          </w:p>
        </w:tc>
        <w:tc>
          <w:tcPr>
            <w:tcW w:w="3628" w:type="dxa"/>
            <w:shd w:val="clear" w:color="auto" w:fill="12355B"/>
          </w:tcPr>
          <w:p w14:paraId="06797296" w14:textId="77777777" w:rsidR="0004644D" w:rsidRDefault="00D37902">
            <w:pPr>
              <w:spacing w:after="0"/>
            </w:pPr>
            <w:r>
              <w:rPr>
                <w:b/>
                <w:color w:val="FFFFFF"/>
                <w:sz w:val="18"/>
              </w:rPr>
              <w:t>Before (typical Egyptian SME)</w:t>
            </w:r>
          </w:p>
        </w:tc>
        <w:tc>
          <w:tcPr>
            <w:tcW w:w="3628" w:type="dxa"/>
            <w:shd w:val="clear" w:color="auto" w:fill="12355B"/>
          </w:tcPr>
          <w:p w14:paraId="7C2DA959" w14:textId="77777777" w:rsidR="0004644D" w:rsidRDefault="00D37902">
            <w:pPr>
              <w:spacing w:after="0"/>
            </w:pPr>
            <w:r>
              <w:rPr>
                <w:b/>
                <w:color w:val="FFFFFF"/>
                <w:sz w:val="18"/>
              </w:rPr>
              <w:t>After (with the platform)</w:t>
            </w:r>
          </w:p>
        </w:tc>
      </w:tr>
      <w:tr w:rsidR="0004644D" w14:paraId="23477231" w14:textId="77777777">
        <w:trPr>
          <w:jc w:val="center"/>
        </w:trPr>
        <w:tc>
          <w:tcPr>
            <w:tcW w:w="2381" w:type="dxa"/>
          </w:tcPr>
          <w:p w14:paraId="28AAED61" w14:textId="77777777" w:rsidR="0004644D" w:rsidRDefault="00D37902">
            <w:pPr>
              <w:spacing w:after="0"/>
            </w:pPr>
            <w:r>
              <w:rPr>
                <w:b/>
                <w:sz w:val="18"/>
              </w:rPr>
              <w:t>Time to a working agent</w:t>
            </w:r>
          </w:p>
        </w:tc>
        <w:tc>
          <w:tcPr>
            <w:tcW w:w="3628" w:type="dxa"/>
          </w:tcPr>
          <w:p w14:paraId="4061624D" w14:textId="77777777" w:rsidR="0004644D" w:rsidRDefault="00D37902">
            <w:pPr>
              <w:spacing w:after="0"/>
            </w:pPr>
            <w:r>
              <w:rPr>
                <w:sz w:val="18"/>
              </w:rPr>
              <w:t>4-12 weeks project</w:t>
            </w:r>
          </w:p>
        </w:tc>
        <w:tc>
          <w:tcPr>
            <w:tcW w:w="3628" w:type="dxa"/>
          </w:tcPr>
          <w:p w14:paraId="7305096C" w14:textId="77777777" w:rsidR="0004644D" w:rsidRDefault="00D37902">
            <w:pPr>
              <w:spacing w:after="0"/>
            </w:pPr>
            <w:r>
              <w:rPr>
                <w:sz w:val="18"/>
              </w:rPr>
              <w:t>Hours to a few days (design target)</w:t>
            </w:r>
          </w:p>
        </w:tc>
      </w:tr>
      <w:tr w:rsidR="0004644D" w14:paraId="2FF68158" w14:textId="77777777">
        <w:trPr>
          <w:jc w:val="center"/>
        </w:trPr>
        <w:tc>
          <w:tcPr>
            <w:tcW w:w="2381" w:type="dxa"/>
            <w:shd w:val="clear" w:color="auto" w:fill="F5F7FA"/>
          </w:tcPr>
          <w:p w14:paraId="06F48251" w14:textId="77777777" w:rsidR="0004644D" w:rsidRDefault="00D37902">
            <w:pPr>
              <w:spacing w:after="0"/>
            </w:pPr>
            <w:r>
              <w:rPr>
                <w:b/>
                <w:sz w:val="18"/>
              </w:rPr>
              <w:t>Who sets it up</w:t>
            </w:r>
          </w:p>
        </w:tc>
        <w:tc>
          <w:tcPr>
            <w:tcW w:w="3628" w:type="dxa"/>
            <w:shd w:val="clear" w:color="auto" w:fill="F5F7FA"/>
          </w:tcPr>
          <w:p w14:paraId="6D381FF6" w14:textId="77777777" w:rsidR="0004644D" w:rsidRDefault="00D37902">
            <w:pPr>
              <w:spacing w:after="0"/>
            </w:pPr>
            <w:r>
              <w:rPr>
                <w:sz w:val="18"/>
              </w:rPr>
              <w:t>Developers or an agency</w:t>
            </w:r>
          </w:p>
        </w:tc>
        <w:tc>
          <w:tcPr>
            <w:tcW w:w="3628" w:type="dxa"/>
            <w:shd w:val="clear" w:color="auto" w:fill="F5F7FA"/>
          </w:tcPr>
          <w:p w14:paraId="1D2F0599" w14:textId="77777777" w:rsidR="0004644D" w:rsidRDefault="00D37902">
            <w:pPr>
              <w:spacing w:after="0"/>
            </w:pPr>
            <w:r>
              <w:rPr>
                <w:sz w:val="18"/>
              </w:rPr>
              <w:t>The business owner, with light adjustments</w:t>
            </w:r>
          </w:p>
        </w:tc>
      </w:tr>
      <w:tr w:rsidR="0004644D" w14:paraId="69F71537" w14:textId="77777777">
        <w:trPr>
          <w:jc w:val="center"/>
        </w:trPr>
        <w:tc>
          <w:tcPr>
            <w:tcW w:w="2381" w:type="dxa"/>
          </w:tcPr>
          <w:p w14:paraId="1ECCE0BE" w14:textId="77777777" w:rsidR="0004644D" w:rsidRDefault="00D37902">
            <w:pPr>
              <w:spacing w:after="0"/>
            </w:pPr>
            <w:r>
              <w:rPr>
                <w:b/>
                <w:sz w:val="18"/>
              </w:rPr>
              <w:t>What the agent can do</w:t>
            </w:r>
          </w:p>
        </w:tc>
        <w:tc>
          <w:tcPr>
            <w:tcW w:w="3628" w:type="dxa"/>
          </w:tcPr>
          <w:p w14:paraId="34D68F59" w14:textId="77777777" w:rsidR="0004644D" w:rsidRDefault="00D37902">
            <w:pPr>
              <w:spacing w:after="0"/>
            </w:pPr>
            <w:r>
              <w:rPr>
                <w:sz w:val="18"/>
              </w:rPr>
              <w:t>Answer scripted FAQs</w:t>
            </w:r>
          </w:p>
        </w:tc>
        <w:tc>
          <w:tcPr>
            <w:tcW w:w="3628" w:type="dxa"/>
          </w:tcPr>
          <w:p w14:paraId="26461742" w14:textId="77777777" w:rsidR="0004644D" w:rsidRDefault="00D37902">
            <w:pPr>
              <w:spacing w:after="0"/>
            </w:pPr>
            <w:r>
              <w:rPr>
                <w:sz w:val="18"/>
              </w:rPr>
              <w:t>Answer from real policies and act on real data</w:t>
            </w:r>
          </w:p>
        </w:tc>
      </w:tr>
      <w:tr w:rsidR="0004644D" w14:paraId="6A83469D" w14:textId="77777777">
        <w:trPr>
          <w:jc w:val="center"/>
        </w:trPr>
        <w:tc>
          <w:tcPr>
            <w:tcW w:w="2381" w:type="dxa"/>
            <w:shd w:val="clear" w:color="auto" w:fill="F5F7FA"/>
          </w:tcPr>
          <w:p w14:paraId="46F5E1CE" w14:textId="77777777" w:rsidR="0004644D" w:rsidRDefault="00D37902">
            <w:pPr>
              <w:spacing w:after="0"/>
            </w:pPr>
            <w:r>
              <w:rPr>
                <w:b/>
                <w:sz w:val="18"/>
              </w:rPr>
              <w:t>Coverage</w:t>
            </w:r>
          </w:p>
        </w:tc>
        <w:tc>
          <w:tcPr>
            <w:tcW w:w="3628" w:type="dxa"/>
            <w:shd w:val="clear" w:color="auto" w:fill="F5F7FA"/>
          </w:tcPr>
          <w:p w14:paraId="61E47B38" w14:textId="77777777" w:rsidR="0004644D" w:rsidRDefault="00D37902">
            <w:pPr>
              <w:spacing w:after="0"/>
            </w:pPr>
            <w:r>
              <w:rPr>
                <w:sz w:val="18"/>
              </w:rPr>
              <w:t>Business hours</w:t>
            </w:r>
          </w:p>
        </w:tc>
        <w:tc>
          <w:tcPr>
            <w:tcW w:w="3628" w:type="dxa"/>
            <w:shd w:val="clear" w:color="auto" w:fill="F5F7FA"/>
          </w:tcPr>
          <w:p w14:paraId="1557F5F4" w14:textId="77777777" w:rsidR="0004644D" w:rsidRDefault="00D37902">
            <w:pPr>
              <w:spacing w:after="0"/>
            </w:pPr>
            <w:r>
              <w:rPr>
                <w:sz w:val="18"/>
              </w:rPr>
              <w:t>24/7 with human escalation</w:t>
            </w:r>
          </w:p>
        </w:tc>
      </w:tr>
      <w:tr w:rsidR="0004644D" w14:paraId="6D9FA191" w14:textId="77777777">
        <w:trPr>
          <w:jc w:val="center"/>
        </w:trPr>
        <w:tc>
          <w:tcPr>
            <w:tcW w:w="2381" w:type="dxa"/>
          </w:tcPr>
          <w:p w14:paraId="4938DEFC" w14:textId="77777777" w:rsidR="0004644D" w:rsidRDefault="00D37902">
            <w:pPr>
              <w:spacing w:after="0"/>
            </w:pPr>
            <w:r>
              <w:rPr>
                <w:b/>
                <w:sz w:val="18"/>
              </w:rPr>
              <w:t>Language</w:t>
            </w:r>
          </w:p>
        </w:tc>
        <w:tc>
          <w:tcPr>
            <w:tcW w:w="3628" w:type="dxa"/>
          </w:tcPr>
          <w:p w14:paraId="25CF3D3E" w14:textId="77777777" w:rsidR="0004644D" w:rsidRDefault="00D37902">
            <w:pPr>
              <w:spacing w:after="0"/>
            </w:pPr>
            <w:r>
              <w:rPr>
                <w:sz w:val="18"/>
              </w:rPr>
              <w:t>Formal Arabic or English</w:t>
            </w:r>
          </w:p>
        </w:tc>
        <w:tc>
          <w:tcPr>
            <w:tcW w:w="3628" w:type="dxa"/>
          </w:tcPr>
          <w:p w14:paraId="1A6D493E" w14:textId="77777777" w:rsidR="0004644D" w:rsidRDefault="00D37902">
            <w:pPr>
              <w:spacing w:after="0"/>
            </w:pPr>
            <w:r>
              <w:rPr>
                <w:sz w:val="18"/>
              </w:rPr>
              <w:t>Egyptian dialect, Arabic and English, auto-detected</w:t>
            </w:r>
          </w:p>
        </w:tc>
      </w:tr>
      <w:tr w:rsidR="0004644D" w14:paraId="1A275408" w14:textId="77777777">
        <w:trPr>
          <w:jc w:val="center"/>
        </w:trPr>
        <w:tc>
          <w:tcPr>
            <w:tcW w:w="2381" w:type="dxa"/>
            <w:shd w:val="clear" w:color="auto" w:fill="F5F7FA"/>
          </w:tcPr>
          <w:p w14:paraId="200633E9" w14:textId="77777777" w:rsidR="0004644D" w:rsidRDefault="00D37902">
            <w:pPr>
              <w:spacing w:after="0"/>
            </w:pPr>
            <w:r>
              <w:rPr>
                <w:b/>
                <w:sz w:val="18"/>
              </w:rPr>
              <w:t>Changing a policy</w:t>
            </w:r>
          </w:p>
        </w:tc>
        <w:tc>
          <w:tcPr>
            <w:tcW w:w="3628" w:type="dxa"/>
            <w:shd w:val="clear" w:color="auto" w:fill="F5F7FA"/>
          </w:tcPr>
          <w:p w14:paraId="29022B6A" w14:textId="77777777" w:rsidR="0004644D" w:rsidRDefault="00D37902">
            <w:pPr>
              <w:spacing w:after="0"/>
            </w:pPr>
            <w:r>
              <w:rPr>
                <w:sz w:val="18"/>
              </w:rPr>
              <w:t>Ticket to IT</w:t>
            </w:r>
          </w:p>
        </w:tc>
        <w:tc>
          <w:tcPr>
            <w:tcW w:w="3628" w:type="dxa"/>
            <w:shd w:val="clear" w:color="auto" w:fill="F5F7FA"/>
          </w:tcPr>
          <w:p w14:paraId="53485D12" w14:textId="77777777" w:rsidR="0004644D" w:rsidRDefault="00D37902">
            <w:pPr>
              <w:spacing w:after="0"/>
            </w:pPr>
            <w:r>
              <w:rPr>
                <w:sz w:val="18"/>
              </w:rPr>
              <w:t>Upload the new document</w:t>
            </w:r>
          </w:p>
        </w:tc>
      </w:tr>
      <w:tr w:rsidR="0004644D" w14:paraId="4B1EC51E" w14:textId="77777777">
        <w:trPr>
          <w:jc w:val="center"/>
        </w:trPr>
        <w:tc>
          <w:tcPr>
            <w:tcW w:w="2381" w:type="dxa"/>
          </w:tcPr>
          <w:p w14:paraId="71CF7E3C" w14:textId="77777777" w:rsidR="0004644D" w:rsidRDefault="00D37902">
            <w:pPr>
              <w:spacing w:after="0"/>
            </w:pPr>
            <w:r>
              <w:rPr>
                <w:b/>
                <w:sz w:val="18"/>
              </w:rPr>
              <w:t>Cost basis</w:t>
            </w:r>
          </w:p>
        </w:tc>
        <w:tc>
          <w:tcPr>
            <w:tcW w:w="3628" w:type="dxa"/>
          </w:tcPr>
          <w:p w14:paraId="402AC101" w14:textId="77777777" w:rsidR="0004644D" w:rsidRDefault="00D37902">
            <w:pPr>
              <w:spacing w:after="0"/>
            </w:pPr>
            <w:r>
              <w:rPr>
                <w:sz w:val="18"/>
              </w:rPr>
              <w:t>Per agent salary</w:t>
            </w:r>
          </w:p>
        </w:tc>
        <w:tc>
          <w:tcPr>
            <w:tcW w:w="3628" w:type="dxa"/>
          </w:tcPr>
          <w:p w14:paraId="433B0AEC" w14:textId="77777777" w:rsidR="0004644D" w:rsidRDefault="00D37902">
            <w:pPr>
              <w:spacing w:after="0"/>
            </w:pPr>
            <w:r>
              <w:rPr>
                <w:sz w:val="18"/>
              </w:rPr>
              <w:t>Flat EGP subscription</w:t>
            </w:r>
          </w:p>
        </w:tc>
      </w:tr>
    </w:tbl>
    <w:p w14:paraId="767CF161" w14:textId="77777777" w:rsidR="0004644D" w:rsidRDefault="00D37902">
      <w:pPr>
        <w:spacing w:after="0" w:line="80" w:lineRule="exact"/>
      </w:pPr>
      <w:r>
        <w:rPr>
          <w:sz w:val="6"/>
        </w:rPr>
        <w:t xml:space="preserve"> </w:t>
      </w:r>
    </w:p>
    <w:p w14:paraId="3244FC24" w14:textId="77777777" w:rsidR="0004644D" w:rsidRDefault="00D37902">
      <w:pPr>
        <w:pStyle w:val="Heading1"/>
        <w:pageBreakBefore/>
      </w:pPr>
      <w:bookmarkStart w:id="8" w:name="_Toc240367635"/>
      <w:r>
        <w:lastRenderedPageBreak/>
        <w:t>9. How the Solution Works (business-friendly)</w:t>
      </w:r>
      <w:bookmarkEnd w:id="8"/>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106868FA" w14:textId="77777777">
        <w:trPr>
          <w:jc w:val="center"/>
        </w:trPr>
        <w:tc>
          <w:tcPr>
            <w:tcW w:w="9638" w:type="dxa"/>
            <w:shd w:val="clear" w:color="auto" w:fill="EEF2F7"/>
          </w:tcPr>
          <w:p w14:paraId="1B89CC1E" w14:textId="77777777" w:rsidR="0004644D" w:rsidRDefault="00D37902">
            <w:pPr>
              <w:spacing w:after="0"/>
            </w:pPr>
            <w:r>
              <w:rPr>
                <w:b/>
                <w:color w:val="12355B"/>
              </w:rPr>
              <w:t xml:space="preserve">In short:  </w:t>
            </w:r>
            <w:r>
              <w:t>Three steps for the business: upload, review, go live. Behind the scenes, the platform reads what you uploaded, builds a private knowledge base, drafts the tools the agent may use on your data, and wraps everything in your policies and an escalation path.</w:t>
            </w:r>
          </w:p>
        </w:tc>
      </w:tr>
    </w:tbl>
    <w:p w14:paraId="108FFCA4" w14:textId="77777777" w:rsidR="0004644D" w:rsidRDefault="0004644D">
      <w:pPr>
        <w:spacing w:after="40"/>
      </w:pPr>
    </w:p>
    <w:p w14:paraId="7EDBCD6E" w14:textId="77777777" w:rsidR="0004644D" w:rsidRDefault="00D37902">
      <w:pPr>
        <w:pStyle w:val="Heading2"/>
      </w:pPr>
      <w:r>
        <w:t>Step-by-step</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474"/>
        <w:gridCol w:w="3061"/>
        <w:gridCol w:w="3628"/>
        <w:gridCol w:w="1474"/>
      </w:tblGrid>
      <w:tr w:rsidR="0004644D" w14:paraId="0CB75730" w14:textId="77777777">
        <w:trPr>
          <w:jc w:val="center"/>
        </w:trPr>
        <w:tc>
          <w:tcPr>
            <w:tcW w:w="1474" w:type="dxa"/>
            <w:shd w:val="clear" w:color="auto" w:fill="12355B"/>
          </w:tcPr>
          <w:p w14:paraId="5164FB75" w14:textId="77777777" w:rsidR="0004644D" w:rsidRDefault="00D37902">
            <w:pPr>
              <w:spacing w:after="0"/>
            </w:pPr>
            <w:r>
              <w:rPr>
                <w:b/>
                <w:color w:val="FFFFFF"/>
                <w:sz w:val="18"/>
              </w:rPr>
              <w:t>Step</w:t>
            </w:r>
          </w:p>
        </w:tc>
        <w:tc>
          <w:tcPr>
            <w:tcW w:w="3061" w:type="dxa"/>
            <w:shd w:val="clear" w:color="auto" w:fill="12355B"/>
          </w:tcPr>
          <w:p w14:paraId="2A0F9325" w14:textId="77777777" w:rsidR="0004644D" w:rsidRDefault="00D37902">
            <w:pPr>
              <w:spacing w:after="0"/>
            </w:pPr>
            <w:r>
              <w:rPr>
                <w:b/>
                <w:color w:val="FFFFFF"/>
                <w:sz w:val="18"/>
              </w:rPr>
              <w:t>The business does</w:t>
            </w:r>
          </w:p>
        </w:tc>
        <w:tc>
          <w:tcPr>
            <w:tcW w:w="3628" w:type="dxa"/>
            <w:shd w:val="clear" w:color="auto" w:fill="12355B"/>
          </w:tcPr>
          <w:p w14:paraId="328CAB8A" w14:textId="77777777" w:rsidR="0004644D" w:rsidRDefault="00D37902">
            <w:pPr>
              <w:spacing w:after="0"/>
            </w:pPr>
            <w:r>
              <w:rPr>
                <w:b/>
                <w:color w:val="FFFFFF"/>
                <w:sz w:val="18"/>
              </w:rPr>
              <w:t>The platform does</w:t>
            </w:r>
          </w:p>
        </w:tc>
        <w:tc>
          <w:tcPr>
            <w:tcW w:w="1474" w:type="dxa"/>
            <w:shd w:val="clear" w:color="auto" w:fill="12355B"/>
          </w:tcPr>
          <w:p w14:paraId="599D9058" w14:textId="77777777" w:rsidR="0004644D" w:rsidRDefault="00D37902">
            <w:pPr>
              <w:spacing w:after="0"/>
            </w:pPr>
            <w:r>
              <w:rPr>
                <w:b/>
                <w:color w:val="FFFFFF"/>
                <w:sz w:val="18"/>
              </w:rPr>
              <w:t>Typical time</w:t>
            </w:r>
          </w:p>
        </w:tc>
      </w:tr>
      <w:tr w:rsidR="0004644D" w14:paraId="5951CBB2" w14:textId="77777777">
        <w:trPr>
          <w:jc w:val="center"/>
        </w:trPr>
        <w:tc>
          <w:tcPr>
            <w:tcW w:w="1474" w:type="dxa"/>
          </w:tcPr>
          <w:p w14:paraId="70989065" w14:textId="77777777" w:rsidR="0004644D" w:rsidRDefault="00D37902">
            <w:pPr>
              <w:spacing w:after="0"/>
            </w:pPr>
            <w:r>
              <w:rPr>
                <w:sz w:val="18"/>
              </w:rPr>
              <w:t>1. Drop and load</w:t>
            </w:r>
          </w:p>
        </w:tc>
        <w:tc>
          <w:tcPr>
            <w:tcW w:w="3061" w:type="dxa"/>
          </w:tcPr>
          <w:p w14:paraId="27E8693B" w14:textId="77777777" w:rsidR="0004644D" w:rsidRDefault="00D37902">
            <w:pPr>
              <w:spacing w:after="0"/>
            </w:pPr>
            <w:r>
              <w:rPr>
                <w:sz w:val="18"/>
              </w:rPr>
              <w:t>Uploads policies, FAQs, product documents; connects a data source (spreadsheet, CRM export, database schema or API spec).</w:t>
            </w:r>
          </w:p>
        </w:tc>
        <w:tc>
          <w:tcPr>
            <w:tcW w:w="3628" w:type="dxa"/>
          </w:tcPr>
          <w:p w14:paraId="1A19BDB3" w14:textId="77777777" w:rsidR="0004644D" w:rsidRDefault="00D37902">
            <w:pPr>
              <w:spacing w:after="0"/>
            </w:pPr>
            <w:r>
              <w:rPr>
                <w:sz w:val="18"/>
              </w:rPr>
              <w:t>Parses documents; detects languages; indexes knowledge into an isolated tenant workspace; reads the data structure.</w:t>
            </w:r>
          </w:p>
        </w:tc>
        <w:tc>
          <w:tcPr>
            <w:tcW w:w="1474" w:type="dxa"/>
          </w:tcPr>
          <w:p w14:paraId="688F3785" w14:textId="77777777" w:rsidR="0004644D" w:rsidRDefault="00D37902">
            <w:pPr>
              <w:spacing w:after="0"/>
            </w:pPr>
            <w:r>
              <w:rPr>
                <w:sz w:val="18"/>
              </w:rPr>
              <w:t>10-30 minutes</w:t>
            </w:r>
          </w:p>
        </w:tc>
      </w:tr>
      <w:tr w:rsidR="0004644D" w14:paraId="2418CC5F" w14:textId="77777777">
        <w:trPr>
          <w:jc w:val="center"/>
        </w:trPr>
        <w:tc>
          <w:tcPr>
            <w:tcW w:w="1474" w:type="dxa"/>
            <w:shd w:val="clear" w:color="auto" w:fill="F5F7FA"/>
          </w:tcPr>
          <w:p w14:paraId="32005876" w14:textId="77777777" w:rsidR="0004644D" w:rsidRDefault="00D37902">
            <w:pPr>
              <w:spacing w:after="0"/>
            </w:pPr>
            <w:r>
              <w:rPr>
                <w:sz w:val="18"/>
              </w:rPr>
              <w:t>2. Auto-generate</w:t>
            </w:r>
          </w:p>
        </w:tc>
        <w:tc>
          <w:tcPr>
            <w:tcW w:w="3061" w:type="dxa"/>
            <w:shd w:val="clear" w:color="auto" w:fill="F5F7FA"/>
          </w:tcPr>
          <w:p w14:paraId="524E76D1" w14:textId="77777777" w:rsidR="0004644D" w:rsidRDefault="00D37902">
            <w:pPr>
              <w:spacing w:after="0"/>
            </w:pPr>
            <w:r>
              <w:rPr>
                <w:sz w:val="18"/>
              </w:rPr>
              <w:t>Nothing yet.</w:t>
            </w:r>
          </w:p>
        </w:tc>
        <w:tc>
          <w:tcPr>
            <w:tcW w:w="3628" w:type="dxa"/>
            <w:shd w:val="clear" w:color="auto" w:fill="F5F7FA"/>
          </w:tcPr>
          <w:p w14:paraId="27310280" w14:textId="77777777" w:rsidR="0004644D" w:rsidRDefault="00D37902">
            <w:pPr>
              <w:spacing w:after="0"/>
            </w:pPr>
            <w:r>
              <w:rPr>
                <w:sz w:val="18"/>
              </w:rPr>
              <w:t>Proposes action tools (read/create/update) with field validation and permission levels; derives guardrails from the policy text (e.g., 'refunds only within 14 days').</w:t>
            </w:r>
          </w:p>
        </w:tc>
        <w:tc>
          <w:tcPr>
            <w:tcW w:w="1474" w:type="dxa"/>
            <w:shd w:val="clear" w:color="auto" w:fill="F5F7FA"/>
          </w:tcPr>
          <w:p w14:paraId="1E39A26C" w14:textId="77777777" w:rsidR="0004644D" w:rsidRDefault="00D37902">
            <w:pPr>
              <w:spacing w:after="0"/>
            </w:pPr>
            <w:r>
              <w:rPr>
                <w:sz w:val="18"/>
              </w:rPr>
              <w:t>Minutes</w:t>
            </w:r>
          </w:p>
        </w:tc>
      </w:tr>
      <w:tr w:rsidR="0004644D" w14:paraId="0808F0F2" w14:textId="77777777">
        <w:trPr>
          <w:jc w:val="center"/>
        </w:trPr>
        <w:tc>
          <w:tcPr>
            <w:tcW w:w="1474" w:type="dxa"/>
          </w:tcPr>
          <w:p w14:paraId="666528C2" w14:textId="77777777" w:rsidR="0004644D" w:rsidRDefault="00D37902">
            <w:pPr>
              <w:spacing w:after="0"/>
            </w:pPr>
            <w:r>
              <w:rPr>
                <w:sz w:val="18"/>
              </w:rPr>
              <w:t>3. Review and adjust</w:t>
            </w:r>
          </w:p>
        </w:tc>
        <w:tc>
          <w:tcPr>
            <w:tcW w:w="3061" w:type="dxa"/>
          </w:tcPr>
          <w:p w14:paraId="51D988EC" w14:textId="77777777" w:rsidR="0004644D" w:rsidRDefault="00D37902">
            <w:pPr>
              <w:spacing w:after="0"/>
            </w:pPr>
            <w:r>
              <w:rPr>
                <w:sz w:val="18"/>
              </w:rPr>
              <w:t>Approves or disables tools; sets tone; adds rules in plain language ('never promise delivery dates'); test-chats.</w:t>
            </w:r>
          </w:p>
        </w:tc>
        <w:tc>
          <w:tcPr>
            <w:tcW w:w="3628" w:type="dxa"/>
          </w:tcPr>
          <w:p w14:paraId="21669589" w14:textId="77777777" w:rsidR="0004644D" w:rsidRDefault="00D37902">
            <w:pPr>
              <w:spacing w:after="0"/>
            </w:pPr>
            <w:r>
              <w:rPr>
                <w:sz w:val="18"/>
              </w:rPr>
              <w:t>Applies changes instantly; shows sample answers with the source passage highlighted.</w:t>
            </w:r>
          </w:p>
        </w:tc>
        <w:tc>
          <w:tcPr>
            <w:tcW w:w="1474" w:type="dxa"/>
          </w:tcPr>
          <w:p w14:paraId="77836D67" w14:textId="77777777" w:rsidR="0004644D" w:rsidRDefault="00D37902">
            <w:pPr>
              <w:spacing w:after="0"/>
            </w:pPr>
            <w:r>
              <w:rPr>
                <w:sz w:val="18"/>
              </w:rPr>
              <w:t>30-60 minutes</w:t>
            </w:r>
          </w:p>
        </w:tc>
      </w:tr>
      <w:tr w:rsidR="0004644D" w14:paraId="5385F523" w14:textId="77777777">
        <w:trPr>
          <w:jc w:val="center"/>
        </w:trPr>
        <w:tc>
          <w:tcPr>
            <w:tcW w:w="1474" w:type="dxa"/>
            <w:shd w:val="clear" w:color="auto" w:fill="F5F7FA"/>
          </w:tcPr>
          <w:p w14:paraId="5A103660" w14:textId="77777777" w:rsidR="0004644D" w:rsidRDefault="00D37902">
            <w:pPr>
              <w:spacing w:after="0"/>
            </w:pPr>
            <w:r>
              <w:rPr>
                <w:sz w:val="18"/>
              </w:rPr>
              <w:t>4. Go live</w:t>
            </w:r>
          </w:p>
        </w:tc>
        <w:tc>
          <w:tcPr>
            <w:tcW w:w="3061" w:type="dxa"/>
            <w:shd w:val="clear" w:color="auto" w:fill="F5F7FA"/>
          </w:tcPr>
          <w:p w14:paraId="3B02DF23" w14:textId="77777777" w:rsidR="0004644D" w:rsidRDefault="00D37902">
            <w:pPr>
              <w:spacing w:after="0"/>
            </w:pPr>
            <w:r>
              <w:rPr>
                <w:sz w:val="18"/>
              </w:rPr>
              <w:t>Connects WhatsApp, web widget, Messenger/Instagram; names the humans who receive escalations.</w:t>
            </w:r>
          </w:p>
        </w:tc>
        <w:tc>
          <w:tcPr>
            <w:tcW w:w="3628" w:type="dxa"/>
            <w:shd w:val="clear" w:color="auto" w:fill="F5F7FA"/>
          </w:tcPr>
          <w:p w14:paraId="78370885" w14:textId="77777777" w:rsidR="0004644D" w:rsidRDefault="00D37902">
            <w:pPr>
              <w:spacing w:after="0"/>
            </w:pPr>
            <w:r>
              <w:rPr>
                <w:sz w:val="18"/>
              </w:rPr>
              <w:t>Routes conversations; executes approved actions; escalates out-of-scope or low-confidence cases with context.</w:t>
            </w:r>
          </w:p>
        </w:tc>
        <w:tc>
          <w:tcPr>
            <w:tcW w:w="1474" w:type="dxa"/>
            <w:shd w:val="clear" w:color="auto" w:fill="F5F7FA"/>
          </w:tcPr>
          <w:p w14:paraId="724EC91B" w14:textId="77777777" w:rsidR="0004644D" w:rsidRDefault="00D37902">
            <w:pPr>
              <w:spacing w:after="0"/>
            </w:pPr>
            <w:r>
              <w:rPr>
                <w:sz w:val="18"/>
              </w:rPr>
              <w:t>Same day</w:t>
            </w:r>
          </w:p>
        </w:tc>
      </w:tr>
      <w:tr w:rsidR="0004644D" w14:paraId="4A0986F5" w14:textId="77777777">
        <w:trPr>
          <w:jc w:val="center"/>
        </w:trPr>
        <w:tc>
          <w:tcPr>
            <w:tcW w:w="1474" w:type="dxa"/>
          </w:tcPr>
          <w:p w14:paraId="551A21F2" w14:textId="77777777" w:rsidR="0004644D" w:rsidRDefault="00D37902">
            <w:pPr>
              <w:spacing w:after="0"/>
            </w:pPr>
            <w:r>
              <w:rPr>
                <w:sz w:val="18"/>
              </w:rPr>
              <w:t>5. Operate and improve</w:t>
            </w:r>
          </w:p>
        </w:tc>
        <w:tc>
          <w:tcPr>
            <w:tcW w:w="3061" w:type="dxa"/>
          </w:tcPr>
          <w:p w14:paraId="66951FC5" w14:textId="77777777" w:rsidR="0004644D" w:rsidRDefault="00D37902">
            <w:pPr>
              <w:spacing w:after="0"/>
            </w:pPr>
            <w:r>
              <w:rPr>
                <w:sz w:val="18"/>
              </w:rPr>
              <w:t>Reviews the dashboard and unanswered questions weekly; uploads updated documents.</w:t>
            </w:r>
          </w:p>
        </w:tc>
        <w:tc>
          <w:tcPr>
            <w:tcW w:w="3628" w:type="dxa"/>
          </w:tcPr>
          <w:p w14:paraId="01F0C720" w14:textId="77777777" w:rsidR="0004644D" w:rsidRDefault="00D37902">
            <w:pPr>
              <w:spacing w:after="0"/>
            </w:pPr>
            <w:r>
              <w:rPr>
                <w:sz w:val="18"/>
              </w:rPr>
              <w:t>Re-indexes; suggests new tools when new data fields appear; reports resolution, escalation and satisfaction.</w:t>
            </w:r>
          </w:p>
        </w:tc>
        <w:tc>
          <w:tcPr>
            <w:tcW w:w="1474" w:type="dxa"/>
          </w:tcPr>
          <w:p w14:paraId="0D13C216" w14:textId="77777777" w:rsidR="0004644D" w:rsidRDefault="00D37902">
            <w:pPr>
              <w:spacing w:after="0"/>
            </w:pPr>
            <w:r>
              <w:rPr>
                <w:sz w:val="18"/>
              </w:rPr>
              <w:t>Ongoing, minutes/week</w:t>
            </w:r>
          </w:p>
        </w:tc>
      </w:tr>
    </w:tbl>
    <w:p w14:paraId="6A8B41FA" w14:textId="77777777" w:rsidR="0004644D" w:rsidRDefault="00D37902">
      <w:pPr>
        <w:spacing w:after="0" w:line="80" w:lineRule="exact"/>
      </w:pPr>
      <w:r>
        <w:rPr>
          <w:sz w:val="6"/>
        </w:rPr>
        <w:t xml:space="preserve"> </w:t>
      </w:r>
    </w:p>
    <w:p w14:paraId="7B6F14B2" w14:textId="77777777" w:rsidR="0004644D" w:rsidRDefault="00D37902">
      <w:pPr>
        <w:pStyle w:val="Heading2"/>
      </w:pPr>
      <w:r>
        <w:t>Runtime: what happens in a conversation</w:t>
      </w:r>
    </w:p>
    <w:p w14:paraId="6F79DAAF" w14:textId="77777777" w:rsidR="0004644D" w:rsidRDefault="00D37902">
      <w:pPr>
        <w:spacing w:after="40"/>
        <w:ind w:left="510" w:hanging="340"/>
      </w:pPr>
      <w:r>
        <w:rPr>
          <w:b/>
          <w:color w:val="12355B"/>
        </w:rPr>
        <w:t xml:space="preserve">1.  </w:t>
      </w:r>
      <w:r>
        <w:t>A customer writes on WhatsApp in Egyptian Arabic: 'the internet has been down since morning, and my bill went up'.</w:t>
      </w:r>
    </w:p>
    <w:p w14:paraId="30C76CAD" w14:textId="77777777" w:rsidR="0004644D" w:rsidRDefault="00D37902">
      <w:pPr>
        <w:spacing w:after="40"/>
        <w:ind w:left="510" w:hanging="340"/>
      </w:pPr>
      <w:r>
        <w:rPr>
          <w:b/>
          <w:color w:val="12355B"/>
        </w:rPr>
        <w:t xml:space="preserve">2.  </w:t>
      </w:r>
      <w:r>
        <w:t>The agent verifies the customer per the business's rule (e.g., registered number plus account ID) and retrieves the relevant policy passages (outage compensation, billing cycle).</w:t>
      </w:r>
    </w:p>
    <w:p w14:paraId="6DA1017C" w14:textId="77777777" w:rsidR="0004644D" w:rsidRDefault="00D37902">
      <w:pPr>
        <w:spacing w:after="40"/>
        <w:ind w:left="510" w:hanging="340"/>
      </w:pPr>
      <w:r>
        <w:rPr>
          <w:b/>
          <w:color w:val="12355B"/>
        </w:rPr>
        <w:t xml:space="preserve">3.  </w:t>
      </w:r>
      <w:r>
        <w:t>It calls approved tools (get_account_status, get_last_invoice), explains the bill change with the actual line items, and opens a technical ticket via create_ticket with a reference number.</w:t>
      </w:r>
    </w:p>
    <w:p w14:paraId="54C2EDAD" w14:textId="77777777" w:rsidR="0004644D" w:rsidRDefault="00D37902">
      <w:pPr>
        <w:spacing w:after="40"/>
        <w:ind w:left="510" w:hanging="340"/>
      </w:pPr>
      <w:r>
        <w:rPr>
          <w:b/>
          <w:color w:val="12355B"/>
        </w:rPr>
        <w:t xml:space="preserve">4.  </w:t>
      </w:r>
      <w:r>
        <w:t>If the customer asks for a refund beyond policy, or frustration rises above a threshold, it hands over to a human with the full transcript and the data already gathered.</w:t>
      </w:r>
    </w:p>
    <w:p w14:paraId="5524FAF6" w14:textId="77777777" w:rsidR="0004644D" w:rsidRDefault="00D37902">
      <w:pPr>
        <w:spacing w:after="40"/>
        <w:ind w:left="510" w:hanging="340"/>
      </w:pPr>
      <w:r>
        <w:rPr>
          <w:b/>
          <w:color w:val="12355B"/>
        </w:rPr>
        <w:t xml:space="preserve">5.  </w:t>
      </w:r>
      <w:r>
        <w:t>Everything is logged; the owner sees it in the Control Center audit trail.</w:t>
      </w:r>
    </w:p>
    <w:p w14:paraId="06BC858A" w14:textId="77777777" w:rsidR="0004644D" w:rsidRDefault="00D37902">
      <w:pPr>
        <w:pStyle w:val="Heading2"/>
      </w:pPr>
      <w:r>
        <w:t>Worked examples across five industries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701"/>
        <w:gridCol w:w="2608"/>
        <w:gridCol w:w="2835"/>
        <w:gridCol w:w="2494"/>
      </w:tblGrid>
      <w:tr w:rsidR="0004644D" w14:paraId="6A1D18A7" w14:textId="77777777">
        <w:trPr>
          <w:jc w:val="center"/>
        </w:trPr>
        <w:tc>
          <w:tcPr>
            <w:tcW w:w="1701" w:type="dxa"/>
            <w:shd w:val="clear" w:color="auto" w:fill="12355B"/>
          </w:tcPr>
          <w:p w14:paraId="095BAE44" w14:textId="77777777" w:rsidR="0004644D" w:rsidRDefault="00D37902">
            <w:pPr>
              <w:spacing w:after="0"/>
            </w:pPr>
            <w:r>
              <w:rPr>
                <w:b/>
                <w:color w:val="FFFFFF"/>
                <w:sz w:val="16"/>
              </w:rPr>
              <w:t>Industry</w:t>
            </w:r>
          </w:p>
        </w:tc>
        <w:tc>
          <w:tcPr>
            <w:tcW w:w="2608" w:type="dxa"/>
            <w:shd w:val="clear" w:color="auto" w:fill="12355B"/>
          </w:tcPr>
          <w:p w14:paraId="1D3923D9" w14:textId="77777777" w:rsidR="0004644D" w:rsidRDefault="00D37902">
            <w:pPr>
              <w:spacing w:after="0"/>
            </w:pPr>
            <w:r>
              <w:rPr>
                <w:b/>
                <w:color w:val="FFFFFF"/>
                <w:sz w:val="16"/>
              </w:rPr>
              <w:t>Uploaded by the business</w:t>
            </w:r>
          </w:p>
        </w:tc>
        <w:tc>
          <w:tcPr>
            <w:tcW w:w="2835" w:type="dxa"/>
            <w:shd w:val="clear" w:color="auto" w:fill="12355B"/>
          </w:tcPr>
          <w:p w14:paraId="3420F7B3" w14:textId="77777777" w:rsidR="0004644D" w:rsidRDefault="00D37902">
            <w:pPr>
              <w:spacing w:after="0"/>
            </w:pPr>
            <w:r>
              <w:rPr>
                <w:b/>
                <w:color w:val="FFFFFF"/>
                <w:sz w:val="16"/>
              </w:rPr>
              <w:t>Auto-generated tools (examples)</w:t>
            </w:r>
          </w:p>
        </w:tc>
        <w:tc>
          <w:tcPr>
            <w:tcW w:w="2494" w:type="dxa"/>
            <w:shd w:val="clear" w:color="auto" w:fill="12355B"/>
          </w:tcPr>
          <w:p w14:paraId="6FCB6CE2" w14:textId="77777777" w:rsidR="0004644D" w:rsidRDefault="00D37902">
            <w:pPr>
              <w:spacing w:after="0"/>
            </w:pPr>
            <w:r>
              <w:rPr>
                <w:b/>
                <w:color w:val="FFFFFF"/>
                <w:sz w:val="16"/>
              </w:rPr>
              <w:t>Always escalated to a human</w:t>
            </w:r>
          </w:p>
        </w:tc>
      </w:tr>
      <w:tr w:rsidR="0004644D" w14:paraId="7679AEA4" w14:textId="77777777">
        <w:trPr>
          <w:jc w:val="center"/>
        </w:trPr>
        <w:tc>
          <w:tcPr>
            <w:tcW w:w="1701" w:type="dxa"/>
          </w:tcPr>
          <w:p w14:paraId="7947B6ED" w14:textId="77777777" w:rsidR="0004644D" w:rsidRDefault="00D37902">
            <w:pPr>
              <w:spacing w:after="0"/>
            </w:pPr>
            <w:r>
              <w:rPr>
                <w:sz w:val="16"/>
              </w:rPr>
              <w:t>Telecom / ISP / subscriptions</w:t>
            </w:r>
          </w:p>
        </w:tc>
        <w:tc>
          <w:tcPr>
            <w:tcW w:w="2608" w:type="dxa"/>
          </w:tcPr>
          <w:p w14:paraId="4F419064" w14:textId="77777777" w:rsidR="0004644D" w:rsidRDefault="00D37902">
            <w:pPr>
              <w:spacing w:after="0"/>
            </w:pPr>
            <w:r>
              <w:rPr>
                <w:sz w:val="16"/>
              </w:rPr>
              <w:t>Tariff sheet, outage policy, subscriber export or billing API</w:t>
            </w:r>
          </w:p>
        </w:tc>
        <w:tc>
          <w:tcPr>
            <w:tcW w:w="2835" w:type="dxa"/>
          </w:tcPr>
          <w:p w14:paraId="214D348E" w14:textId="77777777" w:rsidR="0004644D" w:rsidRDefault="00D37902">
            <w:pPr>
              <w:spacing w:after="0"/>
            </w:pPr>
            <w:r>
              <w:rPr>
                <w:sz w:val="16"/>
              </w:rPr>
              <w:t>get_account_status, get_invoice, change_plan, create_ticket</w:t>
            </w:r>
          </w:p>
        </w:tc>
        <w:tc>
          <w:tcPr>
            <w:tcW w:w="2494" w:type="dxa"/>
          </w:tcPr>
          <w:p w14:paraId="29E5F877" w14:textId="77777777" w:rsidR="0004644D" w:rsidRDefault="00D37902">
            <w:pPr>
              <w:spacing w:after="0"/>
            </w:pPr>
            <w:r>
              <w:rPr>
                <w:sz w:val="16"/>
              </w:rPr>
              <w:t>Contract termination, disputed charges above a set amount</w:t>
            </w:r>
          </w:p>
        </w:tc>
      </w:tr>
      <w:tr w:rsidR="0004644D" w14:paraId="284D452C" w14:textId="77777777">
        <w:trPr>
          <w:jc w:val="center"/>
        </w:trPr>
        <w:tc>
          <w:tcPr>
            <w:tcW w:w="1701" w:type="dxa"/>
            <w:shd w:val="clear" w:color="auto" w:fill="F5F7FA"/>
          </w:tcPr>
          <w:p w14:paraId="352DB95F" w14:textId="77777777" w:rsidR="0004644D" w:rsidRDefault="00D37902">
            <w:pPr>
              <w:spacing w:after="0"/>
            </w:pPr>
            <w:r>
              <w:rPr>
                <w:sz w:val="16"/>
              </w:rPr>
              <w:t>E-commerce</w:t>
            </w:r>
          </w:p>
        </w:tc>
        <w:tc>
          <w:tcPr>
            <w:tcW w:w="2608" w:type="dxa"/>
            <w:shd w:val="clear" w:color="auto" w:fill="F5F7FA"/>
          </w:tcPr>
          <w:p w14:paraId="362D4BA7" w14:textId="77777777" w:rsidR="0004644D" w:rsidRDefault="00D37902">
            <w:pPr>
              <w:spacing w:after="0"/>
            </w:pPr>
            <w:r>
              <w:rPr>
                <w:sz w:val="16"/>
              </w:rPr>
              <w:t>Return and shipping policy, product catalogue, order export or store API</w:t>
            </w:r>
          </w:p>
        </w:tc>
        <w:tc>
          <w:tcPr>
            <w:tcW w:w="2835" w:type="dxa"/>
            <w:shd w:val="clear" w:color="auto" w:fill="F5F7FA"/>
          </w:tcPr>
          <w:p w14:paraId="02BC0CDB" w14:textId="77777777" w:rsidR="0004644D" w:rsidRDefault="00D37902">
            <w:pPr>
              <w:spacing w:after="0"/>
            </w:pPr>
            <w:r>
              <w:rPr>
                <w:sz w:val="16"/>
              </w:rPr>
              <w:t>get_order_status, update_address, create_return, apply_voucher</w:t>
            </w:r>
          </w:p>
        </w:tc>
        <w:tc>
          <w:tcPr>
            <w:tcW w:w="2494" w:type="dxa"/>
            <w:shd w:val="clear" w:color="auto" w:fill="F5F7FA"/>
          </w:tcPr>
          <w:p w14:paraId="0345D01B" w14:textId="77777777" w:rsidR="0004644D" w:rsidRDefault="00D37902">
            <w:pPr>
              <w:spacing w:after="0"/>
            </w:pPr>
            <w:r>
              <w:rPr>
                <w:sz w:val="16"/>
              </w:rPr>
              <w:t>Fraud signals, refunds outside policy</w:t>
            </w:r>
          </w:p>
        </w:tc>
      </w:tr>
      <w:tr w:rsidR="0004644D" w14:paraId="3BB858BE" w14:textId="77777777">
        <w:trPr>
          <w:jc w:val="center"/>
        </w:trPr>
        <w:tc>
          <w:tcPr>
            <w:tcW w:w="1701" w:type="dxa"/>
          </w:tcPr>
          <w:p w14:paraId="37637DA6" w14:textId="77777777" w:rsidR="0004644D" w:rsidRDefault="00D37902">
            <w:pPr>
              <w:spacing w:after="0"/>
            </w:pPr>
            <w:r>
              <w:rPr>
                <w:sz w:val="16"/>
              </w:rPr>
              <w:t>Fintech / lending</w:t>
            </w:r>
          </w:p>
        </w:tc>
        <w:tc>
          <w:tcPr>
            <w:tcW w:w="2608" w:type="dxa"/>
          </w:tcPr>
          <w:p w14:paraId="7ED8253D" w14:textId="77777777" w:rsidR="0004644D" w:rsidRDefault="00D37902">
            <w:pPr>
              <w:spacing w:after="0"/>
            </w:pPr>
            <w:r>
              <w:rPr>
                <w:sz w:val="16"/>
              </w:rPr>
              <w:t>Fees schedule, KYC FAQ, transaction API (read-only by default)</w:t>
            </w:r>
          </w:p>
        </w:tc>
        <w:tc>
          <w:tcPr>
            <w:tcW w:w="2835" w:type="dxa"/>
          </w:tcPr>
          <w:p w14:paraId="4519907E" w14:textId="77777777" w:rsidR="0004644D" w:rsidRDefault="00D37902">
            <w:pPr>
              <w:spacing w:after="0"/>
            </w:pPr>
            <w:r>
              <w:rPr>
                <w:sz w:val="16"/>
              </w:rPr>
              <w:t>get_kyc_status, get_transaction, create_dispute</w:t>
            </w:r>
          </w:p>
        </w:tc>
        <w:tc>
          <w:tcPr>
            <w:tcW w:w="2494" w:type="dxa"/>
          </w:tcPr>
          <w:p w14:paraId="00C90B04" w14:textId="77777777" w:rsidR="0004644D" w:rsidRDefault="00D37902">
            <w:pPr>
              <w:spacing w:after="0"/>
            </w:pPr>
            <w:r>
              <w:rPr>
                <w:sz w:val="16"/>
              </w:rPr>
              <w:t>Any account change, suspected fraud, complaints to the regulator</w:t>
            </w:r>
          </w:p>
        </w:tc>
      </w:tr>
      <w:tr w:rsidR="0004644D" w14:paraId="5D6BA870" w14:textId="77777777">
        <w:trPr>
          <w:jc w:val="center"/>
        </w:trPr>
        <w:tc>
          <w:tcPr>
            <w:tcW w:w="1701" w:type="dxa"/>
            <w:shd w:val="clear" w:color="auto" w:fill="F5F7FA"/>
          </w:tcPr>
          <w:p w14:paraId="2A314505" w14:textId="77777777" w:rsidR="0004644D" w:rsidRDefault="00D37902">
            <w:pPr>
              <w:spacing w:after="0"/>
            </w:pPr>
            <w:r>
              <w:rPr>
                <w:sz w:val="16"/>
              </w:rPr>
              <w:t>Hospitality / travel</w:t>
            </w:r>
          </w:p>
        </w:tc>
        <w:tc>
          <w:tcPr>
            <w:tcW w:w="2608" w:type="dxa"/>
            <w:shd w:val="clear" w:color="auto" w:fill="F5F7FA"/>
          </w:tcPr>
          <w:p w14:paraId="3F31A782" w14:textId="77777777" w:rsidR="0004644D" w:rsidRDefault="00D37902">
            <w:pPr>
              <w:spacing w:after="0"/>
            </w:pPr>
            <w:r>
              <w:rPr>
                <w:sz w:val="16"/>
              </w:rPr>
              <w:t>Booking terms, hotel/tour information, reservation system export</w:t>
            </w:r>
          </w:p>
        </w:tc>
        <w:tc>
          <w:tcPr>
            <w:tcW w:w="2835" w:type="dxa"/>
            <w:shd w:val="clear" w:color="auto" w:fill="F5F7FA"/>
          </w:tcPr>
          <w:p w14:paraId="6EF40622" w14:textId="77777777" w:rsidR="0004644D" w:rsidRDefault="00D37902">
            <w:pPr>
              <w:spacing w:after="0"/>
            </w:pPr>
            <w:r>
              <w:rPr>
                <w:sz w:val="16"/>
              </w:rPr>
              <w:t>get_booking, change_dates (within policy), request_service</w:t>
            </w:r>
          </w:p>
        </w:tc>
        <w:tc>
          <w:tcPr>
            <w:tcW w:w="2494" w:type="dxa"/>
            <w:shd w:val="clear" w:color="auto" w:fill="F5F7FA"/>
          </w:tcPr>
          <w:p w14:paraId="229C3360" w14:textId="77777777" w:rsidR="0004644D" w:rsidRDefault="00D37902">
            <w:pPr>
              <w:spacing w:after="0"/>
            </w:pPr>
            <w:r>
              <w:rPr>
                <w:sz w:val="16"/>
              </w:rPr>
              <w:t>Overbooking, refunds, medical or safety issues</w:t>
            </w:r>
          </w:p>
        </w:tc>
      </w:tr>
      <w:tr w:rsidR="0004644D" w14:paraId="09D5677B" w14:textId="77777777">
        <w:trPr>
          <w:jc w:val="center"/>
        </w:trPr>
        <w:tc>
          <w:tcPr>
            <w:tcW w:w="1701" w:type="dxa"/>
          </w:tcPr>
          <w:p w14:paraId="0629C43B" w14:textId="77777777" w:rsidR="0004644D" w:rsidRDefault="00D37902">
            <w:pPr>
              <w:spacing w:after="0"/>
            </w:pPr>
            <w:r>
              <w:rPr>
                <w:sz w:val="16"/>
              </w:rPr>
              <w:t>Airlines</w:t>
            </w:r>
          </w:p>
        </w:tc>
        <w:tc>
          <w:tcPr>
            <w:tcW w:w="2608" w:type="dxa"/>
          </w:tcPr>
          <w:p w14:paraId="0B59C25C" w14:textId="77777777" w:rsidR="0004644D" w:rsidRDefault="00D37902">
            <w:pPr>
              <w:spacing w:after="0"/>
            </w:pPr>
            <w:r>
              <w:rPr>
                <w:sz w:val="16"/>
              </w:rPr>
              <w:t>Fare rules, baggage policy, PNR/booking API, flight status feed</w:t>
            </w:r>
          </w:p>
        </w:tc>
        <w:tc>
          <w:tcPr>
            <w:tcW w:w="2835" w:type="dxa"/>
          </w:tcPr>
          <w:p w14:paraId="0D81FC5F" w14:textId="77777777" w:rsidR="0004644D" w:rsidRDefault="00D37902">
            <w:pPr>
              <w:spacing w:after="0"/>
            </w:pPr>
            <w:r>
              <w:rPr>
                <w:sz w:val="16"/>
              </w:rPr>
              <w:t>get_flight_status, get_booking, open_baggage_claim (PIR), rebook_within_rules</w:t>
            </w:r>
          </w:p>
        </w:tc>
        <w:tc>
          <w:tcPr>
            <w:tcW w:w="2494" w:type="dxa"/>
          </w:tcPr>
          <w:p w14:paraId="4EBB7DC9" w14:textId="77777777" w:rsidR="0004644D" w:rsidRDefault="00D37902">
            <w:pPr>
              <w:spacing w:after="0"/>
            </w:pPr>
            <w:r>
              <w:rPr>
                <w:sz w:val="16"/>
              </w:rPr>
              <w:t>Compensation claims, irregular operations, special-assistance needs</w:t>
            </w:r>
          </w:p>
        </w:tc>
      </w:tr>
    </w:tbl>
    <w:p w14:paraId="5AEF9CE5" w14:textId="77777777" w:rsidR="0004644D" w:rsidRDefault="00D37902">
      <w:pPr>
        <w:spacing w:after="0" w:line="80" w:lineRule="exact"/>
      </w:pPr>
      <w:r>
        <w:rPr>
          <w:sz w:val="6"/>
        </w:rPr>
        <w:t xml:space="preserve"> </w:t>
      </w:r>
    </w:p>
    <w:p w14:paraId="3562D469" w14:textId="77777777" w:rsidR="0004644D" w:rsidRDefault="00D37902">
      <w:pPr>
        <w:pStyle w:val="Heading1"/>
        <w:pageBreakBefore/>
      </w:pPr>
      <w:bookmarkStart w:id="9" w:name="_Toc240367636"/>
      <w:r>
        <w:lastRenderedPageBreak/>
        <w:t>10. Value Proposition</w:t>
      </w:r>
      <w:bookmarkEnd w:id="9"/>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3C87CFFB" w14:textId="77777777">
        <w:trPr>
          <w:jc w:val="center"/>
        </w:trPr>
        <w:tc>
          <w:tcPr>
            <w:tcW w:w="9638" w:type="dxa"/>
            <w:shd w:val="clear" w:color="auto" w:fill="EEF2F7"/>
          </w:tcPr>
          <w:p w14:paraId="2B7B841B" w14:textId="77777777" w:rsidR="0004644D" w:rsidRDefault="00D37902">
            <w:pPr>
              <w:spacing w:after="0"/>
            </w:pPr>
            <w:r>
              <w:rPr>
                <w:b/>
                <w:color w:val="12355B"/>
              </w:rPr>
              <w:t xml:space="preserve">In short:  </w:t>
            </w:r>
            <w:r>
              <w:t>Businesses pay because the platform cuts the monthly cost of service by more than half, answers customers around the clock, protects the business with policy-bound actions, and removes the developer dependency that has killed previous chatbot projects.</w:t>
            </w:r>
          </w:p>
        </w:tc>
      </w:tr>
    </w:tbl>
    <w:p w14:paraId="4142B7A9" w14:textId="77777777" w:rsidR="0004644D" w:rsidRDefault="0004644D">
      <w:pPr>
        <w:spacing w:after="40"/>
      </w:pPr>
    </w:p>
    <w:p w14:paraId="378CA251" w14:textId="77777777" w:rsidR="0004644D" w:rsidRDefault="00D37902">
      <w:pPr>
        <w:jc w:val="center"/>
      </w:pPr>
      <w:r>
        <w:rPr>
          <w:noProof/>
        </w:rPr>
        <w:drawing>
          <wp:inline distT="0" distB="0" distL="0" distR="0" wp14:anchorId="7438F7B1" wp14:editId="48833D02">
            <wp:extent cx="5400000" cy="2411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png"/>
                    <pic:cNvPicPr/>
                  </pic:nvPicPr>
                  <pic:blipFill>
                    <a:blip r:embed="rId10"/>
                    <a:stretch>
                      <a:fillRect/>
                    </a:stretch>
                  </pic:blipFill>
                  <pic:spPr>
                    <a:xfrm>
                      <a:off x="0" y="0"/>
                      <a:ext cx="5400000" cy="2411401"/>
                    </a:xfrm>
                    <a:prstGeom prst="rect">
                      <a:avLst/>
                    </a:prstGeom>
                  </pic:spPr>
                </pic:pic>
              </a:graphicData>
            </a:graphic>
          </wp:inline>
        </w:drawing>
      </w:r>
    </w:p>
    <w:p w14:paraId="293BC1B0" w14:textId="77777777" w:rsidR="0004644D" w:rsidRDefault="00D37902">
      <w:pPr>
        <w:pStyle w:val="Heading2"/>
      </w:pPr>
      <w:r>
        <w:t>Measurable benefits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928"/>
        <w:gridCol w:w="4195"/>
        <w:gridCol w:w="3515"/>
      </w:tblGrid>
      <w:tr w:rsidR="0004644D" w14:paraId="535BFED0" w14:textId="77777777">
        <w:trPr>
          <w:jc w:val="center"/>
        </w:trPr>
        <w:tc>
          <w:tcPr>
            <w:tcW w:w="1928" w:type="dxa"/>
            <w:shd w:val="clear" w:color="auto" w:fill="12355B"/>
          </w:tcPr>
          <w:p w14:paraId="7482429E" w14:textId="77777777" w:rsidR="0004644D" w:rsidRDefault="00D37902">
            <w:pPr>
              <w:spacing w:after="0"/>
            </w:pPr>
            <w:r>
              <w:rPr>
                <w:b/>
                <w:color w:val="FFFFFF"/>
                <w:sz w:val="18"/>
              </w:rPr>
              <w:t>Benefit</w:t>
            </w:r>
          </w:p>
        </w:tc>
        <w:tc>
          <w:tcPr>
            <w:tcW w:w="4195" w:type="dxa"/>
            <w:shd w:val="clear" w:color="auto" w:fill="12355B"/>
          </w:tcPr>
          <w:p w14:paraId="4442A4C1" w14:textId="77777777" w:rsidR="0004644D" w:rsidRDefault="00D37902">
            <w:pPr>
              <w:spacing w:after="0"/>
            </w:pPr>
            <w:r>
              <w:rPr>
                <w:b/>
                <w:color w:val="FFFFFF"/>
                <w:sz w:val="18"/>
              </w:rPr>
              <w:t>What it means</w:t>
            </w:r>
          </w:p>
        </w:tc>
        <w:tc>
          <w:tcPr>
            <w:tcW w:w="3515" w:type="dxa"/>
            <w:shd w:val="clear" w:color="auto" w:fill="12355B"/>
          </w:tcPr>
          <w:p w14:paraId="4BB7559B" w14:textId="77777777" w:rsidR="0004644D" w:rsidRDefault="00D37902">
            <w:pPr>
              <w:spacing w:after="0"/>
            </w:pPr>
            <w:r>
              <w:rPr>
                <w:b/>
                <w:color w:val="FFFFFF"/>
                <w:sz w:val="18"/>
              </w:rPr>
              <w:t>Indicative measure</w:t>
            </w:r>
          </w:p>
        </w:tc>
      </w:tr>
      <w:tr w:rsidR="0004644D" w14:paraId="4CD64352" w14:textId="77777777">
        <w:trPr>
          <w:jc w:val="center"/>
        </w:trPr>
        <w:tc>
          <w:tcPr>
            <w:tcW w:w="1928" w:type="dxa"/>
          </w:tcPr>
          <w:p w14:paraId="0B4B53CC" w14:textId="77777777" w:rsidR="0004644D" w:rsidRDefault="00D37902">
            <w:pPr>
              <w:spacing w:after="0"/>
            </w:pPr>
            <w:r>
              <w:rPr>
                <w:sz w:val="18"/>
              </w:rPr>
              <w:t>Lower cost to serve</w:t>
            </w:r>
          </w:p>
        </w:tc>
        <w:tc>
          <w:tcPr>
            <w:tcW w:w="4195" w:type="dxa"/>
          </w:tcPr>
          <w:p w14:paraId="63DA719A" w14:textId="77777777" w:rsidR="0004644D" w:rsidRDefault="00D37902">
            <w:pPr>
              <w:spacing w:after="0"/>
            </w:pPr>
            <w:r>
              <w:rPr>
                <w:sz w:val="18"/>
              </w:rPr>
              <w:t>Replace 3-4 shifts of repetitive answering with a flat subscription plus one escalation agent</w:t>
            </w:r>
          </w:p>
        </w:tc>
        <w:tc>
          <w:tcPr>
            <w:tcW w:w="3515" w:type="dxa"/>
          </w:tcPr>
          <w:p w14:paraId="4E451F80" w14:textId="77777777" w:rsidR="0004644D" w:rsidRDefault="00D37902">
            <w:pPr>
              <w:spacing w:after="0"/>
            </w:pPr>
            <w:r>
              <w:rPr>
                <w:sz w:val="18"/>
              </w:rPr>
              <w:t>-60% or more on monthly support cost for ~5,000 conversations (chart above)</w:t>
            </w:r>
          </w:p>
        </w:tc>
      </w:tr>
      <w:tr w:rsidR="0004644D" w14:paraId="0CBDCD3F" w14:textId="77777777">
        <w:trPr>
          <w:jc w:val="center"/>
        </w:trPr>
        <w:tc>
          <w:tcPr>
            <w:tcW w:w="1928" w:type="dxa"/>
            <w:shd w:val="clear" w:color="auto" w:fill="F5F7FA"/>
          </w:tcPr>
          <w:p w14:paraId="52E1881D" w14:textId="77777777" w:rsidR="0004644D" w:rsidRDefault="00D37902">
            <w:pPr>
              <w:spacing w:after="0"/>
            </w:pPr>
            <w:r>
              <w:rPr>
                <w:sz w:val="18"/>
              </w:rPr>
              <w:t>Faster answers, 24/7</w:t>
            </w:r>
          </w:p>
        </w:tc>
        <w:tc>
          <w:tcPr>
            <w:tcW w:w="4195" w:type="dxa"/>
            <w:shd w:val="clear" w:color="auto" w:fill="F5F7FA"/>
          </w:tcPr>
          <w:p w14:paraId="312FACE2" w14:textId="77777777" w:rsidR="0004644D" w:rsidRDefault="00D37902">
            <w:pPr>
              <w:spacing w:after="0"/>
            </w:pPr>
            <w:r>
              <w:rPr>
                <w:sz w:val="18"/>
              </w:rPr>
              <w:t>Median first response in seconds instead of hours; night and weekend coverage without overtime</w:t>
            </w:r>
          </w:p>
        </w:tc>
        <w:tc>
          <w:tcPr>
            <w:tcW w:w="3515" w:type="dxa"/>
            <w:shd w:val="clear" w:color="auto" w:fill="F5F7FA"/>
          </w:tcPr>
          <w:p w14:paraId="0D08269B" w14:textId="77777777" w:rsidR="0004644D" w:rsidRDefault="00D37902">
            <w:pPr>
              <w:spacing w:after="0"/>
            </w:pPr>
            <w:r>
              <w:rPr>
                <w:sz w:val="18"/>
              </w:rPr>
              <w:t>First-response time from hours to under 1 minute</w:t>
            </w:r>
          </w:p>
        </w:tc>
      </w:tr>
      <w:tr w:rsidR="0004644D" w14:paraId="1BCC81C6" w14:textId="77777777">
        <w:trPr>
          <w:jc w:val="center"/>
        </w:trPr>
        <w:tc>
          <w:tcPr>
            <w:tcW w:w="1928" w:type="dxa"/>
          </w:tcPr>
          <w:p w14:paraId="6877A18E" w14:textId="77777777" w:rsidR="0004644D" w:rsidRDefault="00D37902">
            <w:pPr>
              <w:spacing w:after="0"/>
            </w:pPr>
            <w:r>
              <w:rPr>
                <w:sz w:val="18"/>
              </w:rPr>
              <w:t>More revenue captured</w:t>
            </w:r>
          </w:p>
        </w:tc>
        <w:tc>
          <w:tcPr>
            <w:tcW w:w="4195" w:type="dxa"/>
          </w:tcPr>
          <w:p w14:paraId="507DC337" w14:textId="77777777" w:rsidR="0004644D" w:rsidRDefault="00D37902">
            <w:pPr>
              <w:spacing w:after="0"/>
            </w:pPr>
            <w:r>
              <w:rPr>
                <w:sz w:val="18"/>
              </w:rPr>
              <w:t>Answers pre-purchase questions and completes order or booking changes at any hour</w:t>
            </w:r>
          </w:p>
        </w:tc>
        <w:tc>
          <w:tcPr>
            <w:tcW w:w="3515" w:type="dxa"/>
          </w:tcPr>
          <w:p w14:paraId="03B6EDC6" w14:textId="77777777" w:rsidR="0004644D" w:rsidRDefault="00D37902">
            <w:pPr>
              <w:spacing w:after="0"/>
            </w:pPr>
            <w:r>
              <w:rPr>
                <w:sz w:val="18"/>
              </w:rPr>
              <w:t>Pilot KPI: conversion of pre-sale chats, recovered after-hours enquiries</w:t>
            </w:r>
          </w:p>
        </w:tc>
      </w:tr>
      <w:tr w:rsidR="0004644D" w14:paraId="543D9CBA" w14:textId="77777777">
        <w:trPr>
          <w:jc w:val="center"/>
        </w:trPr>
        <w:tc>
          <w:tcPr>
            <w:tcW w:w="1928" w:type="dxa"/>
            <w:shd w:val="clear" w:color="auto" w:fill="F5F7FA"/>
          </w:tcPr>
          <w:p w14:paraId="0F9B4F4A" w14:textId="77777777" w:rsidR="0004644D" w:rsidRDefault="00D37902">
            <w:pPr>
              <w:spacing w:after="0"/>
            </w:pPr>
            <w:r>
              <w:rPr>
                <w:sz w:val="18"/>
              </w:rPr>
              <w:t>Fewer errors and disputes</w:t>
            </w:r>
          </w:p>
        </w:tc>
        <w:tc>
          <w:tcPr>
            <w:tcW w:w="4195" w:type="dxa"/>
            <w:shd w:val="clear" w:color="auto" w:fill="F5F7FA"/>
          </w:tcPr>
          <w:p w14:paraId="543D92DD" w14:textId="77777777" w:rsidR="0004644D" w:rsidRDefault="00D37902">
            <w:pPr>
              <w:spacing w:after="0"/>
            </w:pPr>
            <w:r>
              <w:rPr>
                <w:sz w:val="18"/>
              </w:rPr>
              <w:t>Answers come from the policy text, actions are validated and logged</w:t>
            </w:r>
          </w:p>
        </w:tc>
        <w:tc>
          <w:tcPr>
            <w:tcW w:w="3515" w:type="dxa"/>
            <w:shd w:val="clear" w:color="auto" w:fill="F5F7FA"/>
          </w:tcPr>
          <w:p w14:paraId="5937FEFA" w14:textId="77777777" w:rsidR="0004644D" w:rsidRDefault="00D37902">
            <w:pPr>
              <w:spacing w:after="0"/>
            </w:pPr>
            <w:r>
              <w:rPr>
                <w:sz w:val="18"/>
              </w:rPr>
              <w:t>Reduction in complaint volume and NTRA/regulator escalations</w:t>
            </w:r>
          </w:p>
        </w:tc>
      </w:tr>
      <w:tr w:rsidR="0004644D" w14:paraId="48BE728F" w14:textId="77777777">
        <w:trPr>
          <w:jc w:val="center"/>
        </w:trPr>
        <w:tc>
          <w:tcPr>
            <w:tcW w:w="1928" w:type="dxa"/>
          </w:tcPr>
          <w:p w14:paraId="5AB27897" w14:textId="77777777" w:rsidR="0004644D" w:rsidRDefault="00D37902">
            <w:pPr>
              <w:spacing w:after="0"/>
            </w:pPr>
            <w:r>
              <w:rPr>
                <w:sz w:val="18"/>
              </w:rPr>
              <w:t>Speed to value</w:t>
            </w:r>
          </w:p>
        </w:tc>
        <w:tc>
          <w:tcPr>
            <w:tcW w:w="4195" w:type="dxa"/>
          </w:tcPr>
          <w:p w14:paraId="0BC91DB6" w14:textId="77777777" w:rsidR="0004644D" w:rsidRDefault="00D37902">
            <w:pPr>
              <w:spacing w:after="0"/>
            </w:pPr>
            <w:r>
              <w:rPr>
                <w:sz w:val="18"/>
              </w:rPr>
              <w:t>Hours to a working agent instead of a 4-12 week project</w:t>
            </w:r>
          </w:p>
        </w:tc>
        <w:tc>
          <w:tcPr>
            <w:tcW w:w="3515" w:type="dxa"/>
          </w:tcPr>
          <w:p w14:paraId="3D859553" w14:textId="77777777" w:rsidR="0004644D" w:rsidRDefault="00D37902">
            <w:pPr>
              <w:spacing w:after="0"/>
            </w:pPr>
            <w:r>
              <w:rPr>
                <w:sz w:val="18"/>
              </w:rPr>
              <w:t>Time-to-first-resolution measured in every pilot</w:t>
            </w:r>
          </w:p>
        </w:tc>
      </w:tr>
      <w:tr w:rsidR="0004644D" w14:paraId="6D0AD255" w14:textId="77777777">
        <w:trPr>
          <w:jc w:val="center"/>
        </w:trPr>
        <w:tc>
          <w:tcPr>
            <w:tcW w:w="1928" w:type="dxa"/>
            <w:shd w:val="clear" w:color="auto" w:fill="F5F7FA"/>
          </w:tcPr>
          <w:p w14:paraId="4D3DB6E2" w14:textId="77777777" w:rsidR="0004644D" w:rsidRDefault="00D37902">
            <w:pPr>
              <w:spacing w:after="0"/>
            </w:pPr>
            <w:r>
              <w:rPr>
                <w:sz w:val="18"/>
              </w:rPr>
              <w:t>Control without code</w:t>
            </w:r>
          </w:p>
        </w:tc>
        <w:tc>
          <w:tcPr>
            <w:tcW w:w="4195" w:type="dxa"/>
            <w:shd w:val="clear" w:color="auto" w:fill="F5F7FA"/>
          </w:tcPr>
          <w:p w14:paraId="539DDB42" w14:textId="77777777" w:rsidR="0004644D" w:rsidRDefault="00D37902">
            <w:pPr>
              <w:spacing w:after="0"/>
            </w:pPr>
            <w:r>
              <w:rPr>
                <w:sz w:val="18"/>
              </w:rPr>
              <w:t>Owner changes tone, rules and documents in plain language</w:t>
            </w:r>
          </w:p>
        </w:tc>
        <w:tc>
          <w:tcPr>
            <w:tcW w:w="3515" w:type="dxa"/>
            <w:shd w:val="clear" w:color="auto" w:fill="F5F7FA"/>
          </w:tcPr>
          <w:p w14:paraId="69F1670A" w14:textId="77777777" w:rsidR="0004644D" w:rsidRDefault="00D37902">
            <w:pPr>
              <w:spacing w:after="0"/>
            </w:pPr>
            <w:r>
              <w:rPr>
                <w:sz w:val="18"/>
              </w:rPr>
              <w:t>Zero developer tickets for policy changes</w:t>
            </w:r>
          </w:p>
        </w:tc>
      </w:tr>
      <w:tr w:rsidR="0004644D" w14:paraId="574D71A3" w14:textId="77777777">
        <w:trPr>
          <w:jc w:val="center"/>
        </w:trPr>
        <w:tc>
          <w:tcPr>
            <w:tcW w:w="1928" w:type="dxa"/>
          </w:tcPr>
          <w:p w14:paraId="5333EFB4" w14:textId="77777777" w:rsidR="0004644D" w:rsidRDefault="00D37902">
            <w:pPr>
              <w:spacing w:after="0"/>
            </w:pPr>
            <w:r>
              <w:rPr>
                <w:sz w:val="18"/>
              </w:rPr>
              <w:t>Compliance comfort</w:t>
            </w:r>
          </w:p>
        </w:tc>
        <w:tc>
          <w:tcPr>
            <w:tcW w:w="4195" w:type="dxa"/>
          </w:tcPr>
          <w:p w14:paraId="0A7FAABB" w14:textId="77777777" w:rsidR="0004644D" w:rsidRDefault="00D37902">
            <w:pPr>
              <w:spacing w:after="0"/>
            </w:pPr>
            <w:r>
              <w:rPr>
                <w:sz w:val="18"/>
              </w:rPr>
              <w:t>Tenant isolation, audit trail, Egypt-hosted option, retention controls</w:t>
            </w:r>
          </w:p>
        </w:tc>
        <w:tc>
          <w:tcPr>
            <w:tcW w:w="3515" w:type="dxa"/>
          </w:tcPr>
          <w:p w14:paraId="5EC56F58" w14:textId="77777777" w:rsidR="0004644D" w:rsidRDefault="00D37902">
            <w:pPr>
              <w:spacing w:after="0"/>
            </w:pPr>
            <w:r>
              <w:rPr>
                <w:sz w:val="18"/>
              </w:rPr>
              <w:t>Supports PDPL obligations; breach-notification readiness</w:t>
            </w:r>
          </w:p>
        </w:tc>
      </w:tr>
    </w:tbl>
    <w:p w14:paraId="510D5EEB" w14:textId="77777777" w:rsidR="0004644D" w:rsidRDefault="00D37902">
      <w:pPr>
        <w:spacing w:after="0" w:line="80" w:lineRule="exact"/>
      </w:pPr>
      <w:r>
        <w:rPr>
          <w:sz w:val="6"/>
        </w:rPr>
        <w:t xml:space="preserve"> </w:t>
      </w:r>
    </w:p>
    <w:p w14:paraId="08FF3C02" w14:textId="77777777" w:rsidR="0004644D" w:rsidRDefault="00D37902">
      <w:pPr>
        <w:pStyle w:val="Heading2"/>
      </w:pPr>
      <w:r>
        <w:t>Value proposition canvas (summary)</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175"/>
        <w:gridCol w:w="3231"/>
        <w:gridCol w:w="3231"/>
      </w:tblGrid>
      <w:tr w:rsidR="0004644D" w14:paraId="61DCF366" w14:textId="77777777">
        <w:trPr>
          <w:jc w:val="center"/>
        </w:trPr>
        <w:tc>
          <w:tcPr>
            <w:tcW w:w="3175" w:type="dxa"/>
            <w:shd w:val="clear" w:color="auto" w:fill="12355B"/>
          </w:tcPr>
          <w:p w14:paraId="42ADDC03" w14:textId="77777777" w:rsidR="0004644D" w:rsidRDefault="00D37902">
            <w:pPr>
              <w:spacing w:after="0"/>
            </w:pPr>
            <w:r>
              <w:rPr>
                <w:b/>
                <w:color w:val="FFFFFF"/>
                <w:sz w:val="18"/>
              </w:rPr>
              <w:t>Customer jobs</w:t>
            </w:r>
          </w:p>
        </w:tc>
        <w:tc>
          <w:tcPr>
            <w:tcW w:w="3231" w:type="dxa"/>
            <w:shd w:val="clear" w:color="auto" w:fill="12355B"/>
          </w:tcPr>
          <w:p w14:paraId="22DE3D47" w14:textId="77777777" w:rsidR="0004644D" w:rsidRDefault="00D37902">
            <w:pPr>
              <w:spacing w:after="0"/>
            </w:pPr>
            <w:r>
              <w:rPr>
                <w:b/>
                <w:color w:val="FFFFFF"/>
                <w:sz w:val="18"/>
              </w:rPr>
              <w:t>Pains we relieve</w:t>
            </w:r>
          </w:p>
        </w:tc>
        <w:tc>
          <w:tcPr>
            <w:tcW w:w="3231" w:type="dxa"/>
            <w:shd w:val="clear" w:color="auto" w:fill="12355B"/>
          </w:tcPr>
          <w:p w14:paraId="42E18CA2" w14:textId="77777777" w:rsidR="0004644D" w:rsidRDefault="00D37902">
            <w:pPr>
              <w:spacing w:after="0"/>
            </w:pPr>
            <w:r>
              <w:rPr>
                <w:b/>
                <w:color w:val="FFFFFF"/>
                <w:sz w:val="18"/>
              </w:rPr>
              <w:t>Gains we create</w:t>
            </w:r>
          </w:p>
        </w:tc>
      </w:tr>
      <w:tr w:rsidR="0004644D" w14:paraId="40246051" w14:textId="77777777">
        <w:trPr>
          <w:jc w:val="center"/>
        </w:trPr>
        <w:tc>
          <w:tcPr>
            <w:tcW w:w="3175" w:type="dxa"/>
          </w:tcPr>
          <w:p w14:paraId="74727402" w14:textId="77777777" w:rsidR="0004644D" w:rsidRDefault="00D37902">
            <w:pPr>
              <w:spacing w:after="0"/>
            </w:pPr>
            <w:r>
              <w:rPr>
                <w:sz w:val="18"/>
              </w:rPr>
              <w:t>Answer customers fast and correctly; keep policies consistent; keep costs predictable; stay compliant</w:t>
            </w:r>
          </w:p>
        </w:tc>
        <w:tc>
          <w:tcPr>
            <w:tcW w:w="3231" w:type="dxa"/>
          </w:tcPr>
          <w:p w14:paraId="65D95667" w14:textId="77777777" w:rsidR="0004644D" w:rsidRDefault="00D37902">
            <w:pPr>
              <w:spacing w:after="0"/>
            </w:pPr>
            <w:r>
              <w:rPr>
                <w:sz w:val="18"/>
              </w:rPr>
              <w:t>Missed messages, agent churn, developer dependency, bots that break, USD pricing, data abroad</w:t>
            </w:r>
          </w:p>
        </w:tc>
        <w:tc>
          <w:tcPr>
            <w:tcW w:w="3231" w:type="dxa"/>
          </w:tcPr>
          <w:p w14:paraId="5DD499FD" w14:textId="77777777" w:rsidR="0004644D" w:rsidRDefault="00D37902">
            <w:pPr>
              <w:spacing w:after="0"/>
            </w:pPr>
            <w:r>
              <w:rPr>
                <w:sz w:val="18"/>
              </w:rPr>
              <w:t>24/7 coverage, EGP flat pricing, owner-controlled agent, real actions on data, audit trail, Arabic that sounds Egyptian</w:t>
            </w:r>
          </w:p>
        </w:tc>
      </w:tr>
    </w:tbl>
    <w:p w14:paraId="4E8FE25C" w14:textId="77777777" w:rsidR="0004644D" w:rsidRDefault="00D37902">
      <w:pPr>
        <w:spacing w:after="0" w:line="80" w:lineRule="exact"/>
      </w:pPr>
      <w:r>
        <w:rPr>
          <w:sz w:val="6"/>
        </w:rPr>
        <w:t xml:space="preserve"> </w:t>
      </w:r>
    </w:p>
    <w:p w14:paraId="00EBC296" w14:textId="77777777" w:rsidR="0004644D" w:rsidRDefault="00D37902">
      <w:pPr>
        <w:spacing w:before="120"/>
      </w:pPr>
      <w:r>
        <w:rPr>
          <w:i/>
          <w:color w:val="6B7585"/>
          <w:sz w:val="16"/>
        </w:rPr>
        <w:t>Sources: Cost comparison assumptions: Arabic agent EGP 11,000/month (mid-range of WUZZUF 2026 EGP 7,000-14,000), employer load x1.3, EGP 1,500/seat ticketing tool, Growth tier EGP 7,500/month.</w:t>
      </w:r>
    </w:p>
    <w:p w14:paraId="6F949BD4" w14:textId="77777777" w:rsidR="0004644D" w:rsidRDefault="00D37902">
      <w:pPr>
        <w:pStyle w:val="Heading1"/>
        <w:pageBreakBefore/>
      </w:pPr>
      <w:bookmarkStart w:id="10" w:name="_Toc240367637"/>
      <w:r>
        <w:lastRenderedPageBreak/>
        <w:t>11. Unique Selling Points / Competitive Advantages</w:t>
      </w:r>
      <w:bookmarkEnd w:id="10"/>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13078FD9" w14:textId="77777777">
        <w:trPr>
          <w:jc w:val="center"/>
        </w:trPr>
        <w:tc>
          <w:tcPr>
            <w:tcW w:w="9638" w:type="dxa"/>
            <w:shd w:val="clear" w:color="auto" w:fill="EEF2F7"/>
          </w:tcPr>
          <w:p w14:paraId="332AFBB8" w14:textId="77777777" w:rsidR="0004644D" w:rsidRDefault="00D37902">
            <w:pPr>
              <w:spacing w:after="0"/>
            </w:pPr>
            <w:r>
              <w:rPr>
                <w:b/>
                <w:color w:val="12355B"/>
              </w:rPr>
              <w:t xml:space="preserve">In short:  </w:t>
            </w:r>
            <w:r>
              <w:t>Five pillars make the offer hard to copy quickly: automated tool generation, plug-and-play onboarding, Egyptian Arabic, built-in safety with escalation, and EGP pricing with Egypt-hosted data.</w:t>
            </w:r>
          </w:p>
        </w:tc>
      </w:tr>
    </w:tbl>
    <w:p w14:paraId="24262EAE"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041"/>
        <w:gridCol w:w="3628"/>
        <w:gridCol w:w="3969"/>
      </w:tblGrid>
      <w:tr w:rsidR="0004644D" w14:paraId="22904ECD" w14:textId="77777777">
        <w:trPr>
          <w:jc w:val="center"/>
        </w:trPr>
        <w:tc>
          <w:tcPr>
            <w:tcW w:w="2041" w:type="dxa"/>
            <w:shd w:val="clear" w:color="auto" w:fill="12355B"/>
          </w:tcPr>
          <w:p w14:paraId="67D9A18D" w14:textId="77777777" w:rsidR="0004644D" w:rsidRDefault="00D37902">
            <w:pPr>
              <w:spacing w:after="0"/>
            </w:pPr>
            <w:r>
              <w:rPr>
                <w:b/>
                <w:color w:val="FFFFFF"/>
                <w:sz w:val="18"/>
              </w:rPr>
              <w:t>Pillar</w:t>
            </w:r>
          </w:p>
        </w:tc>
        <w:tc>
          <w:tcPr>
            <w:tcW w:w="3628" w:type="dxa"/>
            <w:shd w:val="clear" w:color="auto" w:fill="12355B"/>
          </w:tcPr>
          <w:p w14:paraId="23177DFC" w14:textId="77777777" w:rsidR="0004644D" w:rsidRDefault="00D37902">
            <w:pPr>
              <w:spacing w:after="0"/>
            </w:pPr>
            <w:r>
              <w:rPr>
                <w:b/>
                <w:color w:val="FFFFFF"/>
                <w:sz w:val="18"/>
              </w:rPr>
              <w:t>What it is</w:t>
            </w:r>
          </w:p>
        </w:tc>
        <w:tc>
          <w:tcPr>
            <w:tcW w:w="3969" w:type="dxa"/>
            <w:shd w:val="clear" w:color="auto" w:fill="12355B"/>
          </w:tcPr>
          <w:p w14:paraId="5748E544" w14:textId="77777777" w:rsidR="0004644D" w:rsidRDefault="00D37902">
            <w:pPr>
              <w:spacing w:after="0"/>
            </w:pPr>
            <w:r>
              <w:rPr>
                <w:b/>
                <w:color w:val="FFFFFF"/>
                <w:sz w:val="18"/>
              </w:rPr>
              <w:t>Why it is hard to replace</w:t>
            </w:r>
          </w:p>
        </w:tc>
      </w:tr>
      <w:tr w:rsidR="0004644D" w14:paraId="46620E03" w14:textId="77777777">
        <w:trPr>
          <w:jc w:val="center"/>
        </w:trPr>
        <w:tc>
          <w:tcPr>
            <w:tcW w:w="2041" w:type="dxa"/>
          </w:tcPr>
          <w:p w14:paraId="152BD3EF" w14:textId="77777777" w:rsidR="0004644D" w:rsidRDefault="00D37902">
            <w:pPr>
              <w:spacing w:after="0"/>
            </w:pPr>
            <w:r>
              <w:rPr>
                <w:sz w:val="18"/>
              </w:rPr>
              <w:t>1. Automated tool generation</w:t>
            </w:r>
          </w:p>
        </w:tc>
        <w:tc>
          <w:tcPr>
            <w:tcW w:w="3628" w:type="dxa"/>
          </w:tcPr>
          <w:p w14:paraId="4D6E39E9" w14:textId="77777777" w:rsidR="0004644D" w:rsidRDefault="00D37902">
            <w:pPr>
              <w:spacing w:after="0"/>
            </w:pPr>
            <w:r>
              <w:rPr>
                <w:sz w:val="18"/>
              </w:rPr>
              <w:t>Action tools are generated from the business's own schemas, exports or API specs, then approved by the owner</w:t>
            </w:r>
          </w:p>
        </w:tc>
        <w:tc>
          <w:tcPr>
            <w:tcW w:w="3969" w:type="dxa"/>
          </w:tcPr>
          <w:p w14:paraId="18B0816E" w14:textId="77777777" w:rsidR="0004644D" w:rsidRDefault="00D37902">
            <w:pPr>
              <w:spacing w:after="0"/>
            </w:pPr>
            <w:r>
              <w:rPr>
                <w:sz w:val="18"/>
              </w:rPr>
              <w:t>Competitors either script flows (no actions) or require developer-built integrations; our engine turns integration into configuration.</w:t>
            </w:r>
          </w:p>
        </w:tc>
      </w:tr>
      <w:tr w:rsidR="0004644D" w14:paraId="5A9330F5" w14:textId="77777777">
        <w:trPr>
          <w:jc w:val="center"/>
        </w:trPr>
        <w:tc>
          <w:tcPr>
            <w:tcW w:w="2041" w:type="dxa"/>
            <w:shd w:val="clear" w:color="auto" w:fill="F5F7FA"/>
          </w:tcPr>
          <w:p w14:paraId="3AC053A5" w14:textId="77777777" w:rsidR="0004644D" w:rsidRDefault="00D37902">
            <w:pPr>
              <w:spacing w:after="0"/>
            </w:pPr>
            <w:r>
              <w:rPr>
                <w:sz w:val="18"/>
              </w:rPr>
              <w:t>2. Plug-and-play onboarding</w:t>
            </w:r>
          </w:p>
        </w:tc>
        <w:tc>
          <w:tcPr>
            <w:tcW w:w="3628" w:type="dxa"/>
            <w:shd w:val="clear" w:color="auto" w:fill="F5F7FA"/>
          </w:tcPr>
          <w:p w14:paraId="7F55B083" w14:textId="77777777" w:rsidR="0004644D" w:rsidRDefault="00D37902">
            <w:pPr>
              <w:spacing w:after="0"/>
            </w:pPr>
            <w:r>
              <w:rPr>
                <w:sz w:val="18"/>
              </w:rPr>
              <w:t>Documents in, working agent out, with light adjustments in a Control Center</w:t>
            </w:r>
          </w:p>
        </w:tc>
        <w:tc>
          <w:tcPr>
            <w:tcW w:w="3969" w:type="dxa"/>
            <w:shd w:val="clear" w:color="auto" w:fill="F5F7FA"/>
          </w:tcPr>
          <w:p w14:paraId="15618E0C" w14:textId="77777777" w:rsidR="0004644D" w:rsidRDefault="00D37902">
            <w:pPr>
              <w:spacing w:after="0"/>
            </w:pPr>
            <w:r>
              <w:rPr>
                <w:sz w:val="18"/>
              </w:rPr>
              <w:t>Speed compounds: every onboarding teaches the engine new document and schema patterns; industry packs accumulate.</w:t>
            </w:r>
          </w:p>
        </w:tc>
      </w:tr>
      <w:tr w:rsidR="0004644D" w14:paraId="5562C822" w14:textId="77777777">
        <w:trPr>
          <w:jc w:val="center"/>
        </w:trPr>
        <w:tc>
          <w:tcPr>
            <w:tcW w:w="2041" w:type="dxa"/>
          </w:tcPr>
          <w:p w14:paraId="5BCA1599" w14:textId="77777777" w:rsidR="0004644D" w:rsidRDefault="00D37902">
            <w:pPr>
              <w:spacing w:after="0"/>
            </w:pPr>
            <w:r>
              <w:rPr>
                <w:sz w:val="18"/>
              </w:rPr>
              <w:t>3. Egyptian Arabic first</w:t>
            </w:r>
          </w:p>
        </w:tc>
        <w:tc>
          <w:tcPr>
            <w:tcW w:w="3628" w:type="dxa"/>
          </w:tcPr>
          <w:p w14:paraId="72AB6C51" w14:textId="77777777" w:rsidR="0004644D" w:rsidRDefault="00D37902">
            <w:pPr>
              <w:spacing w:after="0"/>
            </w:pPr>
            <w:r>
              <w:rPr>
                <w:sz w:val="18"/>
              </w:rPr>
              <w:t>Dialect-aware understanding and replies, seamless Arabic/English switching, tone controls</w:t>
            </w:r>
          </w:p>
        </w:tc>
        <w:tc>
          <w:tcPr>
            <w:tcW w:w="3969" w:type="dxa"/>
          </w:tcPr>
          <w:p w14:paraId="3567422F" w14:textId="77777777" w:rsidR="0004644D" w:rsidRDefault="00D37902">
            <w:pPr>
              <w:spacing w:after="0"/>
            </w:pPr>
            <w:r>
              <w:rPr>
                <w:sz w:val="18"/>
              </w:rPr>
              <w:t>Global vendors optimise for English and Modern Standard Arabic; local nuance is our home ground.</w:t>
            </w:r>
          </w:p>
        </w:tc>
      </w:tr>
      <w:tr w:rsidR="0004644D" w14:paraId="00FCB191" w14:textId="77777777">
        <w:trPr>
          <w:jc w:val="center"/>
        </w:trPr>
        <w:tc>
          <w:tcPr>
            <w:tcW w:w="2041" w:type="dxa"/>
            <w:shd w:val="clear" w:color="auto" w:fill="F5F7FA"/>
          </w:tcPr>
          <w:p w14:paraId="49A4AFFF" w14:textId="77777777" w:rsidR="0004644D" w:rsidRDefault="00D37902">
            <w:pPr>
              <w:spacing w:after="0"/>
            </w:pPr>
            <w:r>
              <w:rPr>
                <w:sz w:val="18"/>
              </w:rPr>
              <w:t>4. Safety and human escalation by design</w:t>
            </w:r>
          </w:p>
        </w:tc>
        <w:tc>
          <w:tcPr>
            <w:tcW w:w="3628" w:type="dxa"/>
            <w:shd w:val="clear" w:color="auto" w:fill="F5F7FA"/>
          </w:tcPr>
          <w:p w14:paraId="4E0095D7" w14:textId="77777777" w:rsidR="0004644D" w:rsidRDefault="00D37902">
            <w:pPr>
              <w:spacing w:after="0"/>
            </w:pPr>
            <w:r>
              <w:rPr>
                <w:sz w:val="18"/>
              </w:rPr>
              <w:t>Policy-derived guardrails, confidence thresholds, identity checks, full-context hand-over, audit log</w:t>
            </w:r>
          </w:p>
        </w:tc>
        <w:tc>
          <w:tcPr>
            <w:tcW w:w="3969" w:type="dxa"/>
            <w:shd w:val="clear" w:color="auto" w:fill="F5F7FA"/>
          </w:tcPr>
          <w:p w14:paraId="07812889" w14:textId="77777777" w:rsidR="0004644D" w:rsidRDefault="00D37902">
            <w:pPr>
              <w:spacing w:after="0"/>
            </w:pPr>
            <w:r>
              <w:rPr>
                <w:sz w:val="18"/>
              </w:rPr>
              <w:t>Trust is the buying criterion for fintech, telecom and airlines; safety architecture is not a feature that can be bolted on later.</w:t>
            </w:r>
          </w:p>
        </w:tc>
      </w:tr>
      <w:tr w:rsidR="0004644D" w14:paraId="76150F13" w14:textId="77777777">
        <w:trPr>
          <w:jc w:val="center"/>
        </w:trPr>
        <w:tc>
          <w:tcPr>
            <w:tcW w:w="2041" w:type="dxa"/>
          </w:tcPr>
          <w:p w14:paraId="7934B814" w14:textId="77777777" w:rsidR="0004644D" w:rsidRDefault="00D37902">
            <w:pPr>
              <w:spacing w:after="0"/>
            </w:pPr>
            <w:r>
              <w:rPr>
                <w:sz w:val="18"/>
              </w:rPr>
              <w:t>5. EGP pricing and Egypt-hosted data</w:t>
            </w:r>
          </w:p>
        </w:tc>
        <w:tc>
          <w:tcPr>
            <w:tcW w:w="3628" w:type="dxa"/>
          </w:tcPr>
          <w:p w14:paraId="7686BE24" w14:textId="77777777" w:rsidR="0004644D" w:rsidRDefault="00D37902">
            <w:pPr>
              <w:spacing w:after="0"/>
            </w:pPr>
            <w:r>
              <w:rPr>
                <w:sz w:val="18"/>
              </w:rPr>
              <w:t>Flat tiers in Egyptian pounds; option to keep tenant data in Egypt; PDPL-aware processing</w:t>
            </w:r>
          </w:p>
        </w:tc>
        <w:tc>
          <w:tcPr>
            <w:tcW w:w="3969" w:type="dxa"/>
          </w:tcPr>
          <w:p w14:paraId="2A395F98" w14:textId="77777777" w:rsidR="0004644D" w:rsidRDefault="00D37902">
            <w:pPr>
              <w:spacing w:after="0"/>
            </w:pPr>
            <w:r>
              <w:rPr>
                <w:sz w:val="18"/>
              </w:rPr>
              <w:t>USD pricing exposes Egyptian SMEs to FX risk; cross-border transfers need PDPC permits from 31 Oct 2026; local hosting is a real advantage.</w:t>
            </w:r>
          </w:p>
        </w:tc>
      </w:tr>
    </w:tbl>
    <w:p w14:paraId="20F04956" w14:textId="77777777" w:rsidR="0004644D" w:rsidRDefault="00D37902">
      <w:pPr>
        <w:spacing w:after="0" w:line="80" w:lineRule="exact"/>
      </w:pPr>
      <w:r>
        <w:rPr>
          <w:sz w:val="6"/>
        </w:rPr>
        <w:t xml:space="preserve"> </w:t>
      </w:r>
    </w:p>
    <w:p w14:paraId="3D3A1E6A" w14:textId="77777777" w:rsidR="0004644D" w:rsidRDefault="00D37902">
      <w:pPr>
        <w:pStyle w:val="Heading2"/>
      </w:pPr>
      <w:r>
        <w:t>Defensibility over time</w:t>
      </w:r>
    </w:p>
    <w:p w14:paraId="79ADAEDB" w14:textId="77777777" w:rsidR="0004644D" w:rsidRDefault="00D37902">
      <w:pPr>
        <w:pStyle w:val="ListBullet"/>
        <w:spacing w:after="40"/>
      </w:pPr>
      <w:r>
        <w:rPr>
          <w:b/>
        </w:rPr>
        <w:t xml:space="preserve">Data network effect: </w:t>
      </w:r>
      <w:r>
        <w:t>anonymised patterns of what customers ask in each vertical improve default tools and guardrails for the next customer.</w:t>
      </w:r>
    </w:p>
    <w:p w14:paraId="171A0C69" w14:textId="77777777" w:rsidR="0004644D" w:rsidRDefault="00D37902">
      <w:pPr>
        <w:pStyle w:val="ListBullet"/>
        <w:spacing w:after="40"/>
      </w:pPr>
      <w:r>
        <w:rPr>
          <w:b/>
        </w:rPr>
        <w:t xml:space="preserve">Industry packs: </w:t>
      </w:r>
      <w:r>
        <w:t>pre-built policy templates and tool sets for telecom, e-commerce, fintech, hospitality and airlines shorten onboarding further.</w:t>
      </w:r>
    </w:p>
    <w:p w14:paraId="5D5ACD91" w14:textId="77777777" w:rsidR="0004644D" w:rsidRDefault="00D37902">
      <w:pPr>
        <w:pStyle w:val="ListBullet"/>
        <w:spacing w:after="40"/>
      </w:pPr>
      <w:r>
        <w:rPr>
          <w:b/>
        </w:rPr>
        <w:t xml:space="preserve">Switching cost: </w:t>
      </w:r>
      <w:r>
        <w:t>once the audit trail, escalation workflows and tuned rules live in the Control Center, moving is costly for the business.</w:t>
      </w:r>
    </w:p>
    <w:p w14:paraId="7F8D2111" w14:textId="77777777" w:rsidR="0004644D" w:rsidRDefault="00D37902">
      <w:pPr>
        <w:pStyle w:val="Heading1"/>
        <w:pageBreakBefore/>
      </w:pPr>
      <w:bookmarkStart w:id="11" w:name="_Toc240367638"/>
      <w:r>
        <w:lastRenderedPageBreak/>
        <w:t>12. Competitive Analysis</w:t>
      </w:r>
      <w:bookmarkEnd w:id="11"/>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35D4930E" w14:textId="77777777">
        <w:trPr>
          <w:jc w:val="center"/>
        </w:trPr>
        <w:tc>
          <w:tcPr>
            <w:tcW w:w="9638" w:type="dxa"/>
            <w:shd w:val="clear" w:color="auto" w:fill="EEF2F7"/>
          </w:tcPr>
          <w:p w14:paraId="643A90DE" w14:textId="77777777" w:rsidR="0004644D" w:rsidRDefault="00D37902">
            <w:pPr>
              <w:spacing w:after="0"/>
            </w:pPr>
            <w:r>
              <w:rPr>
                <w:b/>
                <w:color w:val="12355B"/>
              </w:rPr>
              <w:t xml:space="preserve">In short:  </w:t>
            </w:r>
            <w:r>
              <w:t>We compete with local flow-builder bots, global AI helpdesks and in-house builds. None combines fast self-onboarding with real action-taking on business data in Egyptian Arabic at EGP prices. That is the gap we occupy.</w:t>
            </w:r>
          </w:p>
        </w:tc>
      </w:tr>
    </w:tbl>
    <w:p w14:paraId="371A43F9" w14:textId="77777777" w:rsidR="0004644D" w:rsidRDefault="0004644D">
      <w:pPr>
        <w:spacing w:after="40"/>
      </w:pPr>
    </w:p>
    <w:p w14:paraId="05AE70AA" w14:textId="77777777" w:rsidR="0004644D" w:rsidRDefault="00D37902">
      <w:pPr>
        <w:jc w:val="center"/>
      </w:pPr>
      <w:r>
        <w:rPr>
          <w:noProof/>
        </w:rPr>
        <w:drawing>
          <wp:inline distT="0" distB="0" distL="0" distR="0" wp14:anchorId="6DC84B5E" wp14:editId="38004697">
            <wp:extent cx="3311999" cy="23143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ing_map.png"/>
                    <pic:cNvPicPr/>
                  </pic:nvPicPr>
                  <pic:blipFill>
                    <a:blip r:embed="rId11"/>
                    <a:stretch>
                      <a:fillRect/>
                    </a:stretch>
                  </pic:blipFill>
                  <pic:spPr>
                    <a:xfrm>
                      <a:off x="0" y="0"/>
                      <a:ext cx="3311999" cy="2314379"/>
                    </a:xfrm>
                    <a:prstGeom prst="rect">
                      <a:avLst/>
                    </a:prstGeom>
                  </pic:spPr>
                </pic:pic>
              </a:graphicData>
            </a:graphic>
          </wp:inline>
        </w:drawing>
      </w:r>
    </w:p>
    <w:p w14:paraId="1024EEFF" w14:textId="77777777" w:rsidR="0004644D" w:rsidRDefault="00D37902">
      <w:pPr>
        <w:pStyle w:val="Heading2"/>
      </w:pPr>
      <w:r>
        <w:t>Competitor matrix</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474"/>
        <w:gridCol w:w="1304"/>
        <w:gridCol w:w="1077"/>
        <w:gridCol w:w="1191"/>
        <w:gridCol w:w="1191"/>
        <w:gridCol w:w="1134"/>
        <w:gridCol w:w="1077"/>
        <w:gridCol w:w="1191"/>
      </w:tblGrid>
      <w:tr w:rsidR="0004644D" w14:paraId="66B6A7D3" w14:textId="77777777">
        <w:trPr>
          <w:jc w:val="center"/>
        </w:trPr>
        <w:tc>
          <w:tcPr>
            <w:tcW w:w="1474" w:type="dxa"/>
            <w:shd w:val="clear" w:color="auto" w:fill="12355B"/>
          </w:tcPr>
          <w:p w14:paraId="73F159D1" w14:textId="77777777" w:rsidR="0004644D" w:rsidRDefault="0004644D">
            <w:pPr>
              <w:spacing w:after="0"/>
            </w:pPr>
          </w:p>
        </w:tc>
        <w:tc>
          <w:tcPr>
            <w:tcW w:w="1304" w:type="dxa"/>
            <w:shd w:val="clear" w:color="auto" w:fill="12355B"/>
          </w:tcPr>
          <w:p w14:paraId="0D0F9513" w14:textId="77777777" w:rsidR="0004644D" w:rsidRDefault="00D37902">
            <w:pPr>
              <w:spacing w:after="0"/>
            </w:pPr>
            <w:r>
              <w:rPr>
                <w:b/>
                <w:color w:val="FFFFFF"/>
                <w:sz w:val="15"/>
              </w:rPr>
              <w:t>Hulul / WideBot (Egypt)</w:t>
            </w:r>
          </w:p>
        </w:tc>
        <w:tc>
          <w:tcPr>
            <w:tcW w:w="1077" w:type="dxa"/>
            <w:shd w:val="clear" w:color="auto" w:fill="12355B"/>
          </w:tcPr>
          <w:p w14:paraId="29D6ADFB" w14:textId="77777777" w:rsidR="0004644D" w:rsidRDefault="00D37902">
            <w:pPr>
              <w:spacing w:after="0"/>
            </w:pPr>
            <w:r>
              <w:rPr>
                <w:b/>
                <w:color w:val="FFFFFF"/>
                <w:sz w:val="15"/>
              </w:rPr>
              <w:t>Botme</w:t>
            </w:r>
          </w:p>
        </w:tc>
        <w:tc>
          <w:tcPr>
            <w:tcW w:w="1191" w:type="dxa"/>
            <w:shd w:val="clear" w:color="auto" w:fill="12355B"/>
          </w:tcPr>
          <w:p w14:paraId="2BDD32E1" w14:textId="77777777" w:rsidR="0004644D" w:rsidRDefault="00D37902">
            <w:pPr>
              <w:spacing w:after="0"/>
            </w:pPr>
            <w:r>
              <w:rPr>
                <w:b/>
                <w:color w:val="FFFFFF"/>
                <w:sz w:val="15"/>
              </w:rPr>
              <w:t>Intercom Fin</w:t>
            </w:r>
          </w:p>
        </w:tc>
        <w:tc>
          <w:tcPr>
            <w:tcW w:w="1191" w:type="dxa"/>
            <w:shd w:val="clear" w:color="auto" w:fill="12355B"/>
          </w:tcPr>
          <w:p w14:paraId="5FF59A28" w14:textId="77777777" w:rsidR="0004644D" w:rsidRDefault="00D37902">
            <w:pPr>
              <w:spacing w:after="0"/>
            </w:pPr>
            <w:r>
              <w:rPr>
                <w:b/>
                <w:color w:val="FFFFFF"/>
                <w:sz w:val="15"/>
              </w:rPr>
              <w:t>Zendesk AI</w:t>
            </w:r>
          </w:p>
        </w:tc>
        <w:tc>
          <w:tcPr>
            <w:tcW w:w="1134" w:type="dxa"/>
            <w:shd w:val="clear" w:color="auto" w:fill="12355B"/>
          </w:tcPr>
          <w:p w14:paraId="6C27E81D" w14:textId="77777777" w:rsidR="0004644D" w:rsidRDefault="00D37902">
            <w:pPr>
              <w:spacing w:after="0"/>
            </w:pPr>
            <w:r>
              <w:rPr>
                <w:b/>
                <w:color w:val="FFFFFF"/>
                <w:sz w:val="15"/>
              </w:rPr>
              <w:t>Freshdesk Freddy</w:t>
            </w:r>
          </w:p>
        </w:tc>
        <w:tc>
          <w:tcPr>
            <w:tcW w:w="1077" w:type="dxa"/>
            <w:shd w:val="clear" w:color="auto" w:fill="12355B"/>
          </w:tcPr>
          <w:p w14:paraId="52009CD7" w14:textId="77777777" w:rsidR="0004644D" w:rsidRDefault="00D37902">
            <w:pPr>
              <w:spacing w:after="0"/>
            </w:pPr>
            <w:r>
              <w:rPr>
                <w:b/>
                <w:color w:val="FFFFFF"/>
                <w:sz w:val="15"/>
              </w:rPr>
              <w:t>In-house build</w:t>
            </w:r>
          </w:p>
        </w:tc>
        <w:tc>
          <w:tcPr>
            <w:tcW w:w="1191" w:type="dxa"/>
            <w:shd w:val="clear" w:color="auto" w:fill="12355B"/>
          </w:tcPr>
          <w:p w14:paraId="7C8DCB21" w14:textId="77777777" w:rsidR="0004644D" w:rsidRDefault="00D37902">
            <w:pPr>
              <w:spacing w:after="0"/>
            </w:pPr>
            <w:r>
              <w:rPr>
                <w:b/>
                <w:color w:val="FFFFFF"/>
                <w:sz w:val="15"/>
              </w:rPr>
              <w:t>This platform</w:t>
            </w:r>
          </w:p>
        </w:tc>
      </w:tr>
      <w:tr w:rsidR="0004644D" w14:paraId="67C9E5C5" w14:textId="77777777">
        <w:trPr>
          <w:jc w:val="center"/>
        </w:trPr>
        <w:tc>
          <w:tcPr>
            <w:tcW w:w="1474" w:type="dxa"/>
          </w:tcPr>
          <w:p w14:paraId="085126CB" w14:textId="77777777" w:rsidR="0004644D" w:rsidRDefault="00D37902">
            <w:pPr>
              <w:spacing w:after="0"/>
            </w:pPr>
            <w:r>
              <w:rPr>
                <w:b/>
                <w:sz w:val="15"/>
              </w:rPr>
              <w:t>Public pricing</w:t>
            </w:r>
          </w:p>
        </w:tc>
        <w:tc>
          <w:tcPr>
            <w:tcW w:w="1304" w:type="dxa"/>
          </w:tcPr>
          <w:p w14:paraId="2C49E4C2" w14:textId="77777777" w:rsidR="0004644D" w:rsidRDefault="00D37902">
            <w:pPr>
              <w:spacing w:after="0"/>
            </w:pPr>
            <w:r>
              <w:rPr>
                <w:sz w:val="15"/>
              </w:rPr>
              <w:t>EGP 700 / 1,400 / 3,500 per month</w:t>
            </w:r>
          </w:p>
        </w:tc>
        <w:tc>
          <w:tcPr>
            <w:tcW w:w="1077" w:type="dxa"/>
          </w:tcPr>
          <w:p w14:paraId="29D9A3FF" w14:textId="77777777" w:rsidR="0004644D" w:rsidRDefault="00D37902">
            <w:pPr>
              <w:spacing w:after="0"/>
            </w:pPr>
            <w:r>
              <w:rPr>
                <w:sz w:val="15"/>
              </w:rPr>
              <w:t>Tiered, messages-based</w:t>
            </w:r>
          </w:p>
        </w:tc>
        <w:tc>
          <w:tcPr>
            <w:tcW w:w="1191" w:type="dxa"/>
          </w:tcPr>
          <w:p w14:paraId="1D7525FC" w14:textId="77777777" w:rsidR="0004644D" w:rsidRDefault="00D37902">
            <w:pPr>
              <w:spacing w:after="0"/>
            </w:pPr>
            <w:r>
              <w:rPr>
                <w:sz w:val="15"/>
              </w:rPr>
              <w:t>USD 0.99 per resolution + USD 29-132 per seat</w:t>
            </w:r>
          </w:p>
        </w:tc>
        <w:tc>
          <w:tcPr>
            <w:tcW w:w="1191" w:type="dxa"/>
          </w:tcPr>
          <w:p w14:paraId="323EFECD" w14:textId="77777777" w:rsidR="0004644D" w:rsidRDefault="00D37902">
            <w:pPr>
              <w:spacing w:after="0"/>
            </w:pPr>
            <w:r>
              <w:rPr>
                <w:sz w:val="15"/>
              </w:rPr>
              <w:t>USD 55-169 per seat; ~USD 1.50-2.00 per resolution (est.)</w:t>
            </w:r>
          </w:p>
        </w:tc>
        <w:tc>
          <w:tcPr>
            <w:tcW w:w="1134" w:type="dxa"/>
          </w:tcPr>
          <w:p w14:paraId="35C1D88A" w14:textId="77777777" w:rsidR="0004644D" w:rsidRDefault="00D37902">
            <w:pPr>
              <w:spacing w:after="0"/>
            </w:pPr>
            <w:r>
              <w:rPr>
                <w:sz w:val="15"/>
              </w:rPr>
              <w:t>USD 19-89 per seat; USD 0.49 per AI session</w:t>
            </w:r>
          </w:p>
        </w:tc>
        <w:tc>
          <w:tcPr>
            <w:tcW w:w="1077" w:type="dxa"/>
          </w:tcPr>
          <w:p w14:paraId="689CE658" w14:textId="77777777" w:rsidR="0004644D" w:rsidRDefault="00D37902">
            <w:pPr>
              <w:spacing w:after="0"/>
            </w:pPr>
            <w:r>
              <w:rPr>
                <w:sz w:val="15"/>
              </w:rPr>
              <w:t>EGP 300,000+ build, ongoing dev cost</w:t>
            </w:r>
          </w:p>
        </w:tc>
        <w:tc>
          <w:tcPr>
            <w:tcW w:w="1191" w:type="dxa"/>
          </w:tcPr>
          <w:p w14:paraId="663DB15B" w14:textId="77777777" w:rsidR="0004644D" w:rsidRDefault="00D37902">
            <w:pPr>
              <w:spacing w:after="0"/>
            </w:pPr>
            <w:r>
              <w:rPr>
                <w:sz w:val="15"/>
              </w:rPr>
              <w:t>EGP 2,500 / 7,500 / 20,000; enterprise from 60,000</w:t>
            </w:r>
          </w:p>
        </w:tc>
      </w:tr>
      <w:tr w:rsidR="0004644D" w14:paraId="0E812C73" w14:textId="77777777">
        <w:trPr>
          <w:jc w:val="center"/>
        </w:trPr>
        <w:tc>
          <w:tcPr>
            <w:tcW w:w="1474" w:type="dxa"/>
            <w:shd w:val="clear" w:color="auto" w:fill="F5F7FA"/>
          </w:tcPr>
          <w:p w14:paraId="47809E1E" w14:textId="77777777" w:rsidR="0004644D" w:rsidRDefault="00D37902">
            <w:pPr>
              <w:spacing w:after="0"/>
            </w:pPr>
            <w:r>
              <w:rPr>
                <w:b/>
                <w:sz w:val="15"/>
              </w:rPr>
              <w:t>Arabic / Egyptian dialect</w:t>
            </w:r>
          </w:p>
        </w:tc>
        <w:tc>
          <w:tcPr>
            <w:tcW w:w="1304" w:type="dxa"/>
            <w:shd w:val="clear" w:color="auto" w:fill="F5F7FA"/>
          </w:tcPr>
          <w:p w14:paraId="2C3EBFCA" w14:textId="77777777" w:rsidR="0004644D" w:rsidRDefault="00D37902">
            <w:pPr>
              <w:spacing w:after="0"/>
            </w:pPr>
            <w:r>
              <w:rPr>
                <w:sz w:val="15"/>
              </w:rPr>
              <w:t>Strong (Arabic-first, 12 dialects)</w:t>
            </w:r>
          </w:p>
        </w:tc>
        <w:tc>
          <w:tcPr>
            <w:tcW w:w="1077" w:type="dxa"/>
            <w:shd w:val="clear" w:color="auto" w:fill="F5F7FA"/>
          </w:tcPr>
          <w:p w14:paraId="7E506885" w14:textId="77777777" w:rsidR="0004644D" w:rsidRDefault="00D37902">
            <w:pPr>
              <w:spacing w:after="0"/>
            </w:pPr>
            <w:r>
              <w:rPr>
                <w:sz w:val="15"/>
              </w:rPr>
              <w:t>Multilingual</w:t>
            </w:r>
          </w:p>
        </w:tc>
        <w:tc>
          <w:tcPr>
            <w:tcW w:w="1191" w:type="dxa"/>
            <w:shd w:val="clear" w:color="auto" w:fill="F5F7FA"/>
          </w:tcPr>
          <w:p w14:paraId="6DC6A2BC" w14:textId="77777777" w:rsidR="0004644D" w:rsidRDefault="00D37902">
            <w:pPr>
              <w:spacing w:after="0"/>
            </w:pPr>
            <w:r>
              <w:rPr>
                <w:sz w:val="15"/>
              </w:rPr>
              <w:t>Basic</w:t>
            </w:r>
          </w:p>
        </w:tc>
        <w:tc>
          <w:tcPr>
            <w:tcW w:w="1191" w:type="dxa"/>
            <w:shd w:val="clear" w:color="auto" w:fill="F5F7FA"/>
          </w:tcPr>
          <w:p w14:paraId="785E0034" w14:textId="77777777" w:rsidR="0004644D" w:rsidRDefault="00D37902">
            <w:pPr>
              <w:spacing w:after="0"/>
            </w:pPr>
            <w:r>
              <w:rPr>
                <w:sz w:val="15"/>
              </w:rPr>
              <w:t>Basic</w:t>
            </w:r>
          </w:p>
        </w:tc>
        <w:tc>
          <w:tcPr>
            <w:tcW w:w="1134" w:type="dxa"/>
            <w:shd w:val="clear" w:color="auto" w:fill="F5F7FA"/>
          </w:tcPr>
          <w:p w14:paraId="493AB91C" w14:textId="77777777" w:rsidR="0004644D" w:rsidRDefault="00D37902">
            <w:pPr>
              <w:spacing w:after="0"/>
            </w:pPr>
            <w:r>
              <w:rPr>
                <w:sz w:val="15"/>
              </w:rPr>
              <w:t>Basic</w:t>
            </w:r>
          </w:p>
        </w:tc>
        <w:tc>
          <w:tcPr>
            <w:tcW w:w="1077" w:type="dxa"/>
            <w:shd w:val="clear" w:color="auto" w:fill="F5F7FA"/>
          </w:tcPr>
          <w:p w14:paraId="6CDC4880" w14:textId="77777777" w:rsidR="0004644D" w:rsidRDefault="00D37902">
            <w:pPr>
              <w:spacing w:after="0"/>
            </w:pPr>
            <w:r>
              <w:rPr>
                <w:sz w:val="15"/>
              </w:rPr>
              <w:t>Depends</w:t>
            </w:r>
          </w:p>
        </w:tc>
        <w:tc>
          <w:tcPr>
            <w:tcW w:w="1191" w:type="dxa"/>
            <w:shd w:val="clear" w:color="auto" w:fill="F5F7FA"/>
          </w:tcPr>
          <w:p w14:paraId="59D654D4" w14:textId="77777777" w:rsidR="0004644D" w:rsidRDefault="00D37902">
            <w:pPr>
              <w:spacing w:after="0"/>
            </w:pPr>
            <w:r>
              <w:rPr>
                <w:sz w:val="15"/>
              </w:rPr>
              <w:t>Egyptian-first + English</w:t>
            </w:r>
          </w:p>
        </w:tc>
      </w:tr>
      <w:tr w:rsidR="0004644D" w14:paraId="446D9E89" w14:textId="77777777">
        <w:trPr>
          <w:jc w:val="center"/>
        </w:trPr>
        <w:tc>
          <w:tcPr>
            <w:tcW w:w="1474" w:type="dxa"/>
          </w:tcPr>
          <w:p w14:paraId="0C92ECAE" w14:textId="77777777" w:rsidR="0004644D" w:rsidRDefault="00D37902">
            <w:pPr>
              <w:spacing w:after="0"/>
            </w:pPr>
            <w:r>
              <w:rPr>
                <w:b/>
                <w:sz w:val="15"/>
              </w:rPr>
              <w:t>Answers from own documents</w:t>
            </w:r>
          </w:p>
        </w:tc>
        <w:tc>
          <w:tcPr>
            <w:tcW w:w="1304" w:type="dxa"/>
          </w:tcPr>
          <w:p w14:paraId="7B8E8BD3" w14:textId="77777777" w:rsidR="0004644D" w:rsidRDefault="00D37902">
            <w:pPr>
              <w:spacing w:after="0"/>
            </w:pPr>
            <w:r>
              <w:rPr>
                <w:sz w:val="15"/>
              </w:rPr>
              <w:t>Partly (generative add-on)</w:t>
            </w:r>
          </w:p>
        </w:tc>
        <w:tc>
          <w:tcPr>
            <w:tcW w:w="1077" w:type="dxa"/>
          </w:tcPr>
          <w:p w14:paraId="26971BD5" w14:textId="77777777" w:rsidR="0004644D" w:rsidRDefault="00D37902">
            <w:pPr>
              <w:spacing w:after="0"/>
            </w:pPr>
            <w:r>
              <w:rPr>
                <w:sz w:val="15"/>
              </w:rPr>
              <w:t>Yes</w:t>
            </w:r>
          </w:p>
        </w:tc>
        <w:tc>
          <w:tcPr>
            <w:tcW w:w="1191" w:type="dxa"/>
          </w:tcPr>
          <w:p w14:paraId="0E138FBA" w14:textId="77777777" w:rsidR="0004644D" w:rsidRDefault="00D37902">
            <w:pPr>
              <w:spacing w:after="0"/>
            </w:pPr>
            <w:r>
              <w:rPr>
                <w:sz w:val="15"/>
              </w:rPr>
              <w:t>Yes</w:t>
            </w:r>
          </w:p>
        </w:tc>
        <w:tc>
          <w:tcPr>
            <w:tcW w:w="1191" w:type="dxa"/>
          </w:tcPr>
          <w:p w14:paraId="1F7D81C7" w14:textId="77777777" w:rsidR="0004644D" w:rsidRDefault="00D37902">
            <w:pPr>
              <w:spacing w:after="0"/>
            </w:pPr>
            <w:r>
              <w:rPr>
                <w:sz w:val="15"/>
              </w:rPr>
              <w:t>Yes</w:t>
            </w:r>
          </w:p>
        </w:tc>
        <w:tc>
          <w:tcPr>
            <w:tcW w:w="1134" w:type="dxa"/>
          </w:tcPr>
          <w:p w14:paraId="2CE87367" w14:textId="77777777" w:rsidR="0004644D" w:rsidRDefault="00D37902">
            <w:pPr>
              <w:spacing w:after="0"/>
            </w:pPr>
            <w:r>
              <w:rPr>
                <w:sz w:val="15"/>
              </w:rPr>
              <w:t>Yes</w:t>
            </w:r>
          </w:p>
        </w:tc>
        <w:tc>
          <w:tcPr>
            <w:tcW w:w="1077" w:type="dxa"/>
          </w:tcPr>
          <w:p w14:paraId="6CA01487" w14:textId="77777777" w:rsidR="0004644D" w:rsidRDefault="00D37902">
            <w:pPr>
              <w:spacing w:after="0"/>
            </w:pPr>
            <w:r>
              <w:rPr>
                <w:sz w:val="15"/>
              </w:rPr>
              <w:t>Yes</w:t>
            </w:r>
          </w:p>
        </w:tc>
        <w:tc>
          <w:tcPr>
            <w:tcW w:w="1191" w:type="dxa"/>
          </w:tcPr>
          <w:p w14:paraId="54405E47" w14:textId="77777777" w:rsidR="0004644D" w:rsidRDefault="00D37902">
            <w:pPr>
              <w:spacing w:after="0"/>
            </w:pPr>
            <w:r>
              <w:rPr>
                <w:sz w:val="15"/>
              </w:rPr>
              <w:t>Yes</w:t>
            </w:r>
          </w:p>
        </w:tc>
      </w:tr>
      <w:tr w:rsidR="0004644D" w14:paraId="7DE31A72" w14:textId="77777777">
        <w:trPr>
          <w:jc w:val="center"/>
        </w:trPr>
        <w:tc>
          <w:tcPr>
            <w:tcW w:w="1474" w:type="dxa"/>
            <w:shd w:val="clear" w:color="auto" w:fill="F5F7FA"/>
          </w:tcPr>
          <w:p w14:paraId="3C67D851" w14:textId="77777777" w:rsidR="0004644D" w:rsidRDefault="00D37902">
            <w:pPr>
              <w:spacing w:after="0"/>
            </w:pPr>
            <w:r>
              <w:rPr>
                <w:b/>
                <w:sz w:val="15"/>
              </w:rPr>
              <w:t>Acts on business data</w:t>
            </w:r>
          </w:p>
        </w:tc>
        <w:tc>
          <w:tcPr>
            <w:tcW w:w="1304" w:type="dxa"/>
            <w:shd w:val="clear" w:color="auto" w:fill="F5F7FA"/>
          </w:tcPr>
          <w:p w14:paraId="76E28080" w14:textId="77777777" w:rsidR="0004644D" w:rsidRDefault="00D37902">
            <w:pPr>
              <w:spacing w:after="0"/>
            </w:pPr>
            <w:r>
              <w:rPr>
                <w:sz w:val="15"/>
              </w:rPr>
              <w:t>Limited, via integrations</w:t>
            </w:r>
          </w:p>
        </w:tc>
        <w:tc>
          <w:tcPr>
            <w:tcW w:w="1077" w:type="dxa"/>
            <w:shd w:val="clear" w:color="auto" w:fill="F5F7FA"/>
          </w:tcPr>
          <w:p w14:paraId="6A68AFF9" w14:textId="77777777" w:rsidR="0004644D" w:rsidRDefault="00D37902">
            <w:pPr>
              <w:spacing w:after="0"/>
            </w:pPr>
            <w:r>
              <w:rPr>
                <w:sz w:val="15"/>
              </w:rPr>
              <w:t>Limited (calendar, forms)</w:t>
            </w:r>
          </w:p>
        </w:tc>
        <w:tc>
          <w:tcPr>
            <w:tcW w:w="1191" w:type="dxa"/>
            <w:shd w:val="clear" w:color="auto" w:fill="F5F7FA"/>
          </w:tcPr>
          <w:p w14:paraId="4D33DEDD" w14:textId="77777777" w:rsidR="0004644D" w:rsidRDefault="00D37902">
            <w:pPr>
              <w:spacing w:after="0"/>
            </w:pPr>
            <w:r>
              <w:rPr>
                <w:sz w:val="15"/>
              </w:rPr>
              <w:t>Yes, with developer setup</w:t>
            </w:r>
          </w:p>
        </w:tc>
        <w:tc>
          <w:tcPr>
            <w:tcW w:w="1191" w:type="dxa"/>
            <w:shd w:val="clear" w:color="auto" w:fill="F5F7FA"/>
          </w:tcPr>
          <w:p w14:paraId="59F9A458" w14:textId="77777777" w:rsidR="0004644D" w:rsidRDefault="00D37902">
            <w:pPr>
              <w:spacing w:after="0"/>
            </w:pPr>
            <w:r>
              <w:rPr>
                <w:sz w:val="15"/>
              </w:rPr>
              <w:t>Yes, with developer setup</w:t>
            </w:r>
          </w:p>
        </w:tc>
        <w:tc>
          <w:tcPr>
            <w:tcW w:w="1134" w:type="dxa"/>
            <w:shd w:val="clear" w:color="auto" w:fill="F5F7FA"/>
          </w:tcPr>
          <w:p w14:paraId="59229890" w14:textId="77777777" w:rsidR="0004644D" w:rsidRDefault="00D37902">
            <w:pPr>
              <w:spacing w:after="0"/>
            </w:pPr>
            <w:r>
              <w:rPr>
                <w:sz w:val="15"/>
              </w:rPr>
              <w:t>Partly</w:t>
            </w:r>
          </w:p>
        </w:tc>
        <w:tc>
          <w:tcPr>
            <w:tcW w:w="1077" w:type="dxa"/>
            <w:shd w:val="clear" w:color="auto" w:fill="F5F7FA"/>
          </w:tcPr>
          <w:p w14:paraId="1F43A8ED" w14:textId="77777777" w:rsidR="0004644D" w:rsidRDefault="00D37902">
            <w:pPr>
              <w:spacing w:after="0"/>
            </w:pPr>
            <w:r>
              <w:rPr>
                <w:sz w:val="15"/>
              </w:rPr>
              <w:t>Yes</w:t>
            </w:r>
          </w:p>
        </w:tc>
        <w:tc>
          <w:tcPr>
            <w:tcW w:w="1191" w:type="dxa"/>
            <w:shd w:val="clear" w:color="auto" w:fill="F5F7FA"/>
          </w:tcPr>
          <w:p w14:paraId="01B4530F" w14:textId="77777777" w:rsidR="0004644D" w:rsidRDefault="00D37902">
            <w:pPr>
              <w:spacing w:after="0"/>
            </w:pPr>
            <w:r>
              <w:rPr>
                <w:sz w:val="15"/>
              </w:rPr>
              <w:t>Yes, auto-generated tools</w:t>
            </w:r>
          </w:p>
        </w:tc>
      </w:tr>
      <w:tr w:rsidR="0004644D" w14:paraId="3E6B1603" w14:textId="77777777">
        <w:trPr>
          <w:jc w:val="center"/>
        </w:trPr>
        <w:tc>
          <w:tcPr>
            <w:tcW w:w="1474" w:type="dxa"/>
          </w:tcPr>
          <w:p w14:paraId="0C7A89DF" w14:textId="77777777" w:rsidR="0004644D" w:rsidRDefault="00D37902">
            <w:pPr>
              <w:spacing w:after="0"/>
            </w:pPr>
            <w:r>
              <w:rPr>
                <w:b/>
                <w:sz w:val="15"/>
              </w:rPr>
              <w:t>Self-serve onboarding</w:t>
            </w:r>
          </w:p>
        </w:tc>
        <w:tc>
          <w:tcPr>
            <w:tcW w:w="1304" w:type="dxa"/>
          </w:tcPr>
          <w:p w14:paraId="5407DD31" w14:textId="77777777" w:rsidR="0004644D" w:rsidRDefault="00D37902">
            <w:pPr>
              <w:spacing w:after="0"/>
            </w:pPr>
            <w:r>
              <w:rPr>
                <w:sz w:val="15"/>
              </w:rPr>
              <w:t>Yes (flow builder)</w:t>
            </w:r>
          </w:p>
        </w:tc>
        <w:tc>
          <w:tcPr>
            <w:tcW w:w="1077" w:type="dxa"/>
          </w:tcPr>
          <w:p w14:paraId="4CBD8EF2" w14:textId="77777777" w:rsidR="0004644D" w:rsidRDefault="00D37902">
            <w:pPr>
              <w:spacing w:after="0"/>
            </w:pPr>
            <w:r>
              <w:rPr>
                <w:sz w:val="15"/>
              </w:rPr>
              <w:t>Yes (5 minutes, docs only)</w:t>
            </w:r>
          </w:p>
        </w:tc>
        <w:tc>
          <w:tcPr>
            <w:tcW w:w="1191" w:type="dxa"/>
          </w:tcPr>
          <w:p w14:paraId="1F21B434" w14:textId="77777777" w:rsidR="0004644D" w:rsidRDefault="00D37902">
            <w:pPr>
              <w:spacing w:after="0"/>
            </w:pPr>
            <w:r>
              <w:rPr>
                <w:sz w:val="15"/>
              </w:rPr>
              <w:t>Partly</w:t>
            </w:r>
          </w:p>
        </w:tc>
        <w:tc>
          <w:tcPr>
            <w:tcW w:w="1191" w:type="dxa"/>
          </w:tcPr>
          <w:p w14:paraId="6B0B0402" w14:textId="77777777" w:rsidR="0004644D" w:rsidRDefault="00D37902">
            <w:pPr>
              <w:spacing w:after="0"/>
            </w:pPr>
            <w:r>
              <w:rPr>
                <w:sz w:val="15"/>
              </w:rPr>
              <w:t>No</w:t>
            </w:r>
          </w:p>
        </w:tc>
        <w:tc>
          <w:tcPr>
            <w:tcW w:w="1134" w:type="dxa"/>
          </w:tcPr>
          <w:p w14:paraId="20A5A7C1" w14:textId="77777777" w:rsidR="0004644D" w:rsidRDefault="00D37902">
            <w:pPr>
              <w:spacing w:after="0"/>
            </w:pPr>
            <w:r>
              <w:rPr>
                <w:sz w:val="15"/>
              </w:rPr>
              <w:t>Partly</w:t>
            </w:r>
          </w:p>
        </w:tc>
        <w:tc>
          <w:tcPr>
            <w:tcW w:w="1077" w:type="dxa"/>
          </w:tcPr>
          <w:p w14:paraId="0E2167AA" w14:textId="77777777" w:rsidR="0004644D" w:rsidRDefault="00D37902">
            <w:pPr>
              <w:spacing w:after="0"/>
            </w:pPr>
            <w:r>
              <w:rPr>
                <w:sz w:val="15"/>
              </w:rPr>
              <w:t>No</w:t>
            </w:r>
          </w:p>
        </w:tc>
        <w:tc>
          <w:tcPr>
            <w:tcW w:w="1191" w:type="dxa"/>
          </w:tcPr>
          <w:p w14:paraId="3292A25A" w14:textId="77777777" w:rsidR="0004644D" w:rsidRDefault="00D37902">
            <w:pPr>
              <w:spacing w:after="0"/>
            </w:pPr>
            <w:r>
              <w:rPr>
                <w:sz w:val="15"/>
              </w:rPr>
              <w:t>Yes, documents + data</w:t>
            </w:r>
          </w:p>
        </w:tc>
      </w:tr>
      <w:tr w:rsidR="0004644D" w14:paraId="34F89F5A" w14:textId="77777777">
        <w:trPr>
          <w:jc w:val="center"/>
        </w:trPr>
        <w:tc>
          <w:tcPr>
            <w:tcW w:w="1474" w:type="dxa"/>
            <w:shd w:val="clear" w:color="auto" w:fill="F5F7FA"/>
          </w:tcPr>
          <w:p w14:paraId="2D383739" w14:textId="77777777" w:rsidR="0004644D" w:rsidRDefault="00D37902">
            <w:pPr>
              <w:spacing w:after="0"/>
            </w:pPr>
            <w:r>
              <w:rPr>
                <w:b/>
                <w:sz w:val="15"/>
              </w:rPr>
              <w:t>Human escalation</w:t>
            </w:r>
          </w:p>
        </w:tc>
        <w:tc>
          <w:tcPr>
            <w:tcW w:w="1304" w:type="dxa"/>
            <w:shd w:val="clear" w:color="auto" w:fill="F5F7FA"/>
          </w:tcPr>
          <w:p w14:paraId="60AB6025" w14:textId="77777777" w:rsidR="0004644D" w:rsidRDefault="00D37902">
            <w:pPr>
              <w:spacing w:after="0"/>
            </w:pPr>
            <w:r>
              <w:rPr>
                <w:sz w:val="15"/>
              </w:rPr>
              <w:t>Yes</w:t>
            </w:r>
          </w:p>
        </w:tc>
        <w:tc>
          <w:tcPr>
            <w:tcW w:w="1077" w:type="dxa"/>
            <w:shd w:val="clear" w:color="auto" w:fill="F5F7FA"/>
          </w:tcPr>
          <w:p w14:paraId="29944E80" w14:textId="77777777" w:rsidR="0004644D" w:rsidRDefault="00D37902">
            <w:pPr>
              <w:spacing w:after="0"/>
            </w:pPr>
            <w:r>
              <w:rPr>
                <w:sz w:val="15"/>
              </w:rPr>
              <w:t>Lead form</w:t>
            </w:r>
          </w:p>
        </w:tc>
        <w:tc>
          <w:tcPr>
            <w:tcW w:w="1191" w:type="dxa"/>
            <w:shd w:val="clear" w:color="auto" w:fill="F5F7FA"/>
          </w:tcPr>
          <w:p w14:paraId="39943CEC" w14:textId="77777777" w:rsidR="0004644D" w:rsidRDefault="00D37902">
            <w:pPr>
              <w:spacing w:after="0"/>
            </w:pPr>
            <w:r>
              <w:rPr>
                <w:sz w:val="15"/>
              </w:rPr>
              <w:t>Yes</w:t>
            </w:r>
          </w:p>
        </w:tc>
        <w:tc>
          <w:tcPr>
            <w:tcW w:w="1191" w:type="dxa"/>
            <w:shd w:val="clear" w:color="auto" w:fill="F5F7FA"/>
          </w:tcPr>
          <w:p w14:paraId="06F1FAF6" w14:textId="77777777" w:rsidR="0004644D" w:rsidRDefault="00D37902">
            <w:pPr>
              <w:spacing w:after="0"/>
            </w:pPr>
            <w:r>
              <w:rPr>
                <w:sz w:val="15"/>
              </w:rPr>
              <w:t>Yes</w:t>
            </w:r>
          </w:p>
        </w:tc>
        <w:tc>
          <w:tcPr>
            <w:tcW w:w="1134" w:type="dxa"/>
            <w:shd w:val="clear" w:color="auto" w:fill="F5F7FA"/>
          </w:tcPr>
          <w:p w14:paraId="0C355EF3" w14:textId="77777777" w:rsidR="0004644D" w:rsidRDefault="00D37902">
            <w:pPr>
              <w:spacing w:after="0"/>
            </w:pPr>
            <w:r>
              <w:rPr>
                <w:sz w:val="15"/>
              </w:rPr>
              <w:t>Yes</w:t>
            </w:r>
          </w:p>
        </w:tc>
        <w:tc>
          <w:tcPr>
            <w:tcW w:w="1077" w:type="dxa"/>
            <w:shd w:val="clear" w:color="auto" w:fill="F5F7FA"/>
          </w:tcPr>
          <w:p w14:paraId="768850DD" w14:textId="77777777" w:rsidR="0004644D" w:rsidRDefault="00D37902">
            <w:pPr>
              <w:spacing w:after="0"/>
            </w:pPr>
            <w:r>
              <w:rPr>
                <w:sz w:val="15"/>
              </w:rPr>
              <w:t>Custom</w:t>
            </w:r>
          </w:p>
        </w:tc>
        <w:tc>
          <w:tcPr>
            <w:tcW w:w="1191" w:type="dxa"/>
            <w:shd w:val="clear" w:color="auto" w:fill="F5F7FA"/>
          </w:tcPr>
          <w:p w14:paraId="66931E27" w14:textId="77777777" w:rsidR="0004644D" w:rsidRDefault="00D37902">
            <w:pPr>
              <w:spacing w:after="0"/>
            </w:pPr>
            <w:r>
              <w:rPr>
                <w:sz w:val="15"/>
              </w:rPr>
              <w:t>Yes, with context</w:t>
            </w:r>
          </w:p>
        </w:tc>
      </w:tr>
      <w:tr w:rsidR="0004644D" w14:paraId="5D35296D" w14:textId="77777777">
        <w:trPr>
          <w:jc w:val="center"/>
        </w:trPr>
        <w:tc>
          <w:tcPr>
            <w:tcW w:w="1474" w:type="dxa"/>
          </w:tcPr>
          <w:p w14:paraId="410609BA" w14:textId="77777777" w:rsidR="0004644D" w:rsidRDefault="00D37902">
            <w:pPr>
              <w:spacing w:after="0"/>
            </w:pPr>
            <w:r>
              <w:rPr>
                <w:b/>
                <w:sz w:val="15"/>
              </w:rPr>
              <w:t>Owner Control Center (plain language)</w:t>
            </w:r>
          </w:p>
        </w:tc>
        <w:tc>
          <w:tcPr>
            <w:tcW w:w="1304" w:type="dxa"/>
          </w:tcPr>
          <w:p w14:paraId="1FAFE9BB" w14:textId="77777777" w:rsidR="0004644D" w:rsidRDefault="00D37902">
            <w:pPr>
              <w:spacing w:after="0"/>
            </w:pPr>
            <w:r>
              <w:rPr>
                <w:sz w:val="15"/>
              </w:rPr>
              <w:t>Flow editor</w:t>
            </w:r>
          </w:p>
        </w:tc>
        <w:tc>
          <w:tcPr>
            <w:tcW w:w="1077" w:type="dxa"/>
          </w:tcPr>
          <w:p w14:paraId="3AA67783" w14:textId="77777777" w:rsidR="0004644D" w:rsidRDefault="00D37902">
            <w:pPr>
              <w:spacing w:after="0"/>
            </w:pPr>
            <w:r>
              <w:rPr>
                <w:sz w:val="15"/>
              </w:rPr>
              <w:t>Basic</w:t>
            </w:r>
          </w:p>
        </w:tc>
        <w:tc>
          <w:tcPr>
            <w:tcW w:w="1191" w:type="dxa"/>
          </w:tcPr>
          <w:p w14:paraId="1F43A87F" w14:textId="77777777" w:rsidR="0004644D" w:rsidRDefault="00D37902">
            <w:pPr>
              <w:spacing w:after="0"/>
            </w:pPr>
            <w:r>
              <w:rPr>
                <w:sz w:val="15"/>
              </w:rPr>
              <w:t>Admin console</w:t>
            </w:r>
          </w:p>
        </w:tc>
        <w:tc>
          <w:tcPr>
            <w:tcW w:w="1191" w:type="dxa"/>
          </w:tcPr>
          <w:p w14:paraId="01A3C3B1" w14:textId="77777777" w:rsidR="0004644D" w:rsidRDefault="00D37902">
            <w:pPr>
              <w:spacing w:after="0"/>
            </w:pPr>
            <w:r>
              <w:rPr>
                <w:sz w:val="15"/>
              </w:rPr>
              <w:t>Admin console</w:t>
            </w:r>
          </w:p>
        </w:tc>
        <w:tc>
          <w:tcPr>
            <w:tcW w:w="1134" w:type="dxa"/>
          </w:tcPr>
          <w:p w14:paraId="02970F95" w14:textId="77777777" w:rsidR="0004644D" w:rsidRDefault="00D37902">
            <w:pPr>
              <w:spacing w:after="0"/>
            </w:pPr>
            <w:r>
              <w:rPr>
                <w:sz w:val="15"/>
              </w:rPr>
              <w:t>Admin console</w:t>
            </w:r>
          </w:p>
        </w:tc>
        <w:tc>
          <w:tcPr>
            <w:tcW w:w="1077" w:type="dxa"/>
          </w:tcPr>
          <w:p w14:paraId="783D7608" w14:textId="77777777" w:rsidR="0004644D" w:rsidRDefault="00D37902">
            <w:pPr>
              <w:spacing w:after="0"/>
            </w:pPr>
            <w:r>
              <w:rPr>
                <w:sz w:val="15"/>
              </w:rPr>
              <w:t>None</w:t>
            </w:r>
          </w:p>
        </w:tc>
        <w:tc>
          <w:tcPr>
            <w:tcW w:w="1191" w:type="dxa"/>
          </w:tcPr>
          <w:p w14:paraId="68E6115E" w14:textId="77777777" w:rsidR="0004644D" w:rsidRDefault="00D37902">
            <w:pPr>
              <w:spacing w:after="0"/>
            </w:pPr>
            <w:r>
              <w:rPr>
                <w:sz w:val="15"/>
              </w:rPr>
              <w:t>Yes</w:t>
            </w:r>
          </w:p>
        </w:tc>
      </w:tr>
      <w:tr w:rsidR="0004644D" w14:paraId="4C694B21" w14:textId="77777777">
        <w:trPr>
          <w:jc w:val="center"/>
        </w:trPr>
        <w:tc>
          <w:tcPr>
            <w:tcW w:w="1474" w:type="dxa"/>
            <w:shd w:val="clear" w:color="auto" w:fill="F5F7FA"/>
          </w:tcPr>
          <w:p w14:paraId="5B83121D" w14:textId="77777777" w:rsidR="0004644D" w:rsidRDefault="00D37902">
            <w:pPr>
              <w:spacing w:after="0"/>
            </w:pPr>
            <w:r>
              <w:rPr>
                <w:b/>
                <w:sz w:val="15"/>
              </w:rPr>
              <w:t>Egypt-hosted data / PDPL</w:t>
            </w:r>
          </w:p>
        </w:tc>
        <w:tc>
          <w:tcPr>
            <w:tcW w:w="1304" w:type="dxa"/>
            <w:shd w:val="clear" w:color="auto" w:fill="F5F7FA"/>
          </w:tcPr>
          <w:p w14:paraId="4E5AC25E" w14:textId="77777777" w:rsidR="0004644D" w:rsidRDefault="00D37902">
            <w:pPr>
              <w:spacing w:after="0"/>
            </w:pPr>
            <w:r>
              <w:rPr>
                <w:sz w:val="15"/>
              </w:rPr>
              <w:t>On-prem available (enterprise)</w:t>
            </w:r>
          </w:p>
        </w:tc>
        <w:tc>
          <w:tcPr>
            <w:tcW w:w="1077" w:type="dxa"/>
            <w:shd w:val="clear" w:color="auto" w:fill="F5F7FA"/>
          </w:tcPr>
          <w:p w14:paraId="0ADF7634" w14:textId="77777777" w:rsidR="0004644D" w:rsidRDefault="00D37902">
            <w:pPr>
              <w:spacing w:after="0"/>
            </w:pPr>
            <w:r>
              <w:rPr>
                <w:sz w:val="15"/>
              </w:rPr>
              <w:t>No</w:t>
            </w:r>
          </w:p>
        </w:tc>
        <w:tc>
          <w:tcPr>
            <w:tcW w:w="1191" w:type="dxa"/>
            <w:shd w:val="clear" w:color="auto" w:fill="F5F7FA"/>
          </w:tcPr>
          <w:p w14:paraId="39C66B81" w14:textId="77777777" w:rsidR="0004644D" w:rsidRDefault="00D37902">
            <w:pPr>
              <w:spacing w:after="0"/>
            </w:pPr>
            <w:r>
              <w:rPr>
                <w:sz w:val="15"/>
              </w:rPr>
              <w:t>No</w:t>
            </w:r>
          </w:p>
        </w:tc>
        <w:tc>
          <w:tcPr>
            <w:tcW w:w="1191" w:type="dxa"/>
            <w:shd w:val="clear" w:color="auto" w:fill="F5F7FA"/>
          </w:tcPr>
          <w:p w14:paraId="0C16F9B3" w14:textId="77777777" w:rsidR="0004644D" w:rsidRDefault="00D37902">
            <w:pPr>
              <w:spacing w:after="0"/>
            </w:pPr>
            <w:r>
              <w:rPr>
                <w:sz w:val="15"/>
              </w:rPr>
              <w:t>No</w:t>
            </w:r>
          </w:p>
        </w:tc>
        <w:tc>
          <w:tcPr>
            <w:tcW w:w="1134" w:type="dxa"/>
            <w:shd w:val="clear" w:color="auto" w:fill="F5F7FA"/>
          </w:tcPr>
          <w:p w14:paraId="68760697" w14:textId="77777777" w:rsidR="0004644D" w:rsidRDefault="00D37902">
            <w:pPr>
              <w:spacing w:after="0"/>
            </w:pPr>
            <w:r>
              <w:rPr>
                <w:sz w:val="15"/>
              </w:rPr>
              <w:t>No</w:t>
            </w:r>
          </w:p>
        </w:tc>
        <w:tc>
          <w:tcPr>
            <w:tcW w:w="1077" w:type="dxa"/>
            <w:shd w:val="clear" w:color="auto" w:fill="F5F7FA"/>
          </w:tcPr>
          <w:p w14:paraId="12E7C266" w14:textId="77777777" w:rsidR="0004644D" w:rsidRDefault="00D37902">
            <w:pPr>
              <w:spacing w:after="0"/>
            </w:pPr>
            <w:r>
              <w:rPr>
                <w:sz w:val="15"/>
              </w:rPr>
              <w:t>Yes</w:t>
            </w:r>
          </w:p>
        </w:tc>
        <w:tc>
          <w:tcPr>
            <w:tcW w:w="1191" w:type="dxa"/>
            <w:shd w:val="clear" w:color="auto" w:fill="F5F7FA"/>
          </w:tcPr>
          <w:p w14:paraId="601979FA" w14:textId="77777777" w:rsidR="0004644D" w:rsidRDefault="00D37902">
            <w:pPr>
              <w:spacing w:after="0"/>
            </w:pPr>
            <w:r>
              <w:rPr>
                <w:sz w:val="15"/>
              </w:rPr>
              <w:t>Optional Egypt hosting</w:t>
            </w:r>
          </w:p>
        </w:tc>
      </w:tr>
      <w:tr w:rsidR="0004644D" w14:paraId="0CBB7F5D" w14:textId="77777777">
        <w:trPr>
          <w:jc w:val="center"/>
        </w:trPr>
        <w:tc>
          <w:tcPr>
            <w:tcW w:w="1474" w:type="dxa"/>
          </w:tcPr>
          <w:p w14:paraId="7E740C9F" w14:textId="77777777" w:rsidR="0004644D" w:rsidRDefault="00D37902">
            <w:pPr>
              <w:spacing w:after="0"/>
            </w:pPr>
            <w:r>
              <w:rPr>
                <w:b/>
                <w:sz w:val="15"/>
              </w:rPr>
              <w:t>Voice</w:t>
            </w:r>
          </w:p>
        </w:tc>
        <w:tc>
          <w:tcPr>
            <w:tcW w:w="1304" w:type="dxa"/>
          </w:tcPr>
          <w:p w14:paraId="45153595" w14:textId="77777777" w:rsidR="0004644D" w:rsidRDefault="00D37902">
            <w:pPr>
              <w:spacing w:after="0"/>
            </w:pPr>
            <w:r>
              <w:rPr>
                <w:sz w:val="15"/>
              </w:rPr>
              <w:t>Yes (voicebot)</w:t>
            </w:r>
          </w:p>
        </w:tc>
        <w:tc>
          <w:tcPr>
            <w:tcW w:w="1077" w:type="dxa"/>
          </w:tcPr>
          <w:p w14:paraId="59B57EDA" w14:textId="77777777" w:rsidR="0004644D" w:rsidRDefault="00D37902">
            <w:pPr>
              <w:spacing w:after="0"/>
            </w:pPr>
            <w:r>
              <w:rPr>
                <w:sz w:val="15"/>
              </w:rPr>
              <w:t>No</w:t>
            </w:r>
          </w:p>
        </w:tc>
        <w:tc>
          <w:tcPr>
            <w:tcW w:w="1191" w:type="dxa"/>
          </w:tcPr>
          <w:p w14:paraId="22D0565A" w14:textId="77777777" w:rsidR="0004644D" w:rsidRDefault="00D37902">
            <w:pPr>
              <w:spacing w:after="0"/>
            </w:pPr>
            <w:r>
              <w:rPr>
                <w:sz w:val="15"/>
              </w:rPr>
              <w:t>Yes (usage-based)</w:t>
            </w:r>
          </w:p>
        </w:tc>
        <w:tc>
          <w:tcPr>
            <w:tcW w:w="1191" w:type="dxa"/>
          </w:tcPr>
          <w:p w14:paraId="2D8D766A" w14:textId="77777777" w:rsidR="0004644D" w:rsidRDefault="00D37902">
            <w:pPr>
              <w:spacing w:after="0"/>
            </w:pPr>
            <w:r>
              <w:rPr>
                <w:sz w:val="15"/>
              </w:rPr>
              <w:t>Yes</w:t>
            </w:r>
          </w:p>
        </w:tc>
        <w:tc>
          <w:tcPr>
            <w:tcW w:w="1134" w:type="dxa"/>
          </w:tcPr>
          <w:p w14:paraId="2704916F" w14:textId="77777777" w:rsidR="0004644D" w:rsidRDefault="00D37902">
            <w:pPr>
              <w:spacing w:after="0"/>
            </w:pPr>
            <w:r>
              <w:rPr>
                <w:sz w:val="15"/>
              </w:rPr>
              <w:t>Limited</w:t>
            </w:r>
          </w:p>
        </w:tc>
        <w:tc>
          <w:tcPr>
            <w:tcW w:w="1077" w:type="dxa"/>
          </w:tcPr>
          <w:p w14:paraId="754C0964" w14:textId="77777777" w:rsidR="0004644D" w:rsidRDefault="00D37902">
            <w:pPr>
              <w:spacing w:after="0"/>
            </w:pPr>
            <w:r>
              <w:rPr>
                <w:sz w:val="15"/>
              </w:rPr>
              <w:t>Custom</w:t>
            </w:r>
          </w:p>
        </w:tc>
        <w:tc>
          <w:tcPr>
            <w:tcW w:w="1191" w:type="dxa"/>
          </w:tcPr>
          <w:p w14:paraId="011138C5" w14:textId="77777777" w:rsidR="0004644D" w:rsidRDefault="00D37902">
            <w:pPr>
              <w:spacing w:after="0"/>
            </w:pPr>
            <w:r>
              <w:rPr>
                <w:sz w:val="15"/>
              </w:rPr>
              <w:t>Roadmap 2028</w:t>
            </w:r>
          </w:p>
        </w:tc>
      </w:tr>
    </w:tbl>
    <w:p w14:paraId="1011C331" w14:textId="77777777" w:rsidR="0004644D" w:rsidRDefault="00D37902">
      <w:pPr>
        <w:spacing w:after="0" w:line="80" w:lineRule="exact"/>
      </w:pPr>
      <w:r>
        <w:rPr>
          <w:sz w:val="6"/>
        </w:rPr>
        <w:t xml:space="preserve"> </w:t>
      </w:r>
    </w:p>
    <w:p w14:paraId="1479FAD2" w14:textId="77777777" w:rsidR="0004644D" w:rsidRDefault="00D37902">
      <w:pPr>
        <w:pStyle w:val="Heading2"/>
      </w:pPr>
      <w:r>
        <w:t>How we position against each</w:t>
      </w:r>
    </w:p>
    <w:p w14:paraId="2697F51D" w14:textId="77777777" w:rsidR="0004644D" w:rsidRDefault="00D37902">
      <w:pPr>
        <w:pStyle w:val="ListBullet"/>
        <w:spacing w:after="40"/>
      </w:pPr>
      <w:r>
        <w:rPr>
          <w:b/>
        </w:rPr>
        <w:t xml:space="preserve">vs Hulul / WideBot: </w:t>
      </w:r>
      <w:r>
        <w:t>the local benchmark (40,000+ brands, strong Arabic). We do not compete on cheap FAQ bots; we win where the agent must act on data safely.</w:t>
      </w:r>
    </w:p>
    <w:p w14:paraId="2EA318D0" w14:textId="77777777" w:rsidR="0004644D" w:rsidRDefault="00D37902">
      <w:pPr>
        <w:pStyle w:val="ListBullet"/>
        <w:spacing w:after="40"/>
      </w:pPr>
      <w:r>
        <w:rPr>
          <w:b/>
        </w:rPr>
        <w:t xml:space="preserve">vs Intercom / Zendesk / Freshdesk: </w:t>
      </w:r>
      <w:r>
        <w:t>strong products priced in USD per seat and per resolution for English-first teams with developers. We win on EGP pricing, Egyptian Arabic, onboarding speed and local hosting.</w:t>
      </w:r>
    </w:p>
    <w:p w14:paraId="41FBB965" w14:textId="77777777" w:rsidR="0004644D" w:rsidRDefault="00D37902">
      <w:pPr>
        <w:pStyle w:val="ListBullet"/>
        <w:spacing w:after="40"/>
      </w:pPr>
      <w:r>
        <w:rPr>
          <w:b/>
        </w:rPr>
        <w:t xml:space="preserve">vs in-house build: </w:t>
      </w:r>
      <w:r>
        <w:t>days instead of months, and kept current as policies change.</w:t>
      </w:r>
    </w:p>
    <w:p w14:paraId="71042102" w14:textId="77777777" w:rsidR="0004644D" w:rsidRDefault="00D37902">
      <w:pPr>
        <w:spacing w:before="120"/>
      </w:pPr>
      <w:r>
        <w:rPr>
          <w:i/>
          <w:color w:val="6B7585"/>
          <w:sz w:val="16"/>
        </w:rPr>
        <w:t>Sources: hulul.net pricing page; widebot.ai; botme.io; intercom.com/pricing; freshworks.com/freshdesk/pricing; Zendesk per-resolution figures are third-party estimates (GetMacha, eesel AI, 2026). Retrieved September 2026.</w:t>
      </w:r>
    </w:p>
    <w:p w14:paraId="46732CA2" w14:textId="77777777" w:rsidR="0004644D" w:rsidRDefault="00D37902">
      <w:pPr>
        <w:pStyle w:val="Heading1"/>
        <w:pageBreakBefore/>
      </w:pPr>
      <w:bookmarkStart w:id="12" w:name="_Toc240367639"/>
      <w:r>
        <w:lastRenderedPageBreak/>
        <w:t>13. Business Model Canvas</w:t>
      </w:r>
      <w:bookmarkEnd w:id="12"/>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24F4937E" w14:textId="77777777">
        <w:trPr>
          <w:jc w:val="center"/>
        </w:trPr>
        <w:tc>
          <w:tcPr>
            <w:tcW w:w="9638" w:type="dxa"/>
            <w:shd w:val="clear" w:color="auto" w:fill="EEF2F7"/>
          </w:tcPr>
          <w:p w14:paraId="4B8413B3" w14:textId="77777777" w:rsidR="0004644D" w:rsidRDefault="00D37902">
            <w:pPr>
              <w:spacing w:after="0"/>
            </w:pPr>
            <w:r>
              <w:rPr>
                <w:b/>
                <w:color w:val="12355B"/>
              </w:rPr>
              <w:t xml:space="preserve">In short:  </w:t>
            </w:r>
            <w:r>
              <w:t>A subscription software business: we sell flat monthly plans in EGP to Egyptian businesses, delivered through self-serve onboarding and a partner channel, built on cloud AI infrastructure and a small expert team.</w:t>
            </w:r>
          </w:p>
        </w:tc>
      </w:tr>
    </w:tbl>
    <w:p w14:paraId="55CB1DF7" w14:textId="77777777" w:rsidR="0004644D" w:rsidRDefault="0004644D">
      <w:pPr>
        <w:spacing w:after="40"/>
      </w:pPr>
    </w:p>
    <w:tbl>
      <w:tblPr>
        <w:tblStyle w:val="TableGrid"/>
        <w:tblW w:w="0" w:type="auto"/>
        <w:tblCellMar>
          <w:top w:w="70" w:type="dxa"/>
          <w:left w:w="90" w:type="dxa"/>
          <w:bottom w:w="70" w:type="dxa"/>
          <w:right w:w="90" w:type="dxa"/>
        </w:tblCellMar>
        <w:tblLook w:val="04A0" w:firstRow="1" w:lastRow="0" w:firstColumn="1" w:lastColumn="0" w:noHBand="0" w:noVBand="1"/>
      </w:tblPr>
      <w:tblGrid>
        <w:gridCol w:w="1928"/>
        <w:gridCol w:w="1928"/>
        <w:gridCol w:w="1928"/>
        <w:gridCol w:w="1928"/>
        <w:gridCol w:w="1928"/>
      </w:tblGrid>
      <w:tr w:rsidR="0004644D" w14:paraId="15D03F7B" w14:textId="77777777">
        <w:tc>
          <w:tcPr>
            <w:tcW w:w="1928" w:type="dxa"/>
            <w:vMerge w:val="restart"/>
            <w:shd w:val="clear" w:color="auto" w:fill="EEF2F7"/>
          </w:tcPr>
          <w:p w14:paraId="6C497AB9" w14:textId="77777777" w:rsidR="0004644D" w:rsidRDefault="00D37902">
            <w:pPr>
              <w:spacing w:after="40"/>
            </w:pPr>
            <w:r>
              <w:rPr>
                <w:b/>
                <w:color w:val="12355B"/>
                <w:sz w:val="18"/>
              </w:rPr>
              <w:t>Key Partners</w:t>
            </w:r>
          </w:p>
          <w:p w14:paraId="59F5FDEC" w14:textId="77777777" w:rsidR="0004644D" w:rsidRDefault="00D37902">
            <w:pPr>
              <w:spacing w:after="20"/>
            </w:pPr>
            <w:r>
              <w:rPr>
                <w:sz w:val="16"/>
              </w:rPr>
              <w:t>- Meta Business Solution Provider for WhatsApp</w:t>
            </w:r>
          </w:p>
          <w:p w14:paraId="4D1B242B" w14:textId="77777777" w:rsidR="0004644D" w:rsidRDefault="00D37902">
            <w:pPr>
              <w:spacing w:after="20"/>
            </w:pPr>
            <w:r>
              <w:rPr>
                <w:sz w:val="16"/>
              </w:rPr>
              <w:t>- Cloud &amp; LLM providers (multi-vendor)</w:t>
            </w:r>
          </w:p>
          <w:p w14:paraId="254772DE" w14:textId="77777777" w:rsidR="0004644D" w:rsidRDefault="00D37902">
            <w:pPr>
              <w:spacing w:after="20"/>
            </w:pPr>
            <w:r>
              <w:rPr>
                <w:sz w:val="16"/>
              </w:rPr>
              <w:t>- Egyptian data-centre / hosting partner</w:t>
            </w:r>
          </w:p>
          <w:p w14:paraId="410E820B" w14:textId="77777777" w:rsidR="0004644D" w:rsidRDefault="00D37902">
            <w:pPr>
              <w:spacing w:after="20"/>
            </w:pPr>
            <w:r>
              <w:rPr>
                <w:sz w:val="16"/>
              </w:rPr>
              <w:t>- E-commerce platforms &amp; agencies (Salla, Shopify partners)</w:t>
            </w:r>
          </w:p>
          <w:p w14:paraId="649FC034" w14:textId="77777777" w:rsidR="0004644D" w:rsidRDefault="00D37902">
            <w:pPr>
              <w:spacing w:after="20"/>
            </w:pPr>
            <w:r>
              <w:rPr>
                <w:sz w:val="16"/>
              </w:rPr>
              <w:t>- Telecom &amp; fintech system integrators</w:t>
            </w:r>
          </w:p>
          <w:p w14:paraId="5F9D6D6B" w14:textId="77777777" w:rsidR="0004644D" w:rsidRDefault="00D37902">
            <w:pPr>
              <w:spacing w:after="20"/>
            </w:pPr>
            <w:r>
              <w:rPr>
                <w:sz w:val="16"/>
              </w:rPr>
              <w:t>- ITIDA / NTI ecosystem</w:t>
            </w:r>
          </w:p>
        </w:tc>
        <w:tc>
          <w:tcPr>
            <w:tcW w:w="1928" w:type="dxa"/>
            <w:shd w:val="clear" w:color="auto" w:fill="EEF2F7"/>
          </w:tcPr>
          <w:p w14:paraId="357B9C9B" w14:textId="77777777" w:rsidR="0004644D" w:rsidRDefault="00D37902">
            <w:pPr>
              <w:spacing w:after="40"/>
            </w:pPr>
            <w:r>
              <w:rPr>
                <w:b/>
                <w:color w:val="12355B"/>
                <w:sz w:val="18"/>
              </w:rPr>
              <w:t>Key Activities</w:t>
            </w:r>
          </w:p>
          <w:p w14:paraId="6233AE03" w14:textId="77777777" w:rsidR="0004644D" w:rsidRDefault="00D37902">
            <w:pPr>
              <w:spacing w:after="20"/>
            </w:pPr>
            <w:r>
              <w:rPr>
                <w:sz w:val="16"/>
              </w:rPr>
              <w:t>- Ingestion &amp; tool-generation engine R&amp;D</w:t>
            </w:r>
          </w:p>
          <w:p w14:paraId="73A7A2C5" w14:textId="77777777" w:rsidR="0004644D" w:rsidRDefault="00D37902">
            <w:pPr>
              <w:spacing w:after="20"/>
            </w:pPr>
            <w:r>
              <w:rPr>
                <w:sz w:val="16"/>
              </w:rPr>
              <w:t>- Arabic dialect quality &amp; evaluation</w:t>
            </w:r>
          </w:p>
          <w:p w14:paraId="011C5F2C" w14:textId="77777777" w:rsidR="0004644D" w:rsidRDefault="00D37902">
            <w:pPr>
              <w:spacing w:after="20"/>
            </w:pPr>
            <w:r>
              <w:rPr>
                <w:sz w:val="16"/>
              </w:rPr>
              <w:t>- Safety, guardrails, audit</w:t>
            </w:r>
          </w:p>
          <w:p w14:paraId="387BDB59" w14:textId="77777777" w:rsidR="0004644D" w:rsidRDefault="00D37902">
            <w:pPr>
              <w:spacing w:after="20"/>
            </w:pPr>
            <w:r>
              <w:rPr>
                <w:sz w:val="16"/>
              </w:rPr>
              <w:t>- Pilot delivery &amp; customer success</w:t>
            </w:r>
          </w:p>
          <w:p w14:paraId="029AC04D" w14:textId="77777777" w:rsidR="0004644D" w:rsidRDefault="00D37902">
            <w:pPr>
              <w:spacing w:after="20"/>
            </w:pPr>
            <w:r>
              <w:rPr>
                <w:sz w:val="16"/>
              </w:rPr>
              <w:t>- Industry pack development</w:t>
            </w:r>
          </w:p>
        </w:tc>
        <w:tc>
          <w:tcPr>
            <w:tcW w:w="1928" w:type="dxa"/>
            <w:vMerge w:val="restart"/>
            <w:shd w:val="clear" w:color="auto" w:fill="EEF2F7"/>
          </w:tcPr>
          <w:p w14:paraId="05CFF62F" w14:textId="77777777" w:rsidR="0004644D" w:rsidRDefault="00D37902">
            <w:pPr>
              <w:spacing w:after="40"/>
            </w:pPr>
            <w:r>
              <w:rPr>
                <w:b/>
                <w:color w:val="12355B"/>
                <w:sz w:val="18"/>
              </w:rPr>
              <w:t>Value Propositions</w:t>
            </w:r>
          </w:p>
          <w:p w14:paraId="16242300" w14:textId="77777777" w:rsidR="0004644D" w:rsidRDefault="00D37902">
            <w:pPr>
              <w:spacing w:after="20"/>
            </w:pPr>
            <w:r>
              <w:rPr>
                <w:sz w:val="16"/>
              </w:rPr>
              <w:t>- Working AI support + CRM agent in hours</w:t>
            </w:r>
          </w:p>
          <w:p w14:paraId="035F6AC5" w14:textId="77777777" w:rsidR="0004644D" w:rsidRDefault="00D37902">
            <w:pPr>
              <w:spacing w:after="20"/>
            </w:pPr>
            <w:r>
              <w:rPr>
                <w:sz w:val="16"/>
              </w:rPr>
              <w:t>- Acts on your data, bounded by your policies</w:t>
            </w:r>
          </w:p>
          <w:p w14:paraId="7E8FBF7F" w14:textId="77777777" w:rsidR="0004644D" w:rsidRDefault="00D37902">
            <w:pPr>
              <w:spacing w:after="20"/>
            </w:pPr>
            <w:r>
              <w:rPr>
                <w:sz w:val="16"/>
              </w:rPr>
              <w:t>- Egyptian Arabic + English</w:t>
            </w:r>
          </w:p>
          <w:p w14:paraId="6BB26EF9" w14:textId="77777777" w:rsidR="0004644D" w:rsidRDefault="00D37902">
            <w:pPr>
              <w:spacing w:after="20"/>
            </w:pPr>
            <w:r>
              <w:rPr>
                <w:sz w:val="16"/>
              </w:rPr>
              <w:t>- Owner-controlled, no developers needed</w:t>
            </w:r>
          </w:p>
          <w:p w14:paraId="3758240B" w14:textId="77777777" w:rsidR="0004644D" w:rsidRDefault="00D37902">
            <w:pPr>
              <w:spacing w:after="20"/>
            </w:pPr>
            <w:r>
              <w:rPr>
                <w:sz w:val="16"/>
              </w:rPr>
              <w:t>- Built-in human escalation</w:t>
            </w:r>
          </w:p>
          <w:p w14:paraId="4B6B8EE4" w14:textId="77777777" w:rsidR="0004644D" w:rsidRDefault="00D37902">
            <w:pPr>
              <w:spacing w:after="20"/>
            </w:pPr>
            <w:r>
              <w:rPr>
                <w:sz w:val="16"/>
              </w:rPr>
              <w:t>- EGP pricing, Egypt-hosted option</w:t>
            </w:r>
          </w:p>
        </w:tc>
        <w:tc>
          <w:tcPr>
            <w:tcW w:w="1928" w:type="dxa"/>
            <w:shd w:val="clear" w:color="auto" w:fill="EEF2F7"/>
          </w:tcPr>
          <w:p w14:paraId="785592F2" w14:textId="77777777" w:rsidR="0004644D" w:rsidRDefault="00D37902">
            <w:pPr>
              <w:spacing w:after="40"/>
            </w:pPr>
            <w:r>
              <w:rPr>
                <w:b/>
                <w:color w:val="12355B"/>
                <w:sz w:val="18"/>
              </w:rPr>
              <w:t>Customer Relationships</w:t>
            </w:r>
          </w:p>
          <w:p w14:paraId="05F3511E" w14:textId="77777777" w:rsidR="0004644D" w:rsidRDefault="00D37902">
            <w:pPr>
              <w:spacing w:after="20"/>
            </w:pPr>
            <w:r>
              <w:rPr>
                <w:sz w:val="16"/>
              </w:rPr>
              <w:t>- Self-serve onboarding + guided pilot</w:t>
            </w:r>
          </w:p>
          <w:p w14:paraId="627BA178" w14:textId="77777777" w:rsidR="0004644D" w:rsidRDefault="00D37902">
            <w:pPr>
              <w:spacing w:after="20"/>
            </w:pPr>
            <w:r>
              <w:rPr>
                <w:sz w:val="16"/>
              </w:rPr>
              <w:t>- Customer success for Growth+ tiers</w:t>
            </w:r>
          </w:p>
          <w:p w14:paraId="3BEE73ED" w14:textId="77777777" w:rsidR="0004644D" w:rsidRDefault="00D37902">
            <w:pPr>
              <w:spacing w:after="20"/>
            </w:pPr>
            <w:r>
              <w:rPr>
                <w:sz w:val="16"/>
              </w:rPr>
              <w:t>- Dedicated manager for Enterprise</w:t>
            </w:r>
          </w:p>
          <w:p w14:paraId="45E22430" w14:textId="77777777" w:rsidR="0004644D" w:rsidRDefault="00D37902">
            <w:pPr>
              <w:spacing w:after="20"/>
            </w:pPr>
            <w:r>
              <w:rPr>
                <w:sz w:val="16"/>
              </w:rPr>
              <w:t>- Community &amp; templates library</w:t>
            </w:r>
          </w:p>
        </w:tc>
        <w:tc>
          <w:tcPr>
            <w:tcW w:w="1928" w:type="dxa"/>
            <w:vMerge w:val="restart"/>
            <w:shd w:val="clear" w:color="auto" w:fill="EEF2F7"/>
          </w:tcPr>
          <w:p w14:paraId="0F931E28" w14:textId="77777777" w:rsidR="0004644D" w:rsidRDefault="00D37902">
            <w:pPr>
              <w:spacing w:after="40"/>
            </w:pPr>
            <w:r>
              <w:rPr>
                <w:b/>
                <w:color w:val="12355B"/>
                <w:sz w:val="18"/>
              </w:rPr>
              <w:t>Customer Segments</w:t>
            </w:r>
          </w:p>
          <w:p w14:paraId="19F89A68" w14:textId="77777777" w:rsidR="0004644D" w:rsidRDefault="00D37902">
            <w:pPr>
              <w:spacing w:after="20"/>
            </w:pPr>
            <w:r>
              <w:rPr>
                <w:sz w:val="16"/>
              </w:rPr>
              <w:t>- Telecom / ISP / subscription services</w:t>
            </w:r>
          </w:p>
          <w:p w14:paraId="71485242" w14:textId="77777777" w:rsidR="0004644D" w:rsidRDefault="00D37902">
            <w:pPr>
              <w:spacing w:after="20"/>
            </w:pPr>
            <w:r>
              <w:rPr>
                <w:sz w:val="16"/>
              </w:rPr>
              <w:t>- E-commerce &amp; online retail</w:t>
            </w:r>
          </w:p>
          <w:p w14:paraId="7E889CF1" w14:textId="77777777" w:rsidR="0004644D" w:rsidRDefault="00D37902">
            <w:pPr>
              <w:spacing w:after="20"/>
            </w:pPr>
            <w:r>
              <w:rPr>
                <w:sz w:val="16"/>
              </w:rPr>
              <w:t>- Fintech &amp; lending</w:t>
            </w:r>
          </w:p>
          <w:p w14:paraId="59F9CA34" w14:textId="77777777" w:rsidR="0004644D" w:rsidRDefault="00D37902">
            <w:pPr>
              <w:spacing w:after="20"/>
            </w:pPr>
            <w:r>
              <w:rPr>
                <w:sz w:val="16"/>
              </w:rPr>
              <w:t>- Hospitality &amp; travel</w:t>
            </w:r>
          </w:p>
          <w:p w14:paraId="5ECF0215" w14:textId="77777777" w:rsidR="0004644D" w:rsidRDefault="00D37902">
            <w:pPr>
              <w:spacing w:after="20"/>
            </w:pPr>
            <w:r>
              <w:rPr>
                <w:sz w:val="16"/>
              </w:rPr>
              <w:t>- Airlines</w:t>
            </w:r>
          </w:p>
          <w:p w14:paraId="468FCDA0" w14:textId="77777777" w:rsidR="0004644D" w:rsidRDefault="00D37902">
            <w:pPr>
              <w:spacing w:after="20"/>
            </w:pPr>
            <w:r>
              <w:rPr>
                <w:sz w:val="16"/>
              </w:rPr>
              <w:t>- Any domain (secondary)</w:t>
            </w:r>
          </w:p>
        </w:tc>
      </w:tr>
      <w:tr w:rsidR="0004644D" w14:paraId="1D5F3E5D" w14:textId="77777777">
        <w:tc>
          <w:tcPr>
            <w:tcW w:w="1928" w:type="dxa"/>
            <w:vMerge/>
          </w:tcPr>
          <w:p w14:paraId="712008AE" w14:textId="77777777" w:rsidR="0004644D" w:rsidRDefault="0004644D"/>
        </w:tc>
        <w:tc>
          <w:tcPr>
            <w:tcW w:w="1928" w:type="dxa"/>
            <w:shd w:val="clear" w:color="auto" w:fill="EEF2F7"/>
          </w:tcPr>
          <w:p w14:paraId="74F9E17C" w14:textId="77777777" w:rsidR="0004644D" w:rsidRDefault="00D37902">
            <w:pPr>
              <w:spacing w:after="40"/>
            </w:pPr>
            <w:r>
              <w:rPr>
                <w:b/>
                <w:color w:val="12355B"/>
                <w:sz w:val="18"/>
              </w:rPr>
              <w:t>Key Resources</w:t>
            </w:r>
          </w:p>
          <w:p w14:paraId="314C5001" w14:textId="77777777" w:rsidR="0004644D" w:rsidRDefault="00D37902">
            <w:pPr>
              <w:spacing w:after="20"/>
            </w:pPr>
            <w:r>
              <w:rPr>
                <w:sz w:val="16"/>
              </w:rPr>
              <w:t>- AI/backend engineering team</w:t>
            </w:r>
          </w:p>
          <w:p w14:paraId="57A5F6E0" w14:textId="77777777" w:rsidR="0004644D" w:rsidRDefault="00D37902">
            <w:pPr>
              <w:spacing w:after="20"/>
            </w:pPr>
            <w:r>
              <w:rPr>
                <w:sz w:val="16"/>
              </w:rPr>
              <w:t>- Proprietary ingestion &amp; tool-generation pipeline</w:t>
            </w:r>
          </w:p>
          <w:p w14:paraId="14FCD847" w14:textId="77777777" w:rsidR="0004644D" w:rsidRDefault="00D37902">
            <w:pPr>
              <w:spacing w:after="20"/>
            </w:pPr>
            <w:r>
              <w:rPr>
                <w:sz w:val="16"/>
              </w:rPr>
              <w:t>- Evaluation datasets (Egyptian Arabic)</w:t>
            </w:r>
          </w:p>
          <w:p w14:paraId="4301DAA8" w14:textId="77777777" w:rsidR="0004644D" w:rsidRDefault="00D37902">
            <w:pPr>
              <w:spacing w:after="20"/>
            </w:pPr>
            <w:r>
              <w:rPr>
                <w:sz w:val="16"/>
              </w:rPr>
              <w:t>- Industry packs</w:t>
            </w:r>
          </w:p>
          <w:p w14:paraId="392E4815" w14:textId="77777777" w:rsidR="0004644D" w:rsidRDefault="00D37902">
            <w:pPr>
              <w:spacing w:after="20"/>
            </w:pPr>
            <w:r>
              <w:rPr>
                <w:sz w:val="16"/>
              </w:rPr>
              <w:t>- PDPC licence &amp; compliance posture</w:t>
            </w:r>
          </w:p>
        </w:tc>
        <w:tc>
          <w:tcPr>
            <w:tcW w:w="1928" w:type="dxa"/>
            <w:vMerge/>
          </w:tcPr>
          <w:p w14:paraId="3F901A6E" w14:textId="77777777" w:rsidR="0004644D" w:rsidRDefault="0004644D"/>
        </w:tc>
        <w:tc>
          <w:tcPr>
            <w:tcW w:w="1928" w:type="dxa"/>
            <w:shd w:val="clear" w:color="auto" w:fill="EEF2F7"/>
          </w:tcPr>
          <w:p w14:paraId="1652CEC5" w14:textId="77777777" w:rsidR="0004644D" w:rsidRDefault="00D37902">
            <w:pPr>
              <w:spacing w:after="40"/>
            </w:pPr>
            <w:r>
              <w:rPr>
                <w:b/>
                <w:color w:val="12355B"/>
                <w:sz w:val="18"/>
              </w:rPr>
              <w:t>Channels</w:t>
            </w:r>
          </w:p>
          <w:p w14:paraId="01D3291F" w14:textId="77777777" w:rsidR="0004644D" w:rsidRDefault="00D37902">
            <w:pPr>
              <w:spacing w:after="20"/>
            </w:pPr>
            <w:r>
              <w:rPr>
                <w:sz w:val="16"/>
              </w:rPr>
              <w:t>- WhatsApp/LinkedIn founder-led outreach</w:t>
            </w:r>
          </w:p>
          <w:p w14:paraId="1CDD3DAA" w14:textId="77777777" w:rsidR="0004644D" w:rsidRDefault="00D37902">
            <w:pPr>
              <w:spacing w:after="20"/>
            </w:pPr>
            <w:r>
              <w:rPr>
                <w:sz w:val="16"/>
              </w:rPr>
              <w:t>- Partner agencies &amp; integrators</w:t>
            </w:r>
          </w:p>
          <w:p w14:paraId="6E936D76" w14:textId="77777777" w:rsidR="0004644D" w:rsidRDefault="00D37902">
            <w:pPr>
              <w:spacing w:after="20"/>
            </w:pPr>
            <w:r>
              <w:rPr>
                <w:sz w:val="16"/>
              </w:rPr>
              <w:t>- Content &amp; webinars (Arabic)</w:t>
            </w:r>
          </w:p>
          <w:p w14:paraId="28DB3C62" w14:textId="77777777" w:rsidR="0004644D" w:rsidRDefault="00D37902">
            <w:pPr>
              <w:spacing w:after="20"/>
            </w:pPr>
            <w:r>
              <w:rPr>
                <w:sz w:val="16"/>
              </w:rPr>
              <w:t>- Events (RiseUp, Cairo ICT, Techne)</w:t>
            </w:r>
          </w:p>
          <w:p w14:paraId="7DA84075" w14:textId="77777777" w:rsidR="0004644D" w:rsidRDefault="00D37902">
            <w:pPr>
              <w:spacing w:after="20"/>
            </w:pPr>
            <w:r>
              <w:rPr>
                <w:sz w:val="16"/>
              </w:rPr>
              <w:t>- Referrals from pilots</w:t>
            </w:r>
          </w:p>
        </w:tc>
        <w:tc>
          <w:tcPr>
            <w:tcW w:w="1928" w:type="dxa"/>
            <w:vMerge/>
          </w:tcPr>
          <w:p w14:paraId="3ABDC5EF" w14:textId="77777777" w:rsidR="0004644D" w:rsidRDefault="0004644D"/>
        </w:tc>
      </w:tr>
      <w:tr w:rsidR="0004644D" w14:paraId="3E3AF44B" w14:textId="77777777">
        <w:tc>
          <w:tcPr>
            <w:tcW w:w="1928" w:type="dxa"/>
            <w:gridSpan w:val="3"/>
            <w:shd w:val="clear" w:color="auto" w:fill="FBF3DF"/>
          </w:tcPr>
          <w:p w14:paraId="69E835C6" w14:textId="77777777" w:rsidR="0004644D" w:rsidRDefault="00D37902">
            <w:pPr>
              <w:spacing w:after="40"/>
            </w:pPr>
            <w:r>
              <w:rPr>
                <w:b/>
                <w:color w:val="12355B"/>
                <w:sz w:val="18"/>
              </w:rPr>
              <w:t>Cost Structure</w:t>
            </w:r>
          </w:p>
          <w:p w14:paraId="0C63CB6B" w14:textId="77777777" w:rsidR="0004644D" w:rsidRDefault="00D37902">
            <w:pPr>
              <w:spacing w:after="20"/>
            </w:pPr>
            <w:r>
              <w:rPr>
                <w:sz w:val="16"/>
              </w:rPr>
              <w:t>- Salaries (largest, ~65% of fixed)</w:t>
            </w:r>
          </w:p>
          <w:p w14:paraId="6B7F7D38" w14:textId="77777777" w:rsidR="0004644D" w:rsidRDefault="00D37902">
            <w:pPr>
              <w:spacing w:after="20"/>
            </w:pPr>
            <w:r>
              <w:rPr>
                <w:sz w:val="16"/>
              </w:rPr>
              <w:t>- Cloud &amp; AI inference (variable, ~EGP 0.5/conversation)</w:t>
            </w:r>
          </w:p>
          <w:p w14:paraId="14F3B3C6" w14:textId="77777777" w:rsidR="0004644D" w:rsidRDefault="00D37902">
            <w:pPr>
              <w:spacing w:after="20"/>
            </w:pPr>
            <w:r>
              <w:rPr>
                <w:sz w:val="16"/>
              </w:rPr>
              <w:t>- Marketing &amp; events</w:t>
            </w:r>
          </w:p>
          <w:p w14:paraId="64447218" w14:textId="77777777" w:rsidR="0004644D" w:rsidRDefault="00D37902">
            <w:pPr>
              <w:spacing w:after="20"/>
            </w:pPr>
            <w:r>
              <w:rPr>
                <w:sz w:val="16"/>
              </w:rPr>
              <w:t>- Legal, PDPL licensing, accounting</w:t>
            </w:r>
          </w:p>
          <w:p w14:paraId="30D9E148" w14:textId="77777777" w:rsidR="0004644D" w:rsidRDefault="00D37902">
            <w:pPr>
              <w:spacing w:after="20"/>
            </w:pPr>
            <w:r>
              <w:rPr>
                <w:sz w:val="16"/>
              </w:rPr>
              <w:t>- Tools, BSP fees, co-working</w:t>
            </w:r>
          </w:p>
        </w:tc>
        <w:tc>
          <w:tcPr>
            <w:tcW w:w="1928" w:type="dxa"/>
            <w:gridSpan w:val="2"/>
            <w:shd w:val="clear" w:color="auto" w:fill="FBF3DF"/>
          </w:tcPr>
          <w:p w14:paraId="31A4437A" w14:textId="77777777" w:rsidR="0004644D" w:rsidRDefault="00D37902">
            <w:pPr>
              <w:spacing w:after="40"/>
            </w:pPr>
            <w:r>
              <w:rPr>
                <w:b/>
                <w:color w:val="12355B"/>
                <w:sz w:val="18"/>
              </w:rPr>
              <w:t>Revenue Streams</w:t>
            </w:r>
          </w:p>
          <w:p w14:paraId="05BD5B44" w14:textId="77777777" w:rsidR="0004644D" w:rsidRDefault="00D37902">
            <w:pPr>
              <w:spacing w:after="20"/>
            </w:pPr>
            <w:r>
              <w:rPr>
                <w:sz w:val="16"/>
              </w:rPr>
              <w:t>- Monthly subscriptions: Starter EGP 2,500 / Growth 7,500 / Business 20,000</w:t>
            </w:r>
          </w:p>
          <w:p w14:paraId="4C62FF2B" w14:textId="77777777" w:rsidR="0004644D" w:rsidRDefault="00D37902">
            <w:pPr>
              <w:spacing w:after="20"/>
            </w:pPr>
            <w:r>
              <w:rPr>
                <w:sz w:val="16"/>
              </w:rPr>
              <w:t>- Enterprise contracts from EGP 60,000/month</w:t>
            </w:r>
          </w:p>
          <w:p w14:paraId="0CE3E8B2" w14:textId="77777777" w:rsidR="0004644D" w:rsidRDefault="00D37902">
            <w:pPr>
              <w:spacing w:after="20"/>
            </w:pPr>
            <w:r>
              <w:rPr>
                <w:sz w:val="16"/>
              </w:rPr>
              <w:t>- Paid 60-day pilots EGP 5,000</w:t>
            </w:r>
          </w:p>
          <w:p w14:paraId="1E62A080" w14:textId="77777777" w:rsidR="0004644D" w:rsidRDefault="00D37902">
            <w:pPr>
              <w:spacing w:after="20"/>
            </w:pPr>
            <w:r>
              <w:rPr>
                <w:sz w:val="16"/>
              </w:rPr>
              <w:t>- Overage EGP 2 per conversation</w:t>
            </w:r>
          </w:p>
          <w:p w14:paraId="48B40BF1" w14:textId="77777777" w:rsidR="0004644D" w:rsidRDefault="00D37902">
            <w:pPr>
              <w:spacing w:after="20"/>
            </w:pPr>
            <w:r>
              <w:rPr>
                <w:sz w:val="16"/>
              </w:rPr>
              <w:t>- Add-ons: voice, extra seats, industry packs</w:t>
            </w:r>
          </w:p>
        </w:tc>
      </w:tr>
    </w:tbl>
    <w:p w14:paraId="76BAAF9E" w14:textId="77777777" w:rsidR="0004644D" w:rsidRDefault="0004644D"/>
    <w:p w14:paraId="72F04073" w14:textId="77777777" w:rsidR="0004644D" w:rsidRDefault="00D37902">
      <w:pPr>
        <w:pStyle w:val="Heading1"/>
        <w:pageBreakBefore/>
      </w:pPr>
      <w:bookmarkStart w:id="13" w:name="_Toc240367640"/>
      <w:r>
        <w:lastRenderedPageBreak/>
        <w:t>14. Revenue Model and Pricing</w:t>
      </w:r>
      <w:bookmarkEnd w:id="13"/>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4C8503F4" w14:textId="77777777">
        <w:trPr>
          <w:jc w:val="center"/>
        </w:trPr>
        <w:tc>
          <w:tcPr>
            <w:tcW w:w="9638" w:type="dxa"/>
            <w:shd w:val="clear" w:color="auto" w:fill="EEF2F7"/>
          </w:tcPr>
          <w:p w14:paraId="05E565F4" w14:textId="77777777" w:rsidR="0004644D" w:rsidRDefault="00D37902">
            <w:pPr>
              <w:spacing w:after="0"/>
            </w:pPr>
            <w:r>
              <w:rPr>
                <w:b/>
                <w:color w:val="12355B"/>
              </w:rPr>
              <w:t xml:space="preserve">In short:  </w:t>
            </w:r>
            <w:r>
              <w:t>Money enters as flat monthly subscriptions in EGP, sized by conversation volume and features, plus paid pilots and enterprise contracts. Flat tiers keep budgets predictable for Egyptian SMEs; Meta's WhatsApp per-message fees are passed through at cost, as is standard.</w:t>
            </w:r>
          </w:p>
        </w:tc>
      </w:tr>
    </w:tbl>
    <w:p w14:paraId="25F577F7" w14:textId="77777777" w:rsidR="0004644D" w:rsidRDefault="0004644D">
      <w:pPr>
        <w:spacing w:after="40"/>
      </w:pPr>
    </w:p>
    <w:p w14:paraId="55080DC7" w14:textId="77777777" w:rsidR="0004644D" w:rsidRDefault="00D37902">
      <w:pPr>
        <w:pStyle w:val="Heading2"/>
      </w:pPr>
      <w:r>
        <w:t>Plans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041"/>
        <w:gridCol w:w="1814"/>
        <w:gridCol w:w="1928"/>
        <w:gridCol w:w="1928"/>
        <w:gridCol w:w="1928"/>
      </w:tblGrid>
      <w:tr w:rsidR="0004644D" w14:paraId="6DC1F842" w14:textId="77777777">
        <w:trPr>
          <w:jc w:val="center"/>
        </w:trPr>
        <w:tc>
          <w:tcPr>
            <w:tcW w:w="2041" w:type="dxa"/>
            <w:shd w:val="clear" w:color="auto" w:fill="12355B"/>
          </w:tcPr>
          <w:p w14:paraId="31057D56" w14:textId="77777777" w:rsidR="0004644D" w:rsidRDefault="0004644D">
            <w:pPr>
              <w:spacing w:after="0"/>
            </w:pPr>
          </w:p>
        </w:tc>
        <w:tc>
          <w:tcPr>
            <w:tcW w:w="1814" w:type="dxa"/>
            <w:shd w:val="clear" w:color="auto" w:fill="12355B"/>
          </w:tcPr>
          <w:p w14:paraId="3AA61140" w14:textId="77777777" w:rsidR="0004644D" w:rsidRDefault="00D37902">
            <w:pPr>
              <w:spacing w:after="0"/>
            </w:pPr>
            <w:r>
              <w:rPr>
                <w:b/>
                <w:color w:val="FFFFFF"/>
                <w:sz w:val="17"/>
              </w:rPr>
              <w:t>Starter</w:t>
            </w:r>
          </w:p>
        </w:tc>
        <w:tc>
          <w:tcPr>
            <w:tcW w:w="1928" w:type="dxa"/>
            <w:shd w:val="clear" w:color="auto" w:fill="12355B"/>
          </w:tcPr>
          <w:p w14:paraId="0FF0A942" w14:textId="77777777" w:rsidR="0004644D" w:rsidRDefault="00D37902">
            <w:pPr>
              <w:spacing w:after="0"/>
            </w:pPr>
            <w:r>
              <w:rPr>
                <w:b/>
                <w:color w:val="FFFFFF"/>
                <w:sz w:val="17"/>
              </w:rPr>
              <w:t>Growth</w:t>
            </w:r>
          </w:p>
        </w:tc>
        <w:tc>
          <w:tcPr>
            <w:tcW w:w="1928" w:type="dxa"/>
            <w:shd w:val="clear" w:color="auto" w:fill="12355B"/>
          </w:tcPr>
          <w:p w14:paraId="1E99F6C3" w14:textId="77777777" w:rsidR="0004644D" w:rsidRDefault="00D37902">
            <w:pPr>
              <w:spacing w:after="0"/>
            </w:pPr>
            <w:r>
              <w:rPr>
                <w:b/>
                <w:color w:val="FFFFFF"/>
                <w:sz w:val="17"/>
              </w:rPr>
              <w:t>Business</w:t>
            </w:r>
          </w:p>
        </w:tc>
        <w:tc>
          <w:tcPr>
            <w:tcW w:w="1928" w:type="dxa"/>
            <w:shd w:val="clear" w:color="auto" w:fill="12355B"/>
          </w:tcPr>
          <w:p w14:paraId="139C49A5" w14:textId="77777777" w:rsidR="0004644D" w:rsidRDefault="00D37902">
            <w:pPr>
              <w:spacing w:after="0"/>
            </w:pPr>
            <w:r>
              <w:rPr>
                <w:b/>
                <w:color w:val="FFFFFF"/>
                <w:sz w:val="17"/>
              </w:rPr>
              <w:t>Enterprise</w:t>
            </w:r>
          </w:p>
        </w:tc>
      </w:tr>
      <w:tr w:rsidR="0004644D" w14:paraId="2EA430BE" w14:textId="77777777">
        <w:trPr>
          <w:jc w:val="center"/>
        </w:trPr>
        <w:tc>
          <w:tcPr>
            <w:tcW w:w="2041" w:type="dxa"/>
          </w:tcPr>
          <w:p w14:paraId="455DFA75" w14:textId="77777777" w:rsidR="0004644D" w:rsidRDefault="00D37902">
            <w:pPr>
              <w:spacing w:after="0"/>
            </w:pPr>
            <w:r>
              <w:rPr>
                <w:b/>
                <w:sz w:val="17"/>
              </w:rPr>
              <w:t>Monthly price</w:t>
            </w:r>
          </w:p>
        </w:tc>
        <w:tc>
          <w:tcPr>
            <w:tcW w:w="1814" w:type="dxa"/>
          </w:tcPr>
          <w:p w14:paraId="415E255C" w14:textId="77777777" w:rsidR="0004644D" w:rsidRDefault="00D37902">
            <w:pPr>
              <w:spacing w:after="0"/>
            </w:pPr>
            <w:r>
              <w:rPr>
                <w:sz w:val="17"/>
              </w:rPr>
              <w:t>EGP 2,500 (USD 49)</w:t>
            </w:r>
          </w:p>
        </w:tc>
        <w:tc>
          <w:tcPr>
            <w:tcW w:w="1928" w:type="dxa"/>
          </w:tcPr>
          <w:p w14:paraId="53CBFF81" w14:textId="77777777" w:rsidR="0004644D" w:rsidRDefault="00D37902">
            <w:pPr>
              <w:spacing w:after="0"/>
            </w:pPr>
            <w:r>
              <w:rPr>
                <w:sz w:val="17"/>
              </w:rPr>
              <w:t>EGP 7,500 (USD 146)</w:t>
            </w:r>
          </w:p>
        </w:tc>
        <w:tc>
          <w:tcPr>
            <w:tcW w:w="1928" w:type="dxa"/>
          </w:tcPr>
          <w:p w14:paraId="5415E3D6" w14:textId="77777777" w:rsidR="0004644D" w:rsidRDefault="00D37902">
            <w:pPr>
              <w:spacing w:after="0"/>
            </w:pPr>
            <w:r>
              <w:rPr>
                <w:sz w:val="17"/>
              </w:rPr>
              <w:t>EGP 20,000 (USD 388)</w:t>
            </w:r>
          </w:p>
        </w:tc>
        <w:tc>
          <w:tcPr>
            <w:tcW w:w="1928" w:type="dxa"/>
          </w:tcPr>
          <w:p w14:paraId="66D258C3" w14:textId="77777777" w:rsidR="0004644D" w:rsidRDefault="00D37902">
            <w:pPr>
              <w:spacing w:after="0"/>
            </w:pPr>
            <w:r>
              <w:rPr>
                <w:sz w:val="17"/>
              </w:rPr>
              <w:t>from EGP 60,000 (USD 1,165)</w:t>
            </w:r>
          </w:p>
        </w:tc>
      </w:tr>
      <w:tr w:rsidR="0004644D" w14:paraId="776511E7" w14:textId="77777777">
        <w:trPr>
          <w:jc w:val="center"/>
        </w:trPr>
        <w:tc>
          <w:tcPr>
            <w:tcW w:w="2041" w:type="dxa"/>
            <w:shd w:val="clear" w:color="auto" w:fill="F5F7FA"/>
          </w:tcPr>
          <w:p w14:paraId="6BEEC52F" w14:textId="77777777" w:rsidR="0004644D" w:rsidRDefault="00D37902">
            <w:pPr>
              <w:spacing w:after="0"/>
            </w:pPr>
            <w:r>
              <w:rPr>
                <w:b/>
                <w:sz w:val="17"/>
              </w:rPr>
              <w:t>Included conversations / month</w:t>
            </w:r>
          </w:p>
        </w:tc>
        <w:tc>
          <w:tcPr>
            <w:tcW w:w="1814" w:type="dxa"/>
            <w:shd w:val="clear" w:color="auto" w:fill="F5F7FA"/>
          </w:tcPr>
          <w:p w14:paraId="420F85F3" w14:textId="77777777" w:rsidR="0004644D" w:rsidRDefault="00D37902">
            <w:pPr>
              <w:spacing w:after="0"/>
            </w:pPr>
            <w:r>
              <w:rPr>
                <w:sz w:val="17"/>
              </w:rPr>
              <w:t>1,000</w:t>
            </w:r>
          </w:p>
        </w:tc>
        <w:tc>
          <w:tcPr>
            <w:tcW w:w="1928" w:type="dxa"/>
            <w:shd w:val="clear" w:color="auto" w:fill="F5F7FA"/>
          </w:tcPr>
          <w:p w14:paraId="68928814" w14:textId="77777777" w:rsidR="0004644D" w:rsidRDefault="00D37902">
            <w:pPr>
              <w:spacing w:after="0"/>
            </w:pPr>
            <w:r>
              <w:rPr>
                <w:sz w:val="17"/>
              </w:rPr>
              <w:t>5,000</w:t>
            </w:r>
          </w:p>
        </w:tc>
        <w:tc>
          <w:tcPr>
            <w:tcW w:w="1928" w:type="dxa"/>
            <w:shd w:val="clear" w:color="auto" w:fill="F5F7FA"/>
          </w:tcPr>
          <w:p w14:paraId="587B4812" w14:textId="77777777" w:rsidR="0004644D" w:rsidRDefault="00D37902">
            <w:pPr>
              <w:spacing w:after="0"/>
            </w:pPr>
            <w:r>
              <w:rPr>
                <w:sz w:val="17"/>
              </w:rPr>
              <w:t>20,000</w:t>
            </w:r>
          </w:p>
        </w:tc>
        <w:tc>
          <w:tcPr>
            <w:tcW w:w="1928" w:type="dxa"/>
            <w:shd w:val="clear" w:color="auto" w:fill="F5F7FA"/>
          </w:tcPr>
          <w:p w14:paraId="0C88CE75" w14:textId="77777777" w:rsidR="0004644D" w:rsidRDefault="00D37902">
            <w:pPr>
              <w:spacing w:after="0"/>
            </w:pPr>
            <w:r>
              <w:rPr>
                <w:sz w:val="17"/>
              </w:rPr>
              <w:t>Custom</w:t>
            </w:r>
          </w:p>
        </w:tc>
      </w:tr>
      <w:tr w:rsidR="0004644D" w14:paraId="5D8D213F" w14:textId="77777777">
        <w:trPr>
          <w:jc w:val="center"/>
        </w:trPr>
        <w:tc>
          <w:tcPr>
            <w:tcW w:w="2041" w:type="dxa"/>
          </w:tcPr>
          <w:p w14:paraId="7B6CBBFB" w14:textId="77777777" w:rsidR="0004644D" w:rsidRDefault="00D37902">
            <w:pPr>
              <w:spacing w:after="0"/>
            </w:pPr>
            <w:r>
              <w:rPr>
                <w:b/>
                <w:sz w:val="17"/>
              </w:rPr>
              <w:t>Channels</w:t>
            </w:r>
          </w:p>
        </w:tc>
        <w:tc>
          <w:tcPr>
            <w:tcW w:w="1814" w:type="dxa"/>
          </w:tcPr>
          <w:p w14:paraId="15749023" w14:textId="77777777" w:rsidR="0004644D" w:rsidRDefault="00D37902">
            <w:pPr>
              <w:spacing w:after="0"/>
            </w:pPr>
            <w:r>
              <w:rPr>
                <w:sz w:val="17"/>
              </w:rPr>
              <w:t>1 (WhatsApp or web)</w:t>
            </w:r>
          </w:p>
        </w:tc>
        <w:tc>
          <w:tcPr>
            <w:tcW w:w="1928" w:type="dxa"/>
          </w:tcPr>
          <w:p w14:paraId="33CA3D3F" w14:textId="77777777" w:rsidR="0004644D" w:rsidRDefault="00D37902">
            <w:pPr>
              <w:spacing w:after="0"/>
            </w:pPr>
            <w:r>
              <w:rPr>
                <w:sz w:val="17"/>
              </w:rPr>
              <w:t>WhatsApp, web, Messenger, Instagram</w:t>
            </w:r>
          </w:p>
        </w:tc>
        <w:tc>
          <w:tcPr>
            <w:tcW w:w="1928" w:type="dxa"/>
          </w:tcPr>
          <w:p w14:paraId="709C6C01" w14:textId="77777777" w:rsidR="0004644D" w:rsidRDefault="00D37902">
            <w:pPr>
              <w:spacing w:after="0"/>
            </w:pPr>
            <w:r>
              <w:rPr>
                <w:sz w:val="17"/>
              </w:rPr>
              <w:t>All text channels + voice add-on</w:t>
            </w:r>
          </w:p>
        </w:tc>
        <w:tc>
          <w:tcPr>
            <w:tcW w:w="1928" w:type="dxa"/>
          </w:tcPr>
          <w:p w14:paraId="3BE86590" w14:textId="77777777" w:rsidR="0004644D" w:rsidRDefault="00D37902">
            <w:pPr>
              <w:spacing w:after="0"/>
            </w:pPr>
            <w:r>
              <w:rPr>
                <w:sz w:val="17"/>
              </w:rPr>
              <w:t>All + IVR / call deflection</w:t>
            </w:r>
          </w:p>
        </w:tc>
      </w:tr>
      <w:tr w:rsidR="0004644D" w14:paraId="3172C761" w14:textId="77777777">
        <w:trPr>
          <w:jc w:val="center"/>
        </w:trPr>
        <w:tc>
          <w:tcPr>
            <w:tcW w:w="2041" w:type="dxa"/>
            <w:shd w:val="clear" w:color="auto" w:fill="F5F7FA"/>
          </w:tcPr>
          <w:p w14:paraId="0A416939" w14:textId="77777777" w:rsidR="0004644D" w:rsidRDefault="00D37902">
            <w:pPr>
              <w:spacing w:after="0"/>
            </w:pPr>
            <w:r>
              <w:rPr>
                <w:b/>
                <w:sz w:val="17"/>
              </w:rPr>
              <w:t>Auto-generated action tools</w:t>
            </w:r>
          </w:p>
        </w:tc>
        <w:tc>
          <w:tcPr>
            <w:tcW w:w="1814" w:type="dxa"/>
            <w:shd w:val="clear" w:color="auto" w:fill="F5F7FA"/>
          </w:tcPr>
          <w:p w14:paraId="0A6E6270" w14:textId="77777777" w:rsidR="0004644D" w:rsidRDefault="00D37902">
            <w:pPr>
              <w:spacing w:after="0"/>
            </w:pPr>
            <w:r>
              <w:rPr>
                <w:sz w:val="17"/>
              </w:rPr>
              <w:t>Up to 3</w:t>
            </w:r>
          </w:p>
        </w:tc>
        <w:tc>
          <w:tcPr>
            <w:tcW w:w="1928" w:type="dxa"/>
            <w:shd w:val="clear" w:color="auto" w:fill="F5F7FA"/>
          </w:tcPr>
          <w:p w14:paraId="47C3150A" w14:textId="77777777" w:rsidR="0004644D" w:rsidRDefault="00D37902">
            <w:pPr>
              <w:spacing w:after="0"/>
            </w:pPr>
            <w:r>
              <w:rPr>
                <w:sz w:val="17"/>
              </w:rPr>
              <w:t>Up to 10</w:t>
            </w:r>
          </w:p>
        </w:tc>
        <w:tc>
          <w:tcPr>
            <w:tcW w:w="1928" w:type="dxa"/>
            <w:shd w:val="clear" w:color="auto" w:fill="F5F7FA"/>
          </w:tcPr>
          <w:p w14:paraId="220AFCDF" w14:textId="77777777" w:rsidR="0004644D" w:rsidRDefault="00D37902">
            <w:pPr>
              <w:spacing w:after="0"/>
            </w:pPr>
            <w:r>
              <w:rPr>
                <w:sz w:val="17"/>
              </w:rPr>
              <w:t>Unlimited</w:t>
            </w:r>
          </w:p>
        </w:tc>
        <w:tc>
          <w:tcPr>
            <w:tcW w:w="1928" w:type="dxa"/>
            <w:shd w:val="clear" w:color="auto" w:fill="F5F7FA"/>
          </w:tcPr>
          <w:p w14:paraId="1A93C17E" w14:textId="77777777" w:rsidR="0004644D" w:rsidRDefault="00D37902">
            <w:pPr>
              <w:spacing w:after="0"/>
            </w:pPr>
            <w:r>
              <w:rPr>
                <w:sz w:val="17"/>
              </w:rPr>
              <w:t>Unlimited + custom connectors</w:t>
            </w:r>
          </w:p>
        </w:tc>
      </w:tr>
      <w:tr w:rsidR="0004644D" w14:paraId="60F8FBEC" w14:textId="77777777">
        <w:trPr>
          <w:jc w:val="center"/>
        </w:trPr>
        <w:tc>
          <w:tcPr>
            <w:tcW w:w="2041" w:type="dxa"/>
          </w:tcPr>
          <w:p w14:paraId="1B57AE74" w14:textId="77777777" w:rsidR="0004644D" w:rsidRDefault="00D37902">
            <w:pPr>
              <w:spacing w:after="0"/>
            </w:pPr>
            <w:r>
              <w:rPr>
                <w:b/>
                <w:sz w:val="17"/>
              </w:rPr>
              <w:t>Knowledge base</w:t>
            </w:r>
          </w:p>
        </w:tc>
        <w:tc>
          <w:tcPr>
            <w:tcW w:w="1814" w:type="dxa"/>
          </w:tcPr>
          <w:p w14:paraId="0DCC664B" w14:textId="77777777" w:rsidR="0004644D" w:rsidRDefault="00D37902">
            <w:pPr>
              <w:spacing w:after="0"/>
            </w:pPr>
            <w:r>
              <w:rPr>
                <w:sz w:val="17"/>
              </w:rPr>
              <w:t>Up to 50 documents</w:t>
            </w:r>
          </w:p>
        </w:tc>
        <w:tc>
          <w:tcPr>
            <w:tcW w:w="1928" w:type="dxa"/>
          </w:tcPr>
          <w:p w14:paraId="757D1007" w14:textId="77777777" w:rsidR="0004644D" w:rsidRDefault="00D37902">
            <w:pPr>
              <w:spacing w:after="0"/>
            </w:pPr>
            <w:r>
              <w:rPr>
                <w:sz w:val="17"/>
              </w:rPr>
              <w:t>Up to 500 documents</w:t>
            </w:r>
          </w:p>
        </w:tc>
        <w:tc>
          <w:tcPr>
            <w:tcW w:w="1928" w:type="dxa"/>
          </w:tcPr>
          <w:p w14:paraId="59DCD301" w14:textId="77777777" w:rsidR="0004644D" w:rsidRDefault="00D37902">
            <w:pPr>
              <w:spacing w:after="0"/>
            </w:pPr>
            <w:r>
              <w:rPr>
                <w:sz w:val="17"/>
              </w:rPr>
              <w:t>Unlimited</w:t>
            </w:r>
          </w:p>
        </w:tc>
        <w:tc>
          <w:tcPr>
            <w:tcW w:w="1928" w:type="dxa"/>
          </w:tcPr>
          <w:p w14:paraId="0797ADF3" w14:textId="77777777" w:rsidR="0004644D" w:rsidRDefault="00D37902">
            <w:pPr>
              <w:spacing w:after="0"/>
            </w:pPr>
            <w:r>
              <w:rPr>
                <w:sz w:val="17"/>
              </w:rPr>
              <w:t>Unlimited, multi-brand</w:t>
            </w:r>
          </w:p>
        </w:tc>
      </w:tr>
      <w:tr w:rsidR="0004644D" w14:paraId="177CBBC1" w14:textId="77777777">
        <w:trPr>
          <w:jc w:val="center"/>
        </w:trPr>
        <w:tc>
          <w:tcPr>
            <w:tcW w:w="2041" w:type="dxa"/>
            <w:shd w:val="clear" w:color="auto" w:fill="F5F7FA"/>
          </w:tcPr>
          <w:p w14:paraId="4AE572DC" w14:textId="77777777" w:rsidR="0004644D" w:rsidRDefault="00D37902">
            <w:pPr>
              <w:spacing w:after="0"/>
            </w:pPr>
            <w:r>
              <w:rPr>
                <w:b/>
                <w:sz w:val="17"/>
              </w:rPr>
              <w:t>Human escalation inbox seats</w:t>
            </w:r>
          </w:p>
        </w:tc>
        <w:tc>
          <w:tcPr>
            <w:tcW w:w="1814" w:type="dxa"/>
            <w:shd w:val="clear" w:color="auto" w:fill="F5F7FA"/>
          </w:tcPr>
          <w:p w14:paraId="5F7451DD" w14:textId="77777777" w:rsidR="0004644D" w:rsidRDefault="00D37902">
            <w:pPr>
              <w:spacing w:after="0"/>
            </w:pPr>
            <w:r>
              <w:rPr>
                <w:sz w:val="17"/>
              </w:rPr>
              <w:t>1</w:t>
            </w:r>
          </w:p>
        </w:tc>
        <w:tc>
          <w:tcPr>
            <w:tcW w:w="1928" w:type="dxa"/>
            <w:shd w:val="clear" w:color="auto" w:fill="F5F7FA"/>
          </w:tcPr>
          <w:p w14:paraId="0C75735D" w14:textId="77777777" w:rsidR="0004644D" w:rsidRDefault="00D37902">
            <w:pPr>
              <w:spacing w:after="0"/>
            </w:pPr>
            <w:r>
              <w:rPr>
                <w:sz w:val="17"/>
              </w:rPr>
              <w:t>3</w:t>
            </w:r>
          </w:p>
        </w:tc>
        <w:tc>
          <w:tcPr>
            <w:tcW w:w="1928" w:type="dxa"/>
            <w:shd w:val="clear" w:color="auto" w:fill="F5F7FA"/>
          </w:tcPr>
          <w:p w14:paraId="10D775BA" w14:textId="77777777" w:rsidR="0004644D" w:rsidRDefault="00D37902">
            <w:pPr>
              <w:spacing w:after="0"/>
            </w:pPr>
            <w:r>
              <w:rPr>
                <w:sz w:val="17"/>
              </w:rPr>
              <w:t>10</w:t>
            </w:r>
          </w:p>
        </w:tc>
        <w:tc>
          <w:tcPr>
            <w:tcW w:w="1928" w:type="dxa"/>
            <w:shd w:val="clear" w:color="auto" w:fill="F5F7FA"/>
          </w:tcPr>
          <w:p w14:paraId="34CC2A3A" w14:textId="77777777" w:rsidR="0004644D" w:rsidRDefault="00D37902">
            <w:pPr>
              <w:spacing w:after="0"/>
            </w:pPr>
            <w:r>
              <w:rPr>
                <w:sz w:val="17"/>
              </w:rPr>
              <w:t>Custom</w:t>
            </w:r>
          </w:p>
        </w:tc>
      </w:tr>
      <w:tr w:rsidR="0004644D" w14:paraId="64FD77B4" w14:textId="77777777">
        <w:trPr>
          <w:jc w:val="center"/>
        </w:trPr>
        <w:tc>
          <w:tcPr>
            <w:tcW w:w="2041" w:type="dxa"/>
          </w:tcPr>
          <w:p w14:paraId="273B95EF" w14:textId="77777777" w:rsidR="0004644D" w:rsidRDefault="00D37902">
            <w:pPr>
              <w:spacing w:after="0"/>
            </w:pPr>
            <w:r>
              <w:rPr>
                <w:b/>
                <w:sz w:val="17"/>
              </w:rPr>
              <w:t>Control Center</w:t>
            </w:r>
          </w:p>
        </w:tc>
        <w:tc>
          <w:tcPr>
            <w:tcW w:w="1814" w:type="dxa"/>
          </w:tcPr>
          <w:p w14:paraId="33F3BBDB" w14:textId="77777777" w:rsidR="0004644D" w:rsidRDefault="00D37902">
            <w:pPr>
              <w:spacing w:after="0"/>
            </w:pPr>
            <w:r>
              <w:rPr>
                <w:sz w:val="17"/>
              </w:rPr>
              <w:t>Basic</w:t>
            </w:r>
          </w:p>
        </w:tc>
        <w:tc>
          <w:tcPr>
            <w:tcW w:w="1928" w:type="dxa"/>
          </w:tcPr>
          <w:p w14:paraId="287A85B8" w14:textId="77777777" w:rsidR="0004644D" w:rsidRDefault="00D37902">
            <w:pPr>
              <w:spacing w:after="0"/>
            </w:pPr>
            <w:r>
              <w:rPr>
                <w:sz w:val="17"/>
              </w:rPr>
              <w:t>Full</w:t>
            </w:r>
          </w:p>
        </w:tc>
        <w:tc>
          <w:tcPr>
            <w:tcW w:w="1928" w:type="dxa"/>
          </w:tcPr>
          <w:p w14:paraId="7F68B06B" w14:textId="77777777" w:rsidR="0004644D" w:rsidRDefault="00D37902">
            <w:pPr>
              <w:spacing w:after="0"/>
            </w:pPr>
            <w:r>
              <w:rPr>
                <w:sz w:val="17"/>
              </w:rPr>
              <w:t>Full + roles</w:t>
            </w:r>
          </w:p>
        </w:tc>
        <w:tc>
          <w:tcPr>
            <w:tcW w:w="1928" w:type="dxa"/>
          </w:tcPr>
          <w:p w14:paraId="6E44EB22" w14:textId="77777777" w:rsidR="0004644D" w:rsidRDefault="00D37902">
            <w:pPr>
              <w:spacing w:after="0"/>
            </w:pPr>
            <w:r>
              <w:rPr>
                <w:sz w:val="17"/>
              </w:rPr>
              <w:t>Full + SSO</w:t>
            </w:r>
          </w:p>
        </w:tc>
      </w:tr>
      <w:tr w:rsidR="0004644D" w14:paraId="7D129811" w14:textId="77777777">
        <w:trPr>
          <w:jc w:val="center"/>
        </w:trPr>
        <w:tc>
          <w:tcPr>
            <w:tcW w:w="2041" w:type="dxa"/>
            <w:shd w:val="clear" w:color="auto" w:fill="F5F7FA"/>
          </w:tcPr>
          <w:p w14:paraId="6AE61412" w14:textId="77777777" w:rsidR="0004644D" w:rsidRDefault="00D37902">
            <w:pPr>
              <w:spacing w:after="0"/>
            </w:pPr>
            <w:r>
              <w:rPr>
                <w:b/>
                <w:sz w:val="17"/>
              </w:rPr>
              <w:t>Data hosting</w:t>
            </w:r>
          </w:p>
        </w:tc>
        <w:tc>
          <w:tcPr>
            <w:tcW w:w="1814" w:type="dxa"/>
            <w:shd w:val="clear" w:color="auto" w:fill="F5F7FA"/>
          </w:tcPr>
          <w:p w14:paraId="179CF505" w14:textId="77777777" w:rsidR="0004644D" w:rsidRDefault="00D37902">
            <w:pPr>
              <w:spacing w:after="0"/>
            </w:pPr>
            <w:r>
              <w:rPr>
                <w:sz w:val="17"/>
              </w:rPr>
              <w:t>Shared cloud</w:t>
            </w:r>
          </w:p>
        </w:tc>
        <w:tc>
          <w:tcPr>
            <w:tcW w:w="1928" w:type="dxa"/>
            <w:shd w:val="clear" w:color="auto" w:fill="F5F7FA"/>
          </w:tcPr>
          <w:p w14:paraId="7B708BAB" w14:textId="77777777" w:rsidR="0004644D" w:rsidRDefault="00D37902">
            <w:pPr>
              <w:spacing w:after="0"/>
            </w:pPr>
            <w:r>
              <w:rPr>
                <w:sz w:val="17"/>
              </w:rPr>
              <w:t>Shared cloud</w:t>
            </w:r>
          </w:p>
        </w:tc>
        <w:tc>
          <w:tcPr>
            <w:tcW w:w="1928" w:type="dxa"/>
            <w:shd w:val="clear" w:color="auto" w:fill="F5F7FA"/>
          </w:tcPr>
          <w:p w14:paraId="27AB0A92" w14:textId="77777777" w:rsidR="0004644D" w:rsidRDefault="00D37902">
            <w:pPr>
              <w:spacing w:after="0"/>
            </w:pPr>
            <w:r>
              <w:rPr>
                <w:sz w:val="17"/>
              </w:rPr>
              <w:t>Egypt-hosted option</w:t>
            </w:r>
          </w:p>
        </w:tc>
        <w:tc>
          <w:tcPr>
            <w:tcW w:w="1928" w:type="dxa"/>
            <w:shd w:val="clear" w:color="auto" w:fill="F5F7FA"/>
          </w:tcPr>
          <w:p w14:paraId="67C148CC" w14:textId="77777777" w:rsidR="0004644D" w:rsidRDefault="00D37902">
            <w:pPr>
              <w:spacing w:after="0"/>
            </w:pPr>
            <w:r>
              <w:rPr>
                <w:sz w:val="17"/>
              </w:rPr>
              <w:t>Private cloud or on-premises</w:t>
            </w:r>
          </w:p>
        </w:tc>
      </w:tr>
      <w:tr w:rsidR="0004644D" w14:paraId="742E0AD6" w14:textId="77777777">
        <w:trPr>
          <w:jc w:val="center"/>
        </w:trPr>
        <w:tc>
          <w:tcPr>
            <w:tcW w:w="2041" w:type="dxa"/>
          </w:tcPr>
          <w:p w14:paraId="4D60BBD6" w14:textId="77777777" w:rsidR="0004644D" w:rsidRDefault="00D37902">
            <w:pPr>
              <w:spacing w:after="0"/>
            </w:pPr>
            <w:r>
              <w:rPr>
                <w:b/>
                <w:sz w:val="17"/>
              </w:rPr>
              <w:t>Support &amp; SLA</w:t>
            </w:r>
          </w:p>
        </w:tc>
        <w:tc>
          <w:tcPr>
            <w:tcW w:w="1814" w:type="dxa"/>
          </w:tcPr>
          <w:p w14:paraId="1312DDBB" w14:textId="77777777" w:rsidR="0004644D" w:rsidRDefault="00D37902">
            <w:pPr>
              <w:spacing w:after="0"/>
            </w:pPr>
            <w:r>
              <w:rPr>
                <w:sz w:val="17"/>
              </w:rPr>
              <w:t>Email</w:t>
            </w:r>
          </w:p>
        </w:tc>
        <w:tc>
          <w:tcPr>
            <w:tcW w:w="1928" w:type="dxa"/>
          </w:tcPr>
          <w:p w14:paraId="55D1125E" w14:textId="77777777" w:rsidR="0004644D" w:rsidRDefault="00D37902">
            <w:pPr>
              <w:spacing w:after="0"/>
            </w:pPr>
            <w:r>
              <w:rPr>
                <w:sz w:val="17"/>
              </w:rPr>
              <w:t>Chat, next business day</w:t>
            </w:r>
          </w:p>
        </w:tc>
        <w:tc>
          <w:tcPr>
            <w:tcW w:w="1928" w:type="dxa"/>
          </w:tcPr>
          <w:p w14:paraId="50BA8C45" w14:textId="77777777" w:rsidR="0004644D" w:rsidRDefault="00D37902">
            <w:pPr>
              <w:spacing w:after="0"/>
            </w:pPr>
            <w:r>
              <w:rPr>
                <w:sz w:val="17"/>
              </w:rPr>
              <w:t>Priority, 99.5% uptime SLA</w:t>
            </w:r>
          </w:p>
        </w:tc>
        <w:tc>
          <w:tcPr>
            <w:tcW w:w="1928" w:type="dxa"/>
          </w:tcPr>
          <w:p w14:paraId="1FA41107" w14:textId="77777777" w:rsidR="0004644D" w:rsidRDefault="00D37902">
            <w:pPr>
              <w:spacing w:after="0"/>
            </w:pPr>
            <w:r>
              <w:rPr>
                <w:sz w:val="17"/>
              </w:rPr>
              <w:t>Dedicated success manager, custom SLA</w:t>
            </w:r>
          </w:p>
        </w:tc>
      </w:tr>
      <w:tr w:rsidR="0004644D" w14:paraId="4EBEFB35" w14:textId="77777777">
        <w:trPr>
          <w:jc w:val="center"/>
        </w:trPr>
        <w:tc>
          <w:tcPr>
            <w:tcW w:w="2041" w:type="dxa"/>
            <w:shd w:val="clear" w:color="auto" w:fill="F5F7FA"/>
          </w:tcPr>
          <w:p w14:paraId="2562B705" w14:textId="77777777" w:rsidR="0004644D" w:rsidRDefault="00D37902">
            <w:pPr>
              <w:spacing w:after="0"/>
            </w:pPr>
            <w:r>
              <w:rPr>
                <w:b/>
                <w:sz w:val="17"/>
              </w:rPr>
              <w:t>Best for</w:t>
            </w:r>
          </w:p>
        </w:tc>
        <w:tc>
          <w:tcPr>
            <w:tcW w:w="1814" w:type="dxa"/>
            <w:shd w:val="clear" w:color="auto" w:fill="F5F7FA"/>
          </w:tcPr>
          <w:p w14:paraId="5713F748" w14:textId="77777777" w:rsidR="0004644D" w:rsidRDefault="00D37902">
            <w:pPr>
              <w:spacing w:after="0"/>
            </w:pPr>
            <w:r>
              <w:rPr>
                <w:sz w:val="17"/>
              </w:rPr>
              <w:t>Small shops, single channel</w:t>
            </w:r>
          </w:p>
        </w:tc>
        <w:tc>
          <w:tcPr>
            <w:tcW w:w="1928" w:type="dxa"/>
            <w:shd w:val="clear" w:color="auto" w:fill="F5F7FA"/>
          </w:tcPr>
          <w:p w14:paraId="34027566" w14:textId="77777777" w:rsidR="0004644D" w:rsidRDefault="00D37902">
            <w:pPr>
              <w:spacing w:after="0"/>
            </w:pPr>
            <w:r>
              <w:rPr>
                <w:sz w:val="17"/>
              </w:rPr>
              <w:t>Growing brands, hotels, agencies</w:t>
            </w:r>
          </w:p>
        </w:tc>
        <w:tc>
          <w:tcPr>
            <w:tcW w:w="1928" w:type="dxa"/>
            <w:shd w:val="clear" w:color="auto" w:fill="F5F7FA"/>
          </w:tcPr>
          <w:p w14:paraId="5D5EA7A3" w14:textId="77777777" w:rsidR="0004644D" w:rsidRDefault="00D37902">
            <w:pPr>
              <w:spacing w:after="0"/>
            </w:pPr>
            <w:r>
              <w:rPr>
                <w:sz w:val="17"/>
              </w:rPr>
              <w:t>High-volume retailers, ISPs, fintechs</w:t>
            </w:r>
          </w:p>
        </w:tc>
        <w:tc>
          <w:tcPr>
            <w:tcW w:w="1928" w:type="dxa"/>
            <w:shd w:val="clear" w:color="auto" w:fill="F5F7FA"/>
          </w:tcPr>
          <w:p w14:paraId="13521366" w14:textId="77777777" w:rsidR="0004644D" w:rsidRDefault="00D37902">
            <w:pPr>
              <w:spacing w:after="0"/>
            </w:pPr>
            <w:r>
              <w:rPr>
                <w:sz w:val="17"/>
              </w:rPr>
              <w:t>Telecom operators, airlines, banks</w:t>
            </w:r>
          </w:p>
        </w:tc>
      </w:tr>
    </w:tbl>
    <w:p w14:paraId="0FB80137" w14:textId="77777777" w:rsidR="0004644D" w:rsidRDefault="00D37902">
      <w:pPr>
        <w:spacing w:after="0" w:line="80" w:lineRule="exact"/>
      </w:pPr>
      <w:r>
        <w:rPr>
          <w:sz w:val="6"/>
        </w:rPr>
        <w:t xml:space="preserve"> </w:t>
      </w:r>
    </w:p>
    <w:p w14:paraId="2113501B" w14:textId="77777777" w:rsidR="0004644D" w:rsidRDefault="00D37902">
      <w:pPr>
        <w:pStyle w:val="Heading2"/>
      </w:pPr>
      <w:r>
        <w:t>Other revenue lines</w:t>
      </w:r>
    </w:p>
    <w:p w14:paraId="7CF4ED54" w14:textId="77777777" w:rsidR="0004644D" w:rsidRDefault="00D37902">
      <w:pPr>
        <w:pStyle w:val="ListBullet"/>
        <w:spacing w:after="40"/>
      </w:pPr>
      <w:r>
        <w:rPr>
          <w:b/>
        </w:rPr>
        <w:t xml:space="preserve">Paid pilot: </w:t>
      </w:r>
      <w:r>
        <w:t>EGP 5,000 for 60 days with Growth features and hands-on onboarding; the fee is credited against the first annual contract.</w:t>
      </w:r>
    </w:p>
    <w:p w14:paraId="5B41A155" w14:textId="77777777" w:rsidR="0004644D" w:rsidRDefault="00D37902">
      <w:pPr>
        <w:pStyle w:val="ListBullet"/>
        <w:spacing w:after="40"/>
      </w:pPr>
      <w:r>
        <w:rPr>
          <w:b/>
        </w:rPr>
        <w:t xml:space="preserve">Overage: </w:t>
      </w:r>
      <w:r>
        <w:t>EGP 2 per conversation above the plan allowance, with alerts at 80% and 100%.</w:t>
      </w:r>
    </w:p>
    <w:p w14:paraId="7FD7106B" w14:textId="77777777" w:rsidR="0004644D" w:rsidRDefault="00D37902">
      <w:pPr>
        <w:pStyle w:val="ListBullet"/>
        <w:spacing w:after="40"/>
      </w:pPr>
      <w:r>
        <w:rPr>
          <w:b/>
        </w:rPr>
        <w:t xml:space="preserve">Add-ons: </w:t>
      </w:r>
      <w:r>
        <w:t>voice channel, extra inbox seats, industry packs, custom connectors (enterprise).</w:t>
      </w:r>
    </w:p>
    <w:p w14:paraId="789DD134" w14:textId="77777777" w:rsidR="0004644D" w:rsidRDefault="00D37902">
      <w:pPr>
        <w:pStyle w:val="ListBullet"/>
        <w:spacing w:after="40"/>
      </w:pPr>
      <w:r>
        <w:rPr>
          <w:b/>
        </w:rPr>
        <w:t xml:space="preserve">Pass-through: </w:t>
      </w:r>
      <w:r>
        <w:t>Meta WhatsApp per-message fees (Egypt: USD 0.0036 per utility/service message plus 14% VAT from 1 Oct 2026) are billed at cost.</w:t>
      </w:r>
    </w:p>
    <w:p w14:paraId="596FAD4D" w14:textId="77777777" w:rsidR="0004644D" w:rsidRDefault="00D37902">
      <w:pPr>
        <w:pStyle w:val="Heading2"/>
      </w:pPr>
      <w:r>
        <w:t>Pricing logic</w:t>
      </w:r>
    </w:p>
    <w:p w14:paraId="2C585517" w14:textId="77777777" w:rsidR="0004644D" w:rsidRDefault="00D37902">
      <w:r>
        <w:t>Growth at EGP 7,500 sits 2x above Hulul's top tier (EGP 3,500) and about half of what a single Arabic-speaking agent costs fully loaded. For a business handling 5,000 conversations a month, Intercom Fin would cost roughly USD 0.99 x resolved conversations plus seats, i.e. well above EGP 100,000 a month at 60% resolution; our flat EGP 7,500 is an order of magnitude cheaper and predictable. Blended ARPU in the model is EGP 6,250 in 2027 rising to EGP 7,375 in 2029 as the mix shifts to Growth and Business.</w:t>
      </w:r>
    </w:p>
    <w:p w14:paraId="53C51F55" w14:textId="77777777" w:rsidR="0004644D" w:rsidRDefault="00D37902">
      <w:pPr>
        <w:spacing w:before="120"/>
      </w:pPr>
      <w:r>
        <w:rPr>
          <w:i/>
          <w:color w:val="6B7585"/>
          <w:sz w:val="16"/>
        </w:rPr>
        <w:t>Sources: hulul.net pricing; intercom.com/pricing; Meta WhatsApp Business Platform pricing (Egypt rate card, July 2026 update, chatmaxima.com summary).</w:t>
      </w:r>
    </w:p>
    <w:p w14:paraId="4C4FE0C3" w14:textId="77777777" w:rsidR="0004644D" w:rsidRDefault="00D37902">
      <w:pPr>
        <w:pStyle w:val="Heading1"/>
        <w:pageBreakBefore/>
      </w:pPr>
      <w:bookmarkStart w:id="14" w:name="_Toc240367641"/>
      <w:r>
        <w:lastRenderedPageBreak/>
        <w:t>15. Go-to-Market Strategy</w:t>
      </w:r>
      <w:bookmarkEnd w:id="14"/>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3A663811" w14:textId="77777777">
        <w:trPr>
          <w:jc w:val="center"/>
        </w:trPr>
        <w:tc>
          <w:tcPr>
            <w:tcW w:w="9638" w:type="dxa"/>
            <w:shd w:val="clear" w:color="auto" w:fill="EEF2F7"/>
          </w:tcPr>
          <w:p w14:paraId="2F6E6D5C" w14:textId="77777777" w:rsidR="0004644D" w:rsidRDefault="00D37902">
            <w:pPr>
              <w:spacing w:after="0"/>
            </w:pPr>
            <w:r>
              <w:rPr>
                <w:b/>
                <w:color w:val="12355B"/>
              </w:rPr>
              <w:t xml:space="preserve">In short:  </w:t>
            </w:r>
            <w:r>
              <w:t>We launch with founder-led, paid pilots in five verticals, turn those pilots into public case studies, then scale through partner agencies and integrators who already serve Egyptian SMEs, supported by Arabic content and industry events.</w:t>
            </w:r>
          </w:p>
        </w:tc>
      </w:tr>
    </w:tbl>
    <w:p w14:paraId="7E81AF40" w14:textId="77777777" w:rsidR="0004644D" w:rsidRDefault="0004644D">
      <w:pPr>
        <w:spacing w:after="40"/>
      </w:pPr>
    </w:p>
    <w:p w14:paraId="502D2A9A" w14:textId="77777777" w:rsidR="0004644D" w:rsidRDefault="00D37902">
      <w:pPr>
        <w:pStyle w:val="Heading2"/>
      </w:pPr>
      <w:r>
        <w:t>Phased approach</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587"/>
        <w:gridCol w:w="1361"/>
        <w:gridCol w:w="3515"/>
        <w:gridCol w:w="3175"/>
      </w:tblGrid>
      <w:tr w:rsidR="0004644D" w14:paraId="28A1AF73" w14:textId="77777777">
        <w:trPr>
          <w:jc w:val="center"/>
        </w:trPr>
        <w:tc>
          <w:tcPr>
            <w:tcW w:w="1587" w:type="dxa"/>
            <w:shd w:val="clear" w:color="auto" w:fill="12355B"/>
          </w:tcPr>
          <w:p w14:paraId="6FC835A0" w14:textId="77777777" w:rsidR="0004644D" w:rsidRDefault="00D37902">
            <w:pPr>
              <w:spacing w:after="0"/>
            </w:pPr>
            <w:r>
              <w:rPr>
                <w:b/>
                <w:color w:val="FFFFFF"/>
                <w:sz w:val="18"/>
              </w:rPr>
              <w:t>Phase</w:t>
            </w:r>
          </w:p>
        </w:tc>
        <w:tc>
          <w:tcPr>
            <w:tcW w:w="1361" w:type="dxa"/>
            <w:shd w:val="clear" w:color="auto" w:fill="12355B"/>
          </w:tcPr>
          <w:p w14:paraId="6EBE399A" w14:textId="77777777" w:rsidR="0004644D" w:rsidRDefault="00D37902">
            <w:pPr>
              <w:spacing w:after="0"/>
            </w:pPr>
            <w:r>
              <w:rPr>
                <w:b/>
                <w:color w:val="FFFFFF"/>
                <w:sz w:val="18"/>
              </w:rPr>
              <w:t>Timing</w:t>
            </w:r>
          </w:p>
        </w:tc>
        <w:tc>
          <w:tcPr>
            <w:tcW w:w="3515" w:type="dxa"/>
            <w:shd w:val="clear" w:color="auto" w:fill="12355B"/>
          </w:tcPr>
          <w:p w14:paraId="12B4BA2A" w14:textId="77777777" w:rsidR="0004644D" w:rsidRDefault="00D37902">
            <w:pPr>
              <w:spacing w:after="0"/>
            </w:pPr>
            <w:r>
              <w:rPr>
                <w:b/>
                <w:color w:val="FFFFFF"/>
                <w:sz w:val="18"/>
              </w:rPr>
              <w:t>Objective</w:t>
            </w:r>
          </w:p>
        </w:tc>
        <w:tc>
          <w:tcPr>
            <w:tcW w:w="3175" w:type="dxa"/>
            <w:shd w:val="clear" w:color="auto" w:fill="12355B"/>
          </w:tcPr>
          <w:p w14:paraId="3A56A26B" w14:textId="77777777" w:rsidR="0004644D" w:rsidRDefault="00D37902">
            <w:pPr>
              <w:spacing w:after="0"/>
            </w:pPr>
            <w:r>
              <w:rPr>
                <w:b/>
                <w:color w:val="FFFFFF"/>
                <w:sz w:val="18"/>
              </w:rPr>
              <w:t>Motion</w:t>
            </w:r>
          </w:p>
        </w:tc>
      </w:tr>
      <w:tr w:rsidR="0004644D" w14:paraId="2CAD0F0F" w14:textId="77777777">
        <w:trPr>
          <w:jc w:val="center"/>
        </w:trPr>
        <w:tc>
          <w:tcPr>
            <w:tcW w:w="1587" w:type="dxa"/>
          </w:tcPr>
          <w:p w14:paraId="5DD49AAE" w14:textId="77777777" w:rsidR="0004644D" w:rsidRDefault="00D37902">
            <w:pPr>
              <w:spacing w:after="0"/>
            </w:pPr>
            <w:r>
              <w:rPr>
                <w:sz w:val="18"/>
              </w:rPr>
              <w:t>0. Discovery</w:t>
            </w:r>
          </w:p>
        </w:tc>
        <w:tc>
          <w:tcPr>
            <w:tcW w:w="1361" w:type="dxa"/>
          </w:tcPr>
          <w:p w14:paraId="403EDF20" w14:textId="77777777" w:rsidR="0004644D" w:rsidRDefault="00D37902">
            <w:pPr>
              <w:spacing w:after="0"/>
            </w:pPr>
            <w:r>
              <w:rPr>
                <w:sz w:val="18"/>
              </w:rPr>
              <w:t>Oct-Nov 2026</w:t>
            </w:r>
          </w:p>
        </w:tc>
        <w:tc>
          <w:tcPr>
            <w:tcW w:w="3515" w:type="dxa"/>
          </w:tcPr>
          <w:p w14:paraId="4702A744" w14:textId="77777777" w:rsidR="0004644D" w:rsidRDefault="00D37902">
            <w:pPr>
              <w:spacing w:after="0"/>
            </w:pPr>
            <w:r>
              <w:rPr>
                <w:sz w:val="18"/>
              </w:rPr>
              <w:t>30+ structured interviews across the five verticals; validate willingness to pay and onboarding assumptions</w:t>
            </w:r>
          </w:p>
        </w:tc>
        <w:tc>
          <w:tcPr>
            <w:tcW w:w="3175" w:type="dxa"/>
          </w:tcPr>
          <w:p w14:paraId="4BD7B0F9" w14:textId="77777777" w:rsidR="0004644D" w:rsidRDefault="00D37902">
            <w:pPr>
              <w:spacing w:after="0"/>
            </w:pPr>
            <w:r>
              <w:rPr>
                <w:sz w:val="18"/>
              </w:rPr>
              <w:t>Founder network, NTI/ITIDA ecosystem, LinkedIn</w:t>
            </w:r>
          </w:p>
        </w:tc>
      </w:tr>
      <w:tr w:rsidR="0004644D" w14:paraId="18A9E967" w14:textId="77777777">
        <w:trPr>
          <w:jc w:val="center"/>
        </w:trPr>
        <w:tc>
          <w:tcPr>
            <w:tcW w:w="1587" w:type="dxa"/>
            <w:shd w:val="clear" w:color="auto" w:fill="F5F7FA"/>
          </w:tcPr>
          <w:p w14:paraId="06277AAF" w14:textId="77777777" w:rsidR="0004644D" w:rsidRDefault="00D37902">
            <w:pPr>
              <w:spacing w:after="0"/>
            </w:pPr>
            <w:r>
              <w:rPr>
                <w:sz w:val="18"/>
              </w:rPr>
              <w:t>1. Founding pilots</w:t>
            </w:r>
          </w:p>
        </w:tc>
        <w:tc>
          <w:tcPr>
            <w:tcW w:w="1361" w:type="dxa"/>
            <w:shd w:val="clear" w:color="auto" w:fill="F5F7FA"/>
          </w:tcPr>
          <w:p w14:paraId="339A42F3" w14:textId="77777777" w:rsidR="0004644D" w:rsidRDefault="00D37902">
            <w:pPr>
              <w:spacing w:after="0"/>
            </w:pPr>
            <w:r>
              <w:rPr>
                <w:sz w:val="18"/>
              </w:rPr>
              <w:t>Q1-Q2 2027</w:t>
            </w:r>
          </w:p>
        </w:tc>
        <w:tc>
          <w:tcPr>
            <w:tcW w:w="3515" w:type="dxa"/>
            <w:shd w:val="clear" w:color="auto" w:fill="F5F7FA"/>
          </w:tcPr>
          <w:p w14:paraId="400720AB" w14:textId="77777777" w:rsidR="0004644D" w:rsidRDefault="00D37902">
            <w:pPr>
              <w:spacing w:after="0"/>
            </w:pPr>
            <w:r>
              <w:rPr>
                <w:sz w:val="18"/>
              </w:rPr>
              <w:t>5-8 paid pilots, 3 public case studies with measured results</w:t>
            </w:r>
          </w:p>
        </w:tc>
        <w:tc>
          <w:tcPr>
            <w:tcW w:w="3175" w:type="dxa"/>
            <w:shd w:val="clear" w:color="auto" w:fill="F5F7FA"/>
          </w:tcPr>
          <w:p w14:paraId="6C7D2965" w14:textId="77777777" w:rsidR="0004644D" w:rsidRDefault="00D37902">
            <w:pPr>
              <w:spacing w:after="0"/>
            </w:pPr>
            <w:r>
              <w:rPr>
                <w:sz w:val="18"/>
              </w:rPr>
              <w:t>Direct, founder-led selling; hands-on onboarding</w:t>
            </w:r>
          </w:p>
        </w:tc>
      </w:tr>
      <w:tr w:rsidR="0004644D" w14:paraId="78A31116" w14:textId="77777777">
        <w:trPr>
          <w:jc w:val="center"/>
        </w:trPr>
        <w:tc>
          <w:tcPr>
            <w:tcW w:w="1587" w:type="dxa"/>
          </w:tcPr>
          <w:p w14:paraId="496BC280" w14:textId="77777777" w:rsidR="0004644D" w:rsidRDefault="00D37902">
            <w:pPr>
              <w:spacing w:after="0"/>
            </w:pPr>
            <w:r>
              <w:rPr>
                <w:sz w:val="18"/>
              </w:rPr>
              <w:t>2. Self-serve launch</w:t>
            </w:r>
          </w:p>
        </w:tc>
        <w:tc>
          <w:tcPr>
            <w:tcW w:w="1361" w:type="dxa"/>
          </w:tcPr>
          <w:p w14:paraId="4611772D" w14:textId="77777777" w:rsidR="0004644D" w:rsidRDefault="00D37902">
            <w:pPr>
              <w:spacing w:after="0"/>
            </w:pPr>
            <w:r>
              <w:rPr>
                <w:sz w:val="18"/>
              </w:rPr>
              <w:t>Q3 2027</w:t>
            </w:r>
          </w:p>
        </w:tc>
        <w:tc>
          <w:tcPr>
            <w:tcW w:w="3515" w:type="dxa"/>
          </w:tcPr>
          <w:p w14:paraId="2715C88C" w14:textId="77777777" w:rsidR="0004644D" w:rsidRDefault="00D37902">
            <w:pPr>
              <w:spacing w:after="0"/>
            </w:pPr>
            <w:r>
              <w:rPr>
                <w:sz w:val="18"/>
              </w:rPr>
              <w:t>Starter and Growth tiers open; 40 paying customers by year-end</w:t>
            </w:r>
          </w:p>
        </w:tc>
        <w:tc>
          <w:tcPr>
            <w:tcW w:w="3175" w:type="dxa"/>
          </w:tcPr>
          <w:p w14:paraId="09BB7C7A" w14:textId="77777777" w:rsidR="0004644D" w:rsidRDefault="00D37902">
            <w:pPr>
              <w:spacing w:after="0"/>
            </w:pPr>
            <w:r>
              <w:rPr>
                <w:sz w:val="18"/>
              </w:rPr>
              <w:t>Arabic content, webinars, referral programme, WhatsApp-native demos</w:t>
            </w:r>
          </w:p>
        </w:tc>
      </w:tr>
      <w:tr w:rsidR="0004644D" w14:paraId="76CD05AA" w14:textId="77777777">
        <w:trPr>
          <w:jc w:val="center"/>
        </w:trPr>
        <w:tc>
          <w:tcPr>
            <w:tcW w:w="1587" w:type="dxa"/>
            <w:shd w:val="clear" w:color="auto" w:fill="F5F7FA"/>
          </w:tcPr>
          <w:p w14:paraId="22D35EBF" w14:textId="77777777" w:rsidR="0004644D" w:rsidRDefault="00D37902">
            <w:pPr>
              <w:spacing w:after="0"/>
            </w:pPr>
            <w:r>
              <w:rPr>
                <w:sz w:val="18"/>
              </w:rPr>
              <w:t>3. Partner channel</w:t>
            </w:r>
          </w:p>
        </w:tc>
        <w:tc>
          <w:tcPr>
            <w:tcW w:w="1361" w:type="dxa"/>
            <w:shd w:val="clear" w:color="auto" w:fill="F5F7FA"/>
          </w:tcPr>
          <w:p w14:paraId="21E692A4" w14:textId="77777777" w:rsidR="0004644D" w:rsidRDefault="00D37902">
            <w:pPr>
              <w:spacing w:after="0"/>
            </w:pPr>
            <w:r>
              <w:rPr>
                <w:sz w:val="18"/>
              </w:rPr>
              <w:t>2028</w:t>
            </w:r>
          </w:p>
        </w:tc>
        <w:tc>
          <w:tcPr>
            <w:tcW w:w="3515" w:type="dxa"/>
            <w:shd w:val="clear" w:color="auto" w:fill="F5F7FA"/>
          </w:tcPr>
          <w:p w14:paraId="25945B79" w14:textId="77777777" w:rsidR="0004644D" w:rsidRDefault="00D37902">
            <w:pPr>
              <w:spacing w:after="0"/>
            </w:pPr>
            <w:r>
              <w:rPr>
                <w:sz w:val="18"/>
              </w:rPr>
              <w:t>Agencies, e-commerce platform partners and integrators resell or refer; 150 customers; first 2 enterprise contracts</w:t>
            </w:r>
          </w:p>
        </w:tc>
        <w:tc>
          <w:tcPr>
            <w:tcW w:w="3175" w:type="dxa"/>
            <w:shd w:val="clear" w:color="auto" w:fill="F5F7FA"/>
          </w:tcPr>
          <w:p w14:paraId="4785E5C8" w14:textId="77777777" w:rsidR="0004644D" w:rsidRDefault="00D37902">
            <w:pPr>
              <w:spacing w:after="0"/>
            </w:pPr>
            <w:r>
              <w:rPr>
                <w:sz w:val="18"/>
              </w:rPr>
              <w:t>Partner programme with 15-20% referral commission; co-marketing</w:t>
            </w:r>
          </w:p>
        </w:tc>
      </w:tr>
      <w:tr w:rsidR="0004644D" w14:paraId="3DED5A12" w14:textId="77777777">
        <w:trPr>
          <w:jc w:val="center"/>
        </w:trPr>
        <w:tc>
          <w:tcPr>
            <w:tcW w:w="1587" w:type="dxa"/>
          </w:tcPr>
          <w:p w14:paraId="325F4D0F" w14:textId="77777777" w:rsidR="0004644D" w:rsidRDefault="00D37902">
            <w:pPr>
              <w:spacing w:after="0"/>
            </w:pPr>
            <w:r>
              <w:rPr>
                <w:sz w:val="18"/>
              </w:rPr>
              <w:t>4. Enterprise &amp; regional</w:t>
            </w:r>
          </w:p>
        </w:tc>
        <w:tc>
          <w:tcPr>
            <w:tcW w:w="1361" w:type="dxa"/>
          </w:tcPr>
          <w:p w14:paraId="0D1C0D7F" w14:textId="77777777" w:rsidR="0004644D" w:rsidRDefault="00D37902">
            <w:pPr>
              <w:spacing w:after="0"/>
            </w:pPr>
            <w:r>
              <w:rPr>
                <w:sz w:val="18"/>
              </w:rPr>
              <w:t>2029</w:t>
            </w:r>
          </w:p>
        </w:tc>
        <w:tc>
          <w:tcPr>
            <w:tcW w:w="3515" w:type="dxa"/>
          </w:tcPr>
          <w:p w14:paraId="083E7AD6" w14:textId="77777777" w:rsidR="0004644D" w:rsidRDefault="00D37902">
            <w:pPr>
              <w:spacing w:after="0"/>
            </w:pPr>
            <w:r>
              <w:rPr>
                <w:sz w:val="18"/>
              </w:rPr>
              <w:t>Industry packs for telecom, airlines, fintech; 300 customers; 4 enterprise contracts; GCC groundwork</w:t>
            </w:r>
          </w:p>
        </w:tc>
        <w:tc>
          <w:tcPr>
            <w:tcW w:w="3175" w:type="dxa"/>
          </w:tcPr>
          <w:p w14:paraId="5FFB11F9" w14:textId="77777777" w:rsidR="0004644D" w:rsidRDefault="00D37902">
            <w:pPr>
              <w:spacing w:after="0"/>
            </w:pPr>
            <w:r>
              <w:rPr>
                <w:sz w:val="18"/>
              </w:rPr>
              <w:t>Enterprise sales, RFP responses, system-integrator alliances</w:t>
            </w:r>
          </w:p>
        </w:tc>
      </w:tr>
    </w:tbl>
    <w:p w14:paraId="55A52B7F" w14:textId="77777777" w:rsidR="0004644D" w:rsidRDefault="00D37902">
      <w:pPr>
        <w:spacing w:after="0" w:line="80" w:lineRule="exact"/>
      </w:pPr>
      <w:r>
        <w:rPr>
          <w:sz w:val="6"/>
        </w:rPr>
        <w:t xml:space="preserve"> </w:t>
      </w:r>
    </w:p>
    <w:p w14:paraId="3C828180" w14:textId="77777777" w:rsidR="0004644D" w:rsidRDefault="00D37902">
      <w:pPr>
        <w:pStyle w:val="Heading2"/>
      </w:pPr>
      <w:r>
        <w:t>Acquisition channels</w:t>
      </w:r>
    </w:p>
    <w:p w14:paraId="75AEE795" w14:textId="77777777" w:rsidR="0004644D" w:rsidRDefault="00D37902">
      <w:pPr>
        <w:pStyle w:val="ListBullet"/>
        <w:spacing w:after="40"/>
      </w:pPr>
      <w:r>
        <w:rPr>
          <w:b/>
        </w:rPr>
        <w:t xml:space="preserve">Founder-led direct sales: </w:t>
      </w:r>
      <w:r>
        <w:t>the primary channel in 2027; every pilot is a reference.</w:t>
      </w:r>
    </w:p>
    <w:p w14:paraId="51F74866" w14:textId="77777777" w:rsidR="0004644D" w:rsidRDefault="00D37902">
      <w:pPr>
        <w:pStyle w:val="ListBullet"/>
        <w:spacing w:after="40"/>
      </w:pPr>
      <w:r>
        <w:rPr>
          <w:b/>
        </w:rPr>
        <w:t xml:space="preserve">Partners: </w:t>
      </w:r>
      <w:r>
        <w:t>e-commerce agencies, WhatsApp BSPs, telecom and fintech integrators who lack an AI-agent layer.</w:t>
      </w:r>
    </w:p>
    <w:p w14:paraId="16A141E8" w14:textId="77777777" w:rsidR="0004644D" w:rsidRDefault="00D37902">
      <w:pPr>
        <w:pStyle w:val="ListBullet"/>
        <w:spacing w:after="40"/>
      </w:pPr>
      <w:r>
        <w:rPr>
          <w:b/>
        </w:rPr>
        <w:t xml:space="preserve">Content in Arabic: </w:t>
      </w:r>
      <w:r>
        <w:t>practical guides ('how to write a return policy an AI can follow'), demo videos on WhatsApp, LinkedIn thought leadership.</w:t>
      </w:r>
    </w:p>
    <w:p w14:paraId="436A1462" w14:textId="77777777" w:rsidR="0004644D" w:rsidRDefault="00D37902">
      <w:pPr>
        <w:pStyle w:val="ListBullet"/>
        <w:spacing w:after="40"/>
      </w:pPr>
      <w:r>
        <w:rPr>
          <w:b/>
        </w:rPr>
        <w:t xml:space="preserve">Events: </w:t>
      </w:r>
      <w:r>
        <w:t>RiseUp Summit, Cairo ICT, Techne Summit, fintech and tourism trade gatherings.</w:t>
      </w:r>
    </w:p>
    <w:p w14:paraId="579CC8CB" w14:textId="77777777" w:rsidR="0004644D" w:rsidRDefault="00D37902">
      <w:pPr>
        <w:pStyle w:val="ListBullet"/>
        <w:spacing w:after="40"/>
      </w:pPr>
      <w:r>
        <w:rPr>
          <w:b/>
        </w:rPr>
        <w:t xml:space="preserve">Ecosystem: </w:t>
      </w:r>
      <w:r>
        <w:t>NTI, ITIDA and incubator networks for credibility and introductions, not funding.</w:t>
      </w:r>
    </w:p>
    <w:p w14:paraId="34D001BE" w14:textId="77777777" w:rsidR="0004644D" w:rsidRDefault="00D37902">
      <w:pPr>
        <w:pStyle w:val="Heading2"/>
      </w:pPr>
      <w:r>
        <w:t>Sales model</w:t>
      </w:r>
    </w:p>
    <w:p w14:paraId="2ADFA261" w14:textId="77777777" w:rsidR="0004644D" w:rsidRDefault="00D37902">
      <w:r>
        <w:t>Starter and Growth are self-serve with optional guided onboarding. Business is sold through a short consultative process (demo, pilot, contract). Enterprise follows a 3-6 month cycle with security review, PDPL documentation, private hosting and a dedicated success manager.</w:t>
      </w:r>
    </w:p>
    <w:p w14:paraId="60651A3C" w14:textId="77777777" w:rsidR="0004644D" w:rsidRDefault="00D37902">
      <w:pPr>
        <w:pStyle w:val="Heading1"/>
        <w:pageBreakBefore/>
      </w:pPr>
      <w:bookmarkStart w:id="15" w:name="_Toc240367642"/>
      <w:r>
        <w:lastRenderedPageBreak/>
        <w:t>16. Marketing and Sales Funnel</w:t>
      </w:r>
      <w:bookmarkEnd w:id="15"/>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6B6EEE6B" w14:textId="77777777">
        <w:trPr>
          <w:jc w:val="center"/>
        </w:trPr>
        <w:tc>
          <w:tcPr>
            <w:tcW w:w="9638" w:type="dxa"/>
            <w:shd w:val="clear" w:color="auto" w:fill="EEF2F7"/>
          </w:tcPr>
          <w:p w14:paraId="21AC5613" w14:textId="77777777" w:rsidR="0004644D" w:rsidRDefault="00D37902">
            <w:pPr>
              <w:spacing w:after="0"/>
            </w:pPr>
            <w:r>
              <w:rPr>
                <w:b/>
                <w:color w:val="12355B"/>
              </w:rPr>
              <w:t xml:space="preserve">In short:  </w:t>
            </w:r>
            <w:r>
              <w:t>In 2028 we need about 125 new paying customers. Working back through realistic conversion rates, that means reaching roughly 6,000 target businesses, engaging 600, qualifying 240, running 100 paid pilots and converting 65 of them, plus ~60 direct self-serve sign-ups.</w:t>
            </w:r>
          </w:p>
        </w:tc>
      </w:tr>
    </w:tbl>
    <w:p w14:paraId="19BD5EB5" w14:textId="77777777" w:rsidR="0004644D" w:rsidRDefault="0004644D">
      <w:pPr>
        <w:spacing w:after="40"/>
      </w:pPr>
    </w:p>
    <w:p w14:paraId="10E70585" w14:textId="77777777" w:rsidR="0004644D" w:rsidRDefault="00D37902">
      <w:pPr>
        <w:jc w:val="center"/>
      </w:pPr>
      <w:r>
        <w:rPr>
          <w:noProof/>
        </w:rPr>
        <w:drawing>
          <wp:inline distT="0" distB="0" distL="0" distR="0" wp14:anchorId="7DA0E8FE" wp14:editId="211745D2">
            <wp:extent cx="5220000" cy="2717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png"/>
                    <pic:cNvPicPr/>
                  </pic:nvPicPr>
                  <pic:blipFill>
                    <a:blip r:embed="rId12"/>
                    <a:stretch>
                      <a:fillRect/>
                    </a:stretch>
                  </pic:blipFill>
                  <pic:spPr>
                    <a:xfrm>
                      <a:off x="0" y="0"/>
                      <a:ext cx="5220000" cy="2717986"/>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948"/>
        <w:gridCol w:w="1701"/>
        <w:gridCol w:w="2041"/>
        <w:gridCol w:w="2948"/>
      </w:tblGrid>
      <w:tr w:rsidR="0004644D" w14:paraId="64D4E148" w14:textId="77777777">
        <w:trPr>
          <w:jc w:val="center"/>
        </w:trPr>
        <w:tc>
          <w:tcPr>
            <w:tcW w:w="2948" w:type="dxa"/>
            <w:shd w:val="clear" w:color="auto" w:fill="12355B"/>
          </w:tcPr>
          <w:p w14:paraId="09CB88E6" w14:textId="77777777" w:rsidR="0004644D" w:rsidRDefault="00D37902">
            <w:pPr>
              <w:spacing w:after="0"/>
            </w:pPr>
            <w:r>
              <w:rPr>
                <w:b/>
                <w:color w:val="FFFFFF"/>
                <w:sz w:val="18"/>
              </w:rPr>
              <w:t>Stage</w:t>
            </w:r>
          </w:p>
        </w:tc>
        <w:tc>
          <w:tcPr>
            <w:tcW w:w="1701" w:type="dxa"/>
            <w:shd w:val="clear" w:color="auto" w:fill="12355B"/>
          </w:tcPr>
          <w:p w14:paraId="604FA144" w14:textId="77777777" w:rsidR="0004644D" w:rsidRDefault="00D37902">
            <w:pPr>
              <w:spacing w:after="0"/>
            </w:pPr>
            <w:r>
              <w:rPr>
                <w:b/>
                <w:color w:val="FFFFFF"/>
                <w:sz w:val="18"/>
              </w:rPr>
              <w:t>2028 volume</w:t>
            </w:r>
          </w:p>
        </w:tc>
        <w:tc>
          <w:tcPr>
            <w:tcW w:w="2041" w:type="dxa"/>
            <w:shd w:val="clear" w:color="auto" w:fill="12355B"/>
          </w:tcPr>
          <w:p w14:paraId="69EA9301" w14:textId="77777777" w:rsidR="0004644D" w:rsidRDefault="00D37902">
            <w:pPr>
              <w:spacing w:after="0"/>
            </w:pPr>
            <w:r>
              <w:rPr>
                <w:b/>
                <w:color w:val="FFFFFF"/>
                <w:sz w:val="18"/>
              </w:rPr>
              <w:t>Conversion to next stage</w:t>
            </w:r>
          </w:p>
        </w:tc>
        <w:tc>
          <w:tcPr>
            <w:tcW w:w="2948" w:type="dxa"/>
            <w:shd w:val="clear" w:color="auto" w:fill="12355B"/>
          </w:tcPr>
          <w:p w14:paraId="67167D61" w14:textId="77777777" w:rsidR="0004644D" w:rsidRDefault="00D37902">
            <w:pPr>
              <w:spacing w:after="0"/>
            </w:pPr>
            <w:r>
              <w:rPr>
                <w:b/>
                <w:color w:val="FFFFFF"/>
                <w:sz w:val="18"/>
              </w:rPr>
              <w:t>Main levers</w:t>
            </w:r>
          </w:p>
        </w:tc>
      </w:tr>
      <w:tr w:rsidR="0004644D" w14:paraId="4EDF8A0B" w14:textId="77777777">
        <w:trPr>
          <w:jc w:val="center"/>
        </w:trPr>
        <w:tc>
          <w:tcPr>
            <w:tcW w:w="2948" w:type="dxa"/>
          </w:tcPr>
          <w:p w14:paraId="55D36856" w14:textId="77777777" w:rsidR="0004644D" w:rsidRDefault="00D37902">
            <w:pPr>
              <w:spacing w:after="0"/>
            </w:pPr>
            <w:r>
              <w:rPr>
                <w:sz w:val="18"/>
              </w:rPr>
              <w:t>Reached (campaigns, partners, events)</w:t>
            </w:r>
          </w:p>
        </w:tc>
        <w:tc>
          <w:tcPr>
            <w:tcW w:w="1701" w:type="dxa"/>
          </w:tcPr>
          <w:p w14:paraId="2A569BA3" w14:textId="77777777" w:rsidR="0004644D" w:rsidRDefault="00D37902">
            <w:pPr>
              <w:spacing w:after="0"/>
            </w:pPr>
            <w:r>
              <w:rPr>
                <w:sz w:val="18"/>
              </w:rPr>
              <w:t>6,000</w:t>
            </w:r>
          </w:p>
        </w:tc>
        <w:tc>
          <w:tcPr>
            <w:tcW w:w="2041" w:type="dxa"/>
          </w:tcPr>
          <w:p w14:paraId="579D815F" w14:textId="77777777" w:rsidR="0004644D" w:rsidRDefault="00D37902">
            <w:pPr>
              <w:spacing w:after="0"/>
            </w:pPr>
            <w:r>
              <w:rPr>
                <w:sz w:val="18"/>
              </w:rPr>
              <w:t>10%</w:t>
            </w:r>
          </w:p>
        </w:tc>
        <w:tc>
          <w:tcPr>
            <w:tcW w:w="2948" w:type="dxa"/>
          </w:tcPr>
          <w:p w14:paraId="50790C73" w14:textId="77777777" w:rsidR="0004644D" w:rsidRDefault="00D37902">
            <w:pPr>
              <w:spacing w:after="0"/>
            </w:pPr>
            <w:r>
              <w:rPr>
                <w:sz w:val="18"/>
              </w:rPr>
              <w:t>Arabic content, partner lists, event follow-ups</w:t>
            </w:r>
          </w:p>
        </w:tc>
      </w:tr>
      <w:tr w:rsidR="0004644D" w14:paraId="718BE0AB" w14:textId="77777777">
        <w:trPr>
          <w:jc w:val="center"/>
        </w:trPr>
        <w:tc>
          <w:tcPr>
            <w:tcW w:w="2948" w:type="dxa"/>
            <w:shd w:val="clear" w:color="auto" w:fill="F5F7FA"/>
          </w:tcPr>
          <w:p w14:paraId="70BFA1E8" w14:textId="77777777" w:rsidR="0004644D" w:rsidRDefault="00D37902">
            <w:pPr>
              <w:spacing w:after="0"/>
            </w:pPr>
            <w:r>
              <w:rPr>
                <w:sz w:val="18"/>
              </w:rPr>
              <w:t>Engaged (demo request or trial signup)</w:t>
            </w:r>
          </w:p>
        </w:tc>
        <w:tc>
          <w:tcPr>
            <w:tcW w:w="1701" w:type="dxa"/>
            <w:shd w:val="clear" w:color="auto" w:fill="F5F7FA"/>
          </w:tcPr>
          <w:p w14:paraId="02B3404A" w14:textId="77777777" w:rsidR="0004644D" w:rsidRDefault="00D37902">
            <w:pPr>
              <w:spacing w:after="0"/>
            </w:pPr>
            <w:r>
              <w:rPr>
                <w:sz w:val="18"/>
              </w:rPr>
              <w:t>600</w:t>
            </w:r>
          </w:p>
        </w:tc>
        <w:tc>
          <w:tcPr>
            <w:tcW w:w="2041" w:type="dxa"/>
            <w:shd w:val="clear" w:color="auto" w:fill="F5F7FA"/>
          </w:tcPr>
          <w:p w14:paraId="31B605DD" w14:textId="77777777" w:rsidR="0004644D" w:rsidRDefault="00D37902">
            <w:pPr>
              <w:spacing w:after="0"/>
            </w:pPr>
            <w:r>
              <w:rPr>
                <w:sz w:val="18"/>
              </w:rPr>
              <w:t>40%</w:t>
            </w:r>
          </w:p>
        </w:tc>
        <w:tc>
          <w:tcPr>
            <w:tcW w:w="2948" w:type="dxa"/>
            <w:shd w:val="clear" w:color="auto" w:fill="F5F7FA"/>
          </w:tcPr>
          <w:p w14:paraId="2F0BC4DB" w14:textId="77777777" w:rsidR="0004644D" w:rsidRDefault="00D37902">
            <w:pPr>
              <w:spacing w:after="0"/>
            </w:pPr>
            <w:r>
              <w:rPr>
                <w:sz w:val="18"/>
              </w:rPr>
              <w:t>WhatsApp-native demo, instant sandbox with sample documents</w:t>
            </w:r>
          </w:p>
        </w:tc>
      </w:tr>
      <w:tr w:rsidR="0004644D" w14:paraId="4353701F" w14:textId="77777777">
        <w:trPr>
          <w:jc w:val="center"/>
        </w:trPr>
        <w:tc>
          <w:tcPr>
            <w:tcW w:w="2948" w:type="dxa"/>
          </w:tcPr>
          <w:p w14:paraId="1E36FB88" w14:textId="77777777" w:rsidR="0004644D" w:rsidRDefault="00D37902">
            <w:pPr>
              <w:spacing w:after="0"/>
            </w:pPr>
            <w:r>
              <w:rPr>
                <w:sz w:val="18"/>
              </w:rPr>
              <w:t>Qualified discovery call</w:t>
            </w:r>
          </w:p>
        </w:tc>
        <w:tc>
          <w:tcPr>
            <w:tcW w:w="1701" w:type="dxa"/>
          </w:tcPr>
          <w:p w14:paraId="3E5C4A2D" w14:textId="77777777" w:rsidR="0004644D" w:rsidRDefault="00D37902">
            <w:pPr>
              <w:spacing w:after="0"/>
            </w:pPr>
            <w:r>
              <w:rPr>
                <w:sz w:val="18"/>
              </w:rPr>
              <w:t>240</w:t>
            </w:r>
          </w:p>
        </w:tc>
        <w:tc>
          <w:tcPr>
            <w:tcW w:w="2041" w:type="dxa"/>
          </w:tcPr>
          <w:p w14:paraId="75967BE8" w14:textId="77777777" w:rsidR="0004644D" w:rsidRDefault="00D37902">
            <w:pPr>
              <w:spacing w:after="0"/>
            </w:pPr>
            <w:r>
              <w:rPr>
                <w:sz w:val="18"/>
              </w:rPr>
              <w:t>42%</w:t>
            </w:r>
          </w:p>
        </w:tc>
        <w:tc>
          <w:tcPr>
            <w:tcW w:w="2948" w:type="dxa"/>
          </w:tcPr>
          <w:p w14:paraId="291C7223" w14:textId="77777777" w:rsidR="0004644D" w:rsidRDefault="00D37902">
            <w:pPr>
              <w:spacing w:after="0"/>
            </w:pPr>
            <w:r>
              <w:rPr>
                <w:sz w:val="18"/>
              </w:rPr>
              <w:t>Fit criteria: volume 500+ conversations/month, written policies, data source available</w:t>
            </w:r>
          </w:p>
        </w:tc>
      </w:tr>
      <w:tr w:rsidR="0004644D" w14:paraId="2C123986" w14:textId="77777777">
        <w:trPr>
          <w:jc w:val="center"/>
        </w:trPr>
        <w:tc>
          <w:tcPr>
            <w:tcW w:w="2948" w:type="dxa"/>
            <w:shd w:val="clear" w:color="auto" w:fill="F5F7FA"/>
          </w:tcPr>
          <w:p w14:paraId="73013312" w14:textId="77777777" w:rsidR="0004644D" w:rsidRDefault="00D37902">
            <w:pPr>
              <w:spacing w:after="0"/>
            </w:pPr>
            <w:r>
              <w:rPr>
                <w:sz w:val="18"/>
              </w:rPr>
              <w:t>Paid pilot started (EGP 5,000)</w:t>
            </w:r>
          </w:p>
        </w:tc>
        <w:tc>
          <w:tcPr>
            <w:tcW w:w="1701" w:type="dxa"/>
            <w:shd w:val="clear" w:color="auto" w:fill="F5F7FA"/>
          </w:tcPr>
          <w:p w14:paraId="10112344" w14:textId="77777777" w:rsidR="0004644D" w:rsidRDefault="00D37902">
            <w:pPr>
              <w:spacing w:after="0"/>
            </w:pPr>
            <w:r>
              <w:rPr>
                <w:sz w:val="18"/>
              </w:rPr>
              <w:t>100</w:t>
            </w:r>
          </w:p>
        </w:tc>
        <w:tc>
          <w:tcPr>
            <w:tcW w:w="2041" w:type="dxa"/>
            <w:shd w:val="clear" w:color="auto" w:fill="F5F7FA"/>
          </w:tcPr>
          <w:p w14:paraId="7C82A691" w14:textId="77777777" w:rsidR="0004644D" w:rsidRDefault="00D37902">
            <w:pPr>
              <w:spacing w:after="0"/>
            </w:pPr>
            <w:r>
              <w:rPr>
                <w:sz w:val="18"/>
              </w:rPr>
              <w:t>65%</w:t>
            </w:r>
          </w:p>
        </w:tc>
        <w:tc>
          <w:tcPr>
            <w:tcW w:w="2948" w:type="dxa"/>
            <w:shd w:val="clear" w:color="auto" w:fill="F5F7FA"/>
          </w:tcPr>
          <w:p w14:paraId="3B3CF1BA" w14:textId="77777777" w:rsidR="0004644D" w:rsidRDefault="00D37902">
            <w:pPr>
              <w:spacing w:after="0"/>
            </w:pPr>
            <w:r>
              <w:rPr>
                <w:sz w:val="18"/>
              </w:rPr>
              <w:t>Defined success criteria, hands-on onboarding, weekly review</w:t>
            </w:r>
          </w:p>
        </w:tc>
      </w:tr>
      <w:tr w:rsidR="0004644D" w14:paraId="75A54C4D" w14:textId="77777777">
        <w:trPr>
          <w:jc w:val="center"/>
        </w:trPr>
        <w:tc>
          <w:tcPr>
            <w:tcW w:w="2948" w:type="dxa"/>
          </w:tcPr>
          <w:p w14:paraId="5235920F" w14:textId="77777777" w:rsidR="0004644D" w:rsidRDefault="00D37902">
            <w:pPr>
              <w:spacing w:after="0"/>
            </w:pPr>
            <w:r>
              <w:rPr>
                <w:sz w:val="18"/>
              </w:rPr>
              <w:t>Converted to paying plan</w:t>
            </w:r>
          </w:p>
        </w:tc>
        <w:tc>
          <w:tcPr>
            <w:tcW w:w="1701" w:type="dxa"/>
          </w:tcPr>
          <w:p w14:paraId="6C31351E" w14:textId="77777777" w:rsidR="0004644D" w:rsidRDefault="00D37902">
            <w:pPr>
              <w:spacing w:after="0"/>
            </w:pPr>
            <w:r>
              <w:rPr>
                <w:sz w:val="18"/>
              </w:rPr>
              <w:t>65 (+~60 direct self-serve)</w:t>
            </w:r>
          </w:p>
        </w:tc>
        <w:tc>
          <w:tcPr>
            <w:tcW w:w="2041" w:type="dxa"/>
          </w:tcPr>
          <w:p w14:paraId="36CFC0C7" w14:textId="77777777" w:rsidR="0004644D" w:rsidRDefault="00D37902">
            <w:pPr>
              <w:spacing w:after="0"/>
            </w:pPr>
            <w:r>
              <w:rPr>
                <w:sz w:val="18"/>
              </w:rPr>
              <w:t>-</w:t>
            </w:r>
          </w:p>
        </w:tc>
        <w:tc>
          <w:tcPr>
            <w:tcW w:w="2948" w:type="dxa"/>
          </w:tcPr>
          <w:p w14:paraId="5B2355F4" w14:textId="77777777" w:rsidR="0004644D" w:rsidRDefault="00D37902">
            <w:pPr>
              <w:spacing w:after="0"/>
            </w:pPr>
            <w:r>
              <w:rPr>
                <w:sz w:val="18"/>
              </w:rPr>
              <w:t>Pilot fee credited; founding-customer pricing lock for 12 months</w:t>
            </w:r>
          </w:p>
        </w:tc>
      </w:tr>
    </w:tbl>
    <w:p w14:paraId="616D1DEE" w14:textId="77777777" w:rsidR="0004644D" w:rsidRDefault="00D37902">
      <w:pPr>
        <w:spacing w:after="0" w:line="80" w:lineRule="exact"/>
      </w:pPr>
      <w:r>
        <w:rPr>
          <w:sz w:val="6"/>
        </w:rPr>
        <w:t xml:space="preserve"> </w:t>
      </w:r>
    </w:p>
    <w:p w14:paraId="32222C52" w14:textId="77777777" w:rsidR="0004644D" w:rsidRDefault="00D37902">
      <w:r>
        <w:rPr>
          <w:i/>
          <w:color w:val="6B7585"/>
          <w:sz w:val="19"/>
        </w:rPr>
        <w:t>Funnel volumes are planning assumptions to be calibrated during the 2027 pilots. Pilot-to-paid conversion of 65% is the single most important rate in the model; Section 20 tracks it as a headline KPI.</w:t>
      </w:r>
    </w:p>
    <w:p w14:paraId="640B1F1A" w14:textId="77777777" w:rsidR="0004644D" w:rsidRDefault="00D37902">
      <w:pPr>
        <w:pStyle w:val="Heading1"/>
        <w:pageBreakBefore/>
      </w:pPr>
      <w:bookmarkStart w:id="16" w:name="_Toc240367643"/>
      <w:r>
        <w:lastRenderedPageBreak/>
        <w:t>17. Operations / Delivery Model</w:t>
      </w:r>
      <w:bookmarkEnd w:id="16"/>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531C5A0C" w14:textId="77777777">
        <w:trPr>
          <w:jc w:val="center"/>
        </w:trPr>
        <w:tc>
          <w:tcPr>
            <w:tcW w:w="9638" w:type="dxa"/>
            <w:shd w:val="clear" w:color="auto" w:fill="EEF2F7"/>
          </w:tcPr>
          <w:p w14:paraId="19B51611" w14:textId="77777777" w:rsidR="0004644D" w:rsidRDefault="00D37902">
            <w:pPr>
              <w:spacing w:after="0"/>
            </w:pPr>
            <w:r>
              <w:rPr>
                <w:b/>
                <w:color w:val="12355B"/>
              </w:rPr>
              <w:t xml:space="preserve">In short:  </w:t>
            </w:r>
            <w:r>
              <w:t>Delivery is mostly software, so operations centre on three things: keeping the platform reliable, onboarding customers well, and handling escalations and compliance. A lean team of five runs this in 2027, growing to about eleven by 2029.</w:t>
            </w:r>
          </w:p>
        </w:tc>
      </w:tr>
    </w:tbl>
    <w:p w14:paraId="01B77054" w14:textId="77777777" w:rsidR="0004644D" w:rsidRDefault="0004644D">
      <w:pPr>
        <w:spacing w:after="40"/>
      </w:pPr>
    </w:p>
    <w:p w14:paraId="755D048E" w14:textId="77777777" w:rsidR="0004644D" w:rsidRDefault="00D37902">
      <w:pPr>
        <w:pStyle w:val="Heading2"/>
      </w:pPr>
      <w:r>
        <w:t>Operating model</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928"/>
        <w:gridCol w:w="3175"/>
        <w:gridCol w:w="2154"/>
        <w:gridCol w:w="2381"/>
      </w:tblGrid>
      <w:tr w:rsidR="0004644D" w14:paraId="0980F537" w14:textId="77777777">
        <w:trPr>
          <w:jc w:val="center"/>
        </w:trPr>
        <w:tc>
          <w:tcPr>
            <w:tcW w:w="1928" w:type="dxa"/>
            <w:shd w:val="clear" w:color="auto" w:fill="12355B"/>
          </w:tcPr>
          <w:p w14:paraId="0C84A4B7" w14:textId="77777777" w:rsidR="0004644D" w:rsidRDefault="00D37902">
            <w:pPr>
              <w:spacing w:after="0"/>
            </w:pPr>
            <w:r>
              <w:rPr>
                <w:b/>
                <w:color w:val="FFFFFF"/>
                <w:sz w:val="18"/>
              </w:rPr>
              <w:t>Function</w:t>
            </w:r>
          </w:p>
        </w:tc>
        <w:tc>
          <w:tcPr>
            <w:tcW w:w="3175" w:type="dxa"/>
            <w:shd w:val="clear" w:color="auto" w:fill="12355B"/>
          </w:tcPr>
          <w:p w14:paraId="57AFC4E4" w14:textId="77777777" w:rsidR="0004644D" w:rsidRDefault="00D37902">
            <w:pPr>
              <w:spacing w:after="0"/>
            </w:pPr>
            <w:r>
              <w:rPr>
                <w:b/>
                <w:color w:val="FFFFFF"/>
                <w:sz w:val="18"/>
              </w:rPr>
              <w:t>What it covers</w:t>
            </w:r>
          </w:p>
        </w:tc>
        <w:tc>
          <w:tcPr>
            <w:tcW w:w="2154" w:type="dxa"/>
            <w:shd w:val="clear" w:color="auto" w:fill="12355B"/>
          </w:tcPr>
          <w:p w14:paraId="0D213274" w14:textId="77777777" w:rsidR="0004644D" w:rsidRDefault="00D37902">
            <w:pPr>
              <w:spacing w:after="0"/>
            </w:pPr>
            <w:r>
              <w:rPr>
                <w:b/>
                <w:color w:val="FFFFFF"/>
                <w:sz w:val="18"/>
              </w:rPr>
              <w:t>Who (2027)</w:t>
            </w:r>
          </w:p>
        </w:tc>
        <w:tc>
          <w:tcPr>
            <w:tcW w:w="2381" w:type="dxa"/>
            <w:shd w:val="clear" w:color="auto" w:fill="12355B"/>
          </w:tcPr>
          <w:p w14:paraId="4D993487" w14:textId="77777777" w:rsidR="0004644D" w:rsidRDefault="00D37902">
            <w:pPr>
              <w:spacing w:after="0"/>
            </w:pPr>
            <w:r>
              <w:rPr>
                <w:b/>
                <w:color w:val="FFFFFF"/>
                <w:sz w:val="18"/>
              </w:rPr>
              <w:t>Tools / partners</w:t>
            </w:r>
          </w:p>
        </w:tc>
      </w:tr>
      <w:tr w:rsidR="0004644D" w14:paraId="10919ED2" w14:textId="77777777">
        <w:trPr>
          <w:jc w:val="center"/>
        </w:trPr>
        <w:tc>
          <w:tcPr>
            <w:tcW w:w="1928" w:type="dxa"/>
          </w:tcPr>
          <w:p w14:paraId="334BEE1D" w14:textId="77777777" w:rsidR="0004644D" w:rsidRDefault="00D37902">
            <w:pPr>
              <w:spacing w:after="0"/>
            </w:pPr>
            <w:r>
              <w:rPr>
                <w:sz w:val="18"/>
              </w:rPr>
              <w:t>Platform engineering</w:t>
            </w:r>
          </w:p>
        </w:tc>
        <w:tc>
          <w:tcPr>
            <w:tcW w:w="3175" w:type="dxa"/>
          </w:tcPr>
          <w:p w14:paraId="02FA8BAE" w14:textId="77777777" w:rsidR="0004644D" w:rsidRDefault="00D37902">
            <w:pPr>
              <w:spacing w:after="0"/>
            </w:pPr>
            <w:r>
              <w:rPr>
                <w:sz w:val="18"/>
              </w:rPr>
              <w:t>Ingestion, tool generation, agent runtime, channels, Control Center, security</w:t>
            </w:r>
          </w:p>
        </w:tc>
        <w:tc>
          <w:tcPr>
            <w:tcW w:w="2154" w:type="dxa"/>
          </w:tcPr>
          <w:p w14:paraId="60CD4E14" w14:textId="77777777" w:rsidR="0004644D" w:rsidRDefault="00D37902">
            <w:pPr>
              <w:spacing w:after="0"/>
            </w:pPr>
            <w:r>
              <w:rPr>
                <w:sz w:val="18"/>
              </w:rPr>
              <w:t>2 AI/backend engineers, 1 full-stack engineer</w:t>
            </w:r>
          </w:p>
        </w:tc>
        <w:tc>
          <w:tcPr>
            <w:tcW w:w="2381" w:type="dxa"/>
          </w:tcPr>
          <w:p w14:paraId="3F393421" w14:textId="77777777" w:rsidR="0004644D" w:rsidRDefault="00D37902">
            <w:pPr>
              <w:spacing w:after="0"/>
            </w:pPr>
            <w:r>
              <w:rPr>
                <w:sz w:val="18"/>
              </w:rPr>
              <w:t>Cloud provider, LLM APIs (multi-vendor), vector database, monitoring</w:t>
            </w:r>
          </w:p>
        </w:tc>
      </w:tr>
      <w:tr w:rsidR="0004644D" w14:paraId="54C8F861" w14:textId="77777777">
        <w:trPr>
          <w:jc w:val="center"/>
        </w:trPr>
        <w:tc>
          <w:tcPr>
            <w:tcW w:w="1928" w:type="dxa"/>
            <w:shd w:val="clear" w:color="auto" w:fill="F5F7FA"/>
          </w:tcPr>
          <w:p w14:paraId="3D86A70B" w14:textId="77777777" w:rsidR="0004644D" w:rsidRDefault="00D37902">
            <w:pPr>
              <w:spacing w:after="0"/>
            </w:pPr>
            <w:r>
              <w:rPr>
                <w:sz w:val="18"/>
              </w:rPr>
              <w:t>Customer onboarding &amp; success</w:t>
            </w:r>
          </w:p>
        </w:tc>
        <w:tc>
          <w:tcPr>
            <w:tcW w:w="3175" w:type="dxa"/>
            <w:shd w:val="clear" w:color="auto" w:fill="F5F7FA"/>
          </w:tcPr>
          <w:p w14:paraId="71C33925" w14:textId="77777777" w:rsidR="0004644D" w:rsidRDefault="00D37902">
            <w:pPr>
              <w:spacing w:after="0"/>
            </w:pPr>
            <w:r>
              <w:rPr>
                <w:sz w:val="18"/>
              </w:rPr>
              <w:t>Guided pilots, data-source connection, tool approval sessions, weekly reviews</w:t>
            </w:r>
          </w:p>
        </w:tc>
        <w:tc>
          <w:tcPr>
            <w:tcW w:w="2154" w:type="dxa"/>
            <w:shd w:val="clear" w:color="auto" w:fill="F5F7FA"/>
          </w:tcPr>
          <w:p w14:paraId="69742CB6" w14:textId="77777777" w:rsidR="0004644D" w:rsidRDefault="00D37902">
            <w:pPr>
              <w:spacing w:after="0"/>
            </w:pPr>
            <w:r>
              <w:rPr>
                <w:sz w:val="18"/>
              </w:rPr>
              <w:t>Product &amp; operations lead, sales &amp; customer success</w:t>
            </w:r>
          </w:p>
        </w:tc>
        <w:tc>
          <w:tcPr>
            <w:tcW w:w="2381" w:type="dxa"/>
            <w:shd w:val="clear" w:color="auto" w:fill="F5F7FA"/>
          </w:tcPr>
          <w:p w14:paraId="28E42E17" w14:textId="77777777" w:rsidR="0004644D" w:rsidRDefault="00D37902">
            <w:pPr>
              <w:spacing w:after="0"/>
            </w:pPr>
            <w:r>
              <w:rPr>
                <w:sz w:val="18"/>
              </w:rPr>
              <w:t>Control Center, onboarding checklist, shared WhatsApp groups</w:t>
            </w:r>
          </w:p>
        </w:tc>
      </w:tr>
      <w:tr w:rsidR="0004644D" w14:paraId="1CBA587F" w14:textId="77777777">
        <w:trPr>
          <w:jc w:val="center"/>
        </w:trPr>
        <w:tc>
          <w:tcPr>
            <w:tcW w:w="1928" w:type="dxa"/>
          </w:tcPr>
          <w:p w14:paraId="3CED7AC7" w14:textId="77777777" w:rsidR="0004644D" w:rsidRDefault="00D37902">
            <w:pPr>
              <w:spacing w:after="0"/>
            </w:pPr>
            <w:r>
              <w:rPr>
                <w:sz w:val="18"/>
              </w:rPr>
              <w:t>Sales &amp; partnerships</w:t>
            </w:r>
          </w:p>
        </w:tc>
        <w:tc>
          <w:tcPr>
            <w:tcW w:w="3175" w:type="dxa"/>
          </w:tcPr>
          <w:p w14:paraId="7D8C0074" w14:textId="77777777" w:rsidR="0004644D" w:rsidRDefault="00D37902">
            <w:pPr>
              <w:spacing w:after="0"/>
            </w:pPr>
            <w:r>
              <w:rPr>
                <w:sz w:val="18"/>
              </w:rPr>
              <w:t>Pipeline, pilots, partner programme</w:t>
            </w:r>
          </w:p>
        </w:tc>
        <w:tc>
          <w:tcPr>
            <w:tcW w:w="2154" w:type="dxa"/>
          </w:tcPr>
          <w:p w14:paraId="7EFA4C03" w14:textId="77777777" w:rsidR="0004644D" w:rsidRDefault="00D37902">
            <w:pPr>
              <w:spacing w:after="0"/>
            </w:pPr>
            <w:r>
              <w:rPr>
                <w:sz w:val="18"/>
              </w:rPr>
              <w:t>Sales &amp; customer success (founder support)</w:t>
            </w:r>
          </w:p>
        </w:tc>
        <w:tc>
          <w:tcPr>
            <w:tcW w:w="2381" w:type="dxa"/>
          </w:tcPr>
          <w:p w14:paraId="63430241" w14:textId="77777777" w:rsidR="0004644D" w:rsidRDefault="00D37902">
            <w:pPr>
              <w:spacing w:after="0"/>
            </w:pPr>
            <w:r>
              <w:rPr>
                <w:sz w:val="18"/>
              </w:rPr>
              <w:t>CRM, partner portal (2028)</w:t>
            </w:r>
          </w:p>
        </w:tc>
      </w:tr>
      <w:tr w:rsidR="0004644D" w14:paraId="3014DE58" w14:textId="77777777">
        <w:trPr>
          <w:jc w:val="center"/>
        </w:trPr>
        <w:tc>
          <w:tcPr>
            <w:tcW w:w="1928" w:type="dxa"/>
            <w:shd w:val="clear" w:color="auto" w:fill="F5F7FA"/>
          </w:tcPr>
          <w:p w14:paraId="33E1D4A8" w14:textId="77777777" w:rsidR="0004644D" w:rsidRDefault="00D37902">
            <w:pPr>
              <w:spacing w:after="0"/>
            </w:pPr>
            <w:r>
              <w:rPr>
                <w:sz w:val="18"/>
              </w:rPr>
              <w:t>Quality &amp; safety</w:t>
            </w:r>
          </w:p>
        </w:tc>
        <w:tc>
          <w:tcPr>
            <w:tcW w:w="3175" w:type="dxa"/>
            <w:shd w:val="clear" w:color="auto" w:fill="F5F7FA"/>
          </w:tcPr>
          <w:p w14:paraId="79A806AC" w14:textId="77777777" w:rsidR="0004644D" w:rsidRDefault="00D37902">
            <w:pPr>
              <w:spacing w:after="0"/>
            </w:pPr>
            <w:r>
              <w:rPr>
                <w:sz w:val="18"/>
              </w:rPr>
              <w:t>Arabic evaluation sets, red-teaming of tools, escalation review, incident response</w:t>
            </w:r>
          </w:p>
        </w:tc>
        <w:tc>
          <w:tcPr>
            <w:tcW w:w="2154" w:type="dxa"/>
            <w:shd w:val="clear" w:color="auto" w:fill="F5F7FA"/>
          </w:tcPr>
          <w:p w14:paraId="3E14E5ED" w14:textId="77777777" w:rsidR="0004644D" w:rsidRDefault="00D37902">
            <w:pPr>
              <w:spacing w:after="0"/>
            </w:pPr>
            <w:r>
              <w:rPr>
                <w:sz w:val="18"/>
              </w:rPr>
              <w:t>AI engineers + product lead</w:t>
            </w:r>
          </w:p>
        </w:tc>
        <w:tc>
          <w:tcPr>
            <w:tcW w:w="2381" w:type="dxa"/>
            <w:shd w:val="clear" w:color="auto" w:fill="F5F7FA"/>
          </w:tcPr>
          <w:p w14:paraId="42C58F3D" w14:textId="77777777" w:rsidR="0004644D" w:rsidRDefault="00D37902">
            <w:pPr>
              <w:spacing w:after="0"/>
            </w:pPr>
            <w:r>
              <w:rPr>
                <w:sz w:val="18"/>
              </w:rPr>
              <w:t>Evaluation harness, audit log, incident playbook</w:t>
            </w:r>
          </w:p>
        </w:tc>
      </w:tr>
      <w:tr w:rsidR="0004644D" w14:paraId="2443FE4E" w14:textId="77777777">
        <w:trPr>
          <w:jc w:val="center"/>
        </w:trPr>
        <w:tc>
          <w:tcPr>
            <w:tcW w:w="1928" w:type="dxa"/>
          </w:tcPr>
          <w:p w14:paraId="2BA29EE0" w14:textId="77777777" w:rsidR="0004644D" w:rsidRDefault="00D37902">
            <w:pPr>
              <w:spacing w:after="0"/>
            </w:pPr>
            <w:r>
              <w:rPr>
                <w:sz w:val="18"/>
              </w:rPr>
              <w:t>Compliance &amp; finance</w:t>
            </w:r>
          </w:p>
        </w:tc>
        <w:tc>
          <w:tcPr>
            <w:tcW w:w="3175" w:type="dxa"/>
          </w:tcPr>
          <w:p w14:paraId="18B5C71A" w14:textId="77777777" w:rsidR="0004644D" w:rsidRDefault="00D37902">
            <w:pPr>
              <w:spacing w:after="0"/>
            </w:pPr>
            <w:r>
              <w:rPr>
                <w:sz w:val="18"/>
              </w:rPr>
              <w:t>PDPC registration/licence, DPO role, contracts, invoicing in EGP, VAT</w:t>
            </w:r>
          </w:p>
        </w:tc>
        <w:tc>
          <w:tcPr>
            <w:tcW w:w="2154" w:type="dxa"/>
          </w:tcPr>
          <w:p w14:paraId="10A3EE1D" w14:textId="77777777" w:rsidR="0004644D" w:rsidRDefault="00D37902">
            <w:pPr>
              <w:spacing w:after="0"/>
            </w:pPr>
            <w:r>
              <w:rPr>
                <w:sz w:val="18"/>
              </w:rPr>
              <w:t>Product &amp; operations lead + external counsel/accountant</w:t>
            </w:r>
          </w:p>
        </w:tc>
        <w:tc>
          <w:tcPr>
            <w:tcW w:w="2381" w:type="dxa"/>
          </w:tcPr>
          <w:p w14:paraId="7BF294D1" w14:textId="77777777" w:rsidR="0004644D" w:rsidRDefault="00D37902">
            <w:pPr>
              <w:spacing w:after="0"/>
            </w:pPr>
            <w:r>
              <w:rPr>
                <w:sz w:val="18"/>
              </w:rPr>
              <w:t>Law firm, accountant, e-invoicing</w:t>
            </w:r>
          </w:p>
        </w:tc>
      </w:tr>
    </w:tbl>
    <w:p w14:paraId="5F7FAADC" w14:textId="77777777" w:rsidR="0004644D" w:rsidRDefault="00D37902">
      <w:pPr>
        <w:spacing w:after="0" w:line="80" w:lineRule="exact"/>
      </w:pPr>
      <w:r>
        <w:rPr>
          <w:sz w:val="6"/>
        </w:rPr>
        <w:t xml:space="preserve"> </w:t>
      </w:r>
    </w:p>
    <w:p w14:paraId="3FCAA06D" w14:textId="77777777" w:rsidR="0004644D" w:rsidRDefault="00D37902">
      <w:pPr>
        <w:pStyle w:val="Heading2"/>
      </w:pPr>
      <w:r>
        <w:t>Service delivery flow</w:t>
      </w:r>
    </w:p>
    <w:p w14:paraId="5B793BA7" w14:textId="77777777" w:rsidR="0004644D" w:rsidRDefault="00D37902">
      <w:pPr>
        <w:spacing w:after="40"/>
        <w:ind w:left="510" w:hanging="340"/>
      </w:pPr>
      <w:r>
        <w:rPr>
          <w:b/>
          <w:color w:val="12355B"/>
        </w:rPr>
        <w:t xml:space="preserve">1.  </w:t>
      </w:r>
      <w:r>
        <w:t>Sign-up or pilot agreement; success criteria agreed in writing (resolution rate, first-response time, escalation quality).</w:t>
      </w:r>
    </w:p>
    <w:p w14:paraId="54F26F80" w14:textId="77777777" w:rsidR="0004644D" w:rsidRDefault="00D37902">
      <w:pPr>
        <w:spacing w:after="40"/>
        <w:ind w:left="510" w:hanging="340"/>
      </w:pPr>
      <w:r>
        <w:rPr>
          <w:b/>
          <w:color w:val="12355B"/>
        </w:rPr>
        <w:t xml:space="preserve">2.  </w:t>
      </w:r>
      <w:r>
        <w:t>Onboarding session (60-90 minutes for SMEs): upload, tool approval, tone and rule setting, channel connection.</w:t>
      </w:r>
    </w:p>
    <w:p w14:paraId="73AC68AC" w14:textId="77777777" w:rsidR="0004644D" w:rsidRDefault="00D37902">
      <w:pPr>
        <w:spacing w:after="40"/>
        <w:ind w:left="510" w:hanging="340"/>
      </w:pPr>
      <w:r>
        <w:rPr>
          <w:b/>
          <w:color w:val="12355B"/>
        </w:rPr>
        <w:t xml:space="preserve">3.  </w:t>
      </w:r>
      <w:r>
        <w:t>Go-live with 'shadow mode' for the first days if the customer prefers: the agent drafts, a human approves, then autonomy is switched on per tool.</w:t>
      </w:r>
    </w:p>
    <w:p w14:paraId="38389342" w14:textId="77777777" w:rsidR="0004644D" w:rsidRDefault="00D37902">
      <w:pPr>
        <w:spacing w:after="40"/>
        <w:ind w:left="510" w:hanging="340"/>
      </w:pPr>
      <w:r>
        <w:rPr>
          <w:b/>
          <w:color w:val="12355B"/>
        </w:rPr>
        <w:t xml:space="preserve">4.  </w:t>
      </w:r>
      <w:r>
        <w:t>Weekly review in the pilot period; monthly afterwards for Growth+; quarterly business review for Enterprise.</w:t>
      </w:r>
    </w:p>
    <w:p w14:paraId="6D761FB8" w14:textId="77777777" w:rsidR="0004644D" w:rsidRDefault="00D37902">
      <w:pPr>
        <w:spacing w:after="40"/>
        <w:ind w:left="510" w:hanging="340"/>
      </w:pPr>
      <w:r>
        <w:rPr>
          <w:b/>
          <w:color w:val="12355B"/>
        </w:rPr>
        <w:t xml:space="preserve">5.  </w:t>
      </w:r>
      <w:r>
        <w:t>Continuous: uptime monitoring, model-quality monitoring, cost monitoring per tenant, PDPL record-keeping.</w:t>
      </w:r>
    </w:p>
    <w:p w14:paraId="67ABC064" w14:textId="77777777" w:rsidR="0004644D" w:rsidRDefault="00D37902">
      <w:pPr>
        <w:pStyle w:val="Heading2"/>
      </w:pPr>
      <w:r>
        <w:t>Key suppliers and dependencies</w:t>
      </w:r>
    </w:p>
    <w:p w14:paraId="4300A18E" w14:textId="77777777" w:rsidR="0004644D" w:rsidRDefault="00D37902">
      <w:pPr>
        <w:pStyle w:val="ListBullet"/>
        <w:spacing w:after="40"/>
      </w:pPr>
      <w:r>
        <w:t>Language-model providers: multi-vendor routing (OpenAI, Google, Anthropic or open-weight models) to control cost and avoid lock-in.</w:t>
      </w:r>
    </w:p>
    <w:p w14:paraId="0A42ADA4" w14:textId="77777777" w:rsidR="0004644D" w:rsidRDefault="00D37902">
      <w:pPr>
        <w:pStyle w:val="ListBullet"/>
        <w:spacing w:after="40"/>
      </w:pPr>
      <w:r>
        <w:t>Meta WhatsApp Business Platform via a Business Solution Provider; Messenger and Instagram via the same Meta stack.</w:t>
      </w:r>
    </w:p>
    <w:p w14:paraId="3B0C1304" w14:textId="77777777" w:rsidR="0004644D" w:rsidRDefault="00D37902">
      <w:pPr>
        <w:pStyle w:val="ListBullet"/>
        <w:spacing w:after="40"/>
      </w:pPr>
      <w:r>
        <w:t>Cloud hosting with an Egyptian data-centre partner for the Egypt-hosted option (Telecom Egypt and others operate local data centres).</w:t>
      </w:r>
    </w:p>
    <w:p w14:paraId="59426142" w14:textId="77777777" w:rsidR="0004644D" w:rsidRDefault="00D37902">
      <w:pPr>
        <w:pStyle w:val="ListBullet"/>
        <w:spacing w:after="40"/>
      </w:pPr>
      <w:r>
        <w:t>Legal counsel for PDPL licensing and contracts; accountant for VAT and e-invoicing.</w:t>
      </w:r>
    </w:p>
    <w:p w14:paraId="629A14E4" w14:textId="77777777" w:rsidR="0004644D" w:rsidRDefault="00D37902">
      <w:pPr>
        <w:pStyle w:val="Heading1"/>
        <w:pageBreakBefore/>
      </w:pPr>
      <w:bookmarkStart w:id="17" w:name="_Toc240367644"/>
      <w:r>
        <w:lastRenderedPageBreak/>
        <w:t>18. High-level Technology Overview</w:t>
      </w:r>
      <w:bookmarkEnd w:id="17"/>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0D8DB9ED" w14:textId="77777777">
        <w:trPr>
          <w:jc w:val="center"/>
        </w:trPr>
        <w:tc>
          <w:tcPr>
            <w:tcW w:w="9638" w:type="dxa"/>
            <w:shd w:val="clear" w:color="auto" w:fill="EEF2F7"/>
          </w:tcPr>
          <w:p w14:paraId="4C204898" w14:textId="77777777" w:rsidR="0004644D" w:rsidRDefault="00D37902">
            <w:pPr>
              <w:spacing w:after="0"/>
            </w:pPr>
            <w:r>
              <w:rPr>
                <w:b/>
                <w:color w:val="12355B"/>
              </w:rPr>
              <w:t xml:space="preserve">In short:  </w:t>
            </w:r>
            <w:r>
              <w:t>Think of the platform as four layers: an intake layer that reads your documents and data structure, a generation layer that builds knowledge and tools, an agent layer that talks to customers and acts safely, and a control layer for the owner. Each business lives in its own isolated workspace.</w:t>
            </w:r>
          </w:p>
        </w:tc>
      </w:tr>
    </w:tbl>
    <w:p w14:paraId="11227040"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474"/>
        <w:gridCol w:w="2608"/>
        <w:gridCol w:w="5556"/>
      </w:tblGrid>
      <w:tr w:rsidR="0004644D" w14:paraId="5FCD1088" w14:textId="77777777">
        <w:trPr>
          <w:jc w:val="center"/>
        </w:trPr>
        <w:tc>
          <w:tcPr>
            <w:tcW w:w="1474" w:type="dxa"/>
            <w:shd w:val="clear" w:color="auto" w:fill="12355B"/>
          </w:tcPr>
          <w:p w14:paraId="7138EEBC" w14:textId="77777777" w:rsidR="0004644D" w:rsidRDefault="00D37902">
            <w:pPr>
              <w:spacing w:after="0"/>
            </w:pPr>
            <w:r>
              <w:rPr>
                <w:b/>
                <w:color w:val="FFFFFF"/>
                <w:sz w:val="18"/>
              </w:rPr>
              <w:t>Layer</w:t>
            </w:r>
          </w:p>
        </w:tc>
        <w:tc>
          <w:tcPr>
            <w:tcW w:w="2608" w:type="dxa"/>
            <w:shd w:val="clear" w:color="auto" w:fill="12355B"/>
          </w:tcPr>
          <w:p w14:paraId="302B97F0" w14:textId="77777777" w:rsidR="0004644D" w:rsidRDefault="00D37902">
            <w:pPr>
              <w:spacing w:after="0"/>
            </w:pPr>
            <w:r>
              <w:rPr>
                <w:b/>
                <w:color w:val="FFFFFF"/>
                <w:sz w:val="18"/>
              </w:rPr>
              <w:t>Business purpose</w:t>
            </w:r>
          </w:p>
        </w:tc>
        <w:tc>
          <w:tcPr>
            <w:tcW w:w="5556" w:type="dxa"/>
            <w:shd w:val="clear" w:color="auto" w:fill="12355B"/>
          </w:tcPr>
          <w:p w14:paraId="13708C8F" w14:textId="77777777" w:rsidR="0004644D" w:rsidRDefault="00D37902">
            <w:pPr>
              <w:spacing w:after="0"/>
            </w:pPr>
            <w:r>
              <w:rPr>
                <w:b/>
                <w:color w:val="FFFFFF"/>
                <w:sz w:val="18"/>
              </w:rPr>
              <w:t>Main components (plain language)</w:t>
            </w:r>
          </w:p>
        </w:tc>
      </w:tr>
      <w:tr w:rsidR="0004644D" w14:paraId="06FC96DC" w14:textId="77777777">
        <w:trPr>
          <w:jc w:val="center"/>
        </w:trPr>
        <w:tc>
          <w:tcPr>
            <w:tcW w:w="1474" w:type="dxa"/>
          </w:tcPr>
          <w:p w14:paraId="59000F4A" w14:textId="77777777" w:rsidR="0004644D" w:rsidRDefault="00D37902">
            <w:pPr>
              <w:spacing w:after="0"/>
            </w:pPr>
            <w:r>
              <w:rPr>
                <w:sz w:val="18"/>
              </w:rPr>
              <w:t>1. Intake</w:t>
            </w:r>
          </w:p>
        </w:tc>
        <w:tc>
          <w:tcPr>
            <w:tcW w:w="2608" w:type="dxa"/>
          </w:tcPr>
          <w:p w14:paraId="72577A92" w14:textId="77777777" w:rsidR="0004644D" w:rsidRDefault="00D37902">
            <w:pPr>
              <w:spacing w:after="0"/>
            </w:pPr>
            <w:r>
              <w:rPr>
                <w:sz w:val="18"/>
              </w:rPr>
              <w:t>Accept what the business already has</w:t>
            </w:r>
          </w:p>
        </w:tc>
        <w:tc>
          <w:tcPr>
            <w:tcW w:w="5556" w:type="dxa"/>
          </w:tcPr>
          <w:p w14:paraId="21063A70" w14:textId="77777777" w:rsidR="0004644D" w:rsidRDefault="00D37902">
            <w:pPr>
              <w:spacing w:after="0"/>
            </w:pPr>
            <w:r>
              <w:rPr>
                <w:sz w:val="18"/>
              </w:rPr>
              <w:t>Document parsers (PDF, Word, spreadsheets, web pages); schema and API readers; language detection; tenant workspace creation</w:t>
            </w:r>
          </w:p>
        </w:tc>
      </w:tr>
      <w:tr w:rsidR="0004644D" w14:paraId="3CD8DBCA" w14:textId="77777777">
        <w:trPr>
          <w:jc w:val="center"/>
        </w:trPr>
        <w:tc>
          <w:tcPr>
            <w:tcW w:w="1474" w:type="dxa"/>
            <w:shd w:val="clear" w:color="auto" w:fill="F5F7FA"/>
          </w:tcPr>
          <w:p w14:paraId="233423EE" w14:textId="77777777" w:rsidR="0004644D" w:rsidRDefault="00D37902">
            <w:pPr>
              <w:spacing w:after="0"/>
            </w:pPr>
            <w:r>
              <w:rPr>
                <w:sz w:val="18"/>
              </w:rPr>
              <w:t>2. Generation</w:t>
            </w:r>
          </w:p>
        </w:tc>
        <w:tc>
          <w:tcPr>
            <w:tcW w:w="2608" w:type="dxa"/>
            <w:shd w:val="clear" w:color="auto" w:fill="F5F7FA"/>
          </w:tcPr>
          <w:p w14:paraId="2253292B" w14:textId="77777777" w:rsidR="0004644D" w:rsidRDefault="00D37902">
            <w:pPr>
              <w:spacing w:after="0"/>
            </w:pPr>
            <w:r>
              <w:rPr>
                <w:sz w:val="18"/>
              </w:rPr>
              <w:t>Turn inputs into a working configuration</w:t>
            </w:r>
          </w:p>
        </w:tc>
        <w:tc>
          <w:tcPr>
            <w:tcW w:w="5556" w:type="dxa"/>
            <w:shd w:val="clear" w:color="auto" w:fill="F5F7FA"/>
          </w:tcPr>
          <w:p w14:paraId="6B5F29F0" w14:textId="77777777" w:rsidR="0004644D" w:rsidRDefault="00D37902">
            <w:pPr>
              <w:spacing w:after="0"/>
            </w:pPr>
            <w:r>
              <w:rPr>
                <w:sz w:val="18"/>
              </w:rPr>
              <w:t>Knowledge indexing (retrieval-augmented generation); automatic tool generation from schemas/APIs using a standard tool protocol; policy-to-guardrail extraction</w:t>
            </w:r>
          </w:p>
        </w:tc>
      </w:tr>
      <w:tr w:rsidR="0004644D" w14:paraId="7AD20D96" w14:textId="77777777">
        <w:trPr>
          <w:jc w:val="center"/>
        </w:trPr>
        <w:tc>
          <w:tcPr>
            <w:tcW w:w="1474" w:type="dxa"/>
          </w:tcPr>
          <w:p w14:paraId="6674BB1C" w14:textId="77777777" w:rsidR="0004644D" w:rsidRDefault="00D37902">
            <w:pPr>
              <w:spacing w:after="0"/>
            </w:pPr>
            <w:r>
              <w:rPr>
                <w:sz w:val="18"/>
              </w:rPr>
              <w:t>3. Agent runtime</w:t>
            </w:r>
          </w:p>
        </w:tc>
        <w:tc>
          <w:tcPr>
            <w:tcW w:w="2608" w:type="dxa"/>
          </w:tcPr>
          <w:p w14:paraId="273AFC23" w14:textId="77777777" w:rsidR="0004644D" w:rsidRDefault="00D37902">
            <w:pPr>
              <w:spacing w:after="0"/>
            </w:pPr>
            <w:r>
              <w:rPr>
                <w:sz w:val="18"/>
              </w:rPr>
              <w:t>Serve customers safely on every channel</w:t>
            </w:r>
          </w:p>
        </w:tc>
        <w:tc>
          <w:tcPr>
            <w:tcW w:w="5556" w:type="dxa"/>
          </w:tcPr>
          <w:p w14:paraId="1CE791D3" w14:textId="77777777" w:rsidR="0004644D" w:rsidRDefault="00D37902">
            <w:pPr>
              <w:spacing w:after="0"/>
            </w:pPr>
            <w:r>
              <w:rPr>
                <w:sz w:val="18"/>
              </w:rPr>
              <w:t>Conversation engine; retrieval; tool execution with validation and permissions; confidence scoring; escalation router; channel connectors (WhatsApp, web, Messenger, Instagram; voice later)</w:t>
            </w:r>
          </w:p>
        </w:tc>
      </w:tr>
      <w:tr w:rsidR="0004644D" w14:paraId="5D94A7E5" w14:textId="77777777">
        <w:trPr>
          <w:jc w:val="center"/>
        </w:trPr>
        <w:tc>
          <w:tcPr>
            <w:tcW w:w="1474" w:type="dxa"/>
            <w:shd w:val="clear" w:color="auto" w:fill="F5F7FA"/>
          </w:tcPr>
          <w:p w14:paraId="67602DB3" w14:textId="77777777" w:rsidR="0004644D" w:rsidRDefault="00D37902">
            <w:pPr>
              <w:spacing w:after="0"/>
            </w:pPr>
            <w:r>
              <w:rPr>
                <w:sz w:val="18"/>
              </w:rPr>
              <w:t>4. Control &amp; trust</w:t>
            </w:r>
          </w:p>
        </w:tc>
        <w:tc>
          <w:tcPr>
            <w:tcW w:w="2608" w:type="dxa"/>
            <w:shd w:val="clear" w:color="auto" w:fill="F5F7FA"/>
          </w:tcPr>
          <w:p w14:paraId="6FC60FC1" w14:textId="77777777" w:rsidR="0004644D" w:rsidRDefault="00D37902">
            <w:pPr>
              <w:spacing w:after="0"/>
            </w:pPr>
            <w:r>
              <w:rPr>
                <w:sz w:val="18"/>
              </w:rPr>
              <w:t>Give the owner control and evidence</w:t>
            </w:r>
          </w:p>
        </w:tc>
        <w:tc>
          <w:tcPr>
            <w:tcW w:w="5556" w:type="dxa"/>
            <w:shd w:val="clear" w:color="auto" w:fill="F5F7FA"/>
          </w:tcPr>
          <w:p w14:paraId="1C575640" w14:textId="77777777" w:rsidR="0004644D" w:rsidRDefault="00D37902">
            <w:pPr>
              <w:spacing w:after="0"/>
            </w:pPr>
            <w:r>
              <w:rPr>
                <w:sz w:val="18"/>
              </w:rPr>
              <w:t>Business Owner Control Center; plain-language rule editor; audit log of answers and actions; dashboards; data-retention and export controls</w:t>
            </w:r>
          </w:p>
        </w:tc>
      </w:tr>
    </w:tbl>
    <w:p w14:paraId="2AF9E372" w14:textId="77777777" w:rsidR="0004644D" w:rsidRDefault="00D37902">
      <w:pPr>
        <w:spacing w:after="0" w:line="80" w:lineRule="exact"/>
      </w:pPr>
      <w:r>
        <w:rPr>
          <w:sz w:val="6"/>
        </w:rPr>
        <w:t xml:space="preserve"> </w:t>
      </w:r>
    </w:p>
    <w:p w14:paraId="4F974B6E" w14:textId="77777777" w:rsidR="0004644D" w:rsidRDefault="00D37902">
      <w:pPr>
        <w:pStyle w:val="Heading2"/>
      </w:pPr>
      <w:r>
        <w:t>Design principles that matter to the business</w:t>
      </w:r>
    </w:p>
    <w:p w14:paraId="7A358B95" w14:textId="77777777" w:rsidR="0004644D" w:rsidRDefault="00D37902">
      <w:pPr>
        <w:pStyle w:val="ListBullet"/>
        <w:spacing w:after="40"/>
      </w:pPr>
      <w:r>
        <w:rPr>
          <w:b/>
        </w:rPr>
        <w:t xml:space="preserve">Isolation: </w:t>
      </w:r>
      <w:r>
        <w:t>one workspace, knowledge index and tool set per business; no cross-tenant data access.</w:t>
      </w:r>
    </w:p>
    <w:p w14:paraId="7338BE0C" w14:textId="77777777" w:rsidR="0004644D" w:rsidRDefault="00D37902">
      <w:pPr>
        <w:pStyle w:val="ListBullet"/>
        <w:spacing w:after="40"/>
      </w:pPr>
      <w:r>
        <w:rPr>
          <w:b/>
        </w:rPr>
        <w:t xml:space="preserve">Bounded actions: </w:t>
      </w:r>
      <w:r>
        <w:t>tools are generated with explicit fields, validations and permission levels; the owner approves each one; high-risk tools default to 'ask a human'.</w:t>
      </w:r>
    </w:p>
    <w:p w14:paraId="62DFDA5A" w14:textId="77777777" w:rsidR="0004644D" w:rsidRDefault="00D37902">
      <w:pPr>
        <w:pStyle w:val="ListBullet"/>
        <w:spacing w:after="40"/>
      </w:pPr>
      <w:r>
        <w:rPr>
          <w:b/>
        </w:rPr>
        <w:t xml:space="preserve">Grounded answers: </w:t>
      </w:r>
      <w:r>
        <w:t>the agent cites the policy passage it relied on; if nothing relevant is found, it escalates instead of guessing.</w:t>
      </w:r>
    </w:p>
    <w:p w14:paraId="40C8A29C" w14:textId="77777777" w:rsidR="0004644D" w:rsidRDefault="00D37902">
      <w:pPr>
        <w:pStyle w:val="ListBullet"/>
        <w:spacing w:after="40"/>
      </w:pPr>
      <w:r>
        <w:rPr>
          <w:b/>
        </w:rPr>
        <w:t xml:space="preserve">Model independence: </w:t>
      </w:r>
      <w:r>
        <w:t>budget-tier models handle routine turns (about USD 0.20-0.25 per million input tokens), stronger models are used only where needed; providers can be swapped.</w:t>
      </w:r>
    </w:p>
    <w:p w14:paraId="6C13146F" w14:textId="77777777" w:rsidR="0004644D" w:rsidRDefault="00D37902">
      <w:pPr>
        <w:pStyle w:val="ListBullet"/>
        <w:spacing w:after="40"/>
      </w:pPr>
      <w:r>
        <w:rPr>
          <w:b/>
        </w:rPr>
        <w:t xml:space="preserve">Egypt-ready: </w:t>
      </w:r>
      <w:r>
        <w:t>Egypt-hosted storage option, encryption at rest and in transit, 72-hour breach-notification readiness as required by the PDPL executive regulations.</w:t>
      </w:r>
    </w:p>
    <w:p w14:paraId="3303D764" w14:textId="77777777" w:rsidR="0004644D" w:rsidRDefault="00D37902">
      <w:pPr>
        <w:pStyle w:val="ListBullet"/>
        <w:spacing w:after="40"/>
      </w:pPr>
      <w:r>
        <w:rPr>
          <w:b/>
        </w:rPr>
        <w:t xml:space="preserve">Observability: </w:t>
      </w:r>
      <w:r>
        <w:t>per-tenant cost, quality and escalation metrics feed both the customer dashboard and our own KPIs.</w:t>
      </w:r>
    </w:p>
    <w:p w14:paraId="356AF4EA" w14:textId="77777777" w:rsidR="0004644D" w:rsidRDefault="00D37902">
      <w:pPr>
        <w:pStyle w:val="Heading2"/>
      </w:pPr>
      <w:r>
        <w:t>What we deliberately do not build</w:t>
      </w:r>
    </w:p>
    <w:p w14:paraId="634289D3" w14:textId="77777777" w:rsidR="0004644D" w:rsidRDefault="00D37902">
      <w:r>
        <w:t>We do not train our own foundation models, build our own messaging infrastructure or run our own data centres. We integrate best-in-class components and focus engineering effort on the two things that differentiate: automated tool generation and safe, Egyptian-Arabic-first agent behaviour.</w:t>
      </w:r>
    </w:p>
    <w:p w14:paraId="0AAE552C" w14:textId="77777777" w:rsidR="0004644D" w:rsidRDefault="00D37902">
      <w:pPr>
        <w:spacing w:before="120"/>
      </w:pPr>
      <w:r>
        <w:rPr>
          <w:i/>
          <w:color w:val="6B7585"/>
          <w:sz w:val="16"/>
        </w:rPr>
        <w:t>Sources: OpenAI, Google and Anthropic API pricing pages (Sept 2026); PDPL Executive Regulations (Decree 816/2025) summaries by Clyde &amp; Co and ICLG.</w:t>
      </w:r>
    </w:p>
    <w:p w14:paraId="5D063394" w14:textId="77777777" w:rsidR="0004644D" w:rsidRDefault="00D37902">
      <w:pPr>
        <w:pStyle w:val="Heading1"/>
        <w:pageBreakBefore/>
      </w:pPr>
      <w:bookmarkStart w:id="18" w:name="_Toc240367645"/>
      <w:r>
        <w:lastRenderedPageBreak/>
        <w:t>19. Validation / Traction Approach</w:t>
      </w:r>
      <w:bookmarkEnd w:id="18"/>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54ABDF22" w14:textId="77777777">
        <w:trPr>
          <w:jc w:val="center"/>
        </w:trPr>
        <w:tc>
          <w:tcPr>
            <w:tcW w:w="9638" w:type="dxa"/>
            <w:shd w:val="clear" w:color="auto" w:fill="EEF2F7"/>
          </w:tcPr>
          <w:p w14:paraId="51F59041" w14:textId="77777777" w:rsidR="0004644D" w:rsidRDefault="00D37902">
            <w:pPr>
              <w:spacing w:after="0"/>
            </w:pPr>
            <w:r>
              <w:rPr>
                <w:b/>
                <w:color w:val="12355B"/>
              </w:rPr>
              <w:t xml:space="preserve">In short:  </w:t>
            </w:r>
            <w:r>
              <w:t>The platform is at concept stage: no code has been written and there are no customers yet. This section therefore sets out how we will prove the idea in stages, what evidence each stage must produce, and what would make us stop or change course.</w:t>
            </w:r>
          </w:p>
        </w:tc>
      </w:tr>
    </w:tbl>
    <w:p w14:paraId="609C0D2A"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814"/>
        <w:gridCol w:w="1587"/>
        <w:gridCol w:w="3061"/>
        <w:gridCol w:w="3175"/>
      </w:tblGrid>
      <w:tr w:rsidR="0004644D" w14:paraId="6DEF916D" w14:textId="77777777">
        <w:trPr>
          <w:jc w:val="center"/>
        </w:trPr>
        <w:tc>
          <w:tcPr>
            <w:tcW w:w="1814" w:type="dxa"/>
            <w:shd w:val="clear" w:color="auto" w:fill="12355B"/>
          </w:tcPr>
          <w:p w14:paraId="5DB20116" w14:textId="77777777" w:rsidR="0004644D" w:rsidRDefault="00D37902">
            <w:pPr>
              <w:spacing w:after="0"/>
            </w:pPr>
            <w:r>
              <w:rPr>
                <w:b/>
                <w:color w:val="FFFFFF"/>
                <w:sz w:val="18"/>
              </w:rPr>
              <w:t>Stage</w:t>
            </w:r>
          </w:p>
        </w:tc>
        <w:tc>
          <w:tcPr>
            <w:tcW w:w="1587" w:type="dxa"/>
            <w:shd w:val="clear" w:color="auto" w:fill="12355B"/>
          </w:tcPr>
          <w:p w14:paraId="10E09A5D" w14:textId="77777777" w:rsidR="0004644D" w:rsidRDefault="00D37902">
            <w:pPr>
              <w:spacing w:after="0"/>
            </w:pPr>
            <w:r>
              <w:rPr>
                <w:b/>
                <w:color w:val="FFFFFF"/>
                <w:sz w:val="18"/>
              </w:rPr>
              <w:t>Timing</w:t>
            </w:r>
          </w:p>
        </w:tc>
        <w:tc>
          <w:tcPr>
            <w:tcW w:w="3061" w:type="dxa"/>
            <w:shd w:val="clear" w:color="auto" w:fill="12355B"/>
          </w:tcPr>
          <w:p w14:paraId="138E8E72" w14:textId="77777777" w:rsidR="0004644D" w:rsidRDefault="00D37902">
            <w:pPr>
              <w:spacing w:after="0"/>
            </w:pPr>
            <w:r>
              <w:rPr>
                <w:b/>
                <w:color w:val="FFFFFF"/>
                <w:sz w:val="18"/>
              </w:rPr>
              <w:t>What we test</w:t>
            </w:r>
          </w:p>
        </w:tc>
        <w:tc>
          <w:tcPr>
            <w:tcW w:w="3175" w:type="dxa"/>
            <w:shd w:val="clear" w:color="auto" w:fill="12355B"/>
          </w:tcPr>
          <w:p w14:paraId="5EFB68C7" w14:textId="77777777" w:rsidR="0004644D" w:rsidRDefault="00D37902">
            <w:pPr>
              <w:spacing w:after="0"/>
            </w:pPr>
            <w:r>
              <w:rPr>
                <w:b/>
                <w:color w:val="FFFFFF"/>
                <w:sz w:val="18"/>
              </w:rPr>
              <w:t>Evidence required to proceed</w:t>
            </w:r>
          </w:p>
        </w:tc>
      </w:tr>
      <w:tr w:rsidR="0004644D" w14:paraId="25EBF11B" w14:textId="77777777">
        <w:trPr>
          <w:jc w:val="center"/>
        </w:trPr>
        <w:tc>
          <w:tcPr>
            <w:tcW w:w="1814" w:type="dxa"/>
          </w:tcPr>
          <w:p w14:paraId="1AAAFB76" w14:textId="77777777" w:rsidR="0004644D" w:rsidRDefault="00D37902">
            <w:pPr>
              <w:spacing w:after="0"/>
            </w:pPr>
            <w:r>
              <w:rPr>
                <w:sz w:val="18"/>
              </w:rPr>
              <w:t>1. Problem interviews</w:t>
            </w:r>
          </w:p>
        </w:tc>
        <w:tc>
          <w:tcPr>
            <w:tcW w:w="1587" w:type="dxa"/>
          </w:tcPr>
          <w:p w14:paraId="2C7D90E5" w14:textId="77777777" w:rsidR="0004644D" w:rsidRDefault="00D37902">
            <w:pPr>
              <w:spacing w:after="0"/>
            </w:pPr>
            <w:r>
              <w:rPr>
                <w:sz w:val="18"/>
              </w:rPr>
              <w:t>Oct-Nov 2026</w:t>
            </w:r>
          </w:p>
        </w:tc>
        <w:tc>
          <w:tcPr>
            <w:tcW w:w="3061" w:type="dxa"/>
          </w:tcPr>
          <w:p w14:paraId="682C6F6A" w14:textId="77777777" w:rsidR="0004644D" w:rsidRDefault="00D37902">
            <w:pPr>
              <w:spacing w:after="0"/>
            </w:pPr>
            <w:r>
              <w:rPr>
                <w:sz w:val="18"/>
              </w:rPr>
              <w:t>30+ interviews with owners and support leads across the five verticals</w:t>
            </w:r>
          </w:p>
        </w:tc>
        <w:tc>
          <w:tcPr>
            <w:tcW w:w="3175" w:type="dxa"/>
          </w:tcPr>
          <w:p w14:paraId="0BBB27A1" w14:textId="77777777" w:rsidR="0004644D" w:rsidRDefault="00D37902">
            <w:pPr>
              <w:spacing w:after="0"/>
            </w:pPr>
            <w:r>
              <w:rPr>
                <w:sz w:val="18"/>
              </w:rPr>
              <w:t>At least 60% rank support cost/coverage as a top-3 problem; at least 15 agree to see a prototype</w:t>
            </w:r>
          </w:p>
        </w:tc>
      </w:tr>
      <w:tr w:rsidR="0004644D" w14:paraId="791009FA" w14:textId="77777777">
        <w:trPr>
          <w:jc w:val="center"/>
        </w:trPr>
        <w:tc>
          <w:tcPr>
            <w:tcW w:w="1814" w:type="dxa"/>
            <w:shd w:val="clear" w:color="auto" w:fill="F5F7FA"/>
          </w:tcPr>
          <w:p w14:paraId="678D5353" w14:textId="77777777" w:rsidR="0004644D" w:rsidRDefault="00D37902">
            <w:pPr>
              <w:spacing w:after="0"/>
            </w:pPr>
            <w:r>
              <w:rPr>
                <w:sz w:val="18"/>
              </w:rPr>
              <w:t>2. Concierge prototype</w:t>
            </w:r>
          </w:p>
        </w:tc>
        <w:tc>
          <w:tcPr>
            <w:tcW w:w="1587" w:type="dxa"/>
            <w:shd w:val="clear" w:color="auto" w:fill="F5F7FA"/>
          </w:tcPr>
          <w:p w14:paraId="33C29209" w14:textId="77777777" w:rsidR="0004644D" w:rsidRDefault="00D37902">
            <w:pPr>
              <w:spacing w:after="0"/>
            </w:pPr>
            <w:r>
              <w:rPr>
                <w:sz w:val="18"/>
              </w:rPr>
              <w:t>Dec 2026-Feb 2027</w:t>
            </w:r>
          </w:p>
        </w:tc>
        <w:tc>
          <w:tcPr>
            <w:tcW w:w="3061" w:type="dxa"/>
            <w:shd w:val="clear" w:color="auto" w:fill="F5F7FA"/>
          </w:tcPr>
          <w:p w14:paraId="4A6938EA" w14:textId="77777777" w:rsidR="0004644D" w:rsidRDefault="00D37902">
            <w:pPr>
              <w:spacing w:after="0"/>
            </w:pPr>
            <w:r>
              <w:rPr>
                <w:sz w:val="18"/>
              </w:rPr>
              <w:t>Manually onboard 3 businesses using off-the-shelf components; measure time, answer quality, escalations</w:t>
            </w:r>
          </w:p>
        </w:tc>
        <w:tc>
          <w:tcPr>
            <w:tcW w:w="3175" w:type="dxa"/>
            <w:shd w:val="clear" w:color="auto" w:fill="F5F7FA"/>
          </w:tcPr>
          <w:p w14:paraId="41B93416" w14:textId="77777777" w:rsidR="0004644D" w:rsidRDefault="00D37902">
            <w:pPr>
              <w:spacing w:after="0"/>
            </w:pPr>
            <w:r>
              <w:rPr>
                <w:sz w:val="18"/>
              </w:rPr>
              <w:t>Onboarding under 1 day; &gt;70% of test questions answered correctly from documents; owners willing to pay a pilot fee</w:t>
            </w:r>
          </w:p>
        </w:tc>
      </w:tr>
      <w:tr w:rsidR="0004644D" w14:paraId="7B466AE5" w14:textId="77777777">
        <w:trPr>
          <w:jc w:val="center"/>
        </w:trPr>
        <w:tc>
          <w:tcPr>
            <w:tcW w:w="1814" w:type="dxa"/>
          </w:tcPr>
          <w:p w14:paraId="775BC1CA" w14:textId="77777777" w:rsidR="0004644D" w:rsidRDefault="00D37902">
            <w:pPr>
              <w:spacing w:after="0"/>
            </w:pPr>
            <w:r>
              <w:rPr>
                <w:sz w:val="18"/>
              </w:rPr>
              <w:t>3. MVP + paid pilots wave 1</w:t>
            </w:r>
          </w:p>
        </w:tc>
        <w:tc>
          <w:tcPr>
            <w:tcW w:w="1587" w:type="dxa"/>
          </w:tcPr>
          <w:p w14:paraId="162659E5" w14:textId="77777777" w:rsidR="0004644D" w:rsidRDefault="00D37902">
            <w:pPr>
              <w:spacing w:after="0"/>
            </w:pPr>
            <w:r>
              <w:rPr>
                <w:sz w:val="18"/>
              </w:rPr>
              <w:t>Mar-Jun 2027</w:t>
            </w:r>
          </w:p>
        </w:tc>
        <w:tc>
          <w:tcPr>
            <w:tcW w:w="3061" w:type="dxa"/>
          </w:tcPr>
          <w:p w14:paraId="5853753D" w14:textId="77777777" w:rsidR="0004644D" w:rsidRDefault="00D37902">
            <w:pPr>
              <w:spacing w:after="0"/>
            </w:pPr>
            <w:r>
              <w:rPr>
                <w:sz w:val="18"/>
              </w:rPr>
              <w:t>Self-serve ingestion, generated tools, Control Center, WhatsApp + web; 5-8 paid pilots</w:t>
            </w:r>
          </w:p>
        </w:tc>
        <w:tc>
          <w:tcPr>
            <w:tcW w:w="3175" w:type="dxa"/>
          </w:tcPr>
          <w:p w14:paraId="14C59734" w14:textId="77777777" w:rsidR="0004644D" w:rsidRDefault="00D37902">
            <w:pPr>
              <w:spacing w:after="0"/>
            </w:pPr>
            <w:r>
              <w:rPr>
                <w:sz w:val="18"/>
              </w:rPr>
              <w:t>Pilot fee paid by 5+ businesses; &gt;60% autonomous resolution; &lt;5% escalation failures; 3 case studies</w:t>
            </w:r>
          </w:p>
        </w:tc>
      </w:tr>
      <w:tr w:rsidR="0004644D" w14:paraId="707AE122" w14:textId="77777777">
        <w:trPr>
          <w:jc w:val="center"/>
        </w:trPr>
        <w:tc>
          <w:tcPr>
            <w:tcW w:w="1814" w:type="dxa"/>
            <w:shd w:val="clear" w:color="auto" w:fill="F5F7FA"/>
          </w:tcPr>
          <w:p w14:paraId="577FDE8F" w14:textId="77777777" w:rsidR="0004644D" w:rsidRDefault="00D37902">
            <w:pPr>
              <w:spacing w:after="0"/>
            </w:pPr>
            <w:r>
              <w:rPr>
                <w:sz w:val="18"/>
              </w:rPr>
              <w:t>4. Conversion &amp; retention</w:t>
            </w:r>
          </w:p>
        </w:tc>
        <w:tc>
          <w:tcPr>
            <w:tcW w:w="1587" w:type="dxa"/>
            <w:shd w:val="clear" w:color="auto" w:fill="F5F7FA"/>
          </w:tcPr>
          <w:p w14:paraId="5F89E818" w14:textId="77777777" w:rsidR="0004644D" w:rsidRDefault="00D37902">
            <w:pPr>
              <w:spacing w:after="0"/>
            </w:pPr>
            <w:r>
              <w:rPr>
                <w:sz w:val="18"/>
              </w:rPr>
              <w:t>Jul-Dec 2027</w:t>
            </w:r>
          </w:p>
        </w:tc>
        <w:tc>
          <w:tcPr>
            <w:tcW w:w="3061" w:type="dxa"/>
            <w:shd w:val="clear" w:color="auto" w:fill="F5F7FA"/>
          </w:tcPr>
          <w:p w14:paraId="4899B9E2" w14:textId="77777777" w:rsidR="0004644D" w:rsidRDefault="00D37902">
            <w:pPr>
              <w:spacing w:after="0"/>
            </w:pPr>
            <w:r>
              <w:rPr>
                <w:sz w:val="18"/>
              </w:rPr>
              <w:t>Pilot-to-paid conversion, monthly churn, self-serve onboarding without our help</w:t>
            </w:r>
          </w:p>
        </w:tc>
        <w:tc>
          <w:tcPr>
            <w:tcW w:w="3175" w:type="dxa"/>
            <w:shd w:val="clear" w:color="auto" w:fill="F5F7FA"/>
          </w:tcPr>
          <w:p w14:paraId="4C7CF2C9" w14:textId="77777777" w:rsidR="0004644D" w:rsidRDefault="00D37902">
            <w:pPr>
              <w:spacing w:after="0"/>
            </w:pPr>
            <w:r>
              <w:rPr>
                <w:sz w:val="18"/>
              </w:rPr>
              <w:t>&gt;=60% pilot conversion; monthly churn &lt;=5%; &gt;=10 self-serve onboardings completed without assistance</w:t>
            </w:r>
          </w:p>
        </w:tc>
      </w:tr>
      <w:tr w:rsidR="0004644D" w14:paraId="4D5DD808" w14:textId="77777777">
        <w:trPr>
          <w:jc w:val="center"/>
        </w:trPr>
        <w:tc>
          <w:tcPr>
            <w:tcW w:w="1814" w:type="dxa"/>
          </w:tcPr>
          <w:p w14:paraId="351BC692" w14:textId="77777777" w:rsidR="0004644D" w:rsidRDefault="00D37902">
            <w:pPr>
              <w:spacing w:after="0"/>
            </w:pPr>
            <w:r>
              <w:rPr>
                <w:sz w:val="18"/>
              </w:rPr>
              <w:t>5. Enterprise proof</w:t>
            </w:r>
          </w:p>
        </w:tc>
        <w:tc>
          <w:tcPr>
            <w:tcW w:w="1587" w:type="dxa"/>
          </w:tcPr>
          <w:p w14:paraId="059D9434" w14:textId="77777777" w:rsidR="0004644D" w:rsidRDefault="00D37902">
            <w:pPr>
              <w:spacing w:after="0"/>
            </w:pPr>
            <w:r>
              <w:rPr>
                <w:sz w:val="18"/>
              </w:rPr>
              <w:t>2028</w:t>
            </w:r>
          </w:p>
        </w:tc>
        <w:tc>
          <w:tcPr>
            <w:tcW w:w="3061" w:type="dxa"/>
          </w:tcPr>
          <w:p w14:paraId="094B351C" w14:textId="77777777" w:rsidR="0004644D" w:rsidRDefault="00D37902">
            <w:pPr>
              <w:spacing w:after="0"/>
            </w:pPr>
            <w:r>
              <w:rPr>
                <w:sz w:val="18"/>
              </w:rPr>
              <w:t>One telecom/ISP or airline pilot with API-based tools and Egypt hosting</w:t>
            </w:r>
          </w:p>
        </w:tc>
        <w:tc>
          <w:tcPr>
            <w:tcW w:w="3175" w:type="dxa"/>
          </w:tcPr>
          <w:p w14:paraId="254118B7" w14:textId="77777777" w:rsidR="0004644D" w:rsidRDefault="00D37902">
            <w:pPr>
              <w:spacing w:after="0"/>
            </w:pPr>
            <w:r>
              <w:rPr>
                <w:sz w:val="18"/>
              </w:rPr>
              <w:t>Signed enterprise contract; security and PDPL review passed</w:t>
            </w:r>
          </w:p>
        </w:tc>
      </w:tr>
    </w:tbl>
    <w:p w14:paraId="2435838C" w14:textId="77777777" w:rsidR="0004644D" w:rsidRDefault="00D37902">
      <w:pPr>
        <w:spacing w:after="0" w:line="80" w:lineRule="exact"/>
      </w:pPr>
      <w:r>
        <w:rPr>
          <w:sz w:val="6"/>
        </w:rPr>
        <w:t xml:space="preserve"> </w:t>
      </w:r>
    </w:p>
    <w:p w14:paraId="34046721" w14:textId="77777777" w:rsidR="0004644D" w:rsidRDefault="00D37902">
      <w:pPr>
        <w:pStyle w:val="Heading2"/>
      </w:pPr>
      <w:r>
        <w:t>Pilot success criteria (agreed with each pilot customer)</w:t>
      </w:r>
    </w:p>
    <w:p w14:paraId="27F52B97" w14:textId="77777777" w:rsidR="0004644D" w:rsidRDefault="00D37902">
      <w:pPr>
        <w:pStyle w:val="ListBullet"/>
        <w:spacing w:after="40"/>
      </w:pPr>
      <w:r>
        <w:t>Time from documents received to first live conversation.</w:t>
      </w:r>
    </w:p>
    <w:p w14:paraId="03960817" w14:textId="77777777" w:rsidR="0004644D" w:rsidRDefault="00D37902">
      <w:pPr>
        <w:pStyle w:val="ListBullet"/>
        <w:spacing w:after="40"/>
      </w:pPr>
      <w:r>
        <w:t>Share of conversations resolved without a human (target 60%+ by week 4).</w:t>
      </w:r>
    </w:p>
    <w:p w14:paraId="2DC111BB" w14:textId="77777777" w:rsidR="0004644D" w:rsidRDefault="00D37902">
      <w:pPr>
        <w:pStyle w:val="ListBullet"/>
        <w:spacing w:after="40"/>
      </w:pPr>
      <w:r>
        <w:t>Median first-response time (target under 1 minute).</w:t>
      </w:r>
    </w:p>
    <w:p w14:paraId="62D1EF53" w14:textId="77777777" w:rsidR="0004644D" w:rsidRDefault="00D37902">
      <w:pPr>
        <w:pStyle w:val="ListBullet"/>
        <w:spacing w:after="40"/>
      </w:pPr>
      <w:r>
        <w:t>Escalation quality: share of hand-overs where the human had everything needed (target 90%+).</w:t>
      </w:r>
    </w:p>
    <w:p w14:paraId="2AD72C6E" w14:textId="77777777" w:rsidR="0004644D" w:rsidRDefault="00D37902">
      <w:pPr>
        <w:pStyle w:val="ListBullet"/>
        <w:spacing w:after="40"/>
      </w:pPr>
      <w:r>
        <w:t>Customer satisfaction on resolved chats (thumbs-up rate, target 80%+).</w:t>
      </w:r>
    </w:p>
    <w:p w14:paraId="1BD0334F" w14:textId="77777777" w:rsidR="0004644D" w:rsidRDefault="00D37902">
      <w:pPr>
        <w:pStyle w:val="ListBullet"/>
        <w:spacing w:after="40"/>
      </w:pPr>
      <w:r>
        <w:t>Owner effort: hours spent per week maintaining the agent (target under 1 hour).</w:t>
      </w:r>
    </w:p>
    <w:p w14:paraId="1D4D0BC8" w14:textId="77777777" w:rsidR="0004644D" w:rsidRDefault="00D37902">
      <w:pPr>
        <w:pStyle w:val="Heading2"/>
      </w:pPr>
      <w:r>
        <w:t>Kill or pivot signals</w:t>
      </w:r>
    </w:p>
    <w:p w14:paraId="2FC9C655" w14:textId="77777777" w:rsidR="0004644D" w:rsidRDefault="00D37902">
      <w:r>
        <w:t>If fewer than half of interviewed businesses see the problem as urgent, if pilots cannot exceed 50% autonomous resolution after tuning, or if pilot conversion is below 40%, we will revisit the segment focus, the pricing or the product scope before spending further.</w:t>
      </w:r>
    </w:p>
    <w:p w14:paraId="6ACA7A13" w14:textId="77777777" w:rsidR="0004644D" w:rsidRDefault="00D37902">
      <w:pPr>
        <w:pStyle w:val="Heading1"/>
        <w:pageBreakBefore/>
      </w:pPr>
      <w:bookmarkStart w:id="19" w:name="_Toc240367646"/>
      <w:r>
        <w:lastRenderedPageBreak/>
        <w:t>20. Key Performance Indicators</w:t>
      </w:r>
      <w:bookmarkEnd w:id="19"/>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250BDCDF" w14:textId="77777777">
        <w:trPr>
          <w:jc w:val="center"/>
        </w:trPr>
        <w:tc>
          <w:tcPr>
            <w:tcW w:w="9638" w:type="dxa"/>
            <w:shd w:val="clear" w:color="auto" w:fill="EEF2F7"/>
          </w:tcPr>
          <w:p w14:paraId="74BA2AE1" w14:textId="77777777" w:rsidR="0004644D" w:rsidRDefault="00D37902">
            <w:pPr>
              <w:spacing w:after="0"/>
            </w:pPr>
            <w:r>
              <w:rPr>
                <w:b/>
                <w:color w:val="12355B"/>
              </w:rPr>
              <w:t xml:space="preserve">In short:  </w:t>
            </w:r>
            <w:r>
              <w:t>We will manage the business with a small dashboard: customer and revenue growth, unit economics, product quality, and onboarding speed. Targets below are for end-2027 and end-2028.</w:t>
            </w:r>
          </w:p>
        </w:tc>
      </w:tr>
    </w:tbl>
    <w:p w14:paraId="5325167A"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247"/>
        <w:gridCol w:w="2041"/>
        <w:gridCol w:w="2948"/>
        <w:gridCol w:w="1701"/>
        <w:gridCol w:w="1701"/>
      </w:tblGrid>
      <w:tr w:rsidR="0004644D" w14:paraId="5EE29709" w14:textId="77777777">
        <w:trPr>
          <w:jc w:val="center"/>
        </w:trPr>
        <w:tc>
          <w:tcPr>
            <w:tcW w:w="1247" w:type="dxa"/>
            <w:shd w:val="clear" w:color="auto" w:fill="12355B"/>
          </w:tcPr>
          <w:p w14:paraId="50DC1A64" w14:textId="77777777" w:rsidR="0004644D" w:rsidRDefault="00D37902">
            <w:pPr>
              <w:spacing w:after="0"/>
            </w:pPr>
            <w:r>
              <w:rPr>
                <w:b/>
                <w:color w:val="FFFFFF"/>
                <w:sz w:val="17"/>
              </w:rPr>
              <w:t>Area</w:t>
            </w:r>
          </w:p>
        </w:tc>
        <w:tc>
          <w:tcPr>
            <w:tcW w:w="2041" w:type="dxa"/>
            <w:shd w:val="clear" w:color="auto" w:fill="12355B"/>
          </w:tcPr>
          <w:p w14:paraId="26ED4087" w14:textId="77777777" w:rsidR="0004644D" w:rsidRDefault="00D37902">
            <w:pPr>
              <w:spacing w:after="0"/>
            </w:pPr>
            <w:r>
              <w:rPr>
                <w:b/>
                <w:color w:val="FFFFFF"/>
                <w:sz w:val="17"/>
              </w:rPr>
              <w:t>KPI</w:t>
            </w:r>
          </w:p>
        </w:tc>
        <w:tc>
          <w:tcPr>
            <w:tcW w:w="2948" w:type="dxa"/>
            <w:shd w:val="clear" w:color="auto" w:fill="12355B"/>
          </w:tcPr>
          <w:p w14:paraId="76D1387B" w14:textId="77777777" w:rsidR="0004644D" w:rsidRDefault="00D37902">
            <w:pPr>
              <w:spacing w:after="0"/>
            </w:pPr>
            <w:r>
              <w:rPr>
                <w:b/>
                <w:color w:val="FFFFFF"/>
                <w:sz w:val="17"/>
              </w:rPr>
              <w:t>Definition</w:t>
            </w:r>
          </w:p>
        </w:tc>
        <w:tc>
          <w:tcPr>
            <w:tcW w:w="1701" w:type="dxa"/>
            <w:shd w:val="clear" w:color="auto" w:fill="12355B"/>
          </w:tcPr>
          <w:p w14:paraId="5370C4C9" w14:textId="77777777" w:rsidR="0004644D" w:rsidRDefault="00D37902">
            <w:pPr>
              <w:spacing w:after="0"/>
            </w:pPr>
            <w:r>
              <w:rPr>
                <w:b/>
                <w:color w:val="FFFFFF"/>
                <w:sz w:val="17"/>
              </w:rPr>
              <w:t>End-2027 target</w:t>
            </w:r>
          </w:p>
        </w:tc>
        <w:tc>
          <w:tcPr>
            <w:tcW w:w="1701" w:type="dxa"/>
            <w:shd w:val="clear" w:color="auto" w:fill="12355B"/>
          </w:tcPr>
          <w:p w14:paraId="283A47D6" w14:textId="77777777" w:rsidR="0004644D" w:rsidRDefault="00D37902">
            <w:pPr>
              <w:spacing w:after="0"/>
            </w:pPr>
            <w:r>
              <w:rPr>
                <w:b/>
                <w:color w:val="FFFFFF"/>
                <w:sz w:val="17"/>
              </w:rPr>
              <w:t>End-2028 target</w:t>
            </w:r>
          </w:p>
        </w:tc>
      </w:tr>
      <w:tr w:rsidR="0004644D" w14:paraId="40DF55D0" w14:textId="77777777">
        <w:trPr>
          <w:jc w:val="center"/>
        </w:trPr>
        <w:tc>
          <w:tcPr>
            <w:tcW w:w="1247" w:type="dxa"/>
          </w:tcPr>
          <w:p w14:paraId="35C91A3F" w14:textId="77777777" w:rsidR="0004644D" w:rsidRDefault="00D37902">
            <w:pPr>
              <w:spacing w:after="0"/>
            </w:pPr>
            <w:r>
              <w:rPr>
                <w:sz w:val="17"/>
              </w:rPr>
              <w:t>Growth</w:t>
            </w:r>
          </w:p>
        </w:tc>
        <w:tc>
          <w:tcPr>
            <w:tcW w:w="2041" w:type="dxa"/>
          </w:tcPr>
          <w:p w14:paraId="7F00C4E4" w14:textId="77777777" w:rsidR="0004644D" w:rsidRDefault="00D37902">
            <w:pPr>
              <w:spacing w:after="0"/>
            </w:pPr>
            <w:r>
              <w:rPr>
                <w:sz w:val="17"/>
              </w:rPr>
              <w:t>Paying customers</w:t>
            </w:r>
          </w:p>
        </w:tc>
        <w:tc>
          <w:tcPr>
            <w:tcW w:w="2948" w:type="dxa"/>
          </w:tcPr>
          <w:p w14:paraId="5B8E4F25" w14:textId="77777777" w:rsidR="0004644D" w:rsidRDefault="00D37902">
            <w:pPr>
              <w:spacing w:after="0"/>
            </w:pPr>
            <w:r>
              <w:rPr>
                <w:sz w:val="17"/>
              </w:rPr>
              <w:t>Active SMB subscriptions</w:t>
            </w:r>
          </w:p>
        </w:tc>
        <w:tc>
          <w:tcPr>
            <w:tcW w:w="1701" w:type="dxa"/>
          </w:tcPr>
          <w:p w14:paraId="7D7F2311" w14:textId="77777777" w:rsidR="0004644D" w:rsidRDefault="00D37902">
            <w:pPr>
              <w:spacing w:after="0"/>
            </w:pPr>
            <w:r>
              <w:rPr>
                <w:sz w:val="17"/>
              </w:rPr>
              <w:t>40</w:t>
            </w:r>
          </w:p>
        </w:tc>
        <w:tc>
          <w:tcPr>
            <w:tcW w:w="1701" w:type="dxa"/>
          </w:tcPr>
          <w:p w14:paraId="11714135" w14:textId="77777777" w:rsidR="0004644D" w:rsidRDefault="00D37902">
            <w:pPr>
              <w:spacing w:after="0"/>
            </w:pPr>
            <w:r>
              <w:rPr>
                <w:sz w:val="17"/>
              </w:rPr>
              <w:t>150 (+2 enterprise)</w:t>
            </w:r>
          </w:p>
        </w:tc>
      </w:tr>
      <w:tr w:rsidR="0004644D" w14:paraId="6AEB6CD8" w14:textId="77777777">
        <w:trPr>
          <w:jc w:val="center"/>
        </w:trPr>
        <w:tc>
          <w:tcPr>
            <w:tcW w:w="1247" w:type="dxa"/>
            <w:shd w:val="clear" w:color="auto" w:fill="F5F7FA"/>
          </w:tcPr>
          <w:p w14:paraId="52EBD1F2" w14:textId="77777777" w:rsidR="0004644D" w:rsidRDefault="00D37902">
            <w:pPr>
              <w:spacing w:after="0"/>
            </w:pPr>
            <w:r>
              <w:rPr>
                <w:sz w:val="17"/>
              </w:rPr>
              <w:t>Growth</w:t>
            </w:r>
          </w:p>
        </w:tc>
        <w:tc>
          <w:tcPr>
            <w:tcW w:w="2041" w:type="dxa"/>
            <w:shd w:val="clear" w:color="auto" w:fill="F5F7FA"/>
          </w:tcPr>
          <w:p w14:paraId="3BE21265" w14:textId="77777777" w:rsidR="0004644D" w:rsidRDefault="00D37902">
            <w:pPr>
              <w:spacing w:after="0"/>
            </w:pPr>
            <w:r>
              <w:rPr>
                <w:sz w:val="17"/>
              </w:rPr>
              <w:t>Monthly recurring revenue (MRR)</w:t>
            </w:r>
          </w:p>
        </w:tc>
        <w:tc>
          <w:tcPr>
            <w:tcW w:w="2948" w:type="dxa"/>
            <w:shd w:val="clear" w:color="auto" w:fill="F5F7FA"/>
          </w:tcPr>
          <w:p w14:paraId="6AE89297" w14:textId="77777777" w:rsidR="0004644D" w:rsidRDefault="00D37902">
            <w:pPr>
              <w:spacing w:after="0"/>
            </w:pPr>
            <w:r>
              <w:rPr>
                <w:sz w:val="17"/>
              </w:rPr>
              <w:t>Sum of active monthly subscriptions</w:t>
            </w:r>
          </w:p>
        </w:tc>
        <w:tc>
          <w:tcPr>
            <w:tcW w:w="1701" w:type="dxa"/>
            <w:shd w:val="clear" w:color="auto" w:fill="F5F7FA"/>
          </w:tcPr>
          <w:p w14:paraId="774CAC41" w14:textId="77777777" w:rsidR="0004644D" w:rsidRDefault="00D37902">
            <w:pPr>
              <w:spacing w:after="0"/>
            </w:pPr>
            <w:r>
              <w:rPr>
                <w:sz w:val="17"/>
              </w:rPr>
              <w:t>EGP 250K</w:t>
            </w:r>
          </w:p>
        </w:tc>
        <w:tc>
          <w:tcPr>
            <w:tcW w:w="1701" w:type="dxa"/>
            <w:shd w:val="clear" w:color="auto" w:fill="F5F7FA"/>
          </w:tcPr>
          <w:p w14:paraId="53792E20" w14:textId="77777777" w:rsidR="0004644D" w:rsidRDefault="00D37902">
            <w:pPr>
              <w:spacing w:after="0"/>
            </w:pPr>
            <w:r>
              <w:rPr>
                <w:sz w:val="17"/>
              </w:rPr>
              <w:t>EGP 1,151K</w:t>
            </w:r>
          </w:p>
        </w:tc>
      </w:tr>
      <w:tr w:rsidR="0004644D" w14:paraId="48027970" w14:textId="77777777">
        <w:trPr>
          <w:jc w:val="center"/>
        </w:trPr>
        <w:tc>
          <w:tcPr>
            <w:tcW w:w="1247" w:type="dxa"/>
          </w:tcPr>
          <w:p w14:paraId="64BB97E6" w14:textId="77777777" w:rsidR="0004644D" w:rsidRDefault="00D37902">
            <w:pPr>
              <w:spacing w:after="0"/>
            </w:pPr>
            <w:r>
              <w:rPr>
                <w:sz w:val="17"/>
              </w:rPr>
              <w:t>Funnel</w:t>
            </w:r>
          </w:p>
        </w:tc>
        <w:tc>
          <w:tcPr>
            <w:tcW w:w="2041" w:type="dxa"/>
          </w:tcPr>
          <w:p w14:paraId="0BBF2F18" w14:textId="77777777" w:rsidR="0004644D" w:rsidRDefault="00D37902">
            <w:pPr>
              <w:spacing w:after="0"/>
            </w:pPr>
            <w:r>
              <w:rPr>
                <w:sz w:val="17"/>
              </w:rPr>
              <w:t>Pilot-to-paid conversion</w:t>
            </w:r>
          </w:p>
        </w:tc>
        <w:tc>
          <w:tcPr>
            <w:tcW w:w="2948" w:type="dxa"/>
          </w:tcPr>
          <w:p w14:paraId="407E6BB5" w14:textId="77777777" w:rsidR="0004644D" w:rsidRDefault="00D37902">
            <w:pPr>
              <w:spacing w:after="0"/>
            </w:pPr>
            <w:r>
              <w:rPr>
                <w:sz w:val="17"/>
              </w:rPr>
              <w:t>Pilots converting within 30 days of pilot end</w:t>
            </w:r>
          </w:p>
        </w:tc>
        <w:tc>
          <w:tcPr>
            <w:tcW w:w="1701" w:type="dxa"/>
          </w:tcPr>
          <w:p w14:paraId="4CF6DD3D" w14:textId="77777777" w:rsidR="0004644D" w:rsidRDefault="00D37902">
            <w:pPr>
              <w:spacing w:after="0"/>
            </w:pPr>
            <w:r>
              <w:rPr>
                <w:sz w:val="17"/>
              </w:rPr>
              <w:t>&gt;= 60%</w:t>
            </w:r>
          </w:p>
        </w:tc>
        <w:tc>
          <w:tcPr>
            <w:tcW w:w="1701" w:type="dxa"/>
          </w:tcPr>
          <w:p w14:paraId="359248E0" w14:textId="77777777" w:rsidR="0004644D" w:rsidRDefault="00D37902">
            <w:pPr>
              <w:spacing w:after="0"/>
            </w:pPr>
            <w:r>
              <w:rPr>
                <w:sz w:val="17"/>
              </w:rPr>
              <w:t>&gt;= 65%</w:t>
            </w:r>
          </w:p>
        </w:tc>
      </w:tr>
      <w:tr w:rsidR="0004644D" w14:paraId="3918AFB3" w14:textId="77777777">
        <w:trPr>
          <w:jc w:val="center"/>
        </w:trPr>
        <w:tc>
          <w:tcPr>
            <w:tcW w:w="1247" w:type="dxa"/>
            <w:shd w:val="clear" w:color="auto" w:fill="F5F7FA"/>
          </w:tcPr>
          <w:p w14:paraId="21F9A324" w14:textId="77777777" w:rsidR="0004644D" w:rsidRDefault="00D37902">
            <w:pPr>
              <w:spacing w:after="0"/>
            </w:pPr>
            <w:r>
              <w:rPr>
                <w:sz w:val="17"/>
              </w:rPr>
              <w:t>Retention</w:t>
            </w:r>
          </w:p>
        </w:tc>
        <w:tc>
          <w:tcPr>
            <w:tcW w:w="2041" w:type="dxa"/>
            <w:shd w:val="clear" w:color="auto" w:fill="F5F7FA"/>
          </w:tcPr>
          <w:p w14:paraId="00F473AC" w14:textId="77777777" w:rsidR="0004644D" w:rsidRDefault="00D37902">
            <w:pPr>
              <w:spacing w:after="0"/>
            </w:pPr>
            <w:r>
              <w:rPr>
                <w:sz w:val="17"/>
              </w:rPr>
              <w:t>Monthly logo churn</w:t>
            </w:r>
          </w:p>
        </w:tc>
        <w:tc>
          <w:tcPr>
            <w:tcW w:w="2948" w:type="dxa"/>
            <w:shd w:val="clear" w:color="auto" w:fill="F5F7FA"/>
          </w:tcPr>
          <w:p w14:paraId="3D064DEC" w14:textId="77777777" w:rsidR="0004644D" w:rsidRDefault="00D37902">
            <w:pPr>
              <w:spacing w:after="0"/>
            </w:pPr>
            <w:r>
              <w:rPr>
                <w:sz w:val="17"/>
              </w:rPr>
              <w:t>Cancelled subscriptions / active at start of month</w:t>
            </w:r>
          </w:p>
        </w:tc>
        <w:tc>
          <w:tcPr>
            <w:tcW w:w="1701" w:type="dxa"/>
            <w:shd w:val="clear" w:color="auto" w:fill="F5F7FA"/>
          </w:tcPr>
          <w:p w14:paraId="35E838AB" w14:textId="77777777" w:rsidR="0004644D" w:rsidRDefault="00D37902">
            <w:pPr>
              <w:spacing w:after="0"/>
            </w:pPr>
            <w:r>
              <w:rPr>
                <w:sz w:val="17"/>
              </w:rPr>
              <w:t>&lt;= 5%</w:t>
            </w:r>
          </w:p>
        </w:tc>
        <w:tc>
          <w:tcPr>
            <w:tcW w:w="1701" w:type="dxa"/>
            <w:shd w:val="clear" w:color="auto" w:fill="F5F7FA"/>
          </w:tcPr>
          <w:p w14:paraId="28D2C693" w14:textId="77777777" w:rsidR="0004644D" w:rsidRDefault="00D37902">
            <w:pPr>
              <w:spacing w:after="0"/>
            </w:pPr>
            <w:r>
              <w:rPr>
                <w:sz w:val="17"/>
              </w:rPr>
              <w:t>&lt;= 4%</w:t>
            </w:r>
          </w:p>
        </w:tc>
      </w:tr>
      <w:tr w:rsidR="0004644D" w14:paraId="5028A0B5" w14:textId="77777777">
        <w:trPr>
          <w:jc w:val="center"/>
        </w:trPr>
        <w:tc>
          <w:tcPr>
            <w:tcW w:w="1247" w:type="dxa"/>
          </w:tcPr>
          <w:p w14:paraId="031925A5" w14:textId="77777777" w:rsidR="0004644D" w:rsidRDefault="00D37902">
            <w:pPr>
              <w:spacing w:after="0"/>
            </w:pPr>
            <w:r>
              <w:rPr>
                <w:sz w:val="17"/>
              </w:rPr>
              <w:t>Retention</w:t>
            </w:r>
          </w:p>
        </w:tc>
        <w:tc>
          <w:tcPr>
            <w:tcW w:w="2041" w:type="dxa"/>
          </w:tcPr>
          <w:p w14:paraId="76C5E695" w14:textId="77777777" w:rsidR="0004644D" w:rsidRDefault="00D37902">
            <w:pPr>
              <w:spacing w:after="0"/>
            </w:pPr>
            <w:r>
              <w:rPr>
                <w:sz w:val="17"/>
              </w:rPr>
              <w:t>Net revenue retention</w:t>
            </w:r>
          </w:p>
        </w:tc>
        <w:tc>
          <w:tcPr>
            <w:tcW w:w="2948" w:type="dxa"/>
          </w:tcPr>
          <w:p w14:paraId="212BD273" w14:textId="77777777" w:rsidR="0004644D" w:rsidRDefault="00D37902">
            <w:pPr>
              <w:spacing w:after="0"/>
            </w:pPr>
            <w:r>
              <w:rPr>
                <w:sz w:val="17"/>
              </w:rPr>
              <w:t>MRR from existing customers vs 12 months earlier</w:t>
            </w:r>
          </w:p>
        </w:tc>
        <w:tc>
          <w:tcPr>
            <w:tcW w:w="1701" w:type="dxa"/>
          </w:tcPr>
          <w:p w14:paraId="29355AF9" w14:textId="77777777" w:rsidR="0004644D" w:rsidRDefault="00D37902">
            <w:pPr>
              <w:spacing w:after="0"/>
            </w:pPr>
            <w:r>
              <w:rPr>
                <w:sz w:val="17"/>
              </w:rPr>
              <w:t>&gt;= 95%</w:t>
            </w:r>
          </w:p>
        </w:tc>
        <w:tc>
          <w:tcPr>
            <w:tcW w:w="1701" w:type="dxa"/>
          </w:tcPr>
          <w:p w14:paraId="7EEFCA16" w14:textId="77777777" w:rsidR="0004644D" w:rsidRDefault="00D37902">
            <w:pPr>
              <w:spacing w:after="0"/>
            </w:pPr>
            <w:r>
              <w:rPr>
                <w:sz w:val="17"/>
              </w:rPr>
              <w:t>&gt;= 105%</w:t>
            </w:r>
          </w:p>
        </w:tc>
      </w:tr>
      <w:tr w:rsidR="0004644D" w14:paraId="231DD23C" w14:textId="77777777">
        <w:trPr>
          <w:jc w:val="center"/>
        </w:trPr>
        <w:tc>
          <w:tcPr>
            <w:tcW w:w="1247" w:type="dxa"/>
            <w:shd w:val="clear" w:color="auto" w:fill="F5F7FA"/>
          </w:tcPr>
          <w:p w14:paraId="41AA1D31" w14:textId="77777777" w:rsidR="0004644D" w:rsidRDefault="00D37902">
            <w:pPr>
              <w:spacing w:after="0"/>
            </w:pPr>
            <w:r>
              <w:rPr>
                <w:sz w:val="17"/>
              </w:rPr>
              <w:t>Unit economics</w:t>
            </w:r>
          </w:p>
        </w:tc>
        <w:tc>
          <w:tcPr>
            <w:tcW w:w="2041" w:type="dxa"/>
            <w:shd w:val="clear" w:color="auto" w:fill="F5F7FA"/>
          </w:tcPr>
          <w:p w14:paraId="362EA7AF" w14:textId="77777777" w:rsidR="0004644D" w:rsidRDefault="00D37902">
            <w:pPr>
              <w:spacing w:after="0"/>
            </w:pPr>
            <w:r>
              <w:rPr>
                <w:sz w:val="17"/>
              </w:rPr>
              <w:t>CAC and LTV:CAC</w:t>
            </w:r>
          </w:p>
        </w:tc>
        <w:tc>
          <w:tcPr>
            <w:tcW w:w="2948" w:type="dxa"/>
            <w:shd w:val="clear" w:color="auto" w:fill="F5F7FA"/>
          </w:tcPr>
          <w:p w14:paraId="36E3B7F8" w14:textId="77777777" w:rsidR="0004644D" w:rsidRDefault="00D37902">
            <w:pPr>
              <w:spacing w:after="0"/>
            </w:pPr>
            <w:r>
              <w:rPr>
                <w:sz w:val="17"/>
              </w:rPr>
              <w:t>Fully loaded acquisition cost; lifetime gross profit / CAC</w:t>
            </w:r>
          </w:p>
        </w:tc>
        <w:tc>
          <w:tcPr>
            <w:tcW w:w="1701" w:type="dxa"/>
            <w:shd w:val="clear" w:color="auto" w:fill="F5F7FA"/>
          </w:tcPr>
          <w:p w14:paraId="5915854D" w14:textId="77777777" w:rsidR="0004644D" w:rsidRDefault="00D37902">
            <w:pPr>
              <w:spacing w:after="0"/>
            </w:pPr>
            <w:r>
              <w:rPr>
                <w:sz w:val="17"/>
              </w:rPr>
              <w:t>CAC &lt;= EGP 20,000; LTV:CAC &gt;= 4</w:t>
            </w:r>
          </w:p>
        </w:tc>
        <w:tc>
          <w:tcPr>
            <w:tcW w:w="1701" w:type="dxa"/>
            <w:shd w:val="clear" w:color="auto" w:fill="F5F7FA"/>
          </w:tcPr>
          <w:p w14:paraId="29A7BD81" w14:textId="77777777" w:rsidR="0004644D" w:rsidRDefault="00D37902">
            <w:pPr>
              <w:spacing w:after="0"/>
            </w:pPr>
            <w:r>
              <w:rPr>
                <w:sz w:val="17"/>
              </w:rPr>
              <w:t>CAC &lt;= EGP 15,000; LTV:CAC &gt;= 9</w:t>
            </w:r>
          </w:p>
        </w:tc>
      </w:tr>
      <w:tr w:rsidR="0004644D" w14:paraId="2EDEF771" w14:textId="77777777">
        <w:trPr>
          <w:jc w:val="center"/>
        </w:trPr>
        <w:tc>
          <w:tcPr>
            <w:tcW w:w="1247" w:type="dxa"/>
          </w:tcPr>
          <w:p w14:paraId="4A170F81" w14:textId="77777777" w:rsidR="0004644D" w:rsidRDefault="00D37902">
            <w:pPr>
              <w:spacing w:after="0"/>
            </w:pPr>
            <w:r>
              <w:rPr>
                <w:sz w:val="17"/>
              </w:rPr>
              <w:t>Unit economics</w:t>
            </w:r>
          </w:p>
        </w:tc>
        <w:tc>
          <w:tcPr>
            <w:tcW w:w="2041" w:type="dxa"/>
          </w:tcPr>
          <w:p w14:paraId="71BA9B2E" w14:textId="77777777" w:rsidR="0004644D" w:rsidRDefault="00D37902">
            <w:pPr>
              <w:spacing w:after="0"/>
            </w:pPr>
            <w:r>
              <w:rPr>
                <w:sz w:val="17"/>
              </w:rPr>
              <w:t>Gross margin</w:t>
            </w:r>
          </w:p>
        </w:tc>
        <w:tc>
          <w:tcPr>
            <w:tcW w:w="2948" w:type="dxa"/>
          </w:tcPr>
          <w:p w14:paraId="1EE03351" w14:textId="77777777" w:rsidR="0004644D" w:rsidRDefault="00D37902">
            <w:pPr>
              <w:spacing w:after="0"/>
            </w:pPr>
            <w:r>
              <w:rPr>
                <w:sz w:val="17"/>
              </w:rPr>
              <w:t>(Revenue - AI compute, infra, payment fees) / revenue</w:t>
            </w:r>
          </w:p>
        </w:tc>
        <w:tc>
          <w:tcPr>
            <w:tcW w:w="1701" w:type="dxa"/>
          </w:tcPr>
          <w:p w14:paraId="1A1D6ACB" w14:textId="77777777" w:rsidR="0004644D" w:rsidRDefault="00D37902">
            <w:pPr>
              <w:spacing w:after="0"/>
            </w:pPr>
            <w:r>
              <w:rPr>
                <w:sz w:val="17"/>
              </w:rPr>
              <w:t>&gt;= 70%</w:t>
            </w:r>
          </w:p>
        </w:tc>
        <w:tc>
          <w:tcPr>
            <w:tcW w:w="1701" w:type="dxa"/>
          </w:tcPr>
          <w:p w14:paraId="7596A258" w14:textId="77777777" w:rsidR="0004644D" w:rsidRDefault="00D37902">
            <w:pPr>
              <w:spacing w:after="0"/>
            </w:pPr>
            <w:r>
              <w:rPr>
                <w:sz w:val="17"/>
              </w:rPr>
              <w:t>&gt;= 75%</w:t>
            </w:r>
          </w:p>
        </w:tc>
      </w:tr>
      <w:tr w:rsidR="0004644D" w14:paraId="66DD62D5" w14:textId="77777777">
        <w:trPr>
          <w:jc w:val="center"/>
        </w:trPr>
        <w:tc>
          <w:tcPr>
            <w:tcW w:w="1247" w:type="dxa"/>
            <w:shd w:val="clear" w:color="auto" w:fill="F5F7FA"/>
          </w:tcPr>
          <w:p w14:paraId="3AC76C10" w14:textId="77777777" w:rsidR="0004644D" w:rsidRDefault="00D37902">
            <w:pPr>
              <w:spacing w:after="0"/>
            </w:pPr>
            <w:r>
              <w:rPr>
                <w:sz w:val="17"/>
              </w:rPr>
              <w:t>Product</w:t>
            </w:r>
          </w:p>
        </w:tc>
        <w:tc>
          <w:tcPr>
            <w:tcW w:w="2041" w:type="dxa"/>
            <w:shd w:val="clear" w:color="auto" w:fill="F5F7FA"/>
          </w:tcPr>
          <w:p w14:paraId="0F897CA1" w14:textId="77777777" w:rsidR="0004644D" w:rsidRDefault="00D37902">
            <w:pPr>
              <w:spacing w:after="0"/>
            </w:pPr>
            <w:r>
              <w:rPr>
                <w:sz w:val="17"/>
              </w:rPr>
              <w:t>Autonomous resolution rate</w:t>
            </w:r>
          </w:p>
        </w:tc>
        <w:tc>
          <w:tcPr>
            <w:tcW w:w="2948" w:type="dxa"/>
            <w:shd w:val="clear" w:color="auto" w:fill="F5F7FA"/>
          </w:tcPr>
          <w:p w14:paraId="287EE5A9" w14:textId="77777777" w:rsidR="0004644D" w:rsidRDefault="00D37902">
            <w:pPr>
              <w:spacing w:after="0"/>
            </w:pPr>
            <w:r>
              <w:rPr>
                <w:sz w:val="17"/>
              </w:rPr>
              <w:t>Conversations closed without a human</w:t>
            </w:r>
          </w:p>
        </w:tc>
        <w:tc>
          <w:tcPr>
            <w:tcW w:w="1701" w:type="dxa"/>
            <w:shd w:val="clear" w:color="auto" w:fill="F5F7FA"/>
          </w:tcPr>
          <w:p w14:paraId="273D4E93" w14:textId="77777777" w:rsidR="0004644D" w:rsidRDefault="00D37902">
            <w:pPr>
              <w:spacing w:after="0"/>
            </w:pPr>
            <w:r>
              <w:rPr>
                <w:sz w:val="17"/>
              </w:rPr>
              <w:t>&gt;= 60%</w:t>
            </w:r>
          </w:p>
        </w:tc>
        <w:tc>
          <w:tcPr>
            <w:tcW w:w="1701" w:type="dxa"/>
            <w:shd w:val="clear" w:color="auto" w:fill="F5F7FA"/>
          </w:tcPr>
          <w:p w14:paraId="75FC307F" w14:textId="77777777" w:rsidR="0004644D" w:rsidRDefault="00D37902">
            <w:pPr>
              <w:spacing w:after="0"/>
            </w:pPr>
            <w:r>
              <w:rPr>
                <w:sz w:val="17"/>
              </w:rPr>
              <w:t>&gt;= 70%</w:t>
            </w:r>
          </w:p>
        </w:tc>
      </w:tr>
      <w:tr w:rsidR="0004644D" w14:paraId="7473562C" w14:textId="77777777">
        <w:trPr>
          <w:jc w:val="center"/>
        </w:trPr>
        <w:tc>
          <w:tcPr>
            <w:tcW w:w="1247" w:type="dxa"/>
          </w:tcPr>
          <w:p w14:paraId="56257865" w14:textId="77777777" w:rsidR="0004644D" w:rsidRDefault="00D37902">
            <w:pPr>
              <w:spacing w:after="0"/>
            </w:pPr>
            <w:r>
              <w:rPr>
                <w:sz w:val="17"/>
              </w:rPr>
              <w:t>Product</w:t>
            </w:r>
          </w:p>
        </w:tc>
        <w:tc>
          <w:tcPr>
            <w:tcW w:w="2041" w:type="dxa"/>
          </w:tcPr>
          <w:p w14:paraId="76888D8F" w14:textId="77777777" w:rsidR="0004644D" w:rsidRDefault="00D37902">
            <w:pPr>
              <w:spacing w:after="0"/>
            </w:pPr>
            <w:r>
              <w:rPr>
                <w:sz w:val="17"/>
              </w:rPr>
              <w:t>Escalation quality</w:t>
            </w:r>
          </w:p>
        </w:tc>
        <w:tc>
          <w:tcPr>
            <w:tcW w:w="2948" w:type="dxa"/>
          </w:tcPr>
          <w:p w14:paraId="6FABA31A" w14:textId="77777777" w:rsidR="0004644D" w:rsidRDefault="00D37902">
            <w:pPr>
              <w:spacing w:after="0"/>
            </w:pPr>
            <w:r>
              <w:rPr>
                <w:sz w:val="17"/>
              </w:rPr>
              <w:t>Hand-overs with complete context (human rating)</w:t>
            </w:r>
          </w:p>
        </w:tc>
        <w:tc>
          <w:tcPr>
            <w:tcW w:w="1701" w:type="dxa"/>
          </w:tcPr>
          <w:p w14:paraId="269D1BE6" w14:textId="77777777" w:rsidR="0004644D" w:rsidRDefault="00D37902">
            <w:pPr>
              <w:spacing w:after="0"/>
            </w:pPr>
            <w:r>
              <w:rPr>
                <w:sz w:val="17"/>
              </w:rPr>
              <w:t>&gt;= 90%</w:t>
            </w:r>
          </w:p>
        </w:tc>
        <w:tc>
          <w:tcPr>
            <w:tcW w:w="1701" w:type="dxa"/>
          </w:tcPr>
          <w:p w14:paraId="74441F58" w14:textId="77777777" w:rsidR="0004644D" w:rsidRDefault="00D37902">
            <w:pPr>
              <w:spacing w:after="0"/>
            </w:pPr>
            <w:r>
              <w:rPr>
                <w:sz w:val="17"/>
              </w:rPr>
              <w:t>&gt;= 95%</w:t>
            </w:r>
          </w:p>
        </w:tc>
      </w:tr>
      <w:tr w:rsidR="0004644D" w14:paraId="34CB6323" w14:textId="77777777">
        <w:trPr>
          <w:jc w:val="center"/>
        </w:trPr>
        <w:tc>
          <w:tcPr>
            <w:tcW w:w="1247" w:type="dxa"/>
            <w:shd w:val="clear" w:color="auto" w:fill="F5F7FA"/>
          </w:tcPr>
          <w:p w14:paraId="07BDC2B6" w14:textId="77777777" w:rsidR="0004644D" w:rsidRDefault="00D37902">
            <w:pPr>
              <w:spacing w:after="0"/>
            </w:pPr>
            <w:r>
              <w:rPr>
                <w:sz w:val="17"/>
              </w:rPr>
              <w:t>Product</w:t>
            </w:r>
          </w:p>
        </w:tc>
        <w:tc>
          <w:tcPr>
            <w:tcW w:w="2041" w:type="dxa"/>
            <w:shd w:val="clear" w:color="auto" w:fill="F5F7FA"/>
          </w:tcPr>
          <w:p w14:paraId="15E362D0" w14:textId="77777777" w:rsidR="0004644D" w:rsidRDefault="00D37902">
            <w:pPr>
              <w:spacing w:after="0"/>
            </w:pPr>
            <w:r>
              <w:rPr>
                <w:sz w:val="17"/>
              </w:rPr>
              <w:t>Customer satisfaction</w:t>
            </w:r>
          </w:p>
        </w:tc>
        <w:tc>
          <w:tcPr>
            <w:tcW w:w="2948" w:type="dxa"/>
            <w:shd w:val="clear" w:color="auto" w:fill="F5F7FA"/>
          </w:tcPr>
          <w:p w14:paraId="4F527CDC" w14:textId="77777777" w:rsidR="0004644D" w:rsidRDefault="00D37902">
            <w:pPr>
              <w:spacing w:after="0"/>
            </w:pPr>
            <w:r>
              <w:rPr>
                <w:sz w:val="17"/>
              </w:rPr>
              <w:t>Thumbs-up rate on resolved chats</w:t>
            </w:r>
          </w:p>
        </w:tc>
        <w:tc>
          <w:tcPr>
            <w:tcW w:w="1701" w:type="dxa"/>
            <w:shd w:val="clear" w:color="auto" w:fill="F5F7FA"/>
          </w:tcPr>
          <w:p w14:paraId="2A8CDFB6" w14:textId="77777777" w:rsidR="0004644D" w:rsidRDefault="00D37902">
            <w:pPr>
              <w:spacing w:after="0"/>
            </w:pPr>
            <w:r>
              <w:rPr>
                <w:sz w:val="17"/>
              </w:rPr>
              <w:t>&gt;= 80%</w:t>
            </w:r>
          </w:p>
        </w:tc>
        <w:tc>
          <w:tcPr>
            <w:tcW w:w="1701" w:type="dxa"/>
            <w:shd w:val="clear" w:color="auto" w:fill="F5F7FA"/>
          </w:tcPr>
          <w:p w14:paraId="796F1025" w14:textId="77777777" w:rsidR="0004644D" w:rsidRDefault="00D37902">
            <w:pPr>
              <w:spacing w:after="0"/>
            </w:pPr>
            <w:r>
              <w:rPr>
                <w:sz w:val="17"/>
              </w:rPr>
              <w:t>&gt;= 85%</w:t>
            </w:r>
          </w:p>
        </w:tc>
      </w:tr>
      <w:tr w:rsidR="0004644D" w14:paraId="09F7FE1F" w14:textId="77777777">
        <w:trPr>
          <w:jc w:val="center"/>
        </w:trPr>
        <w:tc>
          <w:tcPr>
            <w:tcW w:w="1247" w:type="dxa"/>
          </w:tcPr>
          <w:p w14:paraId="79A70DC1" w14:textId="77777777" w:rsidR="0004644D" w:rsidRDefault="00D37902">
            <w:pPr>
              <w:spacing w:after="0"/>
            </w:pPr>
            <w:r>
              <w:rPr>
                <w:sz w:val="17"/>
              </w:rPr>
              <w:t>Onboarding</w:t>
            </w:r>
          </w:p>
        </w:tc>
        <w:tc>
          <w:tcPr>
            <w:tcW w:w="2041" w:type="dxa"/>
          </w:tcPr>
          <w:p w14:paraId="18C78F5D" w14:textId="77777777" w:rsidR="0004644D" w:rsidRDefault="00D37902">
            <w:pPr>
              <w:spacing w:after="0"/>
            </w:pPr>
            <w:r>
              <w:rPr>
                <w:sz w:val="17"/>
              </w:rPr>
              <w:t>Time to first live conversation</w:t>
            </w:r>
          </w:p>
        </w:tc>
        <w:tc>
          <w:tcPr>
            <w:tcW w:w="2948" w:type="dxa"/>
          </w:tcPr>
          <w:p w14:paraId="3AD3AC24" w14:textId="77777777" w:rsidR="0004644D" w:rsidRDefault="00D37902">
            <w:pPr>
              <w:spacing w:after="0"/>
            </w:pPr>
            <w:r>
              <w:rPr>
                <w:sz w:val="17"/>
              </w:rPr>
              <w:t>Median, from sign-up</w:t>
            </w:r>
          </w:p>
        </w:tc>
        <w:tc>
          <w:tcPr>
            <w:tcW w:w="1701" w:type="dxa"/>
          </w:tcPr>
          <w:p w14:paraId="657FB43F" w14:textId="77777777" w:rsidR="0004644D" w:rsidRDefault="00D37902">
            <w:pPr>
              <w:spacing w:after="0"/>
            </w:pPr>
            <w:r>
              <w:rPr>
                <w:sz w:val="17"/>
              </w:rPr>
              <w:t>&lt; 1 day</w:t>
            </w:r>
          </w:p>
        </w:tc>
        <w:tc>
          <w:tcPr>
            <w:tcW w:w="1701" w:type="dxa"/>
          </w:tcPr>
          <w:p w14:paraId="6F32C68D" w14:textId="77777777" w:rsidR="0004644D" w:rsidRDefault="00D37902">
            <w:pPr>
              <w:spacing w:after="0"/>
            </w:pPr>
            <w:r>
              <w:rPr>
                <w:sz w:val="17"/>
              </w:rPr>
              <w:t>&lt; 2 hours</w:t>
            </w:r>
          </w:p>
        </w:tc>
      </w:tr>
      <w:tr w:rsidR="0004644D" w14:paraId="6FC32019" w14:textId="77777777">
        <w:trPr>
          <w:jc w:val="center"/>
        </w:trPr>
        <w:tc>
          <w:tcPr>
            <w:tcW w:w="1247" w:type="dxa"/>
            <w:shd w:val="clear" w:color="auto" w:fill="F5F7FA"/>
          </w:tcPr>
          <w:p w14:paraId="09DC9826" w14:textId="77777777" w:rsidR="0004644D" w:rsidRDefault="00D37902">
            <w:pPr>
              <w:spacing w:after="0"/>
            </w:pPr>
            <w:r>
              <w:rPr>
                <w:sz w:val="17"/>
              </w:rPr>
              <w:t>Onboarding</w:t>
            </w:r>
          </w:p>
        </w:tc>
        <w:tc>
          <w:tcPr>
            <w:tcW w:w="2041" w:type="dxa"/>
            <w:shd w:val="clear" w:color="auto" w:fill="F5F7FA"/>
          </w:tcPr>
          <w:p w14:paraId="6EC595B6" w14:textId="77777777" w:rsidR="0004644D" w:rsidRDefault="00D37902">
            <w:pPr>
              <w:spacing w:after="0"/>
            </w:pPr>
            <w:r>
              <w:rPr>
                <w:sz w:val="17"/>
              </w:rPr>
              <w:t>Owner maintenance effort</w:t>
            </w:r>
          </w:p>
        </w:tc>
        <w:tc>
          <w:tcPr>
            <w:tcW w:w="2948" w:type="dxa"/>
            <w:shd w:val="clear" w:color="auto" w:fill="F5F7FA"/>
          </w:tcPr>
          <w:p w14:paraId="2D0D51E4" w14:textId="77777777" w:rsidR="0004644D" w:rsidRDefault="00D37902">
            <w:pPr>
              <w:spacing w:after="0"/>
            </w:pPr>
            <w:r>
              <w:rPr>
                <w:sz w:val="17"/>
              </w:rPr>
              <w:t>Hours per week in the Control Center</w:t>
            </w:r>
          </w:p>
        </w:tc>
        <w:tc>
          <w:tcPr>
            <w:tcW w:w="1701" w:type="dxa"/>
            <w:shd w:val="clear" w:color="auto" w:fill="F5F7FA"/>
          </w:tcPr>
          <w:p w14:paraId="730B6B85" w14:textId="77777777" w:rsidR="0004644D" w:rsidRDefault="00D37902">
            <w:pPr>
              <w:spacing w:after="0"/>
            </w:pPr>
            <w:r>
              <w:rPr>
                <w:sz w:val="17"/>
              </w:rPr>
              <w:t>&lt; 1 hour</w:t>
            </w:r>
          </w:p>
        </w:tc>
        <w:tc>
          <w:tcPr>
            <w:tcW w:w="1701" w:type="dxa"/>
            <w:shd w:val="clear" w:color="auto" w:fill="F5F7FA"/>
          </w:tcPr>
          <w:p w14:paraId="1828C967" w14:textId="77777777" w:rsidR="0004644D" w:rsidRDefault="00D37902">
            <w:pPr>
              <w:spacing w:after="0"/>
            </w:pPr>
            <w:r>
              <w:rPr>
                <w:sz w:val="17"/>
              </w:rPr>
              <w:t>&lt; 30 minutes</w:t>
            </w:r>
          </w:p>
        </w:tc>
      </w:tr>
      <w:tr w:rsidR="0004644D" w14:paraId="69189C48" w14:textId="77777777">
        <w:trPr>
          <w:jc w:val="center"/>
        </w:trPr>
        <w:tc>
          <w:tcPr>
            <w:tcW w:w="1247" w:type="dxa"/>
          </w:tcPr>
          <w:p w14:paraId="2BB35B51" w14:textId="77777777" w:rsidR="0004644D" w:rsidRDefault="00D37902">
            <w:pPr>
              <w:spacing w:after="0"/>
            </w:pPr>
            <w:r>
              <w:rPr>
                <w:sz w:val="17"/>
              </w:rPr>
              <w:t>Reliability</w:t>
            </w:r>
          </w:p>
        </w:tc>
        <w:tc>
          <w:tcPr>
            <w:tcW w:w="2041" w:type="dxa"/>
          </w:tcPr>
          <w:p w14:paraId="1AC2EC33" w14:textId="77777777" w:rsidR="0004644D" w:rsidRDefault="00D37902">
            <w:pPr>
              <w:spacing w:after="0"/>
            </w:pPr>
            <w:r>
              <w:rPr>
                <w:sz w:val="17"/>
              </w:rPr>
              <w:t>Platform uptime</w:t>
            </w:r>
          </w:p>
        </w:tc>
        <w:tc>
          <w:tcPr>
            <w:tcW w:w="2948" w:type="dxa"/>
          </w:tcPr>
          <w:p w14:paraId="42EC15BA" w14:textId="77777777" w:rsidR="0004644D" w:rsidRDefault="00D37902">
            <w:pPr>
              <w:spacing w:after="0"/>
            </w:pPr>
            <w:r>
              <w:rPr>
                <w:sz w:val="17"/>
              </w:rPr>
              <w:t>Monthly availability of agent runtime</w:t>
            </w:r>
          </w:p>
        </w:tc>
        <w:tc>
          <w:tcPr>
            <w:tcW w:w="1701" w:type="dxa"/>
          </w:tcPr>
          <w:p w14:paraId="760A590F" w14:textId="77777777" w:rsidR="0004644D" w:rsidRDefault="00D37902">
            <w:pPr>
              <w:spacing w:after="0"/>
            </w:pPr>
            <w:r>
              <w:rPr>
                <w:sz w:val="17"/>
              </w:rPr>
              <w:t>99.5%</w:t>
            </w:r>
          </w:p>
        </w:tc>
        <w:tc>
          <w:tcPr>
            <w:tcW w:w="1701" w:type="dxa"/>
          </w:tcPr>
          <w:p w14:paraId="06078226" w14:textId="77777777" w:rsidR="0004644D" w:rsidRDefault="00D37902">
            <w:pPr>
              <w:spacing w:after="0"/>
            </w:pPr>
            <w:r>
              <w:rPr>
                <w:sz w:val="17"/>
              </w:rPr>
              <w:t>99.9%</w:t>
            </w:r>
          </w:p>
        </w:tc>
      </w:tr>
    </w:tbl>
    <w:p w14:paraId="70306400" w14:textId="77777777" w:rsidR="0004644D" w:rsidRDefault="00D37902">
      <w:pPr>
        <w:spacing w:after="0" w:line="80" w:lineRule="exact"/>
      </w:pPr>
      <w:r>
        <w:rPr>
          <w:sz w:val="6"/>
        </w:rPr>
        <w:t xml:space="preserve"> </w:t>
      </w:r>
    </w:p>
    <w:p w14:paraId="0B7938C8" w14:textId="77777777" w:rsidR="0004644D" w:rsidRDefault="00D37902">
      <w:pPr>
        <w:pStyle w:val="Heading1"/>
        <w:pageBreakBefore/>
      </w:pPr>
      <w:bookmarkStart w:id="20" w:name="_Toc240367647"/>
      <w:r>
        <w:lastRenderedPageBreak/>
        <w:t>21. Financial Assumptions</w:t>
      </w:r>
      <w:bookmarkEnd w:id="20"/>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19658998" w14:textId="77777777">
        <w:trPr>
          <w:jc w:val="center"/>
        </w:trPr>
        <w:tc>
          <w:tcPr>
            <w:tcW w:w="9638" w:type="dxa"/>
            <w:shd w:val="clear" w:color="auto" w:fill="EEF2F7"/>
          </w:tcPr>
          <w:p w14:paraId="44840FF9" w14:textId="77777777" w:rsidR="0004644D" w:rsidRDefault="00D37902">
            <w:pPr>
              <w:spacing w:after="0"/>
            </w:pPr>
            <w:r>
              <w:rPr>
                <w:b/>
                <w:color w:val="12355B"/>
              </w:rPr>
              <w:t xml:space="preserve">In short:  </w:t>
            </w:r>
            <w:r>
              <w:t>The forecast rests on a handful of drivers: how many customers we win each year, what they pay, what each conversation costs us, and what the team costs. All are listed here so they can be challenged and updated.</w:t>
            </w:r>
          </w:p>
        </w:tc>
      </w:tr>
    </w:tbl>
    <w:p w14:paraId="675C404B"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381"/>
        <w:gridCol w:w="3628"/>
        <w:gridCol w:w="3628"/>
      </w:tblGrid>
      <w:tr w:rsidR="0004644D" w14:paraId="548BA7F8" w14:textId="77777777">
        <w:trPr>
          <w:jc w:val="center"/>
        </w:trPr>
        <w:tc>
          <w:tcPr>
            <w:tcW w:w="2381" w:type="dxa"/>
            <w:shd w:val="clear" w:color="auto" w:fill="12355B"/>
          </w:tcPr>
          <w:p w14:paraId="591B604D" w14:textId="77777777" w:rsidR="0004644D" w:rsidRDefault="00D37902">
            <w:pPr>
              <w:spacing w:after="0"/>
            </w:pPr>
            <w:r>
              <w:rPr>
                <w:b/>
                <w:color w:val="FFFFFF"/>
                <w:sz w:val="17"/>
              </w:rPr>
              <w:t>Driver</w:t>
            </w:r>
          </w:p>
        </w:tc>
        <w:tc>
          <w:tcPr>
            <w:tcW w:w="3628" w:type="dxa"/>
            <w:shd w:val="clear" w:color="auto" w:fill="12355B"/>
          </w:tcPr>
          <w:p w14:paraId="0A4A48C3" w14:textId="77777777" w:rsidR="0004644D" w:rsidRDefault="00D37902">
            <w:pPr>
              <w:spacing w:after="0"/>
            </w:pPr>
            <w:r>
              <w:rPr>
                <w:b/>
                <w:color w:val="FFFFFF"/>
                <w:sz w:val="17"/>
              </w:rPr>
              <w:t>Assumption</w:t>
            </w:r>
          </w:p>
        </w:tc>
        <w:tc>
          <w:tcPr>
            <w:tcW w:w="3628" w:type="dxa"/>
            <w:shd w:val="clear" w:color="auto" w:fill="12355B"/>
          </w:tcPr>
          <w:p w14:paraId="5ED60BB3" w14:textId="77777777" w:rsidR="0004644D" w:rsidRDefault="00D37902">
            <w:pPr>
              <w:spacing w:after="0"/>
            </w:pPr>
            <w:r>
              <w:rPr>
                <w:b/>
                <w:color w:val="FFFFFF"/>
                <w:sz w:val="17"/>
              </w:rPr>
              <w:t>Basis</w:t>
            </w:r>
          </w:p>
        </w:tc>
      </w:tr>
      <w:tr w:rsidR="0004644D" w14:paraId="3A9631C1" w14:textId="77777777">
        <w:trPr>
          <w:jc w:val="center"/>
        </w:trPr>
        <w:tc>
          <w:tcPr>
            <w:tcW w:w="2381" w:type="dxa"/>
          </w:tcPr>
          <w:p w14:paraId="0CB7BC0C" w14:textId="77777777" w:rsidR="0004644D" w:rsidRDefault="00D37902">
            <w:pPr>
              <w:spacing w:after="0"/>
            </w:pPr>
            <w:r>
              <w:rPr>
                <w:sz w:val="17"/>
              </w:rPr>
              <w:t>Exchange rate</w:t>
            </w:r>
          </w:p>
        </w:tc>
        <w:tc>
          <w:tcPr>
            <w:tcW w:w="3628" w:type="dxa"/>
          </w:tcPr>
          <w:p w14:paraId="7FB5E1DC" w14:textId="77777777" w:rsidR="0004644D" w:rsidRDefault="00D37902">
            <w:pPr>
              <w:spacing w:after="0"/>
            </w:pPr>
            <w:r>
              <w:rPr>
                <w:sz w:val="17"/>
              </w:rPr>
              <w:t>51.5 EGP per USD</w:t>
            </w:r>
          </w:p>
        </w:tc>
        <w:tc>
          <w:tcPr>
            <w:tcW w:w="3628" w:type="dxa"/>
          </w:tcPr>
          <w:p w14:paraId="7FA6BC63" w14:textId="77777777" w:rsidR="0004644D" w:rsidRDefault="00D37902">
            <w:pPr>
              <w:spacing w:after="0"/>
            </w:pPr>
            <w:r>
              <w:rPr>
                <w:sz w:val="17"/>
              </w:rPr>
              <w:t>CBE mid-rate September 2026 (51.3-51.8)</w:t>
            </w:r>
          </w:p>
        </w:tc>
      </w:tr>
      <w:tr w:rsidR="0004644D" w14:paraId="2580CDC2" w14:textId="77777777">
        <w:trPr>
          <w:jc w:val="center"/>
        </w:trPr>
        <w:tc>
          <w:tcPr>
            <w:tcW w:w="2381" w:type="dxa"/>
            <w:shd w:val="clear" w:color="auto" w:fill="F5F7FA"/>
          </w:tcPr>
          <w:p w14:paraId="2EFF8278" w14:textId="77777777" w:rsidR="0004644D" w:rsidRDefault="00D37902">
            <w:pPr>
              <w:spacing w:after="0"/>
            </w:pPr>
            <w:r>
              <w:rPr>
                <w:sz w:val="17"/>
              </w:rPr>
              <w:t>Plan prices</w:t>
            </w:r>
          </w:p>
        </w:tc>
        <w:tc>
          <w:tcPr>
            <w:tcW w:w="3628" w:type="dxa"/>
            <w:shd w:val="clear" w:color="auto" w:fill="F5F7FA"/>
          </w:tcPr>
          <w:p w14:paraId="1B3D08C4" w14:textId="77777777" w:rsidR="0004644D" w:rsidRDefault="00D37902">
            <w:pPr>
              <w:spacing w:after="0"/>
            </w:pPr>
            <w:r>
              <w:rPr>
                <w:sz w:val="17"/>
              </w:rPr>
              <w:t>Starter 2,500 / Growth 7,500 / Business 20,000 / Enterprise from 60,000 EGP per month</w:t>
            </w:r>
          </w:p>
        </w:tc>
        <w:tc>
          <w:tcPr>
            <w:tcW w:w="3628" w:type="dxa"/>
            <w:shd w:val="clear" w:color="auto" w:fill="F5F7FA"/>
          </w:tcPr>
          <w:p w14:paraId="0F861282" w14:textId="77777777" w:rsidR="0004644D" w:rsidRDefault="00D37902">
            <w:pPr>
              <w:spacing w:after="0"/>
            </w:pPr>
            <w:r>
              <w:rPr>
                <w:sz w:val="17"/>
              </w:rPr>
              <w:t>Section 14; benchmarked against Hulul (EGP 700-3,500) and Intercom/Zendesk (USD)</w:t>
            </w:r>
          </w:p>
        </w:tc>
      </w:tr>
      <w:tr w:rsidR="0004644D" w14:paraId="1FC7EC57" w14:textId="77777777">
        <w:trPr>
          <w:jc w:val="center"/>
        </w:trPr>
        <w:tc>
          <w:tcPr>
            <w:tcW w:w="2381" w:type="dxa"/>
          </w:tcPr>
          <w:p w14:paraId="59625EB8" w14:textId="77777777" w:rsidR="0004644D" w:rsidRDefault="00D37902">
            <w:pPr>
              <w:spacing w:after="0"/>
            </w:pPr>
            <w:r>
              <w:rPr>
                <w:sz w:val="17"/>
              </w:rPr>
              <w:t>Tier mix (Starter/Growth/Business)</w:t>
            </w:r>
          </w:p>
        </w:tc>
        <w:tc>
          <w:tcPr>
            <w:tcW w:w="3628" w:type="dxa"/>
          </w:tcPr>
          <w:p w14:paraId="2DD8B17B" w14:textId="77777777" w:rsidR="0004644D" w:rsidRDefault="00D37902">
            <w:pPr>
              <w:spacing w:after="0"/>
            </w:pPr>
            <w:r>
              <w:rPr>
                <w:sz w:val="17"/>
              </w:rPr>
              <w:t>2027: 50/40/10; 2028: 45/42/13; 2029: 40/45/15</w:t>
            </w:r>
          </w:p>
        </w:tc>
        <w:tc>
          <w:tcPr>
            <w:tcW w:w="3628" w:type="dxa"/>
          </w:tcPr>
          <w:p w14:paraId="6D1D8017" w14:textId="77777777" w:rsidR="0004644D" w:rsidRDefault="00D37902">
            <w:pPr>
              <w:spacing w:after="0"/>
            </w:pPr>
            <w:r>
              <w:rPr>
                <w:sz w:val="17"/>
              </w:rPr>
              <w:t>Shift toward higher tiers as case studies and industry packs mature</w:t>
            </w:r>
          </w:p>
        </w:tc>
      </w:tr>
      <w:tr w:rsidR="0004644D" w14:paraId="60630AD1" w14:textId="77777777">
        <w:trPr>
          <w:jc w:val="center"/>
        </w:trPr>
        <w:tc>
          <w:tcPr>
            <w:tcW w:w="2381" w:type="dxa"/>
            <w:shd w:val="clear" w:color="auto" w:fill="F5F7FA"/>
          </w:tcPr>
          <w:p w14:paraId="53C2945B" w14:textId="77777777" w:rsidR="0004644D" w:rsidRDefault="00D37902">
            <w:pPr>
              <w:spacing w:after="0"/>
            </w:pPr>
            <w:r>
              <w:rPr>
                <w:sz w:val="17"/>
              </w:rPr>
              <w:t>Blended ARPU</w:t>
            </w:r>
          </w:p>
        </w:tc>
        <w:tc>
          <w:tcPr>
            <w:tcW w:w="3628" w:type="dxa"/>
            <w:shd w:val="clear" w:color="auto" w:fill="F5F7FA"/>
          </w:tcPr>
          <w:p w14:paraId="6AC23D39" w14:textId="77777777" w:rsidR="0004644D" w:rsidRDefault="00D37902">
            <w:pPr>
              <w:spacing w:after="0"/>
            </w:pPr>
            <w:r>
              <w:rPr>
                <w:sz w:val="17"/>
              </w:rPr>
              <w:t>EGP 6,250 (2027), EGP 6,875 (2028), EGP 7,375 (2029) per month</w:t>
            </w:r>
          </w:p>
        </w:tc>
        <w:tc>
          <w:tcPr>
            <w:tcW w:w="3628" w:type="dxa"/>
            <w:shd w:val="clear" w:color="auto" w:fill="F5F7FA"/>
          </w:tcPr>
          <w:p w14:paraId="38B3AF90" w14:textId="77777777" w:rsidR="0004644D" w:rsidRDefault="00D37902">
            <w:pPr>
              <w:spacing w:after="0"/>
            </w:pPr>
            <w:r>
              <w:rPr>
                <w:sz w:val="17"/>
              </w:rPr>
              <w:t>Derived from prices and mix</w:t>
            </w:r>
          </w:p>
        </w:tc>
      </w:tr>
      <w:tr w:rsidR="0004644D" w14:paraId="5E0B7723" w14:textId="77777777">
        <w:trPr>
          <w:jc w:val="center"/>
        </w:trPr>
        <w:tc>
          <w:tcPr>
            <w:tcW w:w="2381" w:type="dxa"/>
          </w:tcPr>
          <w:p w14:paraId="52A2D628" w14:textId="77777777" w:rsidR="0004644D" w:rsidRDefault="00D37902">
            <w:pPr>
              <w:spacing w:after="0"/>
            </w:pPr>
            <w:r>
              <w:rPr>
                <w:sz w:val="17"/>
              </w:rPr>
              <w:t>Paying customers (end of year)</w:t>
            </w:r>
          </w:p>
        </w:tc>
        <w:tc>
          <w:tcPr>
            <w:tcW w:w="3628" w:type="dxa"/>
          </w:tcPr>
          <w:p w14:paraId="4BFE9B64" w14:textId="77777777" w:rsidR="0004644D" w:rsidRDefault="00D37902">
            <w:pPr>
              <w:spacing w:after="0"/>
            </w:pPr>
            <w:r>
              <w:rPr>
                <w:sz w:val="17"/>
              </w:rPr>
              <w:t>40 / 150 / 300</w:t>
            </w:r>
          </w:p>
        </w:tc>
        <w:tc>
          <w:tcPr>
            <w:tcW w:w="3628" w:type="dxa"/>
          </w:tcPr>
          <w:p w14:paraId="019C2386" w14:textId="77777777" w:rsidR="0004644D" w:rsidRDefault="00D37902">
            <w:pPr>
              <w:spacing w:after="0"/>
            </w:pPr>
            <w:r>
              <w:rPr>
                <w:sz w:val="17"/>
              </w:rPr>
              <w:t>Pilot conversion 65%; funnel in Section 16</w:t>
            </w:r>
          </w:p>
        </w:tc>
      </w:tr>
      <w:tr w:rsidR="0004644D" w14:paraId="63BE5B03" w14:textId="77777777">
        <w:trPr>
          <w:jc w:val="center"/>
        </w:trPr>
        <w:tc>
          <w:tcPr>
            <w:tcW w:w="2381" w:type="dxa"/>
            <w:shd w:val="clear" w:color="auto" w:fill="F5F7FA"/>
          </w:tcPr>
          <w:p w14:paraId="78E6610A" w14:textId="77777777" w:rsidR="0004644D" w:rsidRDefault="00D37902">
            <w:pPr>
              <w:spacing w:after="0"/>
            </w:pPr>
            <w:r>
              <w:rPr>
                <w:sz w:val="17"/>
              </w:rPr>
              <w:t>Enterprise contracts</w:t>
            </w:r>
          </w:p>
        </w:tc>
        <w:tc>
          <w:tcPr>
            <w:tcW w:w="3628" w:type="dxa"/>
            <w:shd w:val="clear" w:color="auto" w:fill="F5F7FA"/>
          </w:tcPr>
          <w:p w14:paraId="3925B472" w14:textId="77777777" w:rsidR="0004644D" w:rsidRDefault="00D37902">
            <w:pPr>
              <w:spacing w:after="0"/>
            </w:pPr>
            <w:r>
              <w:rPr>
                <w:sz w:val="17"/>
              </w:rPr>
              <w:t>0 / 2 (from mid-2028) / 4 (2 full-year + 2 from mid-2029)</w:t>
            </w:r>
          </w:p>
        </w:tc>
        <w:tc>
          <w:tcPr>
            <w:tcW w:w="3628" w:type="dxa"/>
            <w:shd w:val="clear" w:color="auto" w:fill="F5F7FA"/>
          </w:tcPr>
          <w:p w14:paraId="76883DF8" w14:textId="77777777" w:rsidR="0004644D" w:rsidRDefault="00D37902">
            <w:pPr>
              <w:spacing w:after="0"/>
            </w:pPr>
            <w:r>
              <w:rPr>
                <w:sz w:val="17"/>
              </w:rPr>
              <w:t>One telecom/ISP and one travel/airline pilot in 2028</w:t>
            </w:r>
          </w:p>
        </w:tc>
      </w:tr>
      <w:tr w:rsidR="0004644D" w14:paraId="03092B29" w14:textId="77777777">
        <w:trPr>
          <w:jc w:val="center"/>
        </w:trPr>
        <w:tc>
          <w:tcPr>
            <w:tcW w:w="2381" w:type="dxa"/>
          </w:tcPr>
          <w:p w14:paraId="18B66F1D" w14:textId="77777777" w:rsidR="0004644D" w:rsidRDefault="00D37902">
            <w:pPr>
              <w:spacing w:after="0"/>
            </w:pPr>
            <w:r>
              <w:rPr>
                <w:sz w:val="17"/>
              </w:rPr>
              <w:t>Paid pilots</w:t>
            </w:r>
          </w:p>
        </w:tc>
        <w:tc>
          <w:tcPr>
            <w:tcW w:w="3628" w:type="dxa"/>
          </w:tcPr>
          <w:p w14:paraId="29D16A07" w14:textId="77777777" w:rsidR="0004644D" w:rsidRDefault="00D37902">
            <w:pPr>
              <w:spacing w:after="0"/>
            </w:pPr>
            <w:r>
              <w:rPr>
                <w:sz w:val="17"/>
              </w:rPr>
              <w:t>60 / 100 / 150 per year at EGP 5,000</w:t>
            </w:r>
          </w:p>
        </w:tc>
        <w:tc>
          <w:tcPr>
            <w:tcW w:w="3628" w:type="dxa"/>
          </w:tcPr>
          <w:p w14:paraId="61DD54C0" w14:textId="77777777" w:rsidR="0004644D" w:rsidRDefault="00D37902">
            <w:pPr>
              <w:spacing w:after="0"/>
            </w:pPr>
            <w:r>
              <w:rPr>
                <w:sz w:val="17"/>
              </w:rPr>
              <w:t>Pilot fee credited against first annual contract (treated as revenue when earned)</w:t>
            </w:r>
          </w:p>
        </w:tc>
      </w:tr>
      <w:tr w:rsidR="0004644D" w14:paraId="4F638E8A" w14:textId="77777777">
        <w:trPr>
          <w:jc w:val="center"/>
        </w:trPr>
        <w:tc>
          <w:tcPr>
            <w:tcW w:w="2381" w:type="dxa"/>
            <w:shd w:val="clear" w:color="auto" w:fill="F5F7FA"/>
          </w:tcPr>
          <w:p w14:paraId="11C97C78" w14:textId="77777777" w:rsidR="0004644D" w:rsidRDefault="00D37902">
            <w:pPr>
              <w:spacing w:after="0"/>
            </w:pPr>
            <w:r>
              <w:rPr>
                <w:sz w:val="17"/>
              </w:rPr>
              <w:t>Conversation usage</w:t>
            </w:r>
          </w:p>
        </w:tc>
        <w:tc>
          <w:tcPr>
            <w:tcW w:w="3628" w:type="dxa"/>
            <w:shd w:val="clear" w:color="auto" w:fill="F5F7FA"/>
          </w:tcPr>
          <w:p w14:paraId="79B8C063" w14:textId="77777777" w:rsidR="0004644D" w:rsidRDefault="00D37902">
            <w:pPr>
              <w:spacing w:after="0"/>
            </w:pPr>
            <w:r>
              <w:rPr>
                <w:sz w:val="17"/>
              </w:rPr>
              <w:t>50% of plan allowance on average</w:t>
            </w:r>
          </w:p>
        </w:tc>
        <w:tc>
          <w:tcPr>
            <w:tcW w:w="3628" w:type="dxa"/>
            <w:shd w:val="clear" w:color="auto" w:fill="F5F7FA"/>
          </w:tcPr>
          <w:p w14:paraId="3FB9A108" w14:textId="77777777" w:rsidR="0004644D" w:rsidRDefault="00D37902">
            <w:pPr>
              <w:spacing w:after="0"/>
            </w:pPr>
            <w:r>
              <w:rPr>
                <w:sz w:val="17"/>
              </w:rPr>
              <w:t>Typical SaaS utilisation; overage revenue not counted (upside)</w:t>
            </w:r>
          </w:p>
        </w:tc>
      </w:tr>
      <w:tr w:rsidR="0004644D" w14:paraId="24997440" w14:textId="77777777">
        <w:trPr>
          <w:jc w:val="center"/>
        </w:trPr>
        <w:tc>
          <w:tcPr>
            <w:tcW w:w="2381" w:type="dxa"/>
          </w:tcPr>
          <w:p w14:paraId="39602DC8" w14:textId="77777777" w:rsidR="0004644D" w:rsidRDefault="00D37902">
            <w:pPr>
              <w:spacing w:after="0"/>
            </w:pPr>
            <w:r>
              <w:rPr>
                <w:sz w:val="17"/>
              </w:rPr>
              <w:t>Variable cost per conversation</w:t>
            </w:r>
          </w:p>
        </w:tc>
        <w:tc>
          <w:tcPr>
            <w:tcW w:w="3628" w:type="dxa"/>
          </w:tcPr>
          <w:p w14:paraId="39C92FD8" w14:textId="77777777" w:rsidR="0004644D" w:rsidRDefault="00D37902">
            <w:pPr>
              <w:spacing w:after="0"/>
            </w:pPr>
            <w:r>
              <w:rPr>
                <w:sz w:val="17"/>
              </w:rPr>
              <w:t>EGP 0.50 (LLM tokens, embeddings, vector search, compute)</w:t>
            </w:r>
          </w:p>
        </w:tc>
        <w:tc>
          <w:tcPr>
            <w:tcW w:w="3628" w:type="dxa"/>
          </w:tcPr>
          <w:p w14:paraId="763D314E" w14:textId="77777777" w:rsidR="0004644D" w:rsidRDefault="00D37902">
            <w:pPr>
              <w:spacing w:after="0"/>
            </w:pPr>
            <w:r>
              <w:rPr>
                <w:sz w:val="17"/>
              </w:rPr>
              <w:t>Budget-tier model at USD 0.20-0.25 per 1M input tokens; ~6 turns per conversation; prompt caching</w:t>
            </w:r>
          </w:p>
        </w:tc>
      </w:tr>
      <w:tr w:rsidR="0004644D" w14:paraId="76CA50CE" w14:textId="77777777">
        <w:trPr>
          <w:jc w:val="center"/>
        </w:trPr>
        <w:tc>
          <w:tcPr>
            <w:tcW w:w="2381" w:type="dxa"/>
            <w:shd w:val="clear" w:color="auto" w:fill="F5F7FA"/>
          </w:tcPr>
          <w:p w14:paraId="2E0D78EB" w14:textId="77777777" w:rsidR="0004644D" w:rsidRDefault="00D37902">
            <w:pPr>
              <w:spacing w:after="0"/>
            </w:pPr>
            <w:r>
              <w:rPr>
                <w:sz w:val="17"/>
              </w:rPr>
              <w:t>Payment processing</w:t>
            </w:r>
          </w:p>
        </w:tc>
        <w:tc>
          <w:tcPr>
            <w:tcW w:w="3628" w:type="dxa"/>
            <w:shd w:val="clear" w:color="auto" w:fill="F5F7FA"/>
          </w:tcPr>
          <w:p w14:paraId="55E495A7" w14:textId="77777777" w:rsidR="0004644D" w:rsidRDefault="00D37902">
            <w:pPr>
              <w:spacing w:after="0"/>
            </w:pPr>
            <w:r>
              <w:rPr>
                <w:sz w:val="17"/>
              </w:rPr>
              <w:t>2.5% of revenue</w:t>
            </w:r>
          </w:p>
        </w:tc>
        <w:tc>
          <w:tcPr>
            <w:tcW w:w="3628" w:type="dxa"/>
            <w:shd w:val="clear" w:color="auto" w:fill="F5F7FA"/>
          </w:tcPr>
          <w:p w14:paraId="3D4E100B" w14:textId="77777777" w:rsidR="0004644D" w:rsidRDefault="00D37902">
            <w:pPr>
              <w:spacing w:after="0"/>
            </w:pPr>
            <w:r>
              <w:rPr>
                <w:sz w:val="17"/>
              </w:rPr>
              <w:t>Card / wallet gateway fees in Egypt</w:t>
            </w:r>
          </w:p>
        </w:tc>
      </w:tr>
      <w:tr w:rsidR="0004644D" w14:paraId="3BCFF019" w14:textId="77777777">
        <w:trPr>
          <w:jc w:val="center"/>
        </w:trPr>
        <w:tc>
          <w:tcPr>
            <w:tcW w:w="2381" w:type="dxa"/>
          </w:tcPr>
          <w:p w14:paraId="4A8AF4BC" w14:textId="77777777" w:rsidR="0004644D" w:rsidRDefault="00D37902">
            <w:pPr>
              <w:spacing w:after="0"/>
            </w:pPr>
            <w:r>
              <w:rPr>
                <w:sz w:val="17"/>
              </w:rPr>
              <w:t>WhatsApp fees</w:t>
            </w:r>
          </w:p>
        </w:tc>
        <w:tc>
          <w:tcPr>
            <w:tcW w:w="3628" w:type="dxa"/>
          </w:tcPr>
          <w:p w14:paraId="4FDB9A8D" w14:textId="77777777" w:rsidR="0004644D" w:rsidRDefault="00D37902">
            <w:pPr>
              <w:spacing w:after="0"/>
            </w:pPr>
            <w:r>
              <w:rPr>
                <w:sz w:val="17"/>
              </w:rPr>
              <w:t>Passed through at cost; not in our revenue or cost</w:t>
            </w:r>
          </w:p>
        </w:tc>
        <w:tc>
          <w:tcPr>
            <w:tcW w:w="3628" w:type="dxa"/>
          </w:tcPr>
          <w:p w14:paraId="36C4ED4A" w14:textId="77777777" w:rsidR="0004644D" w:rsidRDefault="00D37902">
            <w:pPr>
              <w:spacing w:after="0"/>
            </w:pPr>
            <w:r>
              <w:rPr>
                <w:sz w:val="17"/>
              </w:rPr>
              <w:t>Meta Egypt rate USD 0.0036 per utility/service message + 14% VAT from 1 Oct 2026</w:t>
            </w:r>
          </w:p>
        </w:tc>
      </w:tr>
      <w:tr w:rsidR="0004644D" w14:paraId="39D5F5B0" w14:textId="77777777">
        <w:trPr>
          <w:jc w:val="center"/>
        </w:trPr>
        <w:tc>
          <w:tcPr>
            <w:tcW w:w="2381" w:type="dxa"/>
            <w:shd w:val="clear" w:color="auto" w:fill="F5F7FA"/>
          </w:tcPr>
          <w:p w14:paraId="333ABC1C" w14:textId="77777777" w:rsidR="0004644D" w:rsidRDefault="00D37902">
            <w:pPr>
              <w:spacing w:after="0"/>
            </w:pPr>
            <w:r>
              <w:rPr>
                <w:sz w:val="17"/>
              </w:rPr>
              <w:t>Team</w:t>
            </w:r>
          </w:p>
        </w:tc>
        <w:tc>
          <w:tcPr>
            <w:tcW w:w="3628" w:type="dxa"/>
            <w:shd w:val="clear" w:color="auto" w:fill="F5F7FA"/>
          </w:tcPr>
          <w:p w14:paraId="6F4F4D85" w14:textId="77777777" w:rsidR="0004644D" w:rsidRDefault="00D37902">
            <w:pPr>
              <w:spacing w:after="0"/>
            </w:pPr>
            <w:r>
              <w:rPr>
                <w:sz w:val="17"/>
              </w:rPr>
              <w:t>5 people (2027), 8 (2028), 11 (2029)</w:t>
            </w:r>
          </w:p>
        </w:tc>
        <w:tc>
          <w:tcPr>
            <w:tcW w:w="3628" w:type="dxa"/>
            <w:shd w:val="clear" w:color="auto" w:fill="F5F7FA"/>
          </w:tcPr>
          <w:p w14:paraId="505DCEDE" w14:textId="77777777" w:rsidR="0004644D" w:rsidRDefault="00D37902">
            <w:pPr>
              <w:spacing w:after="0"/>
            </w:pPr>
            <w:r>
              <w:rPr>
                <w:sz w:val="17"/>
              </w:rPr>
              <w:t>Section 23; salaries at Egyptian mid-level market rates</w:t>
            </w:r>
          </w:p>
        </w:tc>
      </w:tr>
      <w:tr w:rsidR="0004644D" w14:paraId="5D8CA9A7" w14:textId="77777777">
        <w:trPr>
          <w:jc w:val="center"/>
        </w:trPr>
        <w:tc>
          <w:tcPr>
            <w:tcW w:w="2381" w:type="dxa"/>
          </w:tcPr>
          <w:p w14:paraId="603F2F03" w14:textId="77777777" w:rsidR="0004644D" w:rsidRDefault="00D37902">
            <w:pPr>
              <w:spacing w:after="0"/>
            </w:pPr>
            <w:r>
              <w:rPr>
                <w:sz w:val="17"/>
              </w:rPr>
              <w:t>Salary inflation and employer load</w:t>
            </w:r>
          </w:p>
        </w:tc>
        <w:tc>
          <w:tcPr>
            <w:tcW w:w="3628" w:type="dxa"/>
          </w:tcPr>
          <w:p w14:paraId="72FB6A44" w14:textId="77777777" w:rsidR="0004644D" w:rsidRDefault="00D37902">
            <w:pPr>
              <w:spacing w:after="0"/>
            </w:pPr>
            <w:r>
              <w:rPr>
                <w:sz w:val="17"/>
              </w:rPr>
              <w:t>15% per year; 20% employer social insurance and benefits</w:t>
            </w:r>
          </w:p>
        </w:tc>
        <w:tc>
          <w:tcPr>
            <w:tcW w:w="3628" w:type="dxa"/>
          </w:tcPr>
          <w:p w14:paraId="3228AD49" w14:textId="77777777" w:rsidR="0004644D" w:rsidRDefault="00D37902">
            <w:pPr>
              <w:spacing w:after="0"/>
            </w:pPr>
            <w:r>
              <w:rPr>
                <w:sz w:val="17"/>
              </w:rPr>
              <w:t>Egyptian wage inflation 2024-2026; social insurance law</w:t>
            </w:r>
          </w:p>
        </w:tc>
      </w:tr>
      <w:tr w:rsidR="0004644D" w14:paraId="7C293BBF" w14:textId="77777777">
        <w:trPr>
          <w:jc w:val="center"/>
        </w:trPr>
        <w:tc>
          <w:tcPr>
            <w:tcW w:w="2381" w:type="dxa"/>
            <w:shd w:val="clear" w:color="auto" w:fill="F5F7FA"/>
          </w:tcPr>
          <w:p w14:paraId="7855473A" w14:textId="77777777" w:rsidR="0004644D" w:rsidRDefault="00D37902">
            <w:pPr>
              <w:spacing w:after="0"/>
            </w:pPr>
            <w:r>
              <w:rPr>
                <w:sz w:val="17"/>
              </w:rPr>
              <w:t>Monthly churn</w:t>
            </w:r>
          </w:p>
        </w:tc>
        <w:tc>
          <w:tcPr>
            <w:tcW w:w="3628" w:type="dxa"/>
            <w:shd w:val="clear" w:color="auto" w:fill="F5F7FA"/>
          </w:tcPr>
          <w:p w14:paraId="7A9A7AEC" w14:textId="77777777" w:rsidR="0004644D" w:rsidRDefault="00D37902">
            <w:pPr>
              <w:spacing w:after="0"/>
            </w:pPr>
            <w:r>
              <w:rPr>
                <w:sz w:val="17"/>
              </w:rPr>
              <w:t>4% (base), 6% (stress)</w:t>
            </w:r>
          </w:p>
        </w:tc>
        <w:tc>
          <w:tcPr>
            <w:tcW w:w="3628" w:type="dxa"/>
            <w:shd w:val="clear" w:color="auto" w:fill="F5F7FA"/>
          </w:tcPr>
          <w:p w14:paraId="136A9D82" w14:textId="77777777" w:rsidR="0004644D" w:rsidRDefault="00D37902">
            <w:pPr>
              <w:spacing w:after="0"/>
            </w:pPr>
            <w:r>
              <w:rPr>
                <w:sz w:val="17"/>
              </w:rPr>
              <w:t>SMB SaaS benchmarks; validated in pilots</w:t>
            </w:r>
          </w:p>
        </w:tc>
      </w:tr>
      <w:tr w:rsidR="0004644D" w14:paraId="29D1A294" w14:textId="77777777">
        <w:trPr>
          <w:jc w:val="center"/>
        </w:trPr>
        <w:tc>
          <w:tcPr>
            <w:tcW w:w="2381" w:type="dxa"/>
          </w:tcPr>
          <w:p w14:paraId="54E5FF14" w14:textId="77777777" w:rsidR="0004644D" w:rsidRDefault="00D37902">
            <w:pPr>
              <w:spacing w:after="0"/>
            </w:pPr>
            <w:r>
              <w:rPr>
                <w:sz w:val="17"/>
              </w:rPr>
              <w:t>CAC</w:t>
            </w:r>
          </w:p>
        </w:tc>
        <w:tc>
          <w:tcPr>
            <w:tcW w:w="3628" w:type="dxa"/>
          </w:tcPr>
          <w:p w14:paraId="1677834D" w14:textId="77777777" w:rsidR="0004644D" w:rsidRDefault="00D37902">
            <w:pPr>
              <w:spacing w:after="0"/>
            </w:pPr>
            <w:r>
              <w:rPr>
                <w:sz w:val="17"/>
              </w:rPr>
              <w:t>EGP 15,000 (base), EGP 25,000 (stress)</w:t>
            </w:r>
          </w:p>
        </w:tc>
        <w:tc>
          <w:tcPr>
            <w:tcW w:w="3628" w:type="dxa"/>
          </w:tcPr>
          <w:p w14:paraId="01F4DD12" w14:textId="77777777" w:rsidR="0004644D" w:rsidRDefault="00D37902">
            <w:pPr>
              <w:spacing w:after="0"/>
            </w:pPr>
            <w:r>
              <w:rPr>
                <w:sz w:val="17"/>
              </w:rPr>
              <w:t>2028 sales and marketing spend / new customers, fully loaded</w:t>
            </w:r>
          </w:p>
        </w:tc>
      </w:tr>
      <w:tr w:rsidR="0004644D" w14:paraId="56942225" w14:textId="77777777">
        <w:trPr>
          <w:jc w:val="center"/>
        </w:trPr>
        <w:tc>
          <w:tcPr>
            <w:tcW w:w="2381" w:type="dxa"/>
            <w:shd w:val="clear" w:color="auto" w:fill="F5F7FA"/>
          </w:tcPr>
          <w:p w14:paraId="6A56D398" w14:textId="77777777" w:rsidR="0004644D" w:rsidRDefault="00D37902">
            <w:pPr>
              <w:spacing w:after="0"/>
            </w:pPr>
            <w:r>
              <w:rPr>
                <w:sz w:val="17"/>
              </w:rPr>
              <w:t>Taxes and financing</w:t>
            </w:r>
          </w:p>
        </w:tc>
        <w:tc>
          <w:tcPr>
            <w:tcW w:w="3628" w:type="dxa"/>
            <w:shd w:val="clear" w:color="auto" w:fill="F5F7FA"/>
          </w:tcPr>
          <w:p w14:paraId="2000582B" w14:textId="77777777" w:rsidR="0004644D" w:rsidRDefault="00D37902">
            <w:pPr>
              <w:spacing w:after="0"/>
            </w:pPr>
            <w:r>
              <w:rPr>
                <w:sz w:val="17"/>
              </w:rPr>
              <w:t>Not modelled (EBITDA level)</w:t>
            </w:r>
          </w:p>
        </w:tc>
        <w:tc>
          <w:tcPr>
            <w:tcW w:w="3628" w:type="dxa"/>
            <w:shd w:val="clear" w:color="auto" w:fill="F5F7FA"/>
          </w:tcPr>
          <w:p w14:paraId="48433D51" w14:textId="77777777" w:rsidR="0004644D" w:rsidRDefault="00D37902">
            <w:pPr>
              <w:spacing w:after="0"/>
            </w:pPr>
            <w:r>
              <w:rPr>
                <w:sz w:val="17"/>
              </w:rPr>
              <w:t>Corporate tax 22.5%; no debt assumed</w:t>
            </w:r>
          </w:p>
        </w:tc>
      </w:tr>
    </w:tbl>
    <w:p w14:paraId="0BEEB77E" w14:textId="77777777" w:rsidR="0004644D" w:rsidRDefault="00D37902">
      <w:pPr>
        <w:spacing w:after="0" w:line="80" w:lineRule="exact"/>
      </w:pPr>
      <w:r>
        <w:rPr>
          <w:sz w:val="6"/>
        </w:rPr>
        <w:t xml:space="preserve"> </w:t>
      </w:r>
    </w:p>
    <w:p w14:paraId="60020C47" w14:textId="77777777" w:rsidR="0004644D" w:rsidRDefault="00D37902">
      <w:pPr>
        <w:spacing w:before="120"/>
      </w:pPr>
      <w:r>
        <w:rPr>
          <w:i/>
          <w:color w:val="6B7585"/>
          <w:sz w:val="16"/>
        </w:rPr>
        <w:t>Sources: Fexant CBE USD/EGP history; OpenAI/Google/Anthropic pricing; Meta WhatsApp pricing; CV Pro Maker and WUZZUF salary data; management estimates.</w:t>
      </w:r>
    </w:p>
    <w:p w14:paraId="499DDFC7" w14:textId="77777777" w:rsidR="0004644D" w:rsidRDefault="00D37902">
      <w:pPr>
        <w:pStyle w:val="Heading1"/>
        <w:pageBreakBefore/>
      </w:pPr>
      <w:bookmarkStart w:id="21" w:name="_Toc240367648"/>
      <w:r>
        <w:lastRenderedPageBreak/>
        <w:t>22. Revenue Forecast</w:t>
      </w:r>
      <w:bookmarkEnd w:id="21"/>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08DCF21B" w14:textId="77777777">
        <w:trPr>
          <w:jc w:val="center"/>
        </w:trPr>
        <w:tc>
          <w:tcPr>
            <w:tcW w:w="9638" w:type="dxa"/>
            <w:shd w:val="clear" w:color="auto" w:fill="EEF2F7"/>
          </w:tcPr>
          <w:p w14:paraId="489EA2EB" w14:textId="77777777" w:rsidR="0004644D" w:rsidRDefault="00D37902">
            <w:pPr>
              <w:spacing w:after="0"/>
            </w:pPr>
            <w:r>
              <w:rPr>
                <w:b/>
                <w:color w:val="12355B"/>
              </w:rPr>
              <w:t xml:space="preserve">In short:  </w:t>
            </w:r>
            <w:r>
              <w:t>Revenue grows from EGP 1.8M in 2027 to EGP 9.1M in 2028 and EGP 22.8M in 2029 (about USD 443K), driven by customer count, a shift to higher tiers and the first enterprise contracts.</w:t>
            </w:r>
          </w:p>
        </w:tc>
      </w:tr>
    </w:tbl>
    <w:p w14:paraId="1F40BC65" w14:textId="77777777" w:rsidR="0004644D" w:rsidRDefault="0004644D">
      <w:pPr>
        <w:spacing w:after="40"/>
      </w:pPr>
    </w:p>
    <w:p w14:paraId="11882637" w14:textId="77777777" w:rsidR="0004644D" w:rsidRDefault="00D37902">
      <w:pPr>
        <w:jc w:val="center"/>
      </w:pPr>
      <w:r>
        <w:rPr>
          <w:noProof/>
        </w:rPr>
        <w:drawing>
          <wp:inline distT="0" distB="0" distL="0" distR="0" wp14:anchorId="14DE5259" wp14:editId="3009D7A1">
            <wp:extent cx="3960000" cy="1934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annual.png"/>
                    <pic:cNvPicPr/>
                  </pic:nvPicPr>
                  <pic:blipFill>
                    <a:blip r:embed="rId13"/>
                    <a:stretch>
                      <a:fillRect/>
                    </a:stretch>
                  </pic:blipFill>
                  <pic:spPr>
                    <a:xfrm>
                      <a:off x="0" y="0"/>
                      <a:ext cx="3960000" cy="1934678"/>
                    </a:xfrm>
                    <a:prstGeom prst="rect">
                      <a:avLst/>
                    </a:prstGeom>
                  </pic:spPr>
                </pic:pic>
              </a:graphicData>
            </a:graphic>
          </wp:inline>
        </w:drawing>
      </w:r>
    </w:p>
    <w:p w14:paraId="2F2ED650" w14:textId="77777777" w:rsidR="0004644D" w:rsidRDefault="00D37902">
      <w:pPr>
        <w:pStyle w:val="Heading2"/>
      </w:pPr>
      <w:r>
        <w:t>Year 1 in detail (quarterly)</w:t>
      </w:r>
    </w:p>
    <w:p w14:paraId="32E075BC" w14:textId="77777777" w:rsidR="0004644D" w:rsidRDefault="00D37902">
      <w:pPr>
        <w:jc w:val="center"/>
      </w:pPr>
      <w:r>
        <w:rPr>
          <w:noProof/>
        </w:rPr>
        <w:drawing>
          <wp:inline distT="0" distB="0" distL="0" distR="0" wp14:anchorId="04A21748" wp14:editId="5963C5D3">
            <wp:extent cx="3780000" cy="1747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quarterly.png"/>
                    <pic:cNvPicPr/>
                  </pic:nvPicPr>
                  <pic:blipFill>
                    <a:blip r:embed="rId14"/>
                    <a:stretch>
                      <a:fillRect/>
                    </a:stretch>
                  </pic:blipFill>
                  <pic:spPr>
                    <a:xfrm>
                      <a:off x="0" y="0"/>
                      <a:ext cx="3780000" cy="1747915"/>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948"/>
        <w:gridCol w:w="1304"/>
        <w:gridCol w:w="1304"/>
        <w:gridCol w:w="1304"/>
        <w:gridCol w:w="1304"/>
        <w:gridCol w:w="1474"/>
      </w:tblGrid>
      <w:tr w:rsidR="0004644D" w14:paraId="3B9FF71B" w14:textId="77777777">
        <w:trPr>
          <w:jc w:val="center"/>
        </w:trPr>
        <w:tc>
          <w:tcPr>
            <w:tcW w:w="2948" w:type="dxa"/>
            <w:shd w:val="clear" w:color="auto" w:fill="12355B"/>
          </w:tcPr>
          <w:p w14:paraId="68116963" w14:textId="77777777" w:rsidR="0004644D" w:rsidRDefault="0004644D">
            <w:pPr>
              <w:spacing w:after="0"/>
            </w:pPr>
          </w:p>
        </w:tc>
        <w:tc>
          <w:tcPr>
            <w:tcW w:w="1304" w:type="dxa"/>
            <w:shd w:val="clear" w:color="auto" w:fill="12355B"/>
          </w:tcPr>
          <w:p w14:paraId="7F04EEBA" w14:textId="77777777" w:rsidR="0004644D" w:rsidRDefault="00D37902">
            <w:pPr>
              <w:spacing w:after="0"/>
            </w:pPr>
            <w:r>
              <w:rPr>
                <w:b/>
                <w:color w:val="FFFFFF"/>
                <w:sz w:val="18"/>
              </w:rPr>
              <w:t>Q1 2027</w:t>
            </w:r>
          </w:p>
        </w:tc>
        <w:tc>
          <w:tcPr>
            <w:tcW w:w="1304" w:type="dxa"/>
            <w:shd w:val="clear" w:color="auto" w:fill="12355B"/>
          </w:tcPr>
          <w:p w14:paraId="7B4747C2" w14:textId="77777777" w:rsidR="0004644D" w:rsidRDefault="00D37902">
            <w:pPr>
              <w:spacing w:after="0"/>
            </w:pPr>
            <w:r>
              <w:rPr>
                <w:b/>
                <w:color w:val="FFFFFF"/>
                <w:sz w:val="18"/>
              </w:rPr>
              <w:t>Q2 2027</w:t>
            </w:r>
          </w:p>
        </w:tc>
        <w:tc>
          <w:tcPr>
            <w:tcW w:w="1304" w:type="dxa"/>
            <w:shd w:val="clear" w:color="auto" w:fill="12355B"/>
          </w:tcPr>
          <w:p w14:paraId="7898D6C8" w14:textId="77777777" w:rsidR="0004644D" w:rsidRDefault="00D37902">
            <w:pPr>
              <w:spacing w:after="0"/>
            </w:pPr>
            <w:r>
              <w:rPr>
                <w:b/>
                <w:color w:val="FFFFFF"/>
                <w:sz w:val="18"/>
              </w:rPr>
              <w:t>Q3 2027</w:t>
            </w:r>
          </w:p>
        </w:tc>
        <w:tc>
          <w:tcPr>
            <w:tcW w:w="1304" w:type="dxa"/>
            <w:shd w:val="clear" w:color="auto" w:fill="12355B"/>
          </w:tcPr>
          <w:p w14:paraId="1A74B9DC" w14:textId="77777777" w:rsidR="0004644D" w:rsidRDefault="00D37902">
            <w:pPr>
              <w:spacing w:after="0"/>
            </w:pPr>
            <w:r>
              <w:rPr>
                <w:b/>
                <w:color w:val="FFFFFF"/>
                <w:sz w:val="18"/>
              </w:rPr>
              <w:t>Q4 2027</w:t>
            </w:r>
          </w:p>
        </w:tc>
        <w:tc>
          <w:tcPr>
            <w:tcW w:w="1474" w:type="dxa"/>
            <w:shd w:val="clear" w:color="auto" w:fill="12355B"/>
          </w:tcPr>
          <w:p w14:paraId="0B0AE280" w14:textId="77777777" w:rsidR="0004644D" w:rsidRDefault="00D37902">
            <w:pPr>
              <w:spacing w:after="0"/>
            </w:pPr>
            <w:r>
              <w:rPr>
                <w:b/>
                <w:color w:val="FFFFFF"/>
                <w:sz w:val="18"/>
              </w:rPr>
              <w:t>FY 2027</w:t>
            </w:r>
          </w:p>
        </w:tc>
      </w:tr>
      <w:tr w:rsidR="0004644D" w14:paraId="095B453D" w14:textId="77777777">
        <w:trPr>
          <w:jc w:val="center"/>
        </w:trPr>
        <w:tc>
          <w:tcPr>
            <w:tcW w:w="2948" w:type="dxa"/>
          </w:tcPr>
          <w:p w14:paraId="02D79FE7" w14:textId="77777777" w:rsidR="0004644D" w:rsidRDefault="00D37902">
            <w:pPr>
              <w:spacing w:after="0"/>
            </w:pPr>
            <w:r>
              <w:rPr>
                <w:b/>
                <w:sz w:val="18"/>
              </w:rPr>
              <w:t>Paying customers (end of quarter)</w:t>
            </w:r>
          </w:p>
        </w:tc>
        <w:tc>
          <w:tcPr>
            <w:tcW w:w="1304" w:type="dxa"/>
          </w:tcPr>
          <w:p w14:paraId="251E1346" w14:textId="77777777" w:rsidR="0004644D" w:rsidRDefault="00D37902">
            <w:pPr>
              <w:spacing w:after="0"/>
            </w:pPr>
            <w:r>
              <w:rPr>
                <w:sz w:val="18"/>
              </w:rPr>
              <w:t>5</w:t>
            </w:r>
          </w:p>
        </w:tc>
        <w:tc>
          <w:tcPr>
            <w:tcW w:w="1304" w:type="dxa"/>
          </w:tcPr>
          <w:p w14:paraId="0DD61A4F" w14:textId="77777777" w:rsidR="0004644D" w:rsidRDefault="00D37902">
            <w:pPr>
              <w:spacing w:after="0"/>
            </w:pPr>
            <w:r>
              <w:rPr>
                <w:sz w:val="18"/>
              </w:rPr>
              <w:t>12</w:t>
            </w:r>
          </w:p>
        </w:tc>
        <w:tc>
          <w:tcPr>
            <w:tcW w:w="1304" w:type="dxa"/>
          </w:tcPr>
          <w:p w14:paraId="69BC03D1" w14:textId="77777777" w:rsidR="0004644D" w:rsidRDefault="00D37902">
            <w:pPr>
              <w:spacing w:after="0"/>
            </w:pPr>
            <w:r>
              <w:rPr>
                <w:sz w:val="18"/>
              </w:rPr>
              <w:t>25</w:t>
            </w:r>
          </w:p>
        </w:tc>
        <w:tc>
          <w:tcPr>
            <w:tcW w:w="1304" w:type="dxa"/>
          </w:tcPr>
          <w:p w14:paraId="6CEB4ED3" w14:textId="77777777" w:rsidR="0004644D" w:rsidRDefault="00D37902">
            <w:pPr>
              <w:spacing w:after="0"/>
            </w:pPr>
            <w:r>
              <w:rPr>
                <w:sz w:val="18"/>
              </w:rPr>
              <w:t>40</w:t>
            </w:r>
          </w:p>
        </w:tc>
        <w:tc>
          <w:tcPr>
            <w:tcW w:w="1474" w:type="dxa"/>
          </w:tcPr>
          <w:p w14:paraId="1A3BF60E" w14:textId="77777777" w:rsidR="0004644D" w:rsidRDefault="00D37902">
            <w:pPr>
              <w:spacing w:after="0"/>
            </w:pPr>
            <w:r>
              <w:rPr>
                <w:sz w:val="18"/>
              </w:rPr>
              <w:t>40</w:t>
            </w:r>
          </w:p>
        </w:tc>
      </w:tr>
      <w:tr w:rsidR="0004644D" w14:paraId="7A5993D7" w14:textId="77777777">
        <w:trPr>
          <w:jc w:val="center"/>
        </w:trPr>
        <w:tc>
          <w:tcPr>
            <w:tcW w:w="2948" w:type="dxa"/>
            <w:shd w:val="clear" w:color="auto" w:fill="F5F7FA"/>
          </w:tcPr>
          <w:p w14:paraId="0D7BF9F3" w14:textId="77777777" w:rsidR="0004644D" w:rsidRDefault="00D37902">
            <w:pPr>
              <w:spacing w:after="0"/>
            </w:pPr>
            <w:r>
              <w:rPr>
                <w:b/>
                <w:sz w:val="18"/>
              </w:rPr>
              <w:t>Paid pilots started</w:t>
            </w:r>
          </w:p>
        </w:tc>
        <w:tc>
          <w:tcPr>
            <w:tcW w:w="1304" w:type="dxa"/>
            <w:shd w:val="clear" w:color="auto" w:fill="F5F7FA"/>
          </w:tcPr>
          <w:p w14:paraId="68308903" w14:textId="77777777" w:rsidR="0004644D" w:rsidRDefault="00D37902">
            <w:pPr>
              <w:spacing w:after="0"/>
            </w:pPr>
            <w:r>
              <w:rPr>
                <w:sz w:val="18"/>
              </w:rPr>
              <w:t>8</w:t>
            </w:r>
          </w:p>
        </w:tc>
        <w:tc>
          <w:tcPr>
            <w:tcW w:w="1304" w:type="dxa"/>
            <w:shd w:val="clear" w:color="auto" w:fill="F5F7FA"/>
          </w:tcPr>
          <w:p w14:paraId="29051899" w14:textId="77777777" w:rsidR="0004644D" w:rsidRDefault="00D37902">
            <w:pPr>
              <w:spacing w:after="0"/>
            </w:pPr>
            <w:r>
              <w:rPr>
                <w:sz w:val="18"/>
              </w:rPr>
              <w:t>12</w:t>
            </w:r>
          </w:p>
        </w:tc>
        <w:tc>
          <w:tcPr>
            <w:tcW w:w="1304" w:type="dxa"/>
            <w:shd w:val="clear" w:color="auto" w:fill="F5F7FA"/>
          </w:tcPr>
          <w:p w14:paraId="438D7D9F" w14:textId="77777777" w:rsidR="0004644D" w:rsidRDefault="00D37902">
            <w:pPr>
              <w:spacing w:after="0"/>
            </w:pPr>
            <w:r>
              <w:rPr>
                <w:sz w:val="18"/>
              </w:rPr>
              <w:t>18</w:t>
            </w:r>
          </w:p>
        </w:tc>
        <w:tc>
          <w:tcPr>
            <w:tcW w:w="1304" w:type="dxa"/>
            <w:shd w:val="clear" w:color="auto" w:fill="F5F7FA"/>
          </w:tcPr>
          <w:p w14:paraId="26192703" w14:textId="77777777" w:rsidR="0004644D" w:rsidRDefault="00D37902">
            <w:pPr>
              <w:spacing w:after="0"/>
            </w:pPr>
            <w:r>
              <w:rPr>
                <w:sz w:val="18"/>
              </w:rPr>
              <w:t>22</w:t>
            </w:r>
          </w:p>
        </w:tc>
        <w:tc>
          <w:tcPr>
            <w:tcW w:w="1474" w:type="dxa"/>
            <w:shd w:val="clear" w:color="auto" w:fill="F5F7FA"/>
          </w:tcPr>
          <w:p w14:paraId="2DFA674C" w14:textId="77777777" w:rsidR="0004644D" w:rsidRDefault="00D37902">
            <w:pPr>
              <w:spacing w:after="0"/>
            </w:pPr>
            <w:r>
              <w:rPr>
                <w:sz w:val="18"/>
              </w:rPr>
              <w:t>60</w:t>
            </w:r>
          </w:p>
        </w:tc>
      </w:tr>
      <w:tr w:rsidR="0004644D" w14:paraId="479F46A7" w14:textId="77777777">
        <w:trPr>
          <w:jc w:val="center"/>
        </w:trPr>
        <w:tc>
          <w:tcPr>
            <w:tcW w:w="2948" w:type="dxa"/>
          </w:tcPr>
          <w:p w14:paraId="59899903" w14:textId="77777777" w:rsidR="0004644D" w:rsidRDefault="00D37902">
            <w:pPr>
              <w:spacing w:after="0"/>
            </w:pPr>
            <w:r>
              <w:rPr>
                <w:b/>
                <w:sz w:val="18"/>
              </w:rPr>
              <w:t>Revenue</w:t>
            </w:r>
          </w:p>
        </w:tc>
        <w:tc>
          <w:tcPr>
            <w:tcW w:w="1304" w:type="dxa"/>
          </w:tcPr>
          <w:p w14:paraId="0EBFF650" w14:textId="77777777" w:rsidR="0004644D" w:rsidRDefault="00D37902">
            <w:pPr>
              <w:spacing w:after="0"/>
            </w:pPr>
            <w:r>
              <w:rPr>
                <w:sz w:val="18"/>
              </w:rPr>
              <w:t>EGP 87K</w:t>
            </w:r>
          </w:p>
        </w:tc>
        <w:tc>
          <w:tcPr>
            <w:tcW w:w="1304" w:type="dxa"/>
          </w:tcPr>
          <w:p w14:paraId="755915F4" w14:textId="77777777" w:rsidR="0004644D" w:rsidRDefault="00D37902">
            <w:pPr>
              <w:spacing w:after="0"/>
            </w:pPr>
            <w:r>
              <w:rPr>
                <w:sz w:val="18"/>
              </w:rPr>
              <w:t>EGP 219K</w:t>
            </w:r>
          </w:p>
        </w:tc>
        <w:tc>
          <w:tcPr>
            <w:tcW w:w="1304" w:type="dxa"/>
          </w:tcPr>
          <w:p w14:paraId="75AC2900" w14:textId="77777777" w:rsidR="0004644D" w:rsidRDefault="00D37902">
            <w:pPr>
              <w:spacing w:after="0"/>
            </w:pPr>
            <w:r>
              <w:rPr>
                <w:sz w:val="18"/>
              </w:rPr>
              <w:t>EGP 437K</w:t>
            </w:r>
          </w:p>
        </w:tc>
        <w:tc>
          <w:tcPr>
            <w:tcW w:w="1304" w:type="dxa"/>
          </w:tcPr>
          <w:p w14:paraId="68ADCC79" w14:textId="77777777" w:rsidR="0004644D" w:rsidRDefault="00D37902">
            <w:pPr>
              <w:spacing w:after="0"/>
            </w:pPr>
            <w:r>
              <w:rPr>
                <w:sz w:val="18"/>
              </w:rPr>
              <w:t>EGP 719K</w:t>
            </w:r>
          </w:p>
        </w:tc>
        <w:tc>
          <w:tcPr>
            <w:tcW w:w="1474" w:type="dxa"/>
          </w:tcPr>
          <w:p w14:paraId="6E8A3850" w14:textId="77777777" w:rsidR="0004644D" w:rsidRDefault="00D37902">
            <w:pPr>
              <w:spacing w:after="0"/>
            </w:pPr>
            <w:r>
              <w:rPr>
                <w:sz w:val="18"/>
              </w:rPr>
              <w:t>EGP 1.8M</w:t>
            </w:r>
          </w:p>
        </w:tc>
      </w:tr>
    </w:tbl>
    <w:p w14:paraId="44665C98" w14:textId="77777777" w:rsidR="0004644D" w:rsidRDefault="00D37902">
      <w:pPr>
        <w:spacing w:after="0" w:line="80" w:lineRule="exact"/>
      </w:pPr>
      <w:r>
        <w:rPr>
          <w:sz w:val="6"/>
        </w:rPr>
        <w:t xml:space="preserve"> </w:t>
      </w:r>
    </w:p>
    <w:p w14:paraId="25FB0A96" w14:textId="77777777" w:rsidR="0004644D" w:rsidRDefault="00D37902">
      <w:pPr>
        <w:pStyle w:val="Heading2"/>
      </w:pPr>
      <w:r>
        <w:t>Three-year view</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628"/>
        <w:gridCol w:w="1984"/>
        <w:gridCol w:w="1984"/>
        <w:gridCol w:w="1984"/>
      </w:tblGrid>
      <w:tr w:rsidR="0004644D" w14:paraId="3E616FFB" w14:textId="77777777">
        <w:trPr>
          <w:jc w:val="center"/>
        </w:trPr>
        <w:tc>
          <w:tcPr>
            <w:tcW w:w="3628" w:type="dxa"/>
            <w:shd w:val="clear" w:color="auto" w:fill="12355B"/>
          </w:tcPr>
          <w:p w14:paraId="2AD1EE64" w14:textId="77777777" w:rsidR="0004644D" w:rsidRDefault="0004644D">
            <w:pPr>
              <w:spacing w:after="0"/>
            </w:pPr>
          </w:p>
        </w:tc>
        <w:tc>
          <w:tcPr>
            <w:tcW w:w="1984" w:type="dxa"/>
            <w:shd w:val="clear" w:color="auto" w:fill="12355B"/>
          </w:tcPr>
          <w:p w14:paraId="52B33A42" w14:textId="77777777" w:rsidR="0004644D" w:rsidRDefault="00D37902">
            <w:pPr>
              <w:spacing w:after="0"/>
            </w:pPr>
            <w:r>
              <w:rPr>
                <w:b/>
                <w:color w:val="FFFFFF"/>
                <w:sz w:val="18"/>
              </w:rPr>
              <w:t>2027</w:t>
            </w:r>
          </w:p>
        </w:tc>
        <w:tc>
          <w:tcPr>
            <w:tcW w:w="1984" w:type="dxa"/>
            <w:shd w:val="clear" w:color="auto" w:fill="12355B"/>
          </w:tcPr>
          <w:p w14:paraId="40CEDE34" w14:textId="77777777" w:rsidR="0004644D" w:rsidRDefault="00D37902">
            <w:pPr>
              <w:spacing w:after="0"/>
            </w:pPr>
            <w:r>
              <w:rPr>
                <w:b/>
                <w:color w:val="FFFFFF"/>
                <w:sz w:val="18"/>
              </w:rPr>
              <w:t>2028</w:t>
            </w:r>
          </w:p>
        </w:tc>
        <w:tc>
          <w:tcPr>
            <w:tcW w:w="1984" w:type="dxa"/>
            <w:shd w:val="clear" w:color="auto" w:fill="12355B"/>
          </w:tcPr>
          <w:p w14:paraId="5B2F3DC4" w14:textId="77777777" w:rsidR="0004644D" w:rsidRDefault="00D37902">
            <w:pPr>
              <w:spacing w:after="0"/>
            </w:pPr>
            <w:r>
              <w:rPr>
                <w:b/>
                <w:color w:val="FFFFFF"/>
                <w:sz w:val="18"/>
              </w:rPr>
              <w:t>2029</w:t>
            </w:r>
          </w:p>
        </w:tc>
      </w:tr>
      <w:tr w:rsidR="0004644D" w14:paraId="2A4A69CA" w14:textId="77777777">
        <w:trPr>
          <w:jc w:val="center"/>
        </w:trPr>
        <w:tc>
          <w:tcPr>
            <w:tcW w:w="3628" w:type="dxa"/>
          </w:tcPr>
          <w:p w14:paraId="3B11B99D" w14:textId="77777777" w:rsidR="0004644D" w:rsidRDefault="00D37902">
            <w:pPr>
              <w:spacing w:after="0"/>
            </w:pPr>
            <w:r>
              <w:rPr>
                <w:b/>
                <w:sz w:val="18"/>
              </w:rPr>
              <w:t>Paying SMB customers (end of year)</w:t>
            </w:r>
          </w:p>
        </w:tc>
        <w:tc>
          <w:tcPr>
            <w:tcW w:w="1984" w:type="dxa"/>
          </w:tcPr>
          <w:p w14:paraId="320A962D" w14:textId="77777777" w:rsidR="0004644D" w:rsidRDefault="00D37902">
            <w:pPr>
              <w:spacing w:after="0"/>
            </w:pPr>
            <w:r>
              <w:rPr>
                <w:sz w:val="18"/>
              </w:rPr>
              <w:t>40</w:t>
            </w:r>
          </w:p>
        </w:tc>
        <w:tc>
          <w:tcPr>
            <w:tcW w:w="1984" w:type="dxa"/>
          </w:tcPr>
          <w:p w14:paraId="5B300387" w14:textId="77777777" w:rsidR="0004644D" w:rsidRDefault="00D37902">
            <w:pPr>
              <w:spacing w:after="0"/>
            </w:pPr>
            <w:r>
              <w:rPr>
                <w:sz w:val="18"/>
              </w:rPr>
              <w:t>150</w:t>
            </w:r>
          </w:p>
        </w:tc>
        <w:tc>
          <w:tcPr>
            <w:tcW w:w="1984" w:type="dxa"/>
          </w:tcPr>
          <w:p w14:paraId="5C04414F" w14:textId="77777777" w:rsidR="0004644D" w:rsidRDefault="00D37902">
            <w:pPr>
              <w:spacing w:after="0"/>
            </w:pPr>
            <w:r>
              <w:rPr>
                <w:sz w:val="18"/>
              </w:rPr>
              <w:t>300</w:t>
            </w:r>
          </w:p>
        </w:tc>
      </w:tr>
      <w:tr w:rsidR="0004644D" w14:paraId="717B9D7D" w14:textId="77777777">
        <w:trPr>
          <w:jc w:val="center"/>
        </w:trPr>
        <w:tc>
          <w:tcPr>
            <w:tcW w:w="3628" w:type="dxa"/>
            <w:shd w:val="clear" w:color="auto" w:fill="F5F7FA"/>
          </w:tcPr>
          <w:p w14:paraId="03C9280E" w14:textId="77777777" w:rsidR="0004644D" w:rsidRDefault="00D37902">
            <w:pPr>
              <w:spacing w:after="0"/>
            </w:pPr>
            <w:r>
              <w:rPr>
                <w:b/>
                <w:sz w:val="18"/>
              </w:rPr>
              <w:t>Enterprise contracts (active at year end)</w:t>
            </w:r>
          </w:p>
        </w:tc>
        <w:tc>
          <w:tcPr>
            <w:tcW w:w="1984" w:type="dxa"/>
            <w:shd w:val="clear" w:color="auto" w:fill="F5F7FA"/>
          </w:tcPr>
          <w:p w14:paraId="57124101" w14:textId="77777777" w:rsidR="0004644D" w:rsidRDefault="00D37902">
            <w:pPr>
              <w:spacing w:after="0"/>
            </w:pPr>
            <w:r>
              <w:rPr>
                <w:sz w:val="18"/>
              </w:rPr>
              <w:t>0</w:t>
            </w:r>
          </w:p>
        </w:tc>
        <w:tc>
          <w:tcPr>
            <w:tcW w:w="1984" w:type="dxa"/>
            <w:shd w:val="clear" w:color="auto" w:fill="F5F7FA"/>
          </w:tcPr>
          <w:p w14:paraId="7254ABBC" w14:textId="77777777" w:rsidR="0004644D" w:rsidRDefault="00D37902">
            <w:pPr>
              <w:spacing w:after="0"/>
            </w:pPr>
            <w:r>
              <w:rPr>
                <w:sz w:val="18"/>
              </w:rPr>
              <w:t>2</w:t>
            </w:r>
          </w:p>
        </w:tc>
        <w:tc>
          <w:tcPr>
            <w:tcW w:w="1984" w:type="dxa"/>
            <w:shd w:val="clear" w:color="auto" w:fill="F5F7FA"/>
          </w:tcPr>
          <w:p w14:paraId="354D4C79" w14:textId="77777777" w:rsidR="0004644D" w:rsidRDefault="00D37902">
            <w:pPr>
              <w:spacing w:after="0"/>
            </w:pPr>
            <w:r>
              <w:rPr>
                <w:sz w:val="18"/>
              </w:rPr>
              <w:t>4</w:t>
            </w:r>
          </w:p>
        </w:tc>
      </w:tr>
      <w:tr w:rsidR="0004644D" w14:paraId="2DDDCA29" w14:textId="77777777">
        <w:trPr>
          <w:jc w:val="center"/>
        </w:trPr>
        <w:tc>
          <w:tcPr>
            <w:tcW w:w="3628" w:type="dxa"/>
          </w:tcPr>
          <w:p w14:paraId="2E55B4F4" w14:textId="77777777" w:rsidR="0004644D" w:rsidRDefault="00D37902">
            <w:pPr>
              <w:spacing w:after="0"/>
            </w:pPr>
            <w:r>
              <w:rPr>
                <w:b/>
                <w:sz w:val="18"/>
              </w:rPr>
              <w:t>Blended ARPU (EGP / month)</w:t>
            </w:r>
          </w:p>
        </w:tc>
        <w:tc>
          <w:tcPr>
            <w:tcW w:w="1984" w:type="dxa"/>
          </w:tcPr>
          <w:p w14:paraId="290BC7E3" w14:textId="77777777" w:rsidR="0004644D" w:rsidRDefault="00D37902">
            <w:pPr>
              <w:spacing w:after="0"/>
            </w:pPr>
            <w:r>
              <w:rPr>
                <w:sz w:val="18"/>
              </w:rPr>
              <w:t>6,250</w:t>
            </w:r>
          </w:p>
        </w:tc>
        <w:tc>
          <w:tcPr>
            <w:tcW w:w="1984" w:type="dxa"/>
          </w:tcPr>
          <w:p w14:paraId="440021BC" w14:textId="77777777" w:rsidR="0004644D" w:rsidRDefault="00D37902">
            <w:pPr>
              <w:spacing w:after="0"/>
            </w:pPr>
            <w:r>
              <w:rPr>
                <w:sz w:val="18"/>
              </w:rPr>
              <w:t>6,875</w:t>
            </w:r>
          </w:p>
        </w:tc>
        <w:tc>
          <w:tcPr>
            <w:tcW w:w="1984" w:type="dxa"/>
          </w:tcPr>
          <w:p w14:paraId="541B1412" w14:textId="77777777" w:rsidR="0004644D" w:rsidRDefault="00D37902">
            <w:pPr>
              <w:spacing w:after="0"/>
            </w:pPr>
            <w:r>
              <w:rPr>
                <w:sz w:val="18"/>
              </w:rPr>
              <w:t>7,375</w:t>
            </w:r>
          </w:p>
        </w:tc>
      </w:tr>
      <w:tr w:rsidR="0004644D" w14:paraId="02836993" w14:textId="77777777">
        <w:trPr>
          <w:jc w:val="center"/>
        </w:trPr>
        <w:tc>
          <w:tcPr>
            <w:tcW w:w="3628" w:type="dxa"/>
            <w:shd w:val="clear" w:color="auto" w:fill="F5F7FA"/>
          </w:tcPr>
          <w:p w14:paraId="30A155A5" w14:textId="77777777" w:rsidR="0004644D" w:rsidRDefault="00D37902">
            <w:pPr>
              <w:spacing w:after="0"/>
            </w:pPr>
            <w:r>
              <w:rPr>
                <w:b/>
                <w:sz w:val="18"/>
              </w:rPr>
              <w:t>SMB subscription revenue</w:t>
            </w:r>
          </w:p>
        </w:tc>
        <w:tc>
          <w:tcPr>
            <w:tcW w:w="1984" w:type="dxa"/>
            <w:shd w:val="clear" w:color="auto" w:fill="F5F7FA"/>
          </w:tcPr>
          <w:p w14:paraId="385F711C" w14:textId="77777777" w:rsidR="0004644D" w:rsidRDefault="00D37902">
            <w:pPr>
              <w:spacing w:after="0"/>
            </w:pPr>
            <w:r>
              <w:rPr>
                <w:sz w:val="18"/>
              </w:rPr>
              <w:t>EGP 1.5M</w:t>
            </w:r>
          </w:p>
        </w:tc>
        <w:tc>
          <w:tcPr>
            <w:tcW w:w="1984" w:type="dxa"/>
            <w:shd w:val="clear" w:color="auto" w:fill="F5F7FA"/>
          </w:tcPr>
          <w:p w14:paraId="408314AA" w14:textId="77777777" w:rsidR="0004644D" w:rsidRDefault="00D37902">
            <w:pPr>
              <w:spacing w:after="0"/>
            </w:pPr>
            <w:r>
              <w:rPr>
                <w:sz w:val="18"/>
              </w:rPr>
              <w:t>EGP 7.8M</w:t>
            </w:r>
          </w:p>
        </w:tc>
        <w:tc>
          <w:tcPr>
            <w:tcW w:w="1984" w:type="dxa"/>
            <w:shd w:val="clear" w:color="auto" w:fill="F5F7FA"/>
          </w:tcPr>
          <w:p w14:paraId="7FBCA142" w14:textId="77777777" w:rsidR="0004644D" w:rsidRDefault="00D37902">
            <w:pPr>
              <w:spacing w:after="0"/>
            </w:pPr>
            <w:r>
              <w:rPr>
                <w:sz w:val="18"/>
              </w:rPr>
              <w:t>EGP 19.9M</w:t>
            </w:r>
          </w:p>
        </w:tc>
      </w:tr>
      <w:tr w:rsidR="0004644D" w14:paraId="4BA9AC78" w14:textId="77777777">
        <w:trPr>
          <w:jc w:val="center"/>
        </w:trPr>
        <w:tc>
          <w:tcPr>
            <w:tcW w:w="3628" w:type="dxa"/>
          </w:tcPr>
          <w:p w14:paraId="0675E4FA" w14:textId="77777777" w:rsidR="0004644D" w:rsidRDefault="00D37902">
            <w:pPr>
              <w:spacing w:after="0"/>
            </w:pPr>
            <w:r>
              <w:rPr>
                <w:b/>
                <w:sz w:val="18"/>
              </w:rPr>
              <w:t>Enterprise revenue</w:t>
            </w:r>
          </w:p>
        </w:tc>
        <w:tc>
          <w:tcPr>
            <w:tcW w:w="1984" w:type="dxa"/>
          </w:tcPr>
          <w:p w14:paraId="73DE039E" w14:textId="77777777" w:rsidR="0004644D" w:rsidRDefault="00D37902">
            <w:pPr>
              <w:spacing w:after="0"/>
            </w:pPr>
            <w:r>
              <w:rPr>
                <w:sz w:val="18"/>
              </w:rPr>
              <w:t>EGP 0.0M</w:t>
            </w:r>
          </w:p>
        </w:tc>
        <w:tc>
          <w:tcPr>
            <w:tcW w:w="1984" w:type="dxa"/>
          </w:tcPr>
          <w:p w14:paraId="273DA918" w14:textId="77777777" w:rsidR="0004644D" w:rsidRDefault="00D37902">
            <w:pPr>
              <w:spacing w:after="0"/>
            </w:pPr>
            <w:r>
              <w:rPr>
                <w:sz w:val="18"/>
              </w:rPr>
              <w:t>EGP 0.7M</w:t>
            </w:r>
          </w:p>
        </w:tc>
        <w:tc>
          <w:tcPr>
            <w:tcW w:w="1984" w:type="dxa"/>
          </w:tcPr>
          <w:p w14:paraId="038CCD39" w14:textId="77777777" w:rsidR="0004644D" w:rsidRDefault="00D37902">
            <w:pPr>
              <w:spacing w:after="0"/>
            </w:pPr>
            <w:r>
              <w:rPr>
                <w:sz w:val="18"/>
              </w:rPr>
              <w:t>EGP 2.2M</w:t>
            </w:r>
          </w:p>
        </w:tc>
      </w:tr>
      <w:tr w:rsidR="0004644D" w14:paraId="0BD3AFE6" w14:textId="77777777">
        <w:trPr>
          <w:jc w:val="center"/>
        </w:trPr>
        <w:tc>
          <w:tcPr>
            <w:tcW w:w="3628" w:type="dxa"/>
            <w:shd w:val="clear" w:color="auto" w:fill="F5F7FA"/>
          </w:tcPr>
          <w:p w14:paraId="474A4A3D" w14:textId="77777777" w:rsidR="0004644D" w:rsidRDefault="00D37902">
            <w:pPr>
              <w:spacing w:after="0"/>
            </w:pPr>
            <w:r>
              <w:rPr>
                <w:b/>
                <w:sz w:val="18"/>
              </w:rPr>
              <w:t>Paid pilot revenue</w:t>
            </w:r>
          </w:p>
        </w:tc>
        <w:tc>
          <w:tcPr>
            <w:tcW w:w="1984" w:type="dxa"/>
            <w:shd w:val="clear" w:color="auto" w:fill="F5F7FA"/>
          </w:tcPr>
          <w:p w14:paraId="080EED6A" w14:textId="77777777" w:rsidR="0004644D" w:rsidRDefault="00D37902">
            <w:pPr>
              <w:spacing w:after="0"/>
            </w:pPr>
            <w:r>
              <w:rPr>
                <w:sz w:val="18"/>
              </w:rPr>
              <w:t>EGP 0.3M</w:t>
            </w:r>
          </w:p>
        </w:tc>
        <w:tc>
          <w:tcPr>
            <w:tcW w:w="1984" w:type="dxa"/>
            <w:shd w:val="clear" w:color="auto" w:fill="F5F7FA"/>
          </w:tcPr>
          <w:p w14:paraId="3FB6BA86" w14:textId="77777777" w:rsidR="0004644D" w:rsidRDefault="00D37902">
            <w:pPr>
              <w:spacing w:after="0"/>
            </w:pPr>
            <w:r>
              <w:rPr>
                <w:sz w:val="18"/>
              </w:rPr>
              <w:t>EGP 0.5M</w:t>
            </w:r>
          </w:p>
        </w:tc>
        <w:tc>
          <w:tcPr>
            <w:tcW w:w="1984" w:type="dxa"/>
            <w:shd w:val="clear" w:color="auto" w:fill="F5F7FA"/>
          </w:tcPr>
          <w:p w14:paraId="601E774D" w14:textId="77777777" w:rsidR="0004644D" w:rsidRDefault="00D37902">
            <w:pPr>
              <w:spacing w:after="0"/>
            </w:pPr>
            <w:r>
              <w:rPr>
                <w:sz w:val="18"/>
              </w:rPr>
              <w:t>EGP 0.8M</w:t>
            </w:r>
          </w:p>
        </w:tc>
      </w:tr>
      <w:tr w:rsidR="0004644D" w14:paraId="755A524F" w14:textId="77777777">
        <w:trPr>
          <w:jc w:val="center"/>
        </w:trPr>
        <w:tc>
          <w:tcPr>
            <w:tcW w:w="3628" w:type="dxa"/>
          </w:tcPr>
          <w:p w14:paraId="530FC5BF" w14:textId="77777777" w:rsidR="0004644D" w:rsidRDefault="00D37902">
            <w:pPr>
              <w:spacing w:after="0"/>
            </w:pPr>
            <w:r>
              <w:rPr>
                <w:b/>
                <w:sz w:val="18"/>
              </w:rPr>
              <w:t>Total revenue</w:t>
            </w:r>
          </w:p>
        </w:tc>
        <w:tc>
          <w:tcPr>
            <w:tcW w:w="1984" w:type="dxa"/>
          </w:tcPr>
          <w:p w14:paraId="1F221D43" w14:textId="77777777" w:rsidR="0004644D" w:rsidRDefault="00D37902">
            <w:pPr>
              <w:spacing w:after="0"/>
            </w:pPr>
            <w:r>
              <w:rPr>
                <w:sz w:val="18"/>
              </w:rPr>
              <w:t>EGP 1.8M</w:t>
            </w:r>
          </w:p>
        </w:tc>
        <w:tc>
          <w:tcPr>
            <w:tcW w:w="1984" w:type="dxa"/>
          </w:tcPr>
          <w:p w14:paraId="7AC943E4" w14:textId="77777777" w:rsidR="0004644D" w:rsidRDefault="00D37902">
            <w:pPr>
              <w:spacing w:after="0"/>
            </w:pPr>
            <w:r>
              <w:rPr>
                <w:sz w:val="18"/>
              </w:rPr>
              <w:t>EGP 9.1M</w:t>
            </w:r>
          </w:p>
        </w:tc>
        <w:tc>
          <w:tcPr>
            <w:tcW w:w="1984" w:type="dxa"/>
          </w:tcPr>
          <w:p w14:paraId="163E76A5" w14:textId="77777777" w:rsidR="0004644D" w:rsidRDefault="00D37902">
            <w:pPr>
              <w:spacing w:after="0"/>
            </w:pPr>
            <w:r>
              <w:rPr>
                <w:sz w:val="18"/>
              </w:rPr>
              <w:t>EGP 22.8M</w:t>
            </w:r>
          </w:p>
        </w:tc>
      </w:tr>
      <w:tr w:rsidR="0004644D" w14:paraId="4A6906DC" w14:textId="77777777">
        <w:trPr>
          <w:jc w:val="center"/>
        </w:trPr>
        <w:tc>
          <w:tcPr>
            <w:tcW w:w="3628" w:type="dxa"/>
            <w:shd w:val="clear" w:color="auto" w:fill="F5F7FA"/>
          </w:tcPr>
          <w:p w14:paraId="25148DA6" w14:textId="77777777" w:rsidR="0004644D" w:rsidRDefault="00D37902">
            <w:pPr>
              <w:spacing w:after="0"/>
            </w:pPr>
            <w:r>
              <w:rPr>
                <w:b/>
                <w:sz w:val="18"/>
              </w:rPr>
              <w:t>Total revenue (USD)</w:t>
            </w:r>
          </w:p>
        </w:tc>
        <w:tc>
          <w:tcPr>
            <w:tcW w:w="1984" w:type="dxa"/>
            <w:shd w:val="clear" w:color="auto" w:fill="F5F7FA"/>
          </w:tcPr>
          <w:p w14:paraId="208AD0FB" w14:textId="77777777" w:rsidR="0004644D" w:rsidRDefault="00D37902">
            <w:pPr>
              <w:spacing w:after="0"/>
            </w:pPr>
            <w:r>
              <w:rPr>
                <w:sz w:val="18"/>
              </w:rPr>
              <w:t>USD 35K</w:t>
            </w:r>
          </w:p>
        </w:tc>
        <w:tc>
          <w:tcPr>
            <w:tcW w:w="1984" w:type="dxa"/>
            <w:shd w:val="clear" w:color="auto" w:fill="F5F7FA"/>
          </w:tcPr>
          <w:p w14:paraId="087FDF17" w14:textId="77777777" w:rsidR="0004644D" w:rsidRDefault="00D37902">
            <w:pPr>
              <w:spacing w:after="0"/>
            </w:pPr>
            <w:r>
              <w:rPr>
                <w:sz w:val="18"/>
              </w:rPr>
              <w:t>USD 176K</w:t>
            </w:r>
          </w:p>
        </w:tc>
        <w:tc>
          <w:tcPr>
            <w:tcW w:w="1984" w:type="dxa"/>
            <w:shd w:val="clear" w:color="auto" w:fill="F5F7FA"/>
          </w:tcPr>
          <w:p w14:paraId="2C9E27C9" w14:textId="77777777" w:rsidR="0004644D" w:rsidRDefault="00D37902">
            <w:pPr>
              <w:spacing w:after="0"/>
            </w:pPr>
            <w:r>
              <w:rPr>
                <w:sz w:val="18"/>
              </w:rPr>
              <w:t>USD 443K</w:t>
            </w:r>
          </w:p>
        </w:tc>
      </w:tr>
    </w:tbl>
    <w:p w14:paraId="3A3912A5" w14:textId="77777777" w:rsidR="0004644D" w:rsidRDefault="00D37902">
      <w:pPr>
        <w:spacing w:after="0" w:line="80" w:lineRule="exact"/>
      </w:pPr>
      <w:r>
        <w:rPr>
          <w:sz w:val="6"/>
        </w:rPr>
        <w:t xml:space="preserve"> </w:t>
      </w:r>
    </w:p>
    <w:p w14:paraId="3A8D0CEC" w14:textId="77777777" w:rsidR="0004644D" w:rsidRDefault="00D37902">
      <w:r>
        <w:rPr>
          <w:i/>
          <w:color w:val="6B7585"/>
          <w:sz w:val="19"/>
        </w:rPr>
        <w:t>Growth drivers: pilot conversion (Section 16), partner channel from 2028, tier upgrades as customers grow, and enterprise contracts from mid-2028. Overage revenue and add-ons are excluded and represent upside.</w:t>
      </w:r>
    </w:p>
    <w:p w14:paraId="5035906D" w14:textId="77777777" w:rsidR="0004644D" w:rsidRDefault="00D37902">
      <w:pPr>
        <w:pStyle w:val="Heading1"/>
        <w:pageBreakBefore/>
      </w:pPr>
      <w:bookmarkStart w:id="22" w:name="_Toc240367649"/>
      <w:r>
        <w:lastRenderedPageBreak/>
        <w:t>23. Cost Structure</w:t>
      </w:r>
      <w:bookmarkEnd w:id="22"/>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3FF892E2" w14:textId="77777777">
        <w:trPr>
          <w:jc w:val="center"/>
        </w:trPr>
        <w:tc>
          <w:tcPr>
            <w:tcW w:w="9638" w:type="dxa"/>
            <w:shd w:val="clear" w:color="auto" w:fill="EEF2F7"/>
          </w:tcPr>
          <w:p w14:paraId="31F28582" w14:textId="77777777" w:rsidR="0004644D" w:rsidRDefault="00D37902">
            <w:pPr>
              <w:spacing w:after="0"/>
            </w:pPr>
            <w:r>
              <w:rPr>
                <w:b/>
                <w:color w:val="12355B"/>
              </w:rPr>
              <w:t xml:space="preserve">In short:  </w:t>
            </w:r>
            <w:r>
              <w:t>People are the largest cost at roughly two-thirds of fixed spend. Variable costs (AI compute, infrastructure, payment fees) stay near a quarter of revenue thanks to budget-tier models and flat pricing. Total costs rise from EGP 3.7M in 2027 to EGP 14.5M in 2029.</w:t>
            </w:r>
          </w:p>
        </w:tc>
      </w:tr>
    </w:tbl>
    <w:p w14:paraId="3E27CCF5" w14:textId="77777777" w:rsidR="0004644D" w:rsidRDefault="0004644D">
      <w:pPr>
        <w:spacing w:after="40"/>
      </w:pPr>
    </w:p>
    <w:p w14:paraId="17EE9937" w14:textId="77777777" w:rsidR="0004644D" w:rsidRDefault="00D37902">
      <w:pPr>
        <w:jc w:val="center"/>
      </w:pPr>
      <w:r>
        <w:rPr>
          <w:noProof/>
        </w:rPr>
        <w:drawing>
          <wp:inline distT="0" distB="0" distL="0" distR="0" wp14:anchorId="63A910FB" wp14:editId="67FD6B83">
            <wp:extent cx="4500000" cy="2398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structure.png"/>
                    <pic:cNvPicPr/>
                  </pic:nvPicPr>
                  <pic:blipFill>
                    <a:blip r:embed="rId15"/>
                    <a:stretch>
                      <a:fillRect/>
                    </a:stretch>
                  </pic:blipFill>
                  <pic:spPr>
                    <a:xfrm>
                      <a:off x="0" y="0"/>
                      <a:ext cx="4500000" cy="2398069"/>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969"/>
        <w:gridCol w:w="1871"/>
        <w:gridCol w:w="1871"/>
        <w:gridCol w:w="1871"/>
      </w:tblGrid>
      <w:tr w:rsidR="0004644D" w14:paraId="06681F91" w14:textId="77777777">
        <w:trPr>
          <w:jc w:val="center"/>
        </w:trPr>
        <w:tc>
          <w:tcPr>
            <w:tcW w:w="3969" w:type="dxa"/>
            <w:shd w:val="clear" w:color="auto" w:fill="12355B"/>
          </w:tcPr>
          <w:p w14:paraId="37788E06" w14:textId="77777777" w:rsidR="0004644D" w:rsidRDefault="00D37902">
            <w:pPr>
              <w:spacing w:after="0"/>
            </w:pPr>
            <w:r>
              <w:rPr>
                <w:b/>
                <w:color w:val="FFFFFF"/>
                <w:sz w:val="18"/>
              </w:rPr>
              <w:t>Cost line (EGP)</w:t>
            </w:r>
          </w:p>
        </w:tc>
        <w:tc>
          <w:tcPr>
            <w:tcW w:w="1871" w:type="dxa"/>
            <w:shd w:val="clear" w:color="auto" w:fill="12355B"/>
          </w:tcPr>
          <w:p w14:paraId="26ED5B1E" w14:textId="77777777" w:rsidR="0004644D" w:rsidRDefault="00D37902">
            <w:pPr>
              <w:spacing w:after="0"/>
            </w:pPr>
            <w:r>
              <w:rPr>
                <w:b/>
                <w:color w:val="FFFFFF"/>
                <w:sz w:val="18"/>
              </w:rPr>
              <w:t>2027</w:t>
            </w:r>
          </w:p>
        </w:tc>
        <w:tc>
          <w:tcPr>
            <w:tcW w:w="1871" w:type="dxa"/>
            <w:shd w:val="clear" w:color="auto" w:fill="12355B"/>
          </w:tcPr>
          <w:p w14:paraId="7ACD46B1" w14:textId="77777777" w:rsidR="0004644D" w:rsidRDefault="00D37902">
            <w:pPr>
              <w:spacing w:after="0"/>
            </w:pPr>
            <w:r>
              <w:rPr>
                <w:b/>
                <w:color w:val="FFFFFF"/>
                <w:sz w:val="18"/>
              </w:rPr>
              <w:t>2028</w:t>
            </w:r>
          </w:p>
        </w:tc>
        <w:tc>
          <w:tcPr>
            <w:tcW w:w="1871" w:type="dxa"/>
            <w:shd w:val="clear" w:color="auto" w:fill="12355B"/>
          </w:tcPr>
          <w:p w14:paraId="301DE85E" w14:textId="77777777" w:rsidR="0004644D" w:rsidRDefault="00D37902">
            <w:pPr>
              <w:spacing w:after="0"/>
            </w:pPr>
            <w:r>
              <w:rPr>
                <w:b/>
                <w:color w:val="FFFFFF"/>
                <w:sz w:val="18"/>
              </w:rPr>
              <w:t>2029</w:t>
            </w:r>
          </w:p>
        </w:tc>
      </w:tr>
      <w:tr w:rsidR="0004644D" w14:paraId="6DB262BA" w14:textId="77777777">
        <w:trPr>
          <w:jc w:val="center"/>
        </w:trPr>
        <w:tc>
          <w:tcPr>
            <w:tcW w:w="3969" w:type="dxa"/>
          </w:tcPr>
          <w:p w14:paraId="638FA0BE" w14:textId="77777777" w:rsidR="0004644D" w:rsidRDefault="00D37902">
            <w:pPr>
              <w:spacing w:after="0"/>
            </w:pPr>
            <w:r>
              <w:rPr>
                <w:b/>
                <w:sz w:val="18"/>
              </w:rPr>
              <w:t>Salaries (incl. employer load)</w:t>
            </w:r>
          </w:p>
        </w:tc>
        <w:tc>
          <w:tcPr>
            <w:tcW w:w="1871" w:type="dxa"/>
          </w:tcPr>
          <w:p w14:paraId="1816732A" w14:textId="77777777" w:rsidR="0004644D" w:rsidRDefault="00D37902">
            <w:pPr>
              <w:spacing w:after="0"/>
            </w:pPr>
            <w:r>
              <w:rPr>
                <w:sz w:val="18"/>
              </w:rPr>
              <w:t>EGP 2.1M</w:t>
            </w:r>
          </w:p>
        </w:tc>
        <w:tc>
          <w:tcPr>
            <w:tcW w:w="1871" w:type="dxa"/>
          </w:tcPr>
          <w:p w14:paraId="304CD971" w14:textId="77777777" w:rsidR="0004644D" w:rsidRDefault="00D37902">
            <w:pPr>
              <w:spacing w:after="0"/>
            </w:pPr>
            <w:r>
              <w:rPr>
                <w:sz w:val="18"/>
              </w:rPr>
              <w:t>EGP 3.7M</w:t>
            </w:r>
          </w:p>
        </w:tc>
        <w:tc>
          <w:tcPr>
            <w:tcW w:w="1871" w:type="dxa"/>
          </w:tcPr>
          <w:p w14:paraId="0F3E8CF6" w14:textId="77777777" w:rsidR="0004644D" w:rsidRDefault="00D37902">
            <w:pPr>
              <w:spacing w:after="0"/>
            </w:pPr>
            <w:r>
              <w:rPr>
                <w:sz w:val="18"/>
              </w:rPr>
              <w:t>EGP 5.6M</w:t>
            </w:r>
          </w:p>
        </w:tc>
      </w:tr>
      <w:tr w:rsidR="0004644D" w14:paraId="09F1AAA6" w14:textId="77777777">
        <w:trPr>
          <w:jc w:val="center"/>
        </w:trPr>
        <w:tc>
          <w:tcPr>
            <w:tcW w:w="3969" w:type="dxa"/>
            <w:shd w:val="clear" w:color="auto" w:fill="F5F7FA"/>
          </w:tcPr>
          <w:p w14:paraId="6F825D99" w14:textId="77777777" w:rsidR="0004644D" w:rsidRDefault="00D37902">
            <w:pPr>
              <w:spacing w:after="0"/>
            </w:pPr>
            <w:r>
              <w:rPr>
                <w:b/>
                <w:sz w:val="18"/>
              </w:rPr>
              <w:t>Cloud &amp; AI infrastructure (fixed)</w:t>
            </w:r>
          </w:p>
        </w:tc>
        <w:tc>
          <w:tcPr>
            <w:tcW w:w="1871" w:type="dxa"/>
            <w:shd w:val="clear" w:color="auto" w:fill="F5F7FA"/>
          </w:tcPr>
          <w:p w14:paraId="774DA34D" w14:textId="77777777" w:rsidR="0004644D" w:rsidRDefault="00D37902">
            <w:pPr>
              <w:spacing w:after="0"/>
            </w:pPr>
            <w:r>
              <w:rPr>
                <w:sz w:val="18"/>
              </w:rPr>
              <w:t>EGP 0.3M</w:t>
            </w:r>
          </w:p>
        </w:tc>
        <w:tc>
          <w:tcPr>
            <w:tcW w:w="1871" w:type="dxa"/>
            <w:shd w:val="clear" w:color="auto" w:fill="F5F7FA"/>
          </w:tcPr>
          <w:p w14:paraId="787EB063" w14:textId="77777777" w:rsidR="0004644D" w:rsidRDefault="00D37902">
            <w:pPr>
              <w:spacing w:after="0"/>
            </w:pPr>
            <w:r>
              <w:rPr>
                <w:sz w:val="18"/>
              </w:rPr>
              <w:t>EGP 0.5M</w:t>
            </w:r>
          </w:p>
        </w:tc>
        <w:tc>
          <w:tcPr>
            <w:tcW w:w="1871" w:type="dxa"/>
            <w:shd w:val="clear" w:color="auto" w:fill="F5F7FA"/>
          </w:tcPr>
          <w:p w14:paraId="2F41CA11" w14:textId="77777777" w:rsidR="0004644D" w:rsidRDefault="00D37902">
            <w:pPr>
              <w:spacing w:after="0"/>
            </w:pPr>
            <w:r>
              <w:rPr>
                <w:sz w:val="18"/>
              </w:rPr>
              <w:t>EGP 0.9M</w:t>
            </w:r>
          </w:p>
        </w:tc>
      </w:tr>
      <w:tr w:rsidR="0004644D" w14:paraId="3B369D62" w14:textId="77777777">
        <w:trPr>
          <w:jc w:val="center"/>
        </w:trPr>
        <w:tc>
          <w:tcPr>
            <w:tcW w:w="3969" w:type="dxa"/>
          </w:tcPr>
          <w:p w14:paraId="172C45D3" w14:textId="77777777" w:rsidR="0004644D" w:rsidRDefault="00D37902">
            <w:pPr>
              <w:spacing w:after="0"/>
            </w:pPr>
            <w:r>
              <w:rPr>
                <w:b/>
                <w:sz w:val="18"/>
              </w:rPr>
              <w:t>Software, tools &amp; BSP fees</w:t>
            </w:r>
          </w:p>
        </w:tc>
        <w:tc>
          <w:tcPr>
            <w:tcW w:w="1871" w:type="dxa"/>
          </w:tcPr>
          <w:p w14:paraId="187F66E1" w14:textId="77777777" w:rsidR="0004644D" w:rsidRDefault="00D37902">
            <w:pPr>
              <w:spacing w:after="0"/>
            </w:pPr>
            <w:r>
              <w:rPr>
                <w:sz w:val="18"/>
              </w:rPr>
              <w:t>EGP 0.1M</w:t>
            </w:r>
          </w:p>
        </w:tc>
        <w:tc>
          <w:tcPr>
            <w:tcW w:w="1871" w:type="dxa"/>
          </w:tcPr>
          <w:p w14:paraId="6A9A7431" w14:textId="77777777" w:rsidR="0004644D" w:rsidRDefault="00D37902">
            <w:pPr>
              <w:spacing w:after="0"/>
            </w:pPr>
            <w:r>
              <w:rPr>
                <w:sz w:val="18"/>
              </w:rPr>
              <w:t>EGP 0.2M</w:t>
            </w:r>
          </w:p>
        </w:tc>
        <w:tc>
          <w:tcPr>
            <w:tcW w:w="1871" w:type="dxa"/>
          </w:tcPr>
          <w:p w14:paraId="42686D51" w14:textId="77777777" w:rsidR="0004644D" w:rsidRDefault="00D37902">
            <w:pPr>
              <w:spacing w:after="0"/>
            </w:pPr>
            <w:r>
              <w:rPr>
                <w:sz w:val="18"/>
              </w:rPr>
              <w:t>EGP 0.3M</w:t>
            </w:r>
          </w:p>
        </w:tc>
      </w:tr>
      <w:tr w:rsidR="0004644D" w14:paraId="096CB5F2" w14:textId="77777777">
        <w:trPr>
          <w:jc w:val="center"/>
        </w:trPr>
        <w:tc>
          <w:tcPr>
            <w:tcW w:w="3969" w:type="dxa"/>
            <w:shd w:val="clear" w:color="auto" w:fill="F5F7FA"/>
          </w:tcPr>
          <w:p w14:paraId="39409417" w14:textId="77777777" w:rsidR="0004644D" w:rsidRDefault="00D37902">
            <w:pPr>
              <w:spacing w:after="0"/>
            </w:pPr>
            <w:r>
              <w:rPr>
                <w:b/>
                <w:sz w:val="18"/>
              </w:rPr>
              <w:t>Marketing &amp; events</w:t>
            </w:r>
          </w:p>
        </w:tc>
        <w:tc>
          <w:tcPr>
            <w:tcW w:w="1871" w:type="dxa"/>
            <w:shd w:val="clear" w:color="auto" w:fill="F5F7FA"/>
          </w:tcPr>
          <w:p w14:paraId="7D7E07E0" w14:textId="77777777" w:rsidR="0004644D" w:rsidRDefault="00D37902">
            <w:pPr>
              <w:spacing w:after="0"/>
            </w:pPr>
            <w:r>
              <w:rPr>
                <w:sz w:val="18"/>
              </w:rPr>
              <w:t>EGP 0.3M</w:t>
            </w:r>
          </w:p>
        </w:tc>
        <w:tc>
          <w:tcPr>
            <w:tcW w:w="1871" w:type="dxa"/>
            <w:shd w:val="clear" w:color="auto" w:fill="F5F7FA"/>
          </w:tcPr>
          <w:p w14:paraId="67010E30" w14:textId="77777777" w:rsidR="0004644D" w:rsidRDefault="00D37902">
            <w:pPr>
              <w:spacing w:after="0"/>
            </w:pPr>
            <w:r>
              <w:rPr>
                <w:sz w:val="18"/>
              </w:rPr>
              <w:t>EGP 0.7M</w:t>
            </w:r>
          </w:p>
        </w:tc>
        <w:tc>
          <w:tcPr>
            <w:tcW w:w="1871" w:type="dxa"/>
            <w:shd w:val="clear" w:color="auto" w:fill="F5F7FA"/>
          </w:tcPr>
          <w:p w14:paraId="2E8A4458" w14:textId="77777777" w:rsidR="0004644D" w:rsidRDefault="00D37902">
            <w:pPr>
              <w:spacing w:after="0"/>
            </w:pPr>
            <w:r>
              <w:rPr>
                <w:sz w:val="18"/>
              </w:rPr>
              <w:t>EGP 1.5M</w:t>
            </w:r>
          </w:p>
        </w:tc>
      </w:tr>
      <w:tr w:rsidR="0004644D" w14:paraId="522F2056" w14:textId="77777777">
        <w:trPr>
          <w:jc w:val="center"/>
        </w:trPr>
        <w:tc>
          <w:tcPr>
            <w:tcW w:w="3969" w:type="dxa"/>
          </w:tcPr>
          <w:p w14:paraId="2A8CAD74" w14:textId="77777777" w:rsidR="0004644D" w:rsidRDefault="00D37902">
            <w:pPr>
              <w:spacing w:after="0"/>
            </w:pPr>
            <w:r>
              <w:rPr>
                <w:b/>
                <w:sz w:val="18"/>
              </w:rPr>
              <w:t>Legal, PDPL licensing &amp; accounting</w:t>
            </w:r>
          </w:p>
        </w:tc>
        <w:tc>
          <w:tcPr>
            <w:tcW w:w="1871" w:type="dxa"/>
          </w:tcPr>
          <w:p w14:paraId="71E6F8E1" w14:textId="77777777" w:rsidR="0004644D" w:rsidRDefault="00D37902">
            <w:pPr>
              <w:spacing w:after="0"/>
            </w:pPr>
            <w:r>
              <w:rPr>
                <w:sz w:val="18"/>
              </w:rPr>
              <w:t>EGP 0.1M</w:t>
            </w:r>
          </w:p>
        </w:tc>
        <w:tc>
          <w:tcPr>
            <w:tcW w:w="1871" w:type="dxa"/>
          </w:tcPr>
          <w:p w14:paraId="44E6C35A" w14:textId="77777777" w:rsidR="0004644D" w:rsidRDefault="00D37902">
            <w:pPr>
              <w:spacing w:after="0"/>
            </w:pPr>
            <w:r>
              <w:rPr>
                <w:sz w:val="18"/>
              </w:rPr>
              <w:t>EGP 0.2M</w:t>
            </w:r>
          </w:p>
        </w:tc>
        <w:tc>
          <w:tcPr>
            <w:tcW w:w="1871" w:type="dxa"/>
          </w:tcPr>
          <w:p w14:paraId="63E13806" w14:textId="77777777" w:rsidR="0004644D" w:rsidRDefault="00D37902">
            <w:pPr>
              <w:spacing w:after="0"/>
            </w:pPr>
            <w:r>
              <w:rPr>
                <w:sz w:val="18"/>
              </w:rPr>
              <w:t>EGP 0.2M</w:t>
            </w:r>
          </w:p>
        </w:tc>
      </w:tr>
      <w:tr w:rsidR="0004644D" w14:paraId="0558C01F" w14:textId="77777777">
        <w:trPr>
          <w:jc w:val="center"/>
        </w:trPr>
        <w:tc>
          <w:tcPr>
            <w:tcW w:w="3969" w:type="dxa"/>
            <w:shd w:val="clear" w:color="auto" w:fill="F5F7FA"/>
          </w:tcPr>
          <w:p w14:paraId="74F85B21" w14:textId="77777777" w:rsidR="0004644D" w:rsidRDefault="00D37902">
            <w:pPr>
              <w:spacing w:after="0"/>
            </w:pPr>
            <w:r>
              <w:rPr>
                <w:b/>
                <w:sz w:val="18"/>
              </w:rPr>
              <w:t>Co-working / office</w:t>
            </w:r>
          </w:p>
        </w:tc>
        <w:tc>
          <w:tcPr>
            <w:tcW w:w="1871" w:type="dxa"/>
            <w:shd w:val="clear" w:color="auto" w:fill="F5F7FA"/>
          </w:tcPr>
          <w:p w14:paraId="76CD03A9" w14:textId="77777777" w:rsidR="0004644D" w:rsidRDefault="00D37902">
            <w:pPr>
              <w:spacing w:after="0"/>
            </w:pPr>
            <w:r>
              <w:rPr>
                <w:sz w:val="18"/>
              </w:rPr>
              <w:t>EGP 0.1M</w:t>
            </w:r>
          </w:p>
        </w:tc>
        <w:tc>
          <w:tcPr>
            <w:tcW w:w="1871" w:type="dxa"/>
            <w:shd w:val="clear" w:color="auto" w:fill="F5F7FA"/>
          </w:tcPr>
          <w:p w14:paraId="32126235" w14:textId="77777777" w:rsidR="0004644D" w:rsidRDefault="00D37902">
            <w:pPr>
              <w:spacing w:after="0"/>
            </w:pPr>
            <w:r>
              <w:rPr>
                <w:sz w:val="18"/>
              </w:rPr>
              <w:t>EGP 0.2M</w:t>
            </w:r>
          </w:p>
        </w:tc>
        <w:tc>
          <w:tcPr>
            <w:tcW w:w="1871" w:type="dxa"/>
            <w:shd w:val="clear" w:color="auto" w:fill="F5F7FA"/>
          </w:tcPr>
          <w:p w14:paraId="064E4FD1" w14:textId="77777777" w:rsidR="0004644D" w:rsidRDefault="00D37902">
            <w:pPr>
              <w:spacing w:after="0"/>
            </w:pPr>
            <w:r>
              <w:rPr>
                <w:sz w:val="18"/>
              </w:rPr>
              <w:t>EGP 0.3M</w:t>
            </w:r>
          </w:p>
        </w:tc>
      </w:tr>
      <w:tr w:rsidR="0004644D" w14:paraId="16141B99" w14:textId="77777777">
        <w:trPr>
          <w:jc w:val="center"/>
        </w:trPr>
        <w:tc>
          <w:tcPr>
            <w:tcW w:w="3969" w:type="dxa"/>
          </w:tcPr>
          <w:p w14:paraId="38CF2BC5" w14:textId="77777777" w:rsidR="0004644D" w:rsidRDefault="00D37902">
            <w:pPr>
              <w:spacing w:after="0"/>
            </w:pPr>
            <w:r>
              <w:rPr>
                <w:b/>
                <w:sz w:val="18"/>
              </w:rPr>
              <w:t>Contingency</w:t>
            </w:r>
          </w:p>
        </w:tc>
        <w:tc>
          <w:tcPr>
            <w:tcW w:w="1871" w:type="dxa"/>
          </w:tcPr>
          <w:p w14:paraId="7ECEFB7B" w14:textId="77777777" w:rsidR="0004644D" w:rsidRDefault="00D37902">
            <w:pPr>
              <w:spacing w:after="0"/>
            </w:pPr>
            <w:r>
              <w:rPr>
                <w:sz w:val="18"/>
              </w:rPr>
              <w:t>EGP 0.1M</w:t>
            </w:r>
          </w:p>
        </w:tc>
        <w:tc>
          <w:tcPr>
            <w:tcW w:w="1871" w:type="dxa"/>
          </w:tcPr>
          <w:p w14:paraId="6592927F" w14:textId="77777777" w:rsidR="0004644D" w:rsidRDefault="00D37902">
            <w:pPr>
              <w:spacing w:after="0"/>
            </w:pPr>
            <w:r>
              <w:rPr>
                <w:sz w:val="18"/>
              </w:rPr>
              <w:t>EGP 0.2M</w:t>
            </w:r>
          </w:p>
        </w:tc>
        <w:tc>
          <w:tcPr>
            <w:tcW w:w="1871" w:type="dxa"/>
          </w:tcPr>
          <w:p w14:paraId="430AF2DF" w14:textId="77777777" w:rsidR="0004644D" w:rsidRDefault="00D37902">
            <w:pPr>
              <w:spacing w:after="0"/>
            </w:pPr>
            <w:r>
              <w:rPr>
                <w:sz w:val="18"/>
              </w:rPr>
              <w:t>EGP 0.3M</w:t>
            </w:r>
          </w:p>
        </w:tc>
      </w:tr>
      <w:tr w:rsidR="0004644D" w14:paraId="23F641DF" w14:textId="77777777">
        <w:trPr>
          <w:jc w:val="center"/>
        </w:trPr>
        <w:tc>
          <w:tcPr>
            <w:tcW w:w="3969" w:type="dxa"/>
            <w:shd w:val="clear" w:color="auto" w:fill="F5F7FA"/>
          </w:tcPr>
          <w:p w14:paraId="1C73741B" w14:textId="77777777" w:rsidR="0004644D" w:rsidRDefault="00D37902">
            <w:pPr>
              <w:spacing w:after="0"/>
            </w:pPr>
            <w:r>
              <w:rPr>
                <w:b/>
                <w:sz w:val="18"/>
              </w:rPr>
              <w:t>Total fixed costs</w:t>
            </w:r>
          </w:p>
        </w:tc>
        <w:tc>
          <w:tcPr>
            <w:tcW w:w="1871" w:type="dxa"/>
            <w:shd w:val="clear" w:color="auto" w:fill="F5F7FA"/>
          </w:tcPr>
          <w:p w14:paraId="1439FA24" w14:textId="77777777" w:rsidR="0004644D" w:rsidRDefault="00D37902">
            <w:pPr>
              <w:spacing w:after="0"/>
            </w:pPr>
            <w:r>
              <w:rPr>
                <w:sz w:val="18"/>
              </w:rPr>
              <w:t>EGP 3.2M</w:t>
            </w:r>
          </w:p>
        </w:tc>
        <w:tc>
          <w:tcPr>
            <w:tcW w:w="1871" w:type="dxa"/>
            <w:shd w:val="clear" w:color="auto" w:fill="F5F7FA"/>
          </w:tcPr>
          <w:p w14:paraId="0F3DF1C0" w14:textId="77777777" w:rsidR="0004644D" w:rsidRDefault="00D37902">
            <w:pPr>
              <w:spacing w:after="0"/>
            </w:pPr>
            <w:r>
              <w:rPr>
                <w:sz w:val="18"/>
              </w:rPr>
              <w:t>EGP 5.7M</w:t>
            </w:r>
          </w:p>
        </w:tc>
        <w:tc>
          <w:tcPr>
            <w:tcW w:w="1871" w:type="dxa"/>
            <w:shd w:val="clear" w:color="auto" w:fill="F5F7FA"/>
          </w:tcPr>
          <w:p w14:paraId="56700ED7" w14:textId="77777777" w:rsidR="0004644D" w:rsidRDefault="00D37902">
            <w:pPr>
              <w:spacing w:after="0"/>
            </w:pPr>
            <w:r>
              <w:rPr>
                <w:sz w:val="18"/>
              </w:rPr>
              <w:t>EGP 9.2M</w:t>
            </w:r>
          </w:p>
        </w:tc>
      </w:tr>
      <w:tr w:rsidR="0004644D" w14:paraId="604715AC" w14:textId="77777777">
        <w:trPr>
          <w:jc w:val="center"/>
        </w:trPr>
        <w:tc>
          <w:tcPr>
            <w:tcW w:w="3969" w:type="dxa"/>
          </w:tcPr>
          <w:p w14:paraId="3949D3D7" w14:textId="77777777" w:rsidR="0004644D" w:rsidRDefault="00D37902">
            <w:pPr>
              <w:spacing w:after="0"/>
            </w:pPr>
            <w:r>
              <w:rPr>
                <w:b/>
                <w:sz w:val="18"/>
              </w:rPr>
              <w:t>Variable costs (AI compute, infra, payment fees)</w:t>
            </w:r>
          </w:p>
        </w:tc>
        <w:tc>
          <w:tcPr>
            <w:tcW w:w="1871" w:type="dxa"/>
          </w:tcPr>
          <w:p w14:paraId="6050B20D" w14:textId="77777777" w:rsidR="0004644D" w:rsidRDefault="00D37902">
            <w:pPr>
              <w:spacing w:after="0"/>
            </w:pPr>
            <w:r>
              <w:rPr>
                <w:sz w:val="18"/>
              </w:rPr>
              <w:t>EGP 0.5M</w:t>
            </w:r>
          </w:p>
        </w:tc>
        <w:tc>
          <w:tcPr>
            <w:tcW w:w="1871" w:type="dxa"/>
          </w:tcPr>
          <w:p w14:paraId="12CB797D" w14:textId="77777777" w:rsidR="0004644D" w:rsidRDefault="00D37902">
            <w:pPr>
              <w:spacing w:after="0"/>
            </w:pPr>
            <w:r>
              <w:rPr>
                <w:sz w:val="18"/>
              </w:rPr>
              <w:t>EGP 2.1M</w:t>
            </w:r>
          </w:p>
        </w:tc>
        <w:tc>
          <w:tcPr>
            <w:tcW w:w="1871" w:type="dxa"/>
          </w:tcPr>
          <w:p w14:paraId="23005EF1" w14:textId="77777777" w:rsidR="0004644D" w:rsidRDefault="00D37902">
            <w:pPr>
              <w:spacing w:after="0"/>
            </w:pPr>
            <w:r>
              <w:rPr>
                <w:sz w:val="18"/>
              </w:rPr>
              <w:t>EGP 5.3M</w:t>
            </w:r>
          </w:p>
        </w:tc>
      </w:tr>
      <w:tr w:rsidR="0004644D" w14:paraId="759D8F16" w14:textId="77777777">
        <w:trPr>
          <w:jc w:val="center"/>
        </w:trPr>
        <w:tc>
          <w:tcPr>
            <w:tcW w:w="3969" w:type="dxa"/>
            <w:shd w:val="clear" w:color="auto" w:fill="F5F7FA"/>
          </w:tcPr>
          <w:p w14:paraId="22174453" w14:textId="77777777" w:rsidR="0004644D" w:rsidRDefault="00D37902">
            <w:pPr>
              <w:spacing w:after="0"/>
            </w:pPr>
            <w:r>
              <w:rPr>
                <w:b/>
                <w:sz w:val="18"/>
              </w:rPr>
              <w:t>Total costs</w:t>
            </w:r>
          </w:p>
        </w:tc>
        <w:tc>
          <w:tcPr>
            <w:tcW w:w="1871" w:type="dxa"/>
            <w:shd w:val="clear" w:color="auto" w:fill="F5F7FA"/>
          </w:tcPr>
          <w:p w14:paraId="71A4D9A6" w14:textId="77777777" w:rsidR="0004644D" w:rsidRDefault="00D37902">
            <w:pPr>
              <w:spacing w:after="0"/>
            </w:pPr>
            <w:r>
              <w:rPr>
                <w:sz w:val="18"/>
              </w:rPr>
              <w:t>EGP 3.7M</w:t>
            </w:r>
          </w:p>
        </w:tc>
        <w:tc>
          <w:tcPr>
            <w:tcW w:w="1871" w:type="dxa"/>
            <w:shd w:val="clear" w:color="auto" w:fill="F5F7FA"/>
          </w:tcPr>
          <w:p w14:paraId="5C3EA9AB" w14:textId="77777777" w:rsidR="0004644D" w:rsidRDefault="00D37902">
            <w:pPr>
              <w:spacing w:after="0"/>
            </w:pPr>
            <w:r>
              <w:rPr>
                <w:sz w:val="18"/>
              </w:rPr>
              <w:t>EGP 7.8M</w:t>
            </w:r>
          </w:p>
        </w:tc>
        <w:tc>
          <w:tcPr>
            <w:tcW w:w="1871" w:type="dxa"/>
            <w:shd w:val="clear" w:color="auto" w:fill="F5F7FA"/>
          </w:tcPr>
          <w:p w14:paraId="6AFFE268" w14:textId="77777777" w:rsidR="0004644D" w:rsidRDefault="00D37902">
            <w:pPr>
              <w:spacing w:after="0"/>
            </w:pPr>
            <w:r>
              <w:rPr>
                <w:sz w:val="18"/>
              </w:rPr>
              <w:t>EGP 14.5M</w:t>
            </w:r>
          </w:p>
        </w:tc>
      </w:tr>
      <w:tr w:rsidR="0004644D" w14:paraId="02CC8595" w14:textId="77777777">
        <w:trPr>
          <w:jc w:val="center"/>
        </w:trPr>
        <w:tc>
          <w:tcPr>
            <w:tcW w:w="3969" w:type="dxa"/>
          </w:tcPr>
          <w:p w14:paraId="388740FE" w14:textId="77777777" w:rsidR="0004644D" w:rsidRDefault="00D37902">
            <w:pPr>
              <w:spacing w:after="0"/>
            </w:pPr>
            <w:r>
              <w:rPr>
                <w:b/>
                <w:sz w:val="18"/>
              </w:rPr>
              <w:t>Headcount (end of year)</w:t>
            </w:r>
          </w:p>
        </w:tc>
        <w:tc>
          <w:tcPr>
            <w:tcW w:w="1871" w:type="dxa"/>
          </w:tcPr>
          <w:p w14:paraId="37D52FCF" w14:textId="77777777" w:rsidR="0004644D" w:rsidRDefault="00D37902">
            <w:pPr>
              <w:spacing w:after="0"/>
            </w:pPr>
            <w:r>
              <w:rPr>
                <w:sz w:val="18"/>
              </w:rPr>
              <w:t>5</w:t>
            </w:r>
          </w:p>
        </w:tc>
        <w:tc>
          <w:tcPr>
            <w:tcW w:w="1871" w:type="dxa"/>
          </w:tcPr>
          <w:p w14:paraId="0897E262" w14:textId="77777777" w:rsidR="0004644D" w:rsidRDefault="00D37902">
            <w:pPr>
              <w:spacing w:after="0"/>
            </w:pPr>
            <w:r>
              <w:rPr>
                <w:sz w:val="18"/>
              </w:rPr>
              <w:t>8</w:t>
            </w:r>
          </w:p>
        </w:tc>
        <w:tc>
          <w:tcPr>
            <w:tcW w:w="1871" w:type="dxa"/>
          </w:tcPr>
          <w:p w14:paraId="45D47655" w14:textId="77777777" w:rsidR="0004644D" w:rsidRDefault="00D37902">
            <w:pPr>
              <w:spacing w:after="0"/>
            </w:pPr>
            <w:r>
              <w:rPr>
                <w:sz w:val="18"/>
              </w:rPr>
              <w:t>11</w:t>
            </w:r>
          </w:p>
        </w:tc>
      </w:tr>
    </w:tbl>
    <w:p w14:paraId="7B2D4B6A" w14:textId="77777777" w:rsidR="0004644D" w:rsidRDefault="00D37902">
      <w:pPr>
        <w:spacing w:after="0" w:line="80" w:lineRule="exact"/>
      </w:pPr>
      <w:r>
        <w:rPr>
          <w:sz w:val="6"/>
        </w:rPr>
        <w:t xml:space="preserve"> </w:t>
      </w:r>
    </w:p>
    <w:p w14:paraId="13B31ABF" w14:textId="77777777" w:rsidR="0004644D" w:rsidRDefault="00D37902">
      <w:pPr>
        <w:pStyle w:val="Heading2"/>
      </w:pPr>
      <w:r>
        <w:t>Team plan and salary basis (2027 monthly gross, EGP)</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061"/>
        <w:gridCol w:w="1134"/>
        <w:gridCol w:w="1134"/>
        <w:gridCol w:w="1134"/>
        <w:gridCol w:w="3175"/>
      </w:tblGrid>
      <w:tr w:rsidR="0004644D" w14:paraId="13C7A3A8" w14:textId="77777777">
        <w:trPr>
          <w:jc w:val="center"/>
        </w:trPr>
        <w:tc>
          <w:tcPr>
            <w:tcW w:w="3061" w:type="dxa"/>
            <w:shd w:val="clear" w:color="auto" w:fill="12355B"/>
          </w:tcPr>
          <w:p w14:paraId="5915D7E5" w14:textId="77777777" w:rsidR="0004644D" w:rsidRDefault="00D37902">
            <w:pPr>
              <w:spacing w:after="0"/>
            </w:pPr>
            <w:r>
              <w:rPr>
                <w:b/>
                <w:color w:val="FFFFFF"/>
                <w:sz w:val="18"/>
              </w:rPr>
              <w:t>Role</w:t>
            </w:r>
          </w:p>
        </w:tc>
        <w:tc>
          <w:tcPr>
            <w:tcW w:w="1134" w:type="dxa"/>
            <w:shd w:val="clear" w:color="auto" w:fill="12355B"/>
          </w:tcPr>
          <w:p w14:paraId="3608431C" w14:textId="77777777" w:rsidR="0004644D" w:rsidRDefault="00D37902">
            <w:pPr>
              <w:spacing w:after="0"/>
            </w:pPr>
            <w:r>
              <w:rPr>
                <w:b/>
                <w:color w:val="FFFFFF"/>
                <w:sz w:val="18"/>
              </w:rPr>
              <w:t>2027</w:t>
            </w:r>
          </w:p>
        </w:tc>
        <w:tc>
          <w:tcPr>
            <w:tcW w:w="1134" w:type="dxa"/>
            <w:shd w:val="clear" w:color="auto" w:fill="12355B"/>
          </w:tcPr>
          <w:p w14:paraId="7603579E" w14:textId="77777777" w:rsidR="0004644D" w:rsidRDefault="00D37902">
            <w:pPr>
              <w:spacing w:after="0"/>
            </w:pPr>
            <w:r>
              <w:rPr>
                <w:b/>
                <w:color w:val="FFFFFF"/>
                <w:sz w:val="18"/>
              </w:rPr>
              <w:t>2028</w:t>
            </w:r>
          </w:p>
        </w:tc>
        <w:tc>
          <w:tcPr>
            <w:tcW w:w="1134" w:type="dxa"/>
            <w:shd w:val="clear" w:color="auto" w:fill="12355B"/>
          </w:tcPr>
          <w:p w14:paraId="79454F6B" w14:textId="77777777" w:rsidR="0004644D" w:rsidRDefault="00D37902">
            <w:pPr>
              <w:spacing w:after="0"/>
            </w:pPr>
            <w:r>
              <w:rPr>
                <w:b/>
                <w:color w:val="FFFFFF"/>
                <w:sz w:val="18"/>
              </w:rPr>
              <w:t>2029</w:t>
            </w:r>
          </w:p>
        </w:tc>
        <w:tc>
          <w:tcPr>
            <w:tcW w:w="3175" w:type="dxa"/>
            <w:shd w:val="clear" w:color="auto" w:fill="12355B"/>
          </w:tcPr>
          <w:p w14:paraId="7304A1FF" w14:textId="77777777" w:rsidR="0004644D" w:rsidRDefault="00D37902">
            <w:pPr>
              <w:spacing w:after="0"/>
            </w:pPr>
            <w:r>
              <w:rPr>
                <w:b/>
                <w:color w:val="FFFFFF"/>
                <w:sz w:val="18"/>
              </w:rPr>
              <w:t>Monthly gross (2027 base)</w:t>
            </w:r>
          </w:p>
        </w:tc>
      </w:tr>
      <w:tr w:rsidR="0004644D" w14:paraId="14A20A32" w14:textId="77777777">
        <w:trPr>
          <w:jc w:val="center"/>
        </w:trPr>
        <w:tc>
          <w:tcPr>
            <w:tcW w:w="3061" w:type="dxa"/>
          </w:tcPr>
          <w:p w14:paraId="6CDE2CC9" w14:textId="77777777" w:rsidR="0004644D" w:rsidRDefault="00D37902">
            <w:pPr>
              <w:spacing w:after="0"/>
            </w:pPr>
            <w:r>
              <w:rPr>
                <w:sz w:val="18"/>
              </w:rPr>
              <w:t>AI / backend engineer</w:t>
            </w:r>
          </w:p>
        </w:tc>
        <w:tc>
          <w:tcPr>
            <w:tcW w:w="1134" w:type="dxa"/>
          </w:tcPr>
          <w:p w14:paraId="2269032C" w14:textId="77777777" w:rsidR="0004644D" w:rsidRDefault="00D37902">
            <w:pPr>
              <w:spacing w:after="0"/>
            </w:pPr>
            <w:r>
              <w:rPr>
                <w:sz w:val="18"/>
              </w:rPr>
              <w:t>2</w:t>
            </w:r>
          </w:p>
        </w:tc>
        <w:tc>
          <w:tcPr>
            <w:tcW w:w="1134" w:type="dxa"/>
          </w:tcPr>
          <w:p w14:paraId="31AB750B" w14:textId="77777777" w:rsidR="0004644D" w:rsidRDefault="00D37902">
            <w:pPr>
              <w:spacing w:after="0"/>
            </w:pPr>
            <w:r>
              <w:rPr>
                <w:sz w:val="18"/>
              </w:rPr>
              <w:t>3</w:t>
            </w:r>
          </w:p>
        </w:tc>
        <w:tc>
          <w:tcPr>
            <w:tcW w:w="1134" w:type="dxa"/>
          </w:tcPr>
          <w:p w14:paraId="19B5FA78" w14:textId="77777777" w:rsidR="0004644D" w:rsidRDefault="00D37902">
            <w:pPr>
              <w:spacing w:after="0"/>
            </w:pPr>
            <w:r>
              <w:rPr>
                <w:sz w:val="18"/>
              </w:rPr>
              <w:t>3</w:t>
            </w:r>
          </w:p>
        </w:tc>
        <w:tc>
          <w:tcPr>
            <w:tcW w:w="3175" w:type="dxa"/>
          </w:tcPr>
          <w:p w14:paraId="75568E67" w14:textId="77777777" w:rsidR="0004644D" w:rsidRDefault="00D37902">
            <w:pPr>
              <w:spacing w:after="0"/>
            </w:pPr>
            <w:r>
              <w:rPr>
                <w:sz w:val="18"/>
              </w:rPr>
              <w:t>35,000</w:t>
            </w:r>
          </w:p>
        </w:tc>
      </w:tr>
      <w:tr w:rsidR="0004644D" w14:paraId="47C38E32" w14:textId="77777777">
        <w:trPr>
          <w:jc w:val="center"/>
        </w:trPr>
        <w:tc>
          <w:tcPr>
            <w:tcW w:w="3061" w:type="dxa"/>
            <w:shd w:val="clear" w:color="auto" w:fill="F5F7FA"/>
          </w:tcPr>
          <w:p w14:paraId="276DCE8C" w14:textId="77777777" w:rsidR="0004644D" w:rsidRDefault="00D37902">
            <w:pPr>
              <w:spacing w:after="0"/>
            </w:pPr>
            <w:r>
              <w:rPr>
                <w:sz w:val="18"/>
              </w:rPr>
              <w:t>Full-stack engineer</w:t>
            </w:r>
          </w:p>
        </w:tc>
        <w:tc>
          <w:tcPr>
            <w:tcW w:w="1134" w:type="dxa"/>
            <w:shd w:val="clear" w:color="auto" w:fill="F5F7FA"/>
          </w:tcPr>
          <w:p w14:paraId="3A99950B" w14:textId="77777777" w:rsidR="0004644D" w:rsidRDefault="00D37902">
            <w:pPr>
              <w:spacing w:after="0"/>
            </w:pPr>
            <w:r>
              <w:rPr>
                <w:sz w:val="18"/>
              </w:rPr>
              <w:t>1</w:t>
            </w:r>
          </w:p>
        </w:tc>
        <w:tc>
          <w:tcPr>
            <w:tcW w:w="1134" w:type="dxa"/>
            <w:shd w:val="clear" w:color="auto" w:fill="F5F7FA"/>
          </w:tcPr>
          <w:p w14:paraId="30F7AC13" w14:textId="77777777" w:rsidR="0004644D" w:rsidRDefault="00D37902">
            <w:pPr>
              <w:spacing w:after="0"/>
            </w:pPr>
            <w:r>
              <w:rPr>
                <w:sz w:val="18"/>
              </w:rPr>
              <w:t>1</w:t>
            </w:r>
          </w:p>
        </w:tc>
        <w:tc>
          <w:tcPr>
            <w:tcW w:w="1134" w:type="dxa"/>
            <w:shd w:val="clear" w:color="auto" w:fill="F5F7FA"/>
          </w:tcPr>
          <w:p w14:paraId="28913004" w14:textId="77777777" w:rsidR="0004644D" w:rsidRDefault="00D37902">
            <w:pPr>
              <w:spacing w:after="0"/>
            </w:pPr>
            <w:r>
              <w:rPr>
                <w:sz w:val="18"/>
              </w:rPr>
              <w:t>2</w:t>
            </w:r>
          </w:p>
        </w:tc>
        <w:tc>
          <w:tcPr>
            <w:tcW w:w="3175" w:type="dxa"/>
            <w:shd w:val="clear" w:color="auto" w:fill="F5F7FA"/>
          </w:tcPr>
          <w:p w14:paraId="64EBDE7F" w14:textId="77777777" w:rsidR="0004644D" w:rsidRDefault="00D37902">
            <w:pPr>
              <w:spacing w:after="0"/>
            </w:pPr>
            <w:r>
              <w:rPr>
                <w:sz w:val="18"/>
              </w:rPr>
              <w:t>28,000</w:t>
            </w:r>
          </w:p>
        </w:tc>
      </w:tr>
      <w:tr w:rsidR="0004644D" w14:paraId="5102BC8E" w14:textId="77777777">
        <w:trPr>
          <w:jc w:val="center"/>
        </w:trPr>
        <w:tc>
          <w:tcPr>
            <w:tcW w:w="3061" w:type="dxa"/>
          </w:tcPr>
          <w:p w14:paraId="3432E8C2" w14:textId="77777777" w:rsidR="0004644D" w:rsidRDefault="00D37902">
            <w:pPr>
              <w:spacing w:after="0"/>
            </w:pPr>
            <w:r>
              <w:rPr>
                <w:sz w:val="18"/>
              </w:rPr>
              <w:t>Product &amp; operations lead</w:t>
            </w:r>
          </w:p>
        </w:tc>
        <w:tc>
          <w:tcPr>
            <w:tcW w:w="1134" w:type="dxa"/>
          </w:tcPr>
          <w:p w14:paraId="20183717" w14:textId="77777777" w:rsidR="0004644D" w:rsidRDefault="00D37902">
            <w:pPr>
              <w:spacing w:after="0"/>
            </w:pPr>
            <w:r>
              <w:rPr>
                <w:sz w:val="18"/>
              </w:rPr>
              <w:t>1</w:t>
            </w:r>
          </w:p>
        </w:tc>
        <w:tc>
          <w:tcPr>
            <w:tcW w:w="1134" w:type="dxa"/>
          </w:tcPr>
          <w:p w14:paraId="5C063450" w14:textId="77777777" w:rsidR="0004644D" w:rsidRDefault="00D37902">
            <w:pPr>
              <w:spacing w:after="0"/>
            </w:pPr>
            <w:r>
              <w:rPr>
                <w:sz w:val="18"/>
              </w:rPr>
              <w:t>1</w:t>
            </w:r>
          </w:p>
        </w:tc>
        <w:tc>
          <w:tcPr>
            <w:tcW w:w="1134" w:type="dxa"/>
          </w:tcPr>
          <w:p w14:paraId="7511BB6C" w14:textId="77777777" w:rsidR="0004644D" w:rsidRDefault="00D37902">
            <w:pPr>
              <w:spacing w:after="0"/>
            </w:pPr>
            <w:r>
              <w:rPr>
                <w:sz w:val="18"/>
              </w:rPr>
              <w:t>1</w:t>
            </w:r>
          </w:p>
        </w:tc>
        <w:tc>
          <w:tcPr>
            <w:tcW w:w="3175" w:type="dxa"/>
          </w:tcPr>
          <w:p w14:paraId="445020AF" w14:textId="77777777" w:rsidR="0004644D" w:rsidRDefault="00D37902">
            <w:pPr>
              <w:spacing w:after="0"/>
            </w:pPr>
            <w:r>
              <w:rPr>
                <w:sz w:val="18"/>
              </w:rPr>
              <w:t>30,000</w:t>
            </w:r>
          </w:p>
        </w:tc>
      </w:tr>
      <w:tr w:rsidR="0004644D" w14:paraId="0E67DA69" w14:textId="77777777">
        <w:trPr>
          <w:jc w:val="center"/>
        </w:trPr>
        <w:tc>
          <w:tcPr>
            <w:tcW w:w="3061" w:type="dxa"/>
            <w:shd w:val="clear" w:color="auto" w:fill="F5F7FA"/>
          </w:tcPr>
          <w:p w14:paraId="71086B66" w14:textId="77777777" w:rsidR="0004644D" w:rsidRDefault="00D37902">
            <w:pPr>
              <w:spacing w:after="0"/>
            </w:pPr>
            <w:r>
              <w:rPr>
                <w:sz w:val="18"/>
              </w:rPr>
              <w:t>Sales &amp; customer success</w:t>
            </w:r>
          </w:p>
        </w:tc>
        <w:tc>
          <w:tcPr>
            <w:tcW w:w="1134" w:type="dxa"/>
            <w:shd w:val="clear" w:color="auto" w:fill="F5F7FA"/>
          </w:tcPr>
          <w:p w14:paraId="6B0D23C2" w14:textId="77777777" w:rsidR="0004644D" w:rsidRDefault="00D37902">
            <w:pPr>
              <w:spacing w:after="0"/>
            </w:pPr>
            <w:r>
              <w:rPr>
                <w:sz w:val="18"/>
              </w:rPr>
              <w:t>1</w:t>
            </w:r>
          </w:p>
        </w:tc>
        <w:tc>
          <w:tcPr>
            <w:tcW w:w="1134" w:type="dxa"/>
            <w:shd w:val="clear" w:color="auto" w:fill="F5F7FA"/>
          </w:tcPr>
          <w:p w14:paraId="7221C57B" w14:textId="77777777" w:rsidR="0004644D" w:rsidRDefault="00D37902">
            <w:pPr>
              <w:spacing w:after="0"/>
            </w:pPr>
            <w:r>
              <w:rPr>
                <w:sz w:val="18"/>
              </w:rPr>
              <w:t>1</w:t>
            </w:r>
          </w:p>
        </w:tc>
        <w:tc>
          <w:tcPr>
            <w:tcW w:w="1134" w:type="dxa"/>
            <w:shd w:val="clear" w:color="auto" w:fill="F5F7FA"/>
          </w:tcPr>
          <w:p w14:paraId="14A1F134" w14:textId="77777777" w:rsidR="0004644D" w:rsidRDefault="00D37902">
            <w:pPr>
              <w:spacing w:after="0"/>
            </w:pPr>
            <w:r>
              <w:rPr>
                <w:sz w:val="18"/>
              </w:rPr>
              <w:t>1</w:t>
            </w:r>
          </w:p>
        </w:tc>
        <w:tc>
          <w:tcPr>
            <w:tcW w:w="3175" w:type="dxa"/>
            <w:shd w:val="clear" w:color="auto" w:fill="F5F7FA"/>
          </w:tcPr>
          <w:p w14:paraId="23AF1290" w14:textId="77777777" w:rsidR="0004644D" w:rsidRDefault="00D37902">
            <w:pPr>
              <w:spacing w:after="0"/>
            </w:pPr>
            <w:r>
              <w:rPr>
                <w:sz w:val="18"/>
              </w:rPr>
              <w:t>20,000 + commission</w:t>
            </w:r>
          </w:p>
        </w:tc>
      </w:tr>
      <w:tr w:rsidR="0004644D" w14:paraId="2EAEF6BC" w14:textId="77777777">
        <w:trPr>
          <w:jc w:val="center"/>
        </w:trPr>
        <w:tc>
          <w:tcPr>
            <w:tcW w:w="3061" w:type="dxa"/>
          </w:tcPr>
          <w:p w14:paraId="4132952F" w14:textId="77777777" w:rsidR="0004644D" w:rsidRDefault="00D37902">
            <w:pPr>
              <w:spacing w:after="0"/>
            </w:pPr>
            <w:r>
              <w:rPr>
                <w:sz w:val="18"/>
              </w:rPr>
              <w:t>Sales executive</w:t>
            </w:r>
          </w:p>
        </w:tc>
        <w:tc>
          <w:tcPr>
            <w:tcW w:w="1134" w:type="dxa"/>
          </w:tcPr>
          <w:p w14:paraId="4C91F7E7" w14:textId="77777777" w:rsidR="0004644D" w:rsidRDefault="00D37902">
            <w:pPr>
              <w:spacing w:after="0"/>
            </w:pPr>
            <w:r>
              <w:rPr>
                <w:sz w:val="18"/>
              </w:rPr>
              <w:t>-</w:t>
            </w:r>
          </w:p>
        </w:tc>
        <w:tc>
          <w:tcPr>
            <w:tcW w:w="1134" w:type="dxa"/>
          </w:tcPr>
          <w:p w14:paraId="16E02BDE" w14:textId="77777777" w:rsidR="0004644D" w:rsidRDefault="00D37902">
            <w:pPr>
              <w:spacing w:after="0"/>
            </w:pPr>
            <w:r>
              <w:rPr>
                <w:sz w:val="18"/>
              </w:rPr>
              <w:t>1</w:t>
            </w:r>
          </w:p>
        </w:tc>
        <w:tc>
          <w:tcPr>
            <w:tcW w:w="1134" w:type="dxa"/>
          </w:tcPr>
          <w:p w14:paraId="30FF9A0C" w14:textId="77777777" w:rsidR="0004644D" w:rsidRDefault="00D37902">
            <w:pPr>
              <w:spacing w:after="0"/>
            </w:pPr>
            <w:r>
              <w:rPr>
                <w:sz w:val="18"/>
              </w:rPr>
              <w:t>1</w:t>
            </w:r>
          </w:p>
        </w:tc>
        <w:tc>
          <w:tcPr>
            <w:tcW w:w="3175" w:type="dxa"/>
          </w:tcPr>
          <w:p w14:paraId="58C59340" w14:textId="77777777" w:rsidR="0004644D" w:rsidRDefault="00D37902">
            <w:pPr>
              <w:spacing w:after="0"/>
            </w:pPr>
            <w:r>
              <w:rPr>
                <w:sz w:val="18"/>
              </w:rPr>
              <w:t>22,000 + commission</w:t>
            </w:r>
          </w:p>
        </w:tc>
      </w:tr>
      <w:tr w:rsidR="0004644D" w14:paraId="74D93B8D" w14:textId="77777777">
        <w:trPr>
          <w:jc w:val="center"/>
        </w:trPr>
        <w:tc>
          <w:tcPr>
            <w:tcW w:w="3061" w:type="dxa"/>
            <w:shd w:val="clear" w:color="auto" w:fill="F5F7FA"/>
          </w:tcPr>
          <w:p w14:paraId="093C6723" w14:textId="77777777" w:rsidR="0004644D" w:rsidRDefault="00D37902">
            <w:pPr>
              <w:spacing w:after="0"/>
            </w:pPr>
            <w:r>
              <w:rPr>
                <w:sz w:val="18"/>
              </w:rPr>
              <w:t>Partner &amp; channel manager</w:t>
            </w:r>
          </w:p>
        </w:tc>
        <w:tc>
          <w:tcPr>
            <w:tcW w:w="1134" w:type="dxa"/>
            <w:shd w:val="clear" w:color="auto" w:fill="F5F7FA"/>
          </w:tcPr>
          <w:p w14:paraId="6D4D5F36" w14:textId="77777777" w:rsidR="0004644D" w:rsidRDefault="00D37902">
            <w:pPr>
              <w:spacing w:after="0"/>
            </w:pPr>
            <w:r>
              <w:rPr>
                <w:sz w:val="18"/>
              </w:rPr>
              <w:t>-</w:t>
            </w:r>
          </w:p>
        </w:tc>
        <w:tc>
          <w:tcPr>
            <w:tcW w:w="1134" w:type="dxa"/>
            <w:shd w:val="clear" w:color="auto" w:fill="F5F7FA"/>
          </w:tcPr>
          <w:p w14:paraId="4C4A8EFB" w14:textId="77777777" w:rsidR="0004644D" w:rsidRDefault="00D37902">
            <w:pPr>
              <w:spacing w:after="0"/>
            </w:pPr>
            <w:r>
              <w:rPr>
                <w:sz w:val="18"/>
              </w:rPr>
              <w:t>-</w:t>
            </w:r>
          </w:p>
        </w:tc>
        <w:tc>
          <w:tcPr>
            <w:tcW w:w="1134" w:type="dxa"/>
            <w:shd w:val="clear" w:color="auto" w:fill="F5F7FA"/>
          </w:tcPr>
          <w:p w14:paraId="635C1078" w14:textId="77777777" w:rsidR="0004644D" w:rsidRDefault="00D37902">
            <w:pPr>
              <w:spacing w:after="0"/>
            </w:pPr>
            <w:r>
              <w:rPr>
                <w:sz w:val="18"/>
              </w:rPr>
              <w:t>1</w:t>
            </w:r>
          </w:p>
        </w:tc>
        <w:tc>
          <w:tcPr>
            <w:tcW w:w="3175" w:type="dxa"/>
            <w:shd w:val="clear" w:color="auto" w:fill="F5F7FA"/>
          </w:tcPr>
          <w:p w14:paraId="5DF0AAE7" w14:textId="77777777" w:rsidR="0004644D" w:rsidRDefault="00D37902">
            <w:pPr>
              <w:spacing w:after="0"/>
            </w:pPr>
            <w:r>
              <w:rPr>
                <w:sz w:val="18"/>
              </w:rPr>
              <w:t>25,000</w:t>
            </w:r>
          </w:p>
        </w:tc>
      </w:tr>
      <w:tr w:rsidR="0004644D" w14:paraId="44F4FEA3" w14:textId="77777777">
        <w:trPr>
          <w:jc w:val="center"/>
        </w:trPr>
        <w:tc>
          <w:tcPr>
            <w:tcW w:w="3061" w:type="dxa"/>
          </w:tcPr>
          <w:p w14:paraId="4CCE960B" w14:textId="77777777" w:rsidR="0004644D" w:rsidRDefault="00D37902">
            <w:pPr>
              <w:spacing w:after="0"/>
            </w:pPr>
            <w:r>
              <w:rPr>
                <w:sz w:val="18"/>
              </w:rPr>
              <w:t>Onboarding &amp; support specialist</w:t>
            </w:r>
          </w:p>
        </w:tc>
        <w:tc>
          <w:tcPr>
            <w:tcW w:w="1134" w:type="dxa"/>
          </w:tcPr>
          <w:p w14:paraId="2C5F0DB9" w14:textId="77777777" w:rsidR="0004644D" w:rsidRDefault="00D37902">
            <w:pPr>
              <w:spacing w:after="0"/>
            </w:pPr>
            <w:r>
              <w:rPr>
                <w:sz w:val="18"/>
              </w:rPr>
              <w:t>-</w:t>
            </w:r>
          </w:p>
        </w:tc>
        <w:tc>
          <w:tcPr>
            <w:tcW w:w="1134" w:type="dxa"/>
          </w:tcPr>
          <w:p w14:paraId="559E30FF" w14:textId="77777777" w:rsidR="0004644D" w:rsidRDefault="00D37902">
            <w:pPr>
              <w:spacing w:after="0"/>
            </w:pPr>
            <w:r>
              <w:rPr>
                <w:sz w:val="18"/>
              </w:rPr>
              <w:t>1</w:t>
            </w:r>
          </w:p>
        </w:tc>
        <w:tc>
          <w:tcPr>
            <w:tcW w:w="1134" w:type="dxa"/>
          </w:tcPr>
          <w:p w14:paraId="30CA88B8" w14:textId="77777777" w:rsidR="0004644D" w:rsidRDefault="00D37902">
            <w:pPr>
              <w:spacing w:after="0"/>
            </w:pPr>
            <w:r>
              <w:rPr>
                <w:sz w:val="18"/>
              </w:rPr>
              <w:t>2</w:t>
            </w:r>
          </w:p>
        </w:tc>
        <w:tc>
          <w:tcPr>
            <w:tcW w:w="3175" w:type="dxa"/>
          </w:tcPr>
          <w:p w14:paraId="64EBCBC4" w14:textId="77777777" w:rsidR="0004644D" w:rsidRDefault="00D37902">
            <w:pPr>
              <w:spacing w:after="0"/>
            </w:pPr>
            <w:r>
              <w:rPr>
                <w:sz w:val="18"/>
              </w:rPr>
              <w:t>18,000</w:t>
            </w:r>
          </w:p>
        </w:tc>
      </w:tr>
    </w:tbl>
    <w:p w14:paraId="05D9844B" w14:textId="77777777" w:rsidR="0004644D" w:rsidRDefault="00D37902">
      <w:pPr>
        <w:spacing w:after="0" w:line="80" w:lineRule="exact"/>
      </w:pPr>
      <w:r>
        <w:rPr>
          <w:sz w:val="6"/>
        </w:rPr>
        <w:t xml:space="preserve"> </w:t>
      </w:r>
    </w:p>
    <w:p w14:paraId="04B4D2E5" w14:textId="77777777" w:rsidR="0004644D" w:rsidRDefault="00D37902">
      <w:r>
        <w:rPr>
          <w:i/>
          <w:color w:val="6B7585"/>
          <w:sz w:val="19"/>
        </w:rPr>
        <w:t>Salaries sit in the mid-level local range for Egyptian tech roles (software engineers EGP 18,000-42,000 mid-level; AI/ML EGP 30,000-55,000). Employer load of 20% and 15% annual wage inflation are applied on top.</w:t>
      </w:r>
    </w:p>
    <w:p w14:paraId="280B3DA9" w14:textId="77777777" w:rsidR="0004644D" w:rsidRDefault="00D37902">
      <w:pPr>
        <w:spacing w:before="120"/>
      </w:pPr>
      <w:r>
        <w:rPr>
          <w:i/>
          <w:color w:val="6B7585"/>
          <w:sz w:val="16"/>
        </w:rPr>
        <w:t>Sources: CV Pro Maker Egypt tech salaries 2026 (egytech.fyi survey); mafeshsho8l Egypt salary guide 2026; WUZZUF.</w:t>
      </w:r>
    </w:p>
    <w:p w14:paraId="52494526" w14:textId="77777777" w:rsidR="0004644D" w:rsidRDefault="00D37902">
      <w:pPr>
        <w:pStyle w:val="Heading1"/>
        <w:pageBreakBefore/>
      </w:pPr>
      <w:bookmarkStart w:id="23" w:name="_Toc240367650"/>
      <w:r>
        <w:lastRenderedPageBreak/>
        <w:t>24. Profitability Projection</w:t>
      </w:r>
      <w:bookmarkEnd w:id="23"/>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62213EE9" w14:textId="77777777">
        <w:trPr>
          <w:jc w:val="center"/>
        </w:trPr>
        <w:tc>
          <w:tcPr>
            <w:tcW w:w="9638" w:type="dxa"/>
            <w:shd w:val="clear" w:color="auto" w:fill="EEF2F7"/>
          </w:tcPr>
          <w:p w14:paraId="5FEEAAF4" w14:textId="77777777" w:rsidR="0004644D" w:rsidRDefault="00D37902">
            <w:pPr>
              <w:spacing w:after="0"/>
            </w:pPr>
            <w:r>
              <w:rPr>
                <w:b/>
                <w:color w:val="12355B"/>
              </w:rPr>
              <w:t xml:space="preserve">In short:  </w:t>
            </w:r>
            <w:r>
              <w:t>The business loses EGP 1.9M in 2027 while building and piloting, turns EBITDA-positive during 2028 (EGP 1.2M for the year) and reaches EGP 8.3M EBITDA in 2029, a 36% margin.</w:t>
            </w:r>
          </w:p>
        </w:tc>
      </w:tr>
    </w:tbl>
    <w:p w14:paraId="30775C8B" w14:textId="77777777" w:rsidR="0004644D" w:rsidRDefault="0004644D">
      <w:pPr>
        <w:spacing w:after="40"/>
      </w:pPr>
    </w:p>
    <w:p w14:paraId="6E26098C" w14:textId="77777777" w:rsidR="0004644D" w:rsidRDefault="00D37902">
      <w:pPr>
        <w:jc w:val="center"/>
      </w:pPr>
      <w:r>
        <w:rPr>
          <w:noProof/>
        </w:rPr>
        <w:drawing>
          <wp:inline distT="0" distB="0" distL="0" distR="0" wp14:anchorId="001263E0" wp14:editId="5C8E2F56">
            <wp:extent cx="5220000" cy="2666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ability.png"/>
                    <pic:cNvPicPr/>
                  </pic:nvPicPr>
                  <pic:blipFill>
                    <a:blip r:embed="rId16"/>
                    <a:stretch>
                      <a:fillRect/>
                    </a:stretch>
                  </pic:blipFill>
                  <pic:spPr>
                    <a:xfrm>
                      <a:off x="0" y="0"/>
                      <a:ext cx="5220000" cy="2666009"/>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628"/>
        <w:gridCol w:w="1984"/>
        <w:gridCol w:w="1984"/>
        <w:gridCol w:w="1984"/>
      </w:tblGrid>
      <w:tr w:rsidR="0004644D" w14:paraId="3B8B93FC" w14:textId="77777777">
        <w:trPr>
          <w:jc w:val="center"/>
        </w:trPr>
        <w:tc>
          <w:tcPr>
            <w:tcW w:w="3628" w:type="dxa"/>
            <w:shd w:val="clear" w:color="auto" w:fill="12355B"/>
          </w:tcPr>
          <w:p w14:paraId="444943E2" w14:textId="77777777" w:rsidR="0004644D" w:rsidRDefault="00D37902">
            <w:pPr>
              <w:spacing w:after="0"/>
            </w:pPr>
            <w:r>
              <w:rPr>
                <w:b/>
                <w:color w:val="FFFFFF"/>
                <w:sz w:val="18"/>
              </w:rPr>
              <w:t>EGP</w:t>
            </w:r>
          </w:p>
        </w:tc>
        <w:tc>
          <w:tcPr>
            <w:tcW w:w="1984" w:type="dxa"/>
            <w:shd w:val="clear" w:color="auto" w:fill="12355B"/>
          </w:tcPr>
          <w:p w14:paraId="49BE110A" w14:textId="77777777" w:rsidR="0004644D" w:rsidRDefault="00D37902">
            <w:pPr>
              <w:spacing w:after="0"/>
            </w:pPr>
            <w:r>
              <w:rPr>
                <w:b/>
                <w:color w:val="FFFFFF"/>
                <w:sz w:val="18"/>
              </w:rPr>
              <w:t>2027</w:t>
            </w:r>
          </w:p>
        </w:tc>
        <w:tc>
          <w:tcPr>
            <w:tcW w:w="1984" w:type="dxa"/>
            <w:shd w:val="clear" w:color="auto" w:fill="12355B"/>
          </w:tcPr>
          <w:p w14:paraId="1BA0819B" w14:textId="77777777" w:rsidR="0004644D" w:rsidRDefault="00D37902">
            <w:pPr>
              <w:spacing w:after="0"/>
            </w:pPr>
            <w:r>
              <w:rPr>
                <w:b/>
                <w:color w:val="FFFFFF"/>
                <w:sz w:val="18"/>
              </w:rPr>
              <w:t>2028</w:t>
            </w:r>
          </w:p>
        </w:tc>
        <w:tc>
          <w:tcPr>
            <w:tcW w:w="1984" w:type="dxa"/>
            <w:shd w:val="clear" w:color="auto" w:fill="12355B"/>
          </w:tcPr>
          <w:p w14:paraId="7798CA08" w14:textId="77777777" w:rsidR="0004644D" w:rsidRDefault="00D37902">
            <w:pPr>
              <w:spacing w:after="0"/>
            </w:pPr>
            <w:r>
              <w:rPr>
                <w:b/>
                <w:color w:val="FFFFFF"/>
                <w:sz w:val="18"/>
              </w:rPr>
              <w:t>2029</w:t>
            </w:r>
          </w:p>
        </w:tc>
      </w:tr>
      <w:tr w:rsidR="0004644D" w14:paraId="12AF57FC" w14:textId="77777777">
        <w:trPr>
          <w:jc w:val="center"/>
        </w:trPr>
        <w:tc>
          <w:tcPr>
            <w:tcW w:w="3628" w:type="dxa"/>
          </w:tcPr>
          <w:p w14:paraId="74B906C8" w14:textId="77777777" w:rsidR="0004644D" w:rsidRDefault="00D37902">
            <w:pPr>
              <w:spacing w:after="0"/>
            </w:pPr>
            <w:r>
              <w:rPr>
                <w:b/>
                <w:sz w:val="18"/>
              </w:rPr>
              <w:t>Revenue</w:t>
            </w:r>
          </w:p>
        </w:tc>
        <w:tc>
          <w:tcPr>
            <w:tcW w:w="1984" w:type="dxa"/>
          </w:tcPr>
          <w:p w14:paraId="7946177F" w14:textId="77777777" w:rsidR="0004644D" w:rsidRDefault="00D37902">
            <w:pPr>
              <w:spacing w:after="0"/>
            </w:pPr>
            <w:r>
              <w:rPr>
                <w:sz w:val="18"/>
              </w:rPr>
              <w:t>EGP 1.8M</w:t>
            </w:r>
          </w:p>
        </w:tc>
        <w:tc>
          <w:tcPr>
            <w:tcW w:w="1984" w:type="dxa"/>
          </w:tcPr>
          <w:p w14:paraId="11005242" w14:textId="77777777" w:rsidR="0004644D" w:rsidRDefault="00D37902">
            <w:pPr>
              <w:spacing w:after="0"/>
            </w:pPr>
            <w:r>
              <w:rPr>
                <w:sz w:val="18"/>
              </w:rPr>
              <w:t>EGP 9.1M</w:t>
            </w:r>
          </w:p>
        </w:tc>
        <w:tc>
          <w:tcPr>
            <w:tcW w:w="1984" w:type="dxa"/>
          </w:tcPr>
          <w:p w14:paraId="54606FD6" w14:textId="77777777" w:rsidR="0004644D" w:rsidRDefault="00D37902">
            <w:pPr>
              <w:spacing w:after="0"/>
            </w:pPr>
            <w:r>
              <w:rPr>
                <w:sz w:val="18"/>
              </w:rPr>
              <w:t>EGP 22.8M</w:t>
            </w:r>
          </w:p>
        </w:tc>
      </w:tr>
      <w:tr w:rsidR="0004644D" w14:paraId="193EEA3B" w14:textId="77777777">
        <w:trPr>
          <w:jc w:val="center"/>
        </w:trPr>
        <w:tc>
          <w:tcPr>
            <w:tcW w:w="3628" w:type="dxa"/>
            <w:shd w:val="clear" w:color="auto" w:fill="F5F7FA"/>
          </w:tcPr>
          <w:p w14:paraId="6BCF1FF5" w14:textId="77777777" w:rsidR="0004644D" w:rsidRDefault="00D37902">
            <w:pPr>
              <w:spacing w:after="0"/>
            </w:pPr>
            <w:r>
              <w:rPr>
                <w:b/>
                <w:sz w:val="18"/>
              </w:rPr>
              <w:t>Variable costs</w:t>
            </w:r>
          </w:p>
        </w:tc>
        <w:tc>
          <w:tcPr>
            <w:tcW w:w="1984" w:type="dxa"/>
            <w:shd w:val="clear" w:color="auto" w:fill="F5F7FA"/>
          </w:tcPr>
          <w:p w14:paraId="0409E9CD" w14:textId="77777777" w:rsidR="0004644D" w:rsidRDefault="00D37902">
            <w:pPr>
              <w:spacing w:after="0"/>
            </w:pPr>
            <w:r>
              <w:rPr>
                <w:sz w:val="18"/>
              </w:rPr>
              <w:t>(EGP 0.5M)</w:t>
            </w:r>
          </w:p>
        </w:tc>
        <w:tc>
          <w:tcPr>
            <w:tcW w:w="1984" w:type="dxa"/>
            <w:shd w:val="clear" w:color="auto" w:fill="F5F7FA"/>
          </w:tcPr>
          <w:p w14:paraId="0B5B1140" w14:textId="77777777" w:rsidR="0004644D" w:rsidRDefault="00D37902">
            <w:pPr>
              <w:spacing w:after="0"/>
            </w:pPr>
            <w:r>
              <w:rPr>
                <w:sz w:val="18"/>
              </w:rPr>
              <w:t>(EGP 2.1M)</w:t>
            </w:r>
          </w:p>
        </w:tc>
        <w:tc>
          <w:tcPr>
            <w:tcW w:w="1984" w:type="dxa"/>
            <w:shd w:val="clear" w:color="auto" w:fill="F5F7FA"/>
          </w:tcPr>
          <w:p w14:paraId="3FB18B6F" w14:textId="77777777" w:rsidR="0004644D" w:rsidRDefault="00D37902">
            <w:pPr>
              <w:spacing w:after="0"/>
            </w:pPr>
            <w:r>
              <w:rPr>
                <w:sz w:val="18"/>
              </w:rPr>
              <w:t>(EGP 5.3M)</w:t>
            </w:r>
          </w:p>
        </w:tc>
      </w:tr>
      <w:tr w:rsidR="0004644D" w14:paraId="73624207" w14:textId="77777777">
        <w:trPr>
          <w:jc w:val="center"/>
        </w:trPr>
        <w:tc>
          <w:tcPr>
            <w:tcW w:w="3628" w:type="dxa"/>
          </w:tcPr>
          <w:p w14:paraId="1DACA929" w14:textId="77777777" w:rsidR="0004644D" w:rsidRDefault="00D37902">
            <w:pPr>
              <w:spacing w:after="0"/>
            </w:pPr>
            <w:r>
              <w:rPr>
                <w:b/>
                <w:sz w:val="18"/>
              </w:rPr>
              <w:t>Gross profit</w:t>
            </w:r>
          </w:p>
        </w:tc>
        <w:tc>
          <w:tcPr>
            <w:tcW w:w="1984" w:type="dxa"/>
          </w:tcPr>
          <w:p w14:paraId="03E24791" w14:textId="77777777" w:rsidR="0004644D" w:rsidRDefault="00D37902">
            <w:pPr>
              <w:spacing w:after="0"/>
            </w:pPr>
            <w:r>
              <w:rPr>
                <w:sz w:val="18"/>
              </w:rPr>
              <w:t>EGP 1.4M</w:t>
            </w:r>
          </w:p>
        </w:tc>
        <w:tc>
          <w:tcPr>
            <w:tcW w:w="1984" w:type="dxa"/>
          </w:tcPr>
          <w:p w14:paraId="1AE02599" w14:textId="77777777" w:rsidR="0004644D" w:rsidRDefault="00D37902">
            <w:pPr>
              <w:spacing w:after="0"/>
            </w:pPr>
            <w:r>
              <w:rPr>
                <w:sz w:val="18"/>
              </w:rPr>
              <w:t>EGP 6.9M</w:t>
            </w:r>
          </w:p>
        </w:tc>
        <w:tc>
          <w:tcPr>
            <w:tcW w:w="1984" w:type="dxa"/>
          </w:tcPr>
          <w:p w14:paraId="240F2099" w14:textId="77777777" w:rsidR="0004644D" w:rsidRDefault="00D37902">
            <w:pPr>
              <w:spacing w:after="0"/>
            </w:pPr>
            <w:r>
              <w:rPr>
                <w:sz w:val="18"/>
              </w:rPr>
              <w:t>EGP 17.5M</w:t>
            </w:r>
          </w:p>
        </w:tc>
      </w:tr>
      <w:tr w:rsidR="0004644D" w14:paraId="0EC8E9E2" w14:textId="77777777">
        <w:trPr>
          <w:jc w:val="center"/>
        </w:trPr>
        <w:tc>
          <w:tcPr>
            <w:tcW w:w="3628" w:type="dxa"/>
            <w:shd w:val="clear" w:color="auto" w:fill="F5F7FA"/>
          </w:tcPr>
          <w:p w14:paraId="1B8C0C71" w14:textId="77777777" w:rsidR="0004644D" w:rsidRDefault="00D37902">
            <w:pPr>
              <w:spacing w:after="0"/>
            </w:pPr>
            <w:r>
              <w:rPr>
                <w:b/>
                <w:sz w:val="18"/>
              </w:rPr>
              <w:t>Gross margin</w:t>
            </w:r>
          </w:p>
        </w:tc>
        <w:tc>
          <w:tcPr>
            <w:tcW w:w="1984" w:type="dxa"/>
            <w:shd w:val="clear" w:color="auto" w:fill="F5F7FA"/>
          </w:tcPr>
          <w:p w14:paraId="66C6154D" w14:textId="77777777" w:rsidR="0004644D" w:rsidRDefault="00D37902">
            <w:pPr>
              <w:spacing w:after="0"/>
            </w:pPr>
            <w:r>
              <w:rPr>
                <w:sz w:val="18"/>
              </w:rPr>
              <w:t>75%</w:t>
            </w:r>
          </w:p>
        </w:tc>
        <w:tc>
          <w:tcPr>
            <w:tcW w:w="1984" w:type="dxa"/>
            <w:shd w:val="clear" w:color="auto" w:fill="F5F7FA"/>
          </w:tcPr>
          <w:p w14:paraId="582C2B66" w14:textId="77777777" w:rsidR="0004644D" w:rsidRDefault="00D37902">
            <w:pPr>
              <w:spacing w:after="0"/>
            </w:pPr>
            <w:r>
              <w:rPr>
                <w:sz w:val="18"/>
              </w:rPr>
              <w:t>76%</w:t>
            </w:r>
          </w:p>
        </w:tc>
        <w:tc>
          <w:tcPr>
            <w:tcW w:w="1984" w:type="dxa"/>
            <w:shd w:val="clear" w:color="auto" w:fill="F5F7FA"/>
          </w:tcPr>
          <w:p w14:paraId="3189CEA2" w14:textId="77777777" w:rsidR="0004644D" w:rsidRDefault="00D37902">
            <w:pPr>
              <w:spacing w:after="0"/>
            </w:pPr>
            <w:r>
              <w:rPr>
                <w:sz w:val="18"/>
              </w:rPr>
              <w:t>77%</w:t>
            </w:r>
          </w:p>
        </w:tc>
      </w:tr>
      <w:tr w:rsidR="0004644D" w14:paraId="6391A1DD" w14:textId="77777777">
        <w:trPr>
          <w:jc w:val="center"/>
        </w:trPr>
        <w:tc>
          <w:tcPr>
            <w:tcW w:w="3628" w:type="dxa"/>
          </w:tcPr>
          <w:p w14:paraId="4CC12C16" w14:textId="77777777" w:rsidR="0004644D" w:rsidRDefault="00D37902">
            <w:pPr>
              <w:spacing w:after="0"/>
            </w:pPr>
            <w:r>
              <w:rPr>
                <w:b/>
                <w:sz w:val="18"/>
              </w:rPr>
              <w:t>Fixed costs</w:t>
            </w:r>
          </w:p>
        </w:tc>
        <w:tc>
          <w:tcPr>
            <w:tcW w:w="1984" w:type="dxa"/>
          </w:tcPr>
          <w:p w14:paraId="29C52F8B" w14:textId="77777777" w:rsidR="0004644D" w:rsidRDefault="00D37902">
            <w:pPr>
              <w:spacing w:after="0"/>
            </w:pPr>
            <w:r>
              <w:rPr>
                <w:sz w:val="18"/>
              </w:rPr>
              <w:t>(EGP 3.2M)</w:t>
            </w:r>
          </w:p>
        </w:tc>
        <w:tc>
          <w:tcPr>
            <w:tcW w:w="1984" w:type="dxa"/>
          </w:tcPr>
          <w:p w14:paraId="0CBDC263" w14:textId="77777777" w:rsidR="0004644D" w:rsidRDefault="00D37902">
            <w:pPr>
              <w:spacing w:after="0"/>
            </w:pPr>
            <w:r>
              <w:rPr>
                <w:sz w:val="18"/>
              </w:rPr>
              <w:t>(EGP 5.7M)</w:t>
            </w:r>
          </w:p>
        </w:tc>
        <w:tc>
          <w:tcPr>
            <w:tcW w:w="1984" w:type="dxa"/>
          </w:tcPr>
          <w:p w14:paraId="66D7101A" w14:textId="77777777" w:rsidR="0004644D" w:rsidRDefault="00D37902">
            <w:pPr>
              <w:spacing w:after="0"/>
            </w:pPr>
            <w:r>
              <w:rPr>
                <w:sz w:val="18"/>
              </w:rPr>
              <w:t>(EGP 9.2M)</w:t>
            </w:r>
          </w:p>
        </w:tc>
      </w:tr>
      <w:tr w:rsidR="0004644D" w14:paraId="00060863" w14:textId="77777777">
        <w:trPr>
          <w:jc w:val="center"/>
        </w:trPr>
        <w:tc>
          <w:tcPr>
            <w:tcW w:w="3628" w:type="dxa"/>
            <w:shd w:val="clear" w:color="auto" w:fill="F5F7FA"/>
          </w:tcPr>
          <w:p w14:paraId="64FB951E" w14:textId="77777777" w:rsidR="0004644D" w:rsidRDefault="00D37902">
            <w:pPr>
              <w:spacing w:after="0"/>
            </w:pPr>
            <w:r>
              <w:rPr>
                <w:b/>
                <w:sz w:val="18"/>
              </w:rPr>
              <w:t>EBITDA</w:t>
            </w:r>
          </w:p>
        </w:tc>
        <w:tc>
          <w:tcPr>
            <w:tcW w:w="1984" w:type="dxa"/>
            <w:shd w:val="clear" w:color="auto" w:fill="F5F7FA"/>
          </w:tcPr>
          <w:p w14:paraId="22948714" w14:textId="77777777" w:rsidR="0004644D" w:rsidRDefault="00D37902">
            <w:pPr>
              <w:spacing w:after="0"/>
            </w:pPr>
            <w:r>
              <w:rPr>
                <w:sz w:val="18"/>
              </w:rPr>
              <w:t>EGP -1.9M</w:t>
            </w:r>
          </w:p>
        </w:tc>
        <w:tc>
          <w:tcPr>
            <w:tcW w:w="1984" w:type="dxa"/>
            <w:shd w:val="clear" w:color="auto" w:fill="F5F7FA"/>
          </w:tcPr>
          <w:p w14:paraId="370EC250" w14:textId="77777777" w:rsidR="0004644D" w:rsidRDefault="00D37902">
            <w:pPr>
              <w:spacing w:after="0"/>
            </w:pPr>
            <w:r>
              <w:rPr>
                <w:sz w:val="18"/>
              </w:rPr>
              <w:t>EGP 1.2M</w:t>
            </w:r>
          </w:p>
        </w:tc>
        <w:tc>
          <w:tcPr>
            <w:tcW w:w="1984" w:type="dxa"/>
            <w:shd w:val="clear" w:color="auto" w:fill="F5F7FA"/>
          </w:tcPr>
          <w:p w14:paraId="4C414BCE" w14:textId="77777777" w:rsidR="0004644D" w:rsidRDefault="00D37902">
            <w:pPr>
              <w:spacing w:after="0"/>
            </w:pPr>
            <w:r>
              <w:rPr>
                <w:sz w:val="18"/>
              </w:rPr>
              <w:t>EGP 8.3M</w:t>
            </w:r>
          </w:p>
        </w:tc>
      </w:tr>
      <w:tr w:rsidR="0004644D" w14:paraId="1C157EA7" w14:textId="77777777">
        <w:trPr>
          <w:jc w:val="center"/>
        </w:trPr>
        <w:tc>
          <w:tcPr>
            <w:tcW w:w="3628" w:type="dxa"/>
          </w:tcPr>
          <w:p w14:paraId="027C7CAF" w14:textId="77777777" w:rsidR="0004644D" w:rsidRDefault="00D37902">
            <w:pPr>
              <w:spacing w:after="0"/>
            </w:pPr>
            <w:r>
              <w:rPr>
                <w:b/>
                <w:sz w:val="18"/>
              </w:rPr>
              <w:t>EBITDA margin</w:t>
            </w:r>
          </w:p>
        </w:tc>
        <w:tc>
          <w:tcPr>
            <w:tcW w:w="1984" w:type="dxa"/>
          </w:tcPr>
          <w:p w14:paraId="7CC7FA52" w14:textId="77777777" w:rsidR="0004644D" w:rsidRDefault="00D37902">
            <w:pPr>
              <w:spacing w:after="0"/>
            </w:pPr>
            <w:r>
              <w:rPr>
                <w:sz w:val="18"/>
              </w:rPr>
              <w:t>-105%</w:t>
            </w:r>
          </w:p>
        </w:tc>
        <w:tc>
          <w:tcPr>
            <w:tcW w:w="1984" w:type="dxa"/>
          </w:tcPr>
          <w:p w14:paraId="1EDB24DB" w14:textId="77777777" w:rsidR="0004644D" w:rsidRDefault="00D37902">
            <w:pPr>
              <w:spacing w:after="0"/>
            </w:pPr>
            <w:r>
              <w:rPr>
                <w:sz w:val="18"/>
              </w:rPr>
              <w:t>13%</w:t>
            </w:r>
          </w:p>
        </w:tc>
        <w:tc>
          <w:tcPr>
            <w:tcW w:w="1984" w:type="dxa"/>
          </w:tcPr>
          <w:p w14:paraId="582199C8" w14:textId="77777777" w:rsidR="0004644D" w:rsidRDefault="00D37902">
            <w:pPr>
              <w:spacing w:after="0"/>
            </w:pPr>
            <w:r>
              <w:rPr>
                <w:sz w:val="18"/>
              </w:rPr>
              <w:t>36%</w:t>
            </w:r>
          </w:p>
        </w:tc>
      </w:tr>
    </w:tbl>
    <w:p w14:paraId="7FA87CD8" w14:textId="77777777" w:rsidR="0004644D" w:rsidRDefault="00D37902">
      <w:pPr>
        <w:spacing w:after="0" w:line="80" w:lineRule="exact"/>
      </w:pPr>
      <w:r>
        <w:rPr>
          <w:sz w:val="6"/>
        </w:rPr>
        <w:t xml:space="preserve"> </w:t>
      </w:r>
    </w:p>
    <w:p w14:paraId="7DCA62CD" w14:textId="77777777" w:rsidR="0004644D" w:rsidRDefault="00D37902">
      <w:pPr>
        <w:pStyle w:val="Heading2"/>
      </w:pPr>
      <w:r>
        <w:t>Reading the numbers</w:t>
      </w:r>
    </w:p>
    <w:p w14:paraId="583D47E2" w14:textId="77777777" w:rsidR="0004644D" w:rsidRDefault="00D37902">
      <w:pPr>
        <w:pStyle w:val="ListBullet"/>
        <w:spacing w:after="40"/>
      </w:pPr>
      <w:r>
        <w:rPr>
          <w:b/>
        </w:rPr>
        <w:t xml:space="preserve">2027 is an investment year: </w:t>
      </w:r>
      <w:r>
        <w:t>five salaries and the pilot programme against a small but growing customer base.</w:t>
      </w:r>
    </w:p>
    <w:p w14:paraId="41FB9B38" w14:textId="77777777" w:rsidR="0004644D" w:rsidRDefault="00D37902">
      <w:pPr>
        <w:pStyle w:val="ListBullet"/>
        <w:spacing w:after="40"/>
      </w:pPr>
      <w:r>
        <w:rPr>
          <w:b/>
        </w:rPr>
        <w:t xml:space="preserve">Monthly break-even arrives around June 2028: </w:t>
      </w:r>
      <w:r>
        <w:t>when paying customers pass roughly 88 on the 2028 cost base (Section 25).</w:t>
      </w:r>
    </w:p>
    <w:p w14:paraId="6C7E7F52" w14:textId="77777777" w:rsidR="0004644D" w:rsidRDefault="00D37902">
      <w:pPr>
        <w:pStyle w:val="ListBullet"/>
        <w:spacing w:after="40"/>
      </w:pPr>
      <w:r>
        <w:rPr>
          <w:b/>
        </w:rPr>
        <w:t xml:space="preserve">2029 margins reflect software economics: </w:t>
      </w:r>
      <w:r>
        <w:t>fixed costs grow with headcount, revenue grows with customers; each additional customer adds ~79% gross margin.</w:t>
      </w:r>
    </w:p>
    <w:p w14:paraId="4BE74DAC" w14:textId="77777777" w:rsidR="0004644D" w:rsidRDefault="00D37902">
      <w:pPr>
        <w:pStyle w:val="ListBullet"/>
        <w:spacing w:after="40"/>
      </w:pPr>
      <w:r>
        <w:rPr>
          <w:b/>
        </w:rPr>
        <w:t xml:space="preserve">Not included: </w:t>
      </w:r>
      <w:r>
        <w:t>corporate tax (22.5%), overage and add-on revenue (upside), any external financing.</w:t>
      </w:r>
    </w:p>
    <w:p w14:paraId="039B9415" w14:textId="77777777" w:rsidR="0004644D" w:rsidRDefault="00D37902">
      <w:pPr>
        <w:pStyle w:val="Heading1"/>
        <w:pageBreakBefore/>
      </w:pPr>
      <w:bookmarkStart w:id="24" w:name="_Toc240367651"/>
      <w:r>
        <w:lastRenderedPageBreak/>
        <w:t>25. Break-even Analysis</w:t>
      </w:r>
      <w:bookmarkEnd w:id="24"/>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67DE41B1" w14:textId="77777777">
        <w:trPr>
          <w:jc w:val="center"/>
        </w:trPr>
        <w:tc>
          <w:tcPr>
            <w:tcW w:w="9638" w:type="dxa"/>
            <w:shd w:val="clear" w:color="auto" w:fill="EEF2F7"/>
          </w:tcPr>
          <w:p w14:paraId="028C9FE2" w14:textId="77777777" w:rsidR="0004644D" w:rsidRDefault="00D37902">
            <w:pPr>
              <w:spacing w:after="0"/>
            </w:pPr>
            <w:r>
              <w:rPr>
                <w:b/>
                <w:color w:val="12355B"/>
              </w:rPr>
              <w:t xml:space="preserve">In short:  </w:t>
            </w:r>
            <w:r>
              <w:t>On the 2028 cost base we cover all fixed costs with about 88 paying SMB customers, which the plan reaches around June 2028. On the leaner 2027 cost base the figure is about 54 customers.</w:t>
            </w:r>
          </w:p>
        </w:tc>
      </w:tr>
    </w:tbl>
    <w:p w14:paraId="548B2407" w14:textId="77777777" w:rsidR="0004644D" w:rsidRDefault="0004644D">
      <w:pPr>
        <w:spacing w:after="40"/>
      </w:pPr>
    </w:p>
    <w:p w14:paraId="78F213A1" w14:textId="77777777" w:rsidR="0004644D" w:rsidRDefault="00D37902">
      <w:pPr>
        <w:jc w:val="center"/>
      </w:pPr>
      <w:r>
        <w:rPr>
          <w:noProof/>
        </w:rPr>
        <w:drawing>
          <wp:inline distT="0" distB="0" distL="0" distR="0" wp14:anchorId="55BAE177" wp14:editId="7D6876EE">
            <wp:extent cx="5220000" cy="2787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_even.png"/>
                    <pic:cNvPicPr/>
                  </pic:nvPicPr>
                  <pic:blipFill>
                    <a:blip r:embed="rId17"/>
                    <a:stretch>
                      <a:fillRect/>
                    </a:stretch>
                  </pic:blipFill>
                  <pic:spPr>
                    <a:xfrm>
                      <a:off x="0" y="0"/>
                      <a:ext cx="5220000" cy="2787702"/>
                    </a:xfrm>
                    <a:prstGeom prst="rect">
                      <a:avLst/>
                    </a:prstGeom>
                  </pic:spPr>
                </pic:pic>
              </a:graphicData>
            </a:graphic>
          </wp:inline>
        </w:drawing>
      </w:r>
    </w:p>
    <w:p w14:paraId="79E807B0" w14:textId="77777777" w:rsidR="0004644D" w:rsidRDefault="00D37902">
      <w:pPr>
        <w:pStyle w:val="Heading2"/>
      </w:pPr>
      <w:r>
        <w:t>Calculation</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3969"/>
        <w:gridCol w:w="2835"/>
        <w:gridCol w:w="2835"/>
      </w:tblGrid>
      <w:tr w:rsidR="0004644D" w14:paraId="5A0D874B" w14:textId="77777777">
        <w:trPr>
          <w:jc w:val="center"/>
        </w:trPr>
        <w:tc>
          <w:tcPr>
            <w:tcW w:w="3969" w:type="dxa"/>
            <w:shd w:val="clear" w:color="auto" w:fill="12355B"/>
          </w:tcPr>
          <w:p w14:paraId="557BE30C" w14:textId="77777777" w:rsidR="0004644D" w:rsidRDefault="0004644D">
            <w:pPr>
              <w:spacing w:after="0"/>
            </w:pPr>
          </w:p>
        </w:tc>
        <w:tc>
          <w:tcPr>
            <w:tcW w:w="2835" w:type="dxa"/>
            <w:shd w:val="clear" w:color="auto" w:fill="12355B"/>
          </w:tcPr>
          <w:p w14:paraId="0CC223CC" w14:textId="77777777" w:rsidR="0004644D" w:rsidRDefault="00D37902">
            <w:pPr>
              <w:spacing w:after="0"/>
            </w:pPr>
            <w:r>
              <w:rPr>
                <w:b/>
                <w:color w:val="FFFFFF"/>
                <w:sz w:val="18"/>
              </w:rPr>
              <w:t>2027 cost base</w:t>
            </w:r>
          </w:p>
        </w:tc>
        <w:tc>
          <w:tcPr>
            <w:tcW w:w="2835" w:type="dxa"/>
            <w:shd w:val="clear" w:color="auto" w:fill="12355B"/>
          </w:tcPr>
          <w:p w14:paraId="0EE3F3D2" w14:textId="77777777" w:rsidR="0004644D" w:rsidRDefault="00D37902">
            <w:pPr>
              <w:spacing w:after="0"/>
            </w:pPr>
            <w:r>
              <w:rPr>
                <w:b/>
                <w:color w:val="FFFFFF"/>
                <w:sz w:val="18"/>
              </w:rPr>
              <w:t>2028 cost base</w:t>
            </w:r>
          </w:p>
        </w:tc>
      </w:tr>
      <w:tr w:rsidR="0004644D" w14:paraId="41225FF8" w14:textId="77777777">
        <w:trPr>
          <w:jc w:val="center"/>
        </w:trPr>
        <w:tc>
          <w:tcPr>
            <w:tcW w:w="3969" w:type="dxa"/>
          </w:tcPr>
          <w:p w14:paraId="540C3770" w14:textId="77777777" w:rsidR="0004644D" w:rsidRDefault="00D37902">
            <w:pPr>
              <w:spacing w:after="0"/>
            </w:pPr>
            <w:r>
              <w:rPr>
                <w:b/>
                <w:sz w:val="18"/>
              </w:rPr>
              <w:t>Monthly fixed costs</w:t>
            </w:r>
          </w:p>
        </w:tc>
        <w:tc>
          <w:tcPr>
            <w:tcW w:w="2835" w:type="dxa"/>
          </w:tcPr>
          <w:p w14:paraId="73B7B2CE" w14:textId="77777777" w:rsidR="0004644D" w:rsidRDefault="00D37902">
            <w:pPr>
              <w:spacing w:after="0"/>
            </w:pPr>
            <w:r>
              <w:rPr>
                <w:sz w:val="18"/>
              </w:rPr>
              <w:t>EGP 270,600</w:t>
            </w:r>
          </w:p>
        </w:tc>
        <w:tc>
          <w:tcPr>
            <w:tcW w:w="2835" w:type="dxa"/>
          </w:tcPr>
          <w:p w14:paraId="695370FC" w14:textId="77777777" w:rsidR="0004644D" w:rsidRDefault="00D37902">
            <w:pPr>
              <w:spacing w:after="0"/>
            </w:pPr>
            <w:r>
              <w:rPr>
                <w:sz w:val="18"/>
              </w:rPr>
              <w:t>EGP 476,073</w:t>
            </w:r>
          </w:p>
        </w:tc>
      </w:tr>
      <w:tr w:rsidR="0004644D" w14:paraId="2C28F509" w14:textId="77777777">
        <w:trPr>
          <w:jc w:val="center"/>
        </w:trPr>
        <w:tc>
          <w:tcPr>
            <w:tcW w:w="3969" w:type="dxa"/>
            <w:shd w:val="clear" w:color="auto" w:fill="F5F7FA"/>
          </w:tcPr>
          <w:p w14:paraId="5EC88090" w14:textId="77777777" w:rsidR="0004644D" w:rsidRDefault="00D37902">
            <w:pPr>
              <w:spacing w:after="0"/>
            </w:pPr>
            <w:r>
              <w:rPr>
                <w:b/>
                <w:sz w:val="18"/>
              </w:rPr>
              <w:t>Blended ARPU per customer / month</w:t>
            </w:r>
          </w:p>
        </w:tc>
        <w:tc>
          <w:tcPr>
            <w:tcW w:w="2835" w:type="dxa"/>
            <w:shd w:val="clear" w:color="auto" w:fill="F5F7FA"/>
          </w:tcPr>
          <w:p w14:paraId="4CF8FB7D" w14:textId="77777777" w:rsidR="0004644D" w:rsidRDefault="00D37902">
            <w:pPr>
              <w:spacing w:after="0"/>
            </w:pPr>
            <w:r>
              <w:rPr>
                <w:sz w:val="18"/>
              </w:rPr>
              <w:t>EGP 6,250</w:t>
            </w:r>
          </w:p>
        </w:tc>
        <w:tc>
          <w:tcPr>
            <w:tcW w:w="2835" w:type="dxa"/>
            <w:shd w:val="clear" w:color="auto" w:fill="F5F7FA"/>
          </w:tcPr>
          <w:p w14:paraId="06D4C8D3" w14:textId="77777777" w:rsidR="0004644D" w:rsidRDefault="00D37902">
            <w:pPr>
              <w:spacing w:after="0"/>
            </w:pPr>
            <w:r>
              <w:rPr>
                <w:sz w:val="18"/>
              </w:rPr>
              <w:t>EGP 6,875</w:t>
            </w:r>
          </w:p>
        </w:tc>
      </w:tr>
      <w:tr w:rsidR="0004644D" w14:paraId="5452958C" w14:textId="77777777">
        <w:trPr>
          <w:jc w:val="center"/>
        </w:trPr>
        <w:tc>
          <w:tcPr>
            <w:tcW w:w="3969" w:type="dxa"/>
          </w:tcPr>
          <w:p w14:paraId="3A4D1E74" w14:textId="77777777" w:rsidR="0004644D" w:rsidRDefault="00D37902">
            <w:pPr>
              <w:spacing w:after="0"/>
            </w:pPr>
            <w:r>
              <w:rPr>
                <w:b/>
                <w:sz w:val="18"/>
              </w:rPr>
              <w:t>Variable cost per customer / month</w:t>
            </w:r>
          </w:p>
        </w:tc>
        <w:tc>
          <w:tcPr>
            <w:tcW w:w="2835" w:type="dxa"/>
          </w:tcPr>
          <w:p w14:paraId="3B962D38" w14:textId="77777777" w:rsidR="0004644D" w:rsidRDefault="00D37902">
            <w:pPr>
              <w:spacing w:after="0"/>
            </w:pPr>
            <w:r>
              <w:rPr>
                <w:sz w:val="18"/>
              </w:rPr>
              <w:t>EGP 1,281</w:t>
            </w:r>
          </w:p>
        </w:tc>
        <w:tc>
          <w:tcPr>
            <w:tcW w:w="2835" w:type="dxa"/>
          </w:tcPr>
          <w:p w14:paraId="0B519876" w14:textId="77777777" w:rsidR="0004644D" w:rsidRDefault="00D37902">
            <w:pPr>
              <w:spacing w:after="0"/>
            </w:pPr>
            <w:r>
              <w:rPr>
                <w:sz w:val="18"/>
              </w:rPr>
              <w:t>EGP 1,459</w:t>
            </w:r>
          </w:p>
        </w:tc>
      </w:tr>
      <w:tr w:rsidR="0004644D" w14:paraId="42AAC0CC" w14:textId="77777777">
        <w:trPr>
          <w:jc w:val="center"/>
        </w:trPr>
        <w:tc>
          <w:tcPr>
            <w:tcW w:w="3969" w:type="dxa"/>
            <w:shd w:val="clear" w:color="auto" w:fill="F5F7FA"/>
          </w:tcPr>
          <w:p w14:paraId="7F3FFBEA" w14:textId="77777777" w:rsidR="0004644D" w:rsidRDefault="00D37902">
            <w:pPr>
              <w:spacing w:after="0"/>
            </w:pPr>
            <w:r>
              <w:rPr>
                <w:b/>
                <w:sz w:val="18"/>
              </w:rPr>
              <w:t>Contribution per customer / month</w:t>
            </w:r>
          </w:p>
        </w:tc>
        <w:tc>
          <w:tcPr>
            <w:tcW w:w="2835" w:type="dxa"/>
            <w:shd w:val="clear" w:color="auto" w:fill="F5F7FA"/>
          </w:tcPr>
          <w:p w14:paraId="54B03AF7" w14:textId="77777777" w:rsidR="0004644D" w:rsidRDefault="00D37902">
            <w:pPr>
              <w:spacing w:after="0"/>
            </w:pPr>
            <w:r>
              <w:rPr>
                <w:sz w:val="18"/>
              </w:rPr>
              <w:t>EGP 4,969</w:t>
            </w:r>
          </w:p>
        </w:tc>
        <w:tc>
          <w:tcPr>
            <w:tcW w:w="2835" w:type="dxa"/>
            <w:shd w:val="clear" w:color="auto" w:fill="F5F7FA"/>
          </w:tcPr>
          <w:p w14:paraId="07D2F26C" w14:textId="77777777" w:rsidR="0004644D" w:rsidRDefault="00D37902">
            <w:pPr>
              <w:spacing w:after="0"/>
            </w:pPr>
            <w:r>
              <w:rPr>
                <w:sz w:val="18"/>
              </w:rPr>
              <w:t>EGP 5,416</w:t>
            </w:r>
          </w:p>
        </w:tc>
      </w:tr>
      <w:tr w:rsidR="0004644D" w14:paraId="29FCE59D" w14:textId="77777777">
        <w:trPr>
          <w:jc w:val="center"/>
        </w:trPr>
        <w:tc>
          <w:tcPr>
            <w:tcW w:w="3969" w:type="dxa"/>
          </w:tcPr>
          <w:p w14:paraId="2BB3285A" w14:textId="77777777" w:rsidR="0004644D" w:rsidRDefault="00D37902">
            <w:pPr>
              <w:spacing w:after="0"/>
            </w:pPr>
            <w:r>
              <w:rPr>
                <w:b/>
                <w:sz w:val="18"/>
              </w:rPr>
              <w:t>Break-even customers = fixed / contribution</w:t>
            </w:r>
          </w:p>
        </w:tc>
        <w:tc>
          <w:tcPr>
            <w:tcW w:w="2835" w:type="dxa"/>
          </w:tcPr>
          <w:p w14:paraId="131FE129" w14:textId="77777777" w:rsidR="0004644D" w:rsidRDefault="00D37902">
            <w:pPr>
              <w:spacing w:after="0"/>
            </w:pPr>
            <w:r>
              <w:rPr>
                <w:sz w:val="18"/>
              </w:rPr>
              <w:t>54</w:t>
            </w:r>
          </w:p>
        </w:tc>
        <w:tc>
          <w:tcPr>
            <w:tcW w:w="2835" w:type="dxa"/>
          </w:tcPr>
          <w:p w14:paraId="490D9AEA" w14:textId="77777777" w:rsidR="0004644D" w:rsidRDefault="00D37902">
            <w:pPr>
              <w:spacing w:after="0"/>
            </w:pPr>
            <w:r>
              <w:rPr>
                <w:sz w:val="18"/>
              </w:rPr>
              <w:t>88</w:t>
            </w:r>
          </w:p>
        </w:tc>
      </w:tr>
      <w:tr w:rsidR="0004644D" w14:paraId="0BC25909" w14:textId="77777777">
        <w:trPr>
          <w:jc w:val="center"/>
        </w:trPr>
        <w:tc>
          <w:tcPr>
            <w:tcW w:w="3969" w:type="dxa"/>
            <w:shd w:val="clear" w:color="auto" w:fill="F5F7FA"/>
          </w:tcPr>
          <w:p w14:paraId="6601935F" w14:textId="77777777" w:rsidR="0004644D" w:rsidRDefault="00D37902">
            <w:pPr>
              <w:spacing w:after="0"/>
            </w:pPr>
            <w:r>
              <w:rPr>
                <w:b/>
                <w:sz w:val="18"/>
              </w:rPr>
              <w:t>Break-even monthly revenue</w:t>
            </w:r>
          </w:p>
        </w:tc>
        <w:tc>
          <w:tcPr>
            <w:tcW w:w="2835" w:type="dxa"/>
            <w:shd w:val="clear" w:color="auto" w:fill="F5F7FA"/>
          </w:tcPr>
          <w:p w14:paraId="657F8D75" w14:textId="77777777" w:rsidR="0004644D" w:rsidRDefault="00D37902">
            <w:pPr>
              <w:spacing w:after="0"/>
            </w:pPr>
            <w:r>
              <w:rPr>
                <w:sz w:val="18"/>
              </w:rPr>
              <w:t>EGP 340,377</w:t>
            </w:r>
          </w:p>
        </w:tc>
        <w:tc>
          <w:tcPr>
            <w:tcW w:w="2835" w:type="dxa"/>
            <w:shd w:val="clear" w:color="auto" w:fill="F5F7FA"/>
          </w:tcPr>
          <w:p w14:paraId="6962BB8F" w14:textId="77777777" w:rsidR="0004644D" w:rsidRDefault="00D37902">
            <w:pPr>
              <w:spacing w:after="0"/>
            </w:pPr>
            <w:r>
              <w:rPr>
                <w:sz w:val="18"/>
              </w:rPr>
              <w:t>EGP 604,363</w:t>
            </w:r>
          </w:p>
        </w:tc>
      </w:tr>
    </w:tbl>
    <w:p w14:paraId="39DE59F4" w14:textId="77777777" w:rsidR="0004644D" w:rsidRDefault="00D37902">
      <w:pPr>
        <w:spacing w:after="0" w:line="80" w:lineRule="exact"/>
      </w:pPr>
      <w:r>
        <w:rPr>
          <w:sz w:val="6"/>
        </w:rPr>
        <w:t xml:space="preserve"> </w:t>
      </w:r>
    </w:p>
    <w:p w14:paraId="222DBB83" w14:textId="77777777" w:rsidR="0004644D" w:rsidRDefault="00D37902">
      <w:r>
        <w:rPr>
          <w:i/>
          <w:color w:val="6B7585"/>
          <w:sz w:val="19"/>
        </w:rPr>
        <w:t>Enterprise contracts shorten the path: one EGP 60,000 contract replaces roughly nine SMB customers in contribution terms. The break-even count is sensitive to ARPU; a 20% lower blended ARPU raises the 2028 figure to about 110 customers.</w:t>
      </w:r>
    </w:p>
    <w:p w14:paraId="4F7F4A36" w14:textId="77777777" w:rsidR="0004644D" w:rsidRDefault="00D37902">
      <w:pPr>
        <w:pStyle w:val="Heading1"/>
        <w:pageBreakBefore/>
      </w:pPr>
      <w:bookmarkStart w:id="25" w:name="_Toc240367652"/>
      <w:r>
        <w:lastRenderedPageBreak/>
        <w:t>26. Unit Economics</w:t>
      </w:r>
      <w:bookmarkEnd w:id="25"/>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263E7642" w14:textId="77777777">
        <w:trPr>
          <w:jc w:val="center"/>
        </w:trPr>
        <w:tc>
          <w:tcPr>
            <w:tcW w:w="9638" w:type="dxa"/>
            <w:shd w:val="clear" w:color="auto" w:fill="EEF2F7"/>
          </w:tcPr>
          <w:p w14:paraId="614EC73E" w14:textId="77777777" w:rsidR="0004644D" w:rsidRDefault="00D37902">
            <w:pPr>
              <w:spacing w:after="0"/>
            </w:pPr>
            <w:r>
              <w:rPr>
                <w:b/>
                <w:color w:val="12355B"/>
              </w:rPr>
              <w:t xml:space="preserve">In short:  </w:t>
            </w:r>
            <w:r>
              <w:t>Each customer is worth acquiring: a customer costing EGP 15,000 to win generates about EGP 135K of gross profit over an expected 25-month life, an LTV:CAC of 9:1 with payback in about 3 months. Even under stress (CAC EGP 25,000, churn 6%) the ratio stays at 3.6:1.</w:t>
            </w:r>
          </w:p>
        </w:tc>
      </w:tr>
    </w:tbl>
    <w:p w14:paraId="454B888F" w14:textId="77777777" w:rsidR="0004644D" w:rsidRDefault="0004644D">
      <w:pPr>
        <w:spacing w:after="40"/>
      </w:pPr>
    </w:p>
    <w:tbl>
      <w:tblPr>
        <w:tblW w:w="0" w:type="auto"/>
        <w:jc w:val="center"/>
        <w:tblCellMar>
          <w:top w:w="80" w:type="dxa"/>
          <w:left w:w="80" w:type="dxa"/>
          <w:bottom w:w="80" w:type="dxa"/>
          <w:right w:w="80" w:type="dxa"/>
        </w:tblCellMar>
        <w:tblLook w:val="04A0" w:firstRow="1" w:lastRow="0" w:firstColumn="1" w:lastColumn="0" w:noHBand="0" w:noVBand="1"/>
      </w:tblPr>
      <w:tblGrid>
        <w:gridCol w:w="1928"/>
        <w:gridCol w:w="1928"/>
        <w:gridCol w:w="1928"/>
        <w:gridCol w:w="1928"/>
        <w:gridCol w:w="1928"/>
      </w:tblGrid>
      <w:tr w:rsidR="0004644D" w14:paraId="4E8F2809" w14:textId="77777777">
        <w:trPr>
          <w:jc w:val="center"/>
        </w:trPr>
        <w:tc>
          <w:tcPr>
            <w:tcW w:w="1928" w:type="dxa"/>
            <w:shd w:val="clear" w:color="auto" w:fill="12355B"/>
          </w:tcPr>
          <w:p w14:paraId="7DC2B3D5" w14:textId="77777777" w:rsidR="0004644D" w:rsidRDefault="00D37902">
            <w:pPr>
              <w:spacing w:after="0"/>
              <w:jc w:val="center"/>
            </w:pPr>
            <w:r>
              <w:rPr>
                <w:b/>
                <w:color w:val="FFFFFF"/>
                <w:sz w:val="30"/>
              </w:rPr>
              <w:t>EGP 15,000</w:t>
            </w:r>
          </w:p>
        </w:tc>
        <w:tc>
          <w:tcPr>
            <w:tcW w:w="1928" w:type="dxa"/>
            <w:shd w:val="clear" w:color="auto" w:fill="12355B"/>
          </w:tcPr>
          <w:p w14:paraId="3179E313" w14:textId="77777777" w:rsidR="0004644D" w:rsidRDefault="00D37902">
            <w:pPr>
              <w:spacing w:after="0"/>
              <w:jc w:val="center"/>
            </w:pPr>
            <w:r>
              <w:rPr>
                <w:b/>
                <w:color w:val="FFFFFF"/>
                <w:sz w:val="30"/>
              </w:rPr>
              <w:t>EGP 135K</w:t>
            </w:r>
          </w:p>
        </w:tc>
        <w:tc>
          <w:tcPr>
            <w:tcW w:w="1928" w:type="dxa"/>
            <w:shd w:val="clear" w:color="auto" w:fill="12355B"/>
          </w:tcPr>
          <w:p w14:paraId="2C090A93" w14:textId="77777777" w:rsidR="0004644D" w:rsidRDefault="00D37902">
            <w:pPr>
              <w:spacing w:after="0"/>
              <w:jc w:val="center"/>
            </w:pPr>
            <w:r>
              <w:rPr>
                <w:b/>
                <w:color w:val="FFFFFF"/>
                <w:sz w:val="30"/>
              </w:rPr>
              <w:t>9:1</w:t>
            </w:r>
          </w:p>
        </w:tc>
        <w:tc>
          <w:tcPr>
            <w:tcW w:w="1928" w:type="dxa"/>
            <w:shd w:val="clear" w:color="auto" w:fill="12355B"/>
          </w:tcPr>
          <w:p w14:paraId="71E7657E" w14:textId="77777777" w:rsidR="0004644D" w:rsidRDefault="00D37902">
            <w:pPr>
              <w:spacing w:after="0"/>
              <w:jc w:val="center"/>
            </w:pPr>
            <w:r>
              <w:rPr>
                <w:b/>
                <w:color w:val="FFFFFF"/>
                <w:sz w:val="30"/>
              </w:rPr>
              <w:t>2.8 mo</w:t>
            </w:r>
          </w:p>
        </w:tc>
        <w:tc>
          <w:tcPr>
            <w:tcW w:w="1928" w:type="dxa"/>
            <w:shd w:val="clear" w:color="auto" w:fill="12355B"/>
          </w:tcPr>
          <w:p w14:paraId="552D8689" w14:textId="77777777" w:rsidR="0004644D" w:rsidRDefault="00D37902">
            <w:pPr>
              <w:spacing w:after="0"/>
              <w:jc w:val="center"/>
            </w:pPr>
            <w:r>
              <w:rPr>
                <w:b/>
                <w:color w:val="FFFFFF"/>
                <w:sz w:val="30"/>
              </w:rPr>
              <w:t>79%</w:t>
            </w:r>
          </w:p>
        </w:tc>
      </w:tr>
      <w:tr w:rsidR="0004644D" w14:paraId="3CF300D5" w14:textId="77777777">
        <w:trPr>
          <w:jc w:val="center"/>
        </w:trPr>
        <w:tc>
          <w:tcPr>
            <w:tcW w:w="1928" w:type="dxa"/>
            <w:shd w:val="clear" w:color="auto" w:fill="EEF2F7"/>
          </w:tcPr>
          <w:p w14:paraId="64FFBB2E" w14:textId="77777777" w:rsidR="0004644D" w:rsidRDefault="00D37902">
            <w:pPr>
              <w:spacing w:after="0"/>
              <w:jc w:val="center"/>
            </w:pPr>
            <w:r>
              <w:rPr>
                <w:color w:val="12355B"/>
                <w:sz w:val="17"/>
              </w:rPr>
              <w:t>Customer acquisition cost (fully loaded)</w:t>
            </w:r>
          </w:p>
        </w:tc>
        <w:tc>
          <w:tcPr>
            <w:tcW w:w="1928" w:type="dxa"/>
            <w:shd w:val="clear" w:color="auto" w:fill="EEF2F7"/>
          </w:tcPr>
          <w:p w14:paraId="41BCD2B7" w14:textId="77777777" w:rsidR="0004644D" w:rsidRDefault="00D37902">
            <w:pPr>
              <w:spacing w:after="0"/>
              <w:jc w:val="center"/>
            </w:pPr>
            <w:r>
              <w:rPr>
                <w:color w:val="12355B"/>
                <w:sz w:val="17"/>
              </w:rPr>
              <w:t>Lifetime value (gross profit)</w:t>
            </w:r>
          </w:p>
        </w:tc>
        <w:tc>
          <w:tcPr>
            <w:tcW w:w="1928" w:type="dxa"/>
            <w:shd w:val="clear" w:color="auto" w:fill="EEF2F7"/>
          </w:tcPr>
          <w:p w14:paraId="03EC8BC1" w14:textId="77777777" w:rsidR="0004644D" w:rsidRDefault="00D37902">
            <w:pPr>
              <w:spacing w:after="0"/>
              <w:jc w:val="center"/>
            </w:pPr>
            <w:r>
              <w:rPr>
                <w:color w:val="12355B"/>
                <w:sz w:val="17"/>
              </w:rPr>
              <w:t>LTV : CAC</w:t>
            </w:r>
          </w:p>
        </w:tc>
        <w:tc>
          <w:tcPr>
            <w:tcW w:w="1928" w:type="dxa"/>
            <w:shd w:val="clear" w:color="auto" w:fill="EEF2F7"/>
          </w:tcPr>
          <w:p w14:paraId="24BA135A" w14:textId="77777777" w:rsidR="0004644D" w:rsidRDefault="00D37902">
            <w:pPr>
              <w:spacing w:after="0"/>
              <w:jc w:val="center"/>
            </w:pPr>
            <w:r>
              <w:rPr>
                <w:color w:val="12355B"/>
                <w:sz w:val="17"/>
              </w:rPr>
              <w:t>CAC payback</w:t>
            </w:r>
          </w:p>
        </w:tc>
        <w:tc>
          <w:tcPr>
            <w:tcW w:w="1928" w:type="dxa"/>
            <w:shd w:val="clear" w:color="auto" w:fill="EEF2F7"/>
          </w:tcPr>
          <w:p w14:paraId="11852BEE" w14:textId="77777777" w:rsidR="0004644D" w:rsidRDefault="00D37902">
            <w:pPr>
              <w:spacing w:after="0"/>
              <w:jc w:val="center"/>
            </w:pPr>
            <w:r>
              <w:rPr>
                <w:color w:val="12355B"/>
                <w:sz w:val="17"/>
              </w:rPr>
              <w:t>Gross margin per customer</w:t>
            </w:r>
          </w:p>
        </w:tc>
      </w:tr>
    </w:tbl>
    <w:p w14:paraId="5173CE22"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608"/>
        <w:gridCol w:w="1701"/>
        <w:gridCol w:w="1701"/>
        <w:gridCol w:w="3628"/>
      </w:tblGrid>
      <w:tr w:rsidR="0004644D" w14:paraId="35F7C3B7" w14:textId="77777777">
        <w:trPr>
          <w:jc w:val="center"/>
        </w:trPr>
        <w:tc>
          <w:tcPr>
            <w:tcW w:w="2608" w:type="dxa"/>
            <w:shd w:val="clear" w:color="auto" w:fill="12355B"/>
          </w:tcPr>
          <w:p w14:paraId="62B7D7A0" w14:textId="77777777" w:rsidR="0004644D" w:rsidRDefault="00D37902">
            <w:pPr>
              <w:spacing w:after="0"/>
            </w:pPr>
            <w:r>
              <w:rPr>
                <w:b/>
                <w:color w:val="FFFFFF"/>
                <w:sz w:val="18"/>
              </w:rPr>
              <w:t>Metric</w:t>
            </w:r>
          </w:p>
        </w:tc>
        <w:tc>
          <w:tcPr>
            <w:tcW w:w="1701" w:type="dxa"/>
            <w:shd w:val="clear" w:color="auto" w:fill="12355B"/>
          </w:tcPr>
          <w:p w14:paraId="41D7F6D5" w14:textId="77777777" w:rsidR="0004644D" w:rsidRDefault="00D37902">
            <w:pPr>
              <w:spacing w:after="0"/>
            </w:pPr>
            <w:r>
              <w:rPr>
                <w:b/>
                <w:color w:val="FFFFFF"/>
                <w:sz w:val="18"/>
              </w:rPr>
              <w:t>Base case</w:t>
            </w:r>
          </w:p>
        </w:tc>
        <w:tc>
          <w:tcPr>
            <w:tcW w:w="1701" w:type="dxa"/>
            <w:shd w:val="clear" w:color="auto" w:fill="12355B"/>
          </w:tcPr>
          <w:p w14:paraId="15251DD3" w14:textId="77777777" w:rsidR="0004644D" w:rsidRDefault="00D37902">
            <w:pPr>
              <w:spacing w:after="0"/>
            </w:pPr>
            <w:r>
              <w:rPr>
                <w:b/>
                <w:color w:val="FFFFFF"/>
                <w:sz w:val="18"/>
              </w:rPr>
              <w:t>Stress case</w:t>
            </w:r>
          </w:p>
        </w:tc>
        <w:tc>
          <w:tcPr>
            <w:tcW w:w="3628" w:type="dxa"/>
            <w:shd w:val="clear" w:color="auto" w:fill="12355B"/>
          </w:tcPr>
          <w:p w14:paraId="4BF5F654" w14:textId="77777777" w:rsidR="0004644D" w:rsidRDefault="00D37902">
            <w:pPr>
              <w:spacing w:after="0"/>
            </w:pPr>
            <w:r>
              <w:rPr>
                <w:b/>
                <w:color w:val="FFFFFF"/>
                <w:sz w:val="18"/>
              </w:rPr>
              <w:t>How it is calculated</w:t>
            </w:r>
          </w:p>
        </w:tc>
      </w:tr>
      <w:tr w:rsidR="0004644D" w14:paraId="71B8206D" w14:textId="77777777">
        <w:trPr>
          <w:jc w:val="center"/>
        </w:trPr>
        <w:tc>
          <w:tcPr>
            <w:tcW w:w="2608" w:type="dxa"/>
          </w:tcPr>
          <w:p w14:paraId="7D1C1D17" w14:textId="77777777" w:rsidR="0004644D" w:rsidRDefault="00D37902">
            <w:pPr>
              <w:spacing w:after="0"/>
            </w:pPr>
            <w:r>
              <w:rPr>
                <w:b/>
                <w:sz w:val="18"/>
              </w:rPr>
              <w:t>Blended ARPU (2028)</w:t>
            </w:r>
          </w:p>
        </w:tc>
        <w:tc>
          <w:tcPr>
            <w:tcW w:w="1701" w:type="dxa"/>
          </w:tcPr>
          <w:p w14:paraId="3A9504D9" w14:textId="77777777" w:rsidR="0004644D" w:rsidRDefault="00D37902">
            <w:pPr>
              <w:spacing w:after="0"/>
            </w:pPr>
            <w:r>
              <w:rPr>
                <w:sz w:val="18"/>
              </w:rPr>
              <w:t>EGP 6,875</w:t>
            </w:r>
          </w:p>
        </w:tc>
        <w:tc>
          <w:tcPr>
            <w:tcW w:w="1701" w:type="dxa"/>
          </w:tcPr>
          <w:p w14:paraId="01E7DEAA" w14:textId="77777777" w:rsidR="0004644D" w:rsidRDefault="00D37902">
            <w:pPr>
              <w:spacing w:after="0"/>
            </w:pPr>
            <w:r>
              <w:rPr>
                <w:sz w:val="18"/>
              </w:rPr>
              <w:t>EGP 6,875</w:t>
            </w:r>
          </w:p>
        </w:tc>
        <w:tc>
          <w:tcPr>
            <w:tcW w:w="3628" w:type="dxa"/>
          </w:tcPr>
          <w:p w14:paraId="3755CD77" w14:textId="77777777" w:rsidR="0004644D" w:rsidRDefault="00D37902">
            <w:pPr>
              <w:spacing w:after="0"/>
            </w:pPr>
            <w:r>
              <w:rPr>
                <w:sz w:val="18"/>
              </w:rPr>
              <w:t>Prices x tier mix</w:t>
            </w:r>
          </w:p>
        </w:tc>
      </w:tr>
      <w:tr w:rsidR="0004644D" w14:paraId="4DF233B2" w14:textId="77777777">
        <w:trPr>
          <w:jc w:val="center"/>
        </w:trPr>
        <w:tc>
          <w:tcPr>
            <w:tcW w:w="2608" w:type="dxa"/>
            <w:shd w:val="clear" w:color="auto" w:fill="F5F7FA"/>
          </w:tcPr>
          <w:p w14:paraId="3FC0F068" w14:textId="77777777" w:rsidR="0004644D" w:rsidRDefault="00D37902">
            <w:pPr>
              <w:spacing w:after="0"/>
            </w:pPr>
            <w:r>
              <w:rPr>
                <w:b/>
                <w:sz w:val="18"/>
              </w:rPr>
              <w:t>Gross margin</w:t>
            </w:r>
          </w:p>
        </w:tc>
        <w:tc>
          <w:tcPr>
            <w:tcW w:w="1701" w:type="dxa"/>
            <w:shd w:val="clear" w:color="auto" w:fill="F5F7FA"/>
          </w:tcPr>
          <w:p w14:paraId="67D39487" w14:textId="77777777" w:rsidR="0004644D" w:rsidRDefault="00D37902">
            <w:pPr>
              <w:spacing w:after="0"/>
            </w:pPr>
            <w:r>
              <w:rPr>
                <w:sz w:val="18"/>
              </w:rPr>
              <w:t>79%</w:t>
            </w:r>
          </w:p>
        </w:tc>
        <w:tc>
          <w:tcPr>
            <w:tcW w:w="1701" w:type="dxa"/>
            <w:shd w:val="clear" w:color="auto" w:fill="F5F7FA"/>
          </w:tcPr>
          <w:p w14:paraId="3AF5FB93" w14:textId="77777777" w:rsidR="0004644D" w:rsidRDefault="00D37902">
            <w:pPr>
              <w:spacing w:after="0"/>
            </w:pPr>
            <w:r>
              <w:rPr>
                <w:sz w:val="18"/>
              </w:rPr>
              <w:t>79%</w:t>
            </w:r>
          </w:p>
        </w:tc>
        <w:tc>
          <w:tcPr>
            <w:tcW w:w="3628" w:type="dxa"/>
            <w:shd w:val="clear" w:color="auto" w:fill="F5F7FA"/>
          </w:tcPr>
          <w:p w14:paraId="09C10BE6" w14:textId="77777777" w:rsidR="0004644D" w:rsidRDefault="00D37902">
            <w:pPr>
              <w:spacing w:after="0"/>
            </w:pPr>
            <w:r>
              <w:rPr>
                <w:sz w:val="18"/>
              </w:rPr>
              <w:t>1 - (variable cost per conversation x conversations) / ARPU - payment fees</w:t>
            </w:r>
          </w:p>
        </w:tc>
      </w:tr>
      <w:tr w:rsidR="0004644D" w14:paraId="72627557" w14:textId="77777777">
        <w:trPr>
          <w:jc w:val="center"/>
        </w:trPr>
        <w:tc>
          <w:tcPr>
            <w:tcW w:w="2608" w:type="dxa"/>
          </w:tcPr>
          <w:p w14:paraId="5FB615E5" w14:textId="77777777" w:rsidR="0004644D" w:rsidRDefault="00D37902">
            <w:pPr>
              <w:spacing w:after="0"/>
            </w:pPr>
            <w:r>
              <w:rPr>
                <w:b/>
                <w:sz w:val="18"/>
              </w:rPr>
              <w:t>Monthly gross profit per customer</w:t>
            </w:r>
          </w:p>
        </w:tc>
        <w:tc>
          <w:tcPr>
            <w:tcW w:w="1701" w:type="dxa"/>
          </w:tcPr>
          <w:p w14:paraId="6772D10C" w14:textId="77777777" w:rsidR="0004644D" w:rsidRDefault="00D37902">
            <w:pPr>
              <w:spacing w:after="0"/>
            </w:pPr>
            <w:r>
              <w:rPr>
                <w:sz w:val="18"/>
              </w:rPr>
              <w:t>EGP 5,416</w:t>
            </w:r>
          </w:p>
        </w:tc>
        <w:tc>
          <w:tcPr>
            <w:tcW w:w="1701" w:type="dxa"/>
          </w:tcPr>
          <w:p w14:paraId="3ACAB7EA" w14:textId="77777777" w:rsidR="0004644D" w:rsidRDefault="00D37902">
            <w:pPr>
              <w:spacing w:after="0"/>
            </w:pPr>
            <w:r>
              <w:rPr>
                <w:sz w:val="18"/>
              </w:rPr>
              <w:t>EGP 5,416</w:t>
            </w:r>
          </w:p>
        </w:tc>
        <w:tc>
          <w:tcPr>
            <w:tcW w:w="3628" w:type="dxa"/>
          </w:tcPr>
          <w:p w14:paraId="0DFE5DD5" w14:textId="77777777" w:rsidR="0004644D" w:rsidRDefault="00D37902">
            <w:pPr>
              <w:spacing w:after="0"/>
            </w:pPr>
            <w:r>
              <w:rPr>
                <w:sz w:val="18"/>
              </w:rPr>
              <w:t>ARPU x gross margin</w:t>
            </w:r>
          </w:p>
        </w:tc>
      </w:tr>
      <w:tr w:rsidR="0004644D" w14:paraId="27149A51" w14:textId="77777777">
        <w:trPr>
          <w:jc w:val="center"/>
        </w:trPr>
        <w:tc>
          <w:tcPr>
            <w:tcW w:w="2608" w:type="dxa"/>
            <w:shd w:val="clear" w:color="auto" w:fill="F5F7FA"/>
          </w:tcPr>
          <w:p w14:paraId="463C76F4" w14:textId="77777777" w:rsidR="0004644D" w:rsidRDefault="00D37902">
            <w:pPr>
              <w:spacing w:after="0"/>
            </w:pPr>
            <w:r>
              <w:rPr>
                <w:b/>
                <w:sz w:val="18"/>
              </w:rPr>
              <w:t>Monthly churn</w:t>
            </w:r>
          </w:p>
        </w:tc>
        <w:tc>
          <w:tcPr>
            <w:tcW w:w="1701" w:type="dxa"/>
            <w:shd w:val="clear" w:color="auto" w:fill="F5F7FA"/>
          </w:tcPr>
          <w:p w14:paraId="18AC3B4C" w14:textId="77777777" w:rsidR="0004644D" w:rsidRDefault="00D37902">
            <w:pPr>
              <w:spacing w:after="0"/>
            </w:pPr>
            <w:r>
              <w:rPr>
                <w:sz w:val="18"/>
              </w:rPr>
              <w:t>4%</w:t>
            </w:r>
          </w:p>
        </w:tc>
        <w:tc>
          <w:tcPr>
            <w:tcW w:w="1701" w:type="dxa"/>
            <w:shd w:val="clear" w:color="auto" w:fill="F5F7FA"/>
          </w:tcPr>
          <w:p w14:paraId="226B7F1E" w14:textId="77777777" w:rsidR="0004644D" w:rsidRDefault="00D37902">
            <w:pPr>
              <w:spacing w:after="0"/>
            </w:pPr>
            <w:r>
              <w:rPr>
                <w:sz w:val="18"/>
              </w:rPr>
              <w:t>6%</w:t>
            </w:r>
          </w:p>
        </w:tc>
        <w:tc>
          <w:tcPr>
            <w:tcW w:w="3628" w:type="dxa"/>
            <w:shd w:val="clear" w:color="auto" w:fill="F5F7FA"/>
          </w:tcPr>
          <w:p w14:paraId="10F877B2" w14:textId="77777777" w:rsidR="0004644D" w:rsidRDefault="00D37902">
            <w:pPr>
              <w:spacing w:after="0"/>
            </w:pPr>
            <w:r>
              <w:rPr>
                <w:sz w:val="18"/>
              </w:rPr>
              <w:t>Cancelled / active</w:t>
            </w:r>
          </w:p>
        </w:tc>
      </w:tr>
      <w:tr w:rsidR="0004644D" w14:paraId="2774053C" w14:textId="77777777">
        <w:trPr>
          <w:jc w:val="center"/>
        </w:trPr>
        <w:tc>
          <w:tcPr>
            <w:tcW w:w="2608" w:type="dxa"/>
          </w:tcPr>
          <w:p w14:paraId="5C70E72C" w14:textId="77777777" w:rsidR="0004644D" w:rsidRDefault="00D37902">
            <w:pPr>
              <w:spacing w:after="0"/>
            </w:pPr>
            <w:r>
              <w:rPr>
                <w:b/>
                <w:sz w:val="18"/>
              </w:rPr>
              <w:t>Expected lifetime</w:t>
            </w:r>
          </w:p>
        </w:tc>
        <w:tc>
          <w:tcPr>
            <w:tcW w:w="1701" w:type="dxa"/>
          </w:tcPr>
          <w:p w14:paraId="72616357" w14:textId="77777777" w:rsidR="0004644D" w:rsidRDefault="00D37902">
            <w:pPr>
              <w:spacing w:after="0"/>
            </w:pPr>
            <w:r>
              <w:rPr>
                <w:sz w:val="18"/>
              </w:rPr>
              <w:t>25 months</w:t>
            </w:r>
          </w:p>
        </w:tc>
        <w:tc>
          <w:tcPr>
            <w:tcW w:w="1701" w:type="dxa"/>
          </w:tcPr>
          <w:p w14:paraId="1D2CF113" w14:textId="77777777" w:rsidR="0004644D" w:rsidRDefault="00D37902">
            <w:pPr>
              <w:spacing w:after="0"/>
            </w:pPr>
            <w:r>
              <w:rPr>
                <w:sz w:val="18"/>
              </w:rPr>
              <w:t>17 months</w:t>
            </w:r>
          </w:p>
        </w:tc>
        <w:tc>
          <w:tcPr>
            <w:tcW w:w="3628" w:type="dxa"/>
          </w:tcPr>
          <w:p w14:paraId="6029321A" w14:textId="77777777" w:rsidR="0004644D" w:rsidRDefault="00D37902">
            <w:pPr>
              <w:spacing w:after="0"/>
            </w:pPr>
            <w:r>
              <w:rPr>
                <w:sz w:val="18"/>
              </w:rPr>
              <w:t>1 / monthly churn</w:t>
            </w:r>
          </w:p>
        </w:tc>
      </w:tr>
      <w:tr w:rsidR="0004644D" w14:paraId="189A05B1" w14:textId="77777777">
        <w:trPr>
          <w:jc w:val="center"/>
        </w:trPr>
        <w:tc>
          <w:tcPr>
            <w:tcW w:w="2608" w:type="dxa"/>
            <w:shd w:val="clear" w:color="auto" w:fill="F5F7FA"/>
          </w:tcPr>
          <w:p w14:paraId="28F996F4" w14:textId="77777777" w:rsidR="0004644D" w:rsidRDefault="00D37902">
            <w:pPr>
              <w:spacing w:after="0"/>
            </w:pPr>
            <w:r>
              <w:rPr>
                <w:b/>
                <w:sz w:val="18"/>
              </w:rPr>
              <w:t>LTV</w:t>
            </w:r>
          </w:p>
        </w:tc>
        <w:tc>
          <w:tcPr>
            <w:tcW w:w="1701" w:type="dxa"/>
            <w:shd w:val="clear" w:color="auto" w:fill="F5F7FA"/>
          </w:tcPr>
          <w:p w14:paraId="0A20E569" w14:textId="77777777" w:rsidR="0004644D" w:rsidRDefault="00D37902">
            <w:pPr>
              <w:spacing w:after="0"/>
            </w:pPr>
            <w:r>
              <w:rPr>
                <w:sz w:val="18"/>
              </w:rPr>
              <w:t>EGP 135,391</w:t>
            </w:r>
          </w:p>
        </w:tc>
        <w:tc>
          <w:tcPr>
            <w:tcW w:w="1701" w:type="dxa"/>
            <w:shd w:val="clear" w:color="auto" w:fill="F5F7FA"/>
          </w:tcPr>
          <w:p w14:paraId="2B0DADA9" w14:textId="77777777" w:rsidR="0004644D" w:rsidRDefault="00D37902">
            <w:pPr>
              <w:spacing w:after="0"/>
            </w:pPr>
            <w:r>
              <w:rPr>
                <w:sz w:val="18"/>
              </w:rPr>
              <w:t>EGP 90,260</w:t>
            </w:r>
          </w:p>
        </w:tc>
        <w:tc>
          <w:tcPr>
            <w:tcW w:w="3628" w:type="dxa"/>
            <w:shd w:val="clear" w:color="auto" w:fill="F5F7FA"/>
          </w:tcPr>
          <w:p w14:paraId="46CBEEEE" w14:textId="77777777" w:rsidR="0004644D" w:rsidRDefault="00D37902">
            <w:pPr>
              <w:spacing w:after="0"/>
            </w:pPr>
            <w:r>
              <w:rPr>
                <w:sz w:val="18"/>
              </w:rPr>
              <w:t>Monthly gross profit x lifetime</w:t>
            </w:r>
          </w:p>
        </w:tc>
      </w:tr>
      <w:tr w:rsidR="0004644D" w14:paraId="61C6F424" w14:textId="77777777">
        <w:trPr>
          <w:jc w:val="center"/>
        </w:trPr>
        <w:tc>
          <w:tcPr>
            <w:tcW w:w="2608" w:type="dxa"/>
          </w:tcPr>
          <w:p w14:paraId="67D919FC" w14:textId="77777777" w:rsidR="0004644D" w:rsidRDefault="00D37902">
            <w:pPr>
              <w:spacing w:after="0"/>
            </w:pPr>
            <w:r>
              <w:rPr>
                <w:b/>
                <w:sz w:val="18"/>
              </w:rPr>
              <w:t>CAC</w:t>
            </w:r>
          </w:p>
        </w:tc>
        <w:tc>
          <w:tcPr>
            <w:tcW w:w="1701" w:type="dxa"/>
          </w:tcPr>
          <w:p w14:paraId="0EC6CBB7" w14:textId="77777777" w:rsidR="0004644D" w:rsidRDefault="00D37902">
            <w:pPr>
              <w:spacing w:after="0"/>
            </w:pPr>
            <w:r>
              <w:rPr>
                <w:sz w:val="18"/>
              </w:rPr>
              <w:t>EGP 15,000</w:t>
            </w:r>
          </w:p>
        </w:tc>
        <w:tc>
          <w:tcPr>
            <w:tcW w:w="1701" w:type="dxa"/>
          </w:tcPr>
          <w:p w14:paraId="7B81E5EC" w14:textId="77777777" w:rsidR="0004644D" w:rsidRDefault="00D37902">
            <w:pPr>
              <w:spacing w:after="0"/>
            </w:pPr>
            <w:r>
              <w:rPr>
                <w:sz w:val="18"/>
              </w:rPr>
              <w:t>EGP 25,000</w:t>
            </w:r>
          </w:p>
        </w:tc>
        <w:tc>
          <w:tcPr>
            <w:tcW w:w="3628" w:type="dxa"/>
          </w:tcPr>
          <w:p w14:paraId="415E82A6" w14:textId="77777777" w:rsidR="0004644D" w:rsidRDefault="00D37902">
            <w:pPr>
              <w:spacing w:after="0"/>
            </w:pPr>
            <w:r>
              <w:rPr>
                <w:sz w:val="18"/>
              </w:rPr>
              <w:t>Sales + marketing spend / new customers</w:t>
            </w:r>
          </w:p>
        </w:tc>
      </w:tr>
      <w:tr w:rsidR="0004644D" w14:paraId="53FD2742" w14:textId="77777777">
        <w:trPr>
          <w:jc w:val="center"/>
        </w:trPr>
        <w:tc>
          <w:tcPr>
            <w:tcW w:w="2608" w:type="dxa"/>
            <w:shd w:val="clear" w:color="auto" w:fill="F5F7FA"/>
          </w:tcPr>
          <w:p w14:paraId="2891011D" w14:textId="77777777" w:rsidR="0004644D" w:rsidRDefault="00D37902">
            <w:pPr>
              <w:spacing w:after="0"/>
            </w:pPr>
            <w:r>
              <w:rPr>
                <w:b/>
                <w:sz w:val="18"/>
              </w:rPr>
              <w:t>LTV : CAC</w:t>
            </w:r>
          </w:p>
        </w:tc>
        <w:tc>
          <w:tcPr>
            <w:tcW w:w="1701" w:type="dxa"/>
            <w:shd w:val="clear" w:color="auto" w:fill="F5F7FA"/>
          </w:tcPr>
          <w:p w14:paraId="5DE48EEC" w14:textId="77777777" w:rsidR="0004644D" w:rsidRDefault="00D37902">
            <w:pPr>
              <w:spacing w:after="0"/>
            </w:pPr>
            <w:r>
              <w:rPr>
                <w:sz w:val="18"/>
              </w:rPr>
              <w:t>9.0</w:t>
            </w:r>
          </w:p>
        </w:tc>
        <w:tc>
          <w:tcPr>
            <w:tcW w:w="1701" w:type="dxa"/>
            <w:shd w:val="clear" w:color="auto" w:fill="F5F7FA"/>
          </w:tcPr>
          <w:p w14:paraId="244BE853" w14:textId="77777777" w:rsidR="0004644D" w:rsidRDefault="00D37902">
            <w:pPr>
              <w:spacing w:after="0"/>
            </w:pPr>
            <w:r>
              <w:rPr>
                <w:sz w:val="18"/>
              </w:rPr>
              <w:t>3.6</w:t>
            </w:r>
          </w:p>
        </w:tc>
        <w:tc>
          <w:tcPr>
            <w:tcW w:w="3628" w:type="dxa"/>
            <w:shd w:val="clear" w:color="auto" w:fill="F5F7FA"/>
          </w:tcPr>
          <w:p w14:paraId="0F1C83E8" w14:textId="77777777" w:rsidR="0004644D" w:rsidRDefault="00D37902">
            <w:pPr>
              <w:spacing w:after="0"/>
            </w:pPr>
            <w:r>
              <w:rPr>
                <w:sz w:val="18"/>
              </w:rPr>
              <w:t>Healthy SaaS benchmark &gt;= 3</w:t>
            </w:r>
          </w:p>
        </w:tc>
      </w:tr>
      <w:tr w:rsidR="0004644D" w14:paraId="39F48D03" w14:textId="77777777">
        <w:trPr>
          <w:jc w:val="center"/>
        </w:trPr>
        <w:tc>
          <w:tcPr>
            <w:tcW w:w="2608" w:type="dxa"/>
          </w:tcPr>
          <w:p w14:paraId="31D7EFDC" w14:textId="77777777" w:rsidR="0004644D" w:rsidRDefault="00D37902">
            <w:pPr>
              <w:spacing w:after="0"/>
            </w:pPr>
            <w:r>
              <w:rPr>
                <w:b/>
                <w:sz w:val="18"/>
              </w:rPr>
              <w:t>Payback period</w:t>
            </w:r>
          </w:p>
        </w:tc>
        <w:tc>
          <w:tcPr>
            <w:tcW w:w="1701" w:type="dxa"/>
          </w:tcPr>
          <w:p w14:paraId="44199F71" w14:textId="77777777" w:rsidR="0004644D" w:rsidRDefault="00D37902">
            <w:pPr>
              <w:spacing w:after="0"/>
            </w:pPr>
            <w:r>
              <w:rPr>
                <w:sz w:val="18"/>
              </w:rPr>
              <w:t>2.8 months</w:t>
            </w:r>
          </w:p>
        </w:tc>
        <w:tc>
          <w:tcPr>
            <w:tcW w:w="1701" w:type="dxa"/>
          </w:tcPr>
          <w:p w14:paraId="260687B2" w14:textId="77777777" w:rsidR="0004644D" w:rsidRDefault="00D37902">
            <w:pPr>
              <w:spacing w:after="0"/>
            </w:pPr>
            <w:r>
              <w:rPr>
                <w:sz w:val="18"/>
              </w:rPr>
              <w:t>4.6 months</w:t>
            </w:r>
          </w:p>
        </w:tc>
        <w:tc>
          <w:tcPr>
            <w:tcW w:w="3628" w:type="dxa"/>
          </w:tcPr>
          <w:p w14:paraId="639082BE" w14:textId="77777777" w:rsidR="0004644D" w:rsidRDefault="00D37902">
            <w:pPr>
              <w:spacing w:after="0"/>
            </w:pPr>
            <w:r>
              <w:rPr>
                <w:sz w:val="18"/>
              </w:rPr>
              <w:t>CAC / monthly gross profit</w:t>
            </w:r>
          </w:p>
        </w:tc>
      </w:tr>
    </w:tbl>
    <w:p w14:paraId="75D28BB2" w14:textId="77777777" w:rsidR="0004644D" w:rsidRDefault="00D37902">
      <w:pPr>
        <w:spacing w:after="0" w:line="80" w:lineRule="exact"/>
      </w:pPr>
      <w:r>
        <w:rPr>
          <w:sz w:val="6"/>
        </w:rPr>
        <w:t xml:space="preserve"> </w:t>
      </w:r>
    </w:p>
    <w:p w14:paraId="2946232D" w14:textId="77777777" w:rsidR="0004644D" w:rsidRDefault="00D37902">
      <w:r>
        <w:rPr>
          <w:i/>
          <w:color w:val="6B7585"/>
          <w:sz w:val="19"/>
        </w:rPr>
        <w:t>Base-case CAC reflects founder-led and partner-referred sales with modest paid marketing; it will be recalculated from actual 2027 spend. Churn is the assumption with the least evidence today and is the first thing the pilots must measure.</w:t>
      </w:r>
    </w:p>
    <w:p w14:paraId="02C04467" w14:textId="77777777" w:rsidR="0004644D" w:rsidRDefault="00D37902">
      <w:pPr>
        <w:pStyle w:val="Heading1"/>
        <w:pageBreakBefore/>
      </w:pPr>
      <w:bookmarkStart w:id="26" w:name="_Toc240367653"/>
      <w:r>
        <w:lastRenderedPageBreak/>
        <w:t>27. Funding Requirements</w:t>
      </w:r>
      <w:bookmarkEnd w:id="26"/>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767D994E" w14:textId="77777777">
        <w:trPr>
          <w:jc w:val="center"/>
        </w:trPr>
        <w:tc>
          <w:tcPr>
            <w:tcW w:w="9638" w:type="dxa"/>
            <w:shd w:val="clear" w:color="auto" w:fill="EEF2F7"/>
          </w:tcPr>
          <w:p w14:paraId="250CC8BC" w14:textId="77777777" w:rsidR="0004644D" w:rsidRDefault="00D37902">
            <w:pPr>
              <w:spacing w:after="0"/>
            </w:pPr>
            <w:r>
              <w:rPr>
                <w:b/>
                <w:color w:val="12355B"/>
              </w:rPr>
              <w:t xml:space="preserve">In short:  </w:t>
            </w:r>
            <w:r>
              <w:t>We are not raising external equity. The plan is self-funded by the founders and by paid pilots. The cumulative cash gap peaks at about EGP 2.7M (USD 53K) in early 2028 before the business funds itself.</w:t>
            </w:r>
          </w:p>
        </w:tc>
      </w:tr>
    </w:tbl>
    <w:p w14:paraId="4B6F4158" w14:textId="77777777" w:rsidR="0004644D" w:rsidRDefault="0004644D">
      <w:pPr>
        <w:spacing w:after="40"/>
      </w:pPr>
    </w:p>
    <w:p w14:paraId="062A9820" w14:textId="77777777" w:rsidR="0004644D" w:rsidRDefault="00D37902">
      <w:pPr>
        <w:jc w:val="center"/>
      </w:pPr>
      <w:r>
        <w:rPr>
          <w:noProof/>
        </w:rPr>
        <w:drawing>
          <wp:inline distT="0" distB="0" distL="0" distR="0" wp14:anchorId="2BA78D76" wp14:editId="55EAAB3A">
            <wp:extent cx="5220000" cy="23231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_curve.png"/>
                    <pic:cNvPicPr/>
                  </pic:nvPicPr>
                  <pic:blipFill>
                    <a:blip r:embed="rId18"/>
                    <a:stretch>
                      <a:fillRect/>
                    </a:stretch>
                  </pic:blipFill>
                  <pic:spPr>
                    <a:xfrm>
                      <a:off x="0" y="0"/>
                      <a:ext cx="5220000" cy="2323167"/>
                    </a:xfrm>
                    <a:prstGeom prst="rect">
                      <a:avLst/>
                    </a:prstGeom>
                  </pic:spPr>
                </pic:pic>
              </a:graphicData>
            </a:graphic>
          </wp:inline>
        </w:drawing>
      </w:r>
    </w:p>
    <w:p w14:paraId="2B1ABE38" w14:textId="77777777" w:rsidR="0004644D" w:rsidRDefault="00D37902">
      <w:pPr>
        <w:pStyle w:val="Heading2"/>
      </w:pPr>
      <w:r>
        <w:t>How the gap is covered</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948"/>
        <w:gridCol w:w="2494"/>
        <w:gridCol w:w="4195"/>
      </w:tblGrid>
      <w:tr w:rsidR="0004644D" w14:paraId="66BF2D0D" w14:textId="77777777">
        <w:trPr>
          <w:jc w:val="center"/>
        </w:trPr>
        <w:tc>
          <w:tcPr>
            <w:tcW w:w="2948" w:type="dxa"/>
            <w:shd w:val="clear" w:color="auto" w:fill="12355B"/>
          </w:tcPr>
          <w:p w14:paraId="3C0045D5" w14:textId="77777777" w:rsidR="0004644D" w:rsidRDefault="00D37902">
            <w:pPr>
              <w:spacing w:after="0"/>
            </w:pPr>
            <w:r>
              <w:rPr>
                <w:b/>
                <w:color w:val="FFFFFF"/>
                <w:sz w:val="18"/>
              </w:rPr>
              <w:t>Source</w:t>
            </w:r>
          </w:p>
        </w:tc>
        <w:tc>
          <w:tcPr>
            <w:tcW w:w="2494" w:type="dxa"/>
            <w:shd w:val="clear" w:color="auto" w:fill="12355B"/>
          </w:tcPr>
          <w:p w14:paraId="7183CDE6" w14:textId="77777777" w:rsidR="0004644D" w:rsidRDefault="00D37902">
            <w:pPr>
              <w:spacing w:after="0"/>
            </w:pPr>
            <w:r>
              <w:rPr>
                <w:b/>
                <w:color w:val="FFFFFF"/>
                <w:sz w:val="18"/>
              </w:rPr>
              <w:t>Amount / mechanism</w:t>
            </w:r>
          </w:p>
        </w:tc>
        <w:tc>
          <w:tcPr>
            <w:tcW w:w="4195" w:type="dxa"/>
            <w:shd w:val="clear" w:color="auto" w:fill="12355B"/>
          </w:tcPr>
          <w:p w14:paraId="687EE25E" w14:textId="77777777" w:rsidR="0004644D" w:rsidRDefault="00D37902">
            <w:pPr>
              <w:spacing w:after="0"/>
            </w:pPr>
            <w:r>
              <w:rPr>
                <w:b/>
                <w:color w:val="FFFFFF"/>
                <w:sz w:val="18"/>
              </w:rPr>
              <w:t>Notes</w:t>
            </w:r>
          </w:p>
        </w:tc>
      </w:tr>
      <w:tr w:rsidR="0004644D" w14:paraId="7379F9F0" w14:textId="77777777">
        <w:trPr>
          <w:jc w:val="center"/>
        </w:trPr>
        <w:tc>
          <w:tcPr>
            <w:tcW w:w="2948" w:type="dxa"/>
          </w:tcPr>
          <w:p w14:paraId="4F30440F" w14:textId="77777777" w:rsidR="0004644D" w:rsidRDefault="00D37902">
            <w:pPr>
              <w:spacing w:after="0"/>
            </w:pPr>
            <w:r>
              <w:rPr>
                <w:sz w:val="18"/>
              </w:rPr>
              <w:t>Founders' contribution (cash and reduced salaries)</w:t>
            </w:r>
          </w:p>
        </w:tc>
        <w:tc>
          <w:tcPr>
            <w:tcW w:w="2494" w:type="dxa"/>
          </w:tcPr>
          <w:p w14:paraId="09AFC25A" w14:textId="77777777" w:rsidR="0004644D" w:rsidRDefault="00D37902">
            <w:pPr>
              <w:spacing w:after="0"/>
            </w:pPr>
            <w:r>
              <w:rPr>
                <w:sz w:val="18"/>
              </w:rPr>
              <w:t>~EGP 2.2M</w:t>
            </w:r>
          </w:p>
        </w:tc>
        <w:tc>
          <w:tcPr>
            <w:tcW w:w="4195" w:type="dxa"/>
          </w:tcPr>
          <w:p w14:paraId="36BFB470" w14:textId="77777777" w:rsidR="0004644D" w:rsidRDefault="00D37902">
            <w:pPr>
              <w:spacing w:after="0"/>
            </w:pPr>
            <w:r>
              <w:rPr>
                <w:sz w:val="18"/>
              </w:rPr>
              <w:t>Founding engineers and product lead draw below-market pay in 2027; difference treated as sweat equity</w:t>
            </w:r>
          </w:p>
        </w:tc>
      </w:tr>
      <w:tr w:rsidR="0004644D" w14:paraId="3EF371B4" w14:textId="77777777">
        <w:trPr>
          <w:jc w:val="center"/>
        </w:trPr>
        <w:tc>
          <w:tcPr>
            <w:tcW w:w="2948" w:type="dxa"/>
            <w:shd w:val="clear" w:color="auto" w:fill="F5F7FA"/>
          </w:tcPr>
          <w:p w14:paraId="29765071" w14:textId="77777777" w:rsidR="0004644D" w:rsidRDefault="00D37902">
            <w:pPr>
              <w:spacing w:after="0"/>
            </w:pPr>
            <w:r>
              <w:rPr>
                <w:sz w:val="18"/>
              </w:rPr>
              <w:t>Paid pilots</w:t>
            </w:r>
          </w:p>
        </w:tc>
        <w:tc>
          <w:tcPr>
            <w:tcW w:w="2494" w:type="dxa"/>
            <w:shd w:val="clear" w:color="auto" w:fill="F5F7FA"/>
          </w:tcPr>
          <w:p w14:paraId="3AF8DA64" w14:textId="77777777" w:rsidR="0004644D" w:rsidRDefault="00D37902">
            <w:pPr>
              <w:spacing w:after="0"/>
            </w:pPr>
            <w:r>
              <w:rPr>
                <w:sz w:val="18"/>
              </w:rPr>
              <w:t>EGP 0.3M in 2027</w:t>
            </w:r>
          </w:p>
        </w:tc>
        <w:tc>
          <w:tcPr>
            <w:tcW w:w="4195" w:type="dxa"/>
            <w:shd w:val="clear" w:color="auto" w:fill="F5F7FA"/>
          </w:tcPr>
          <w:p w14:paraId="77DEF1E9" w14:textId="77777777" w:rsidR="0004644D" w:rsidRDefault="00D37902">
            <w:pPr>
              <w:spacing w:after="0"/>
            </w:pPr>
            <w:r>
              <w:rPr>
                <w:sz w:val="18"/>
              </w:rPr>
              <w:t>60 pilots x EGP 5,000; also funds onboarding effort</w:t>
            </w:r>
          </w:p>
        </w:tc>
      </w:tr>
      <w:tr w:rsidR="0004644D" w14:paraId="1DB8C9CE" w14:textId="77777777">
        <w:trPr>
          <w:jc w:val="center"/>
        </w:trPr>
        <w:tc>
          <w:tcPr>
            <w:tcW w:w="2948" w:type="dxa"/>
          </w:tcPr>
          <w:p w14:paraId="1C5DDC30" w14:textId="77777777" w:rsidR="0004644D" w:rsidRDefault="00D37902">
            <w:pPr>
              <w:spacing w:after="0"/>
            </w:pPr>
            <w:r>
              <w:rPr>
                <w:sz w:val="18"/>
              </w:rPr>
              <w:t>Annual prepayment discount</w:t>
            </w:r>
          </w:p>
        </w:tc>
        <w:tc>
          <w:tcPr>
            <w:tcW w:w="2494" w:type="dxa"/>
          </w:tcPr>
          <w:p w14:paraId="57D4D017" w14:textId="77777777" w:rsidR="0004644D" w:rsidRDefault="00D37902">
            <w:pPr>
              <w:spacing w:after="0"/>
            </w:pPr>
            <w:r>
              <w:rPr>
                <w:sz w:val="18"/>
              </w:rPr>
              <w:t>10% discount for annual plans</w:t>
            </w:r>
          </w:p>
        </w:tc>
        <w:tc>
          <w:tcPr>
            <w:tcW w:w="4195" w:type="dxa"/>
          </w:tcPr>
          <w:p w14:paraId="1A3FD41B" w14:textId="77777777" w:rsidR="0004644D" w:rsidRDefault="00D37902">
            <w:pPr>
              <w:spacing w:after="0"/>
            </w:pPr>
            <w:r>
              <w:rPr>
                <w:sz w:val="18"/>
              </w:rPr>
              <w:t>Pulls cash forward; not modelled in revenue timing (upside to cash)</w:t>
            </w:r>
          </w:p>
        </w:tc>
      </w:tr>
      <w:tr w:rsidR="0004644D" w14:paraId="61074D65" w14:textId="77777777">
        <w:trPr>
          <w:jc w:val="center"/>
        </w:trPr>
        <w:tc>
          <w:tcPr>
            <w:tcW w:w="2948" w:type="dxa"/>
            <w:shd w:val="clear" w:color="auto" w:fill="F5F7FA"/>
          </w:tcPr>
          <w:p w14:paraId="5522ADF0" w14:textId="77777777" w:rsidR="0004644D" w:rsidRDefault="00D37902">
            <w:pPr>
              <w:spacing w:after="0"/>
            </w:pPr>
            <w:r>
              <w:rPr>
                <w:sz w:val="18"/>
              </w:rPr>
              <w:t>Ecosystem support (non-dilutive)</w:t>
            </w:r>
          </w:p>
        </w:tc>
        <w:tc>
          <w:tcPr>
            <w:tcW w:w="2494" w:type="dxa"/>
            <w:shd w:val="clear" w:color="auto" w:fill="F5F7FA"/>
          </w:tcPr>
          <w:p w14:paraId="2E77C2AE" w14:textId="77777777" w:rsidR="0004644D" w:rsidRDefault="00D37902">
            <w:pPr>
              <w:spacing w:after="0"/>
            </w:pPr>
            <w:r>
              <w:rPr>
                <w:sz w:val="18"/>
              </w:rPr>
              <w:t>In-kind: cloud credits, mentoring, workspace</w:t>
            </w:r>
          </w:p>
        </w:tc>
        <w:tc>
          <w:tcPr>
            <w:tcW w:w="4195" w:type="dxa"/>
            <w:shd w:val="clear" w:color="auto" w:fill="F5F7FA"/>
          </w:tcPr>
          <w:p w14:paraId="437455AB" w14:textId="77777777" w:rsidR="0004644D" w:rsidRDefault="00D37902">
            <w:pPr>
              <w:spacing w:after="0"/>
            </w:pPr>
            <w:r>
              <w:rPr>
                <w:sz w:val="18"/>
              </w:rPr>
              <w:t>NTI / ITIDA / incubator programmes; cloud provider startup credits typically USD 5,000-25,000</w:t>
            </w:r>
          </w:p>
        </w:tc>
      </w:tr>
    </w:tbl>
    <w:p w14:paraId="70311872" w14:textId="77777777" w:rsidR="0004644D" w:rsidRDefault="00D37902">
      <w:pPr>
        <w:spacing w:after="0" w:line="80" w:lineRule="exact"/>
      </w:pPr>
      <w:r>
        <w:rPr>
          <w:sz w:val="6"/>
        </w:rPr>
        <w:t xml:space="preserve"> </w:t>
      </w:r>
    </w:p>
    <w:p w14:paraId="2683B7D0" w14:textId="77777777" w:rsidR="0004644D" w:rsidRDefault="00D37902">
      <w:pPr>
        <w:pStyle w:val="Heading2"/>
      </w:pPr>
      <w:r>
        <w:t>Use of funds 2027 (EGP)</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4535"/>
        <w:gridCol w:w="2551"/>
        <w:gridCol w:w="2551"/>
      </w:tblGrid>
      <w:tr w:rsidR="0004644D" w14:paraId="6394EE4F" w14:textId="77777777">
        <w:trPr>
          <w:jc w:val="center"/>
        </w:trPr>
        <w:tc>
          <w:tcPr>
            <w:tcW w:w="4535" w:type="dxa"/>
            <w:shd w:val="clear" w:color="auto" w:fill="12355B"/>
          </w:tcPr>
          <w:p w14:paraId="262F7DB5" w14:textId="77777777" w:rsidR="0004644D" w:rsidRDefault="00D37902">
            <w:pPr>
              <w:spacing w:after="0"/>
            </w:pPr>
            <w:r>
              <w:rPr>
                <w:b/>
                <w:color w:val="FFFFFF"/>
                <w:sz w:val="18"/>
              </w:rPr>
              <w:t>Category</w:t>
            </w:r>
          </w:p>
        </w:tc>
        <w:tc>
          <w:tcPr>
            <w:tcW w:w="2551" w:type="dxa"/>
            <w:shd w:val="clear" w:color="auto" w:fill="12355B"/>
          </w:tcPr>
          <w:p w14:paraId="06F645C0" w14:textId="77777777" w:rsidR="0004644D" w:rsidRDefault="00D37902">
            <w:pPr>
              <w:spacing w:after="0"/>
            </w:pPr>
            <w:r>
              <w:rPr>
                <w:b/>
                <w:color w:val="FFFFFF"/>
                <w:sz w:val="18"/>
              </w:rPr>
              <w:t>Amount</w:t>
            </w:r>
          </w:p>
        </w:tc>
        <w:tc>
          <w:tcPr>
            <w:tcW w:w="2551" w:type="dxa"/>
            <w:shd w:val="clear" w:color="auto" w:fill="12355B"/>
          </w:tcPr>
          <w:p w14:paraId="30DE84AF" w14:textId="77777777" w:rsidR="0004644D" w:rsidRDefault="00D37902">
            <w:pPr>
              <w:spacing w:after="0"/>
            </w:pPr>
            <w:r>
              <w:rPr>
                <w:b/>
                <w:color w:val="FFFFFF"/>
                <w:sz w:val="18"/>
              </w:rPr>
              <w:t>Share</w:t>
            </w:r>
          </w:p>
        </w:tc>
      </w:tr>
      <w:tr w:rsidR="0004644D" w14:paraId="48C12DA0" w14:textId="77777777">
        <w:trPr>
          <w:jc w:val="center"/>
        </w:trPr>
        <w:tc>
          <w:tcPr>
            <w:tcW w:w="4535" w:type="dxa"/>
          </w:tcPr>
          <w:p w14:paraId="63874A81" w14:textId="77777777" w:rsidR="0004644D" w:rsidRDefault="00D37902">
            <w:pPr>
              <w:spacing w:after="0"/>
            </w:pPr>
            <w:r>
              <w:rPr>
                <w:b/>
                <w:sz w:val="18"/>
              </w:rPr>
              <w:t>Salaries (incl. employer load)</w:t>
            </w:r>
          </w:p>
        </w:tc>
        <w:tc>
          <w:tcPr>
            <w:tcW w:w="2551" w:type="dxa"/>
          </w:tcPr>
          <w:p w14:paraId="58420FBA" w14:textId="77777777" w:rsidR="0004644D" w:rsidRDefault="00D37902">
            <w:pPr>
              <w:spacing w:after="0"/>
            </w:pPr>
            <w:r>
              <w:rPr>
                <w:sz w:val="18"/>
              </w:rPr>
              <w:t>EGP 2.1M</w:t>
            </w:r>
          </w:p>
        </w:tc>
        <w:tc>
          <w:tcPr>
            <w:tcW w:w="2551" w:type="dxa"/>
          </w:tcPr>
          <w:p w14:paraId="79623CBE" w14:textId="77777777" w:rsidR="0004644D" w:rsidRDefault="00D37902">
            <w:pPr>
              <w:spacing w:after="0"/>
            </w:pPr>
            <w:r>
              <w:rPr>
                <w:sz w:val="18"/>
              </w:rPr>
              <w:t>66%</w:t>
            </w:r>
          </w:p>
        </w:tc>
      </w:tr>
      <w:tr w:rsidR="0004644D" w14:paraId="554F27D1" w14:textId="77777777">
        <w:trPr>
          <w:jc w:val="center"/>
        </w:trPr>
        <w:tc>
          <w:tcPr>
            <w:tcW w:w="4535" w:type="dxa"/>
            <w:shd w:val="clear" w:color="auto" w:fill="F5F7FA"/>
          </w:tcPr>
          <w:p w14:paraId="36001C7B" w14:textId="77777777" w:rsidR="0004644D" w:rsidRDefault="00D37902">
            <w:pPr>
              <w:spacing w:after="0"/>
            </w:pPr>
            <w:r>
              <w:rPr>
                <w:b/>
                <w:sz w:val="18"/>
              </w:rPr>
              <w:t>Cloud &amp; AI infrastructure (fixed)</w:t>
            </w:r>
          </w:p>
        </w:tc>
        <w:tc>
          <w:tcPr>
            <w:tcW w:w="2551" w:type="dxa"/>
            <w:shd w:val="clear" w:color="auto" w:fill="F5F7FA"/>
          </w:tcPr>
          <w:p w14:paraId="3D516DDB" w14:textId="77777777" w:rsidR="0004644D" w:rsidRDefault="00D37902">
            <w:pPr>
              <w:spacing w:after="0"/>
            </w:pPr>
            <w:r>
              <w:rPr>
                <w:sz w:val="18"/>
              </w:rPr>
              <w:t>EGP 0.3M</w:t>
            </w:r>
          </w:p>
        </w:tc>
        <w:tc>
          <w:tcPr>
            <w:tcW w:w="2551" w:type="dxa"/>
            <w:shd w:val="clear" w:color="auto" w:fill="F5F7FA"/>
          </w:tcPr>
          <w:p w14:paraId="77F035DC" w14:textId="77777777" w:rsidR="0004644D" w:rsidRDefault="00D37902">
            <w:pPr>
              <w:spacing w:after="0"/>
            </w:pPr>
            <w:r>
              <w:rPr>
                <w:sz w:val="18"/>
              </w:rPr>
              <w:t>9%</w:t>
            </w:r>
          </w:p>
        </w:tc>
      </w:tr>
      <w:tr w:rsidR="0004644D" w14:paraId="5EDB7B95" w14:textId="77777777">
        <w:trPr>
          <w:jc w:val="center"/>
        </w:trPr>
        <w:tc>
          <w:tcPr>
            <w:tcW w:w="4535" w:type="dxa"/>
          </w:tcPr>
          <w:p w14:paraId="58B7502C" w14:textId="77777777" w:rsidR="0004644D" w:rsidRDefault="00D37902">
            <w:pPr>
              <w:spacing w:after="0"/>
            </w:pPr>
            <w:r>
              <w:rPr>
                <w:b/>
                <w:sz w:val="18"/>
              </w:rPr>
              <w:t>Software, tools &amp; BSP fees</w:t>
            </w:r>
          </w:p>
        </w:tc>
        <w:tc>
          <w:tcPr>
            <w:tcW w:w="2551" w:type="dxa"/>
          </w:tcPr>
          <w:p w14:paraId="0B8B7A42" w14:textId="77777777" w:rsidR="0004644D" w:rsidRDefault="00D37902">
            <w:pPr>
              <w:spacing w:after="0"/>
            </w:pPr>
            <w:r>
              <w:rPr>
                <w:sz w:val="18"/>
              </w:rPr>
              <w:t>EGP 0.1M</w:t>
            </w:r>
          </w:p>
        </w:tc>
        <w:tc>
          <w:tcPr>
            <w:tcW w:w="2551" w:type="dxa"/>
          </w:tcPr>
          <w:p w14:paraId="00DDFA64" w14:textId="77777777" w:rsidR="0004644D" w:rsidRDefault="00D37902">
            <w:pPr>
              <w:spacing w:after="0"/>
            </w:pPr>
            <w:r>
              <w:rPr>
                <w:sz w:val="18"/>
              </w:rPr>
              <w:t>3%</w:t>
            </w:r>
          </w:p>
        </w:tc>
      </w:tr>
      <w:tr w:rsidR="0004644D" w14:paraId="15729FAD" w14:textId="77777777">
        <w:trPr>
          <w:jc w:val="center"/>
        </w:trPr>
        <w:tc>
          <w:tcPr>
            <w:tcW w:w="4535" w:type="dxa"/>
            <w:shd w:val="clear" w:color="auto" w:fill="F5F7FA"/>
          </w:tcPr>
          <w:p w14:paraId="2520F83F" w14:textId="77777777" w:rsidR="0004644D" w:rsidRDefault="00D37902">
            <w:pPr>
              <w:spacing w:after="0"/>
            </w:pPr>
            <w:r>
              <w:rPr>
                <w:b/>
                <w:sz w:val="18"/>
              </w:rPr>
              <w:t>Marketing &amp; events</w:t>
            </w:r>
          </w:p>
        </w:tc>
        <w:tc>
          <w:tcPr>
            <w:tcW w:w="2551" w:type="dxa"/>
            <w:shd w:val="clear" w:color="auto" w:fill="F5F7FA"/>
          </w:tcPr>
          <w:p w14:paraId="7CE04427" w14:textId="77777777" w:rsidR="0004644D" w:rsidRDefault="00D37902">
            <w:pPr>
              <w:spacing w:after="0"/>
            </w:pPr>
            <w:r>
              <w:rPr>
                <w:sz w:val="18"/>
              </w:rPr>
              <w:t>EGP 0.3M</w:t>
            </w:r>
          </w:p>
        </w:tc>
        <w:tc>
          <w:tcPr>
            <w:tcW w:w="2551" w:type="dxa"/>
            <w:shd w:val="clear" w:color="auto" w:fill="F5F7FA"/>
          </w:tcPr>
          <w:p w14:paraId="42A38002" w14:textId="77777777" w:rsidR="0004644D" w:rsidRDefault="00D37902">
            <w:pPr>
              <w:spacing w:after="0"/>
            </w:pPr>
            <w:r>
              <w:rPr>
                <w:sz w:val="18"/>
              </w:rPr>
              <w:t>9%</w:t>
            </w:r>
          </w:p>
        </w:tc>
      </w:tr>
      <w:tr w:rsidR="0004644D" w14:paraId="14C53C22" w14:textId="77777777">
        <w:trPr>
          <w:jc w:val="center"/>
        </w:trPr>
        <w:tc>
          <w:tcPr>
            <w:tcW w:w="4535" w:type="dxa"/>
          </w:tcPr>
          <w:p w14:paraId="6964663E" w14:textId="77777777" w:rsidR="0004644D" w:rsidRDefault="00D37902">
            <w:pPr>
              <w:spacing w:after="0"/>
            </w:pPr>
            <w:r>
              <w:rPr>
                <w:b/>
                <w:sz w:val="18"/>
              </w:rPr>
              <w:t>Legal, PDPL licensing &amp; accounting</w:t>
            </w:r>
          </w:p>
        </w:tc>
        <w:tc>
          <w:tcPr>
            <w:tcW w:w="2551" w:type="dxa"/>
          </w:tcPr>
          <w:p w14:paraId="4BB353C8" w14:textId="77777777" w:rsidR="0004644D" w:rsidRDefault="00D37902">
            <w:pPr>
              <w:spacing w:after="0"/>
            </w:pPr>
            <w:r>
              <w:rPr>
                <w:sz w:val="18"/>
              </w:rPr>
              <w:t>EGP 0.1M</w:t>
            </w:r>
          </w:p>
        </w:tc>
        <w:tc>
          <w:tcPr>
            <w:tcW w:w="2551" w:type="dxa"/>
          </w:tcPr>
          <w:p w14:paraId="39A1F1C7" w14:textId="77777777" w:rsidR="0004644D" w:rsidRDefault="00D37902">
            <w:pPr>
              <w:spacing w:after="0"/>
            </w:pPr>
            <w:r>
              <w:rPr>
                <w:sz w:val="18"/>
              </w:rPr>
              <w:t>5%</w:t>
            </w:r>
          </w:p>
        </w:tc>
      </w:tr>
      <w:tr w:rsidR="0004644D" w14:paraId="5DB92816" w14:textId="77777777">
        <w:trPr>
          <w:jc w:val="center"/>
        </w:trPr>
        <w:tc>
          <w:tcPr>
            <w:tcW w:w="4535" w:type="dxa"/>
            <w:shd w:val="clear" w:color="auto" w:fill="F5F7FA"/>
          </w:tcPr>
          <w:p w14:paraId="6DA099D9" w14:textId="77777777" w:rsidR="0004644D" w:rsidRDefault="00D37902">
            <w:pPr>
              <w:spacing w:after="0"/>
            </w:pPr>
            <w:r>
              <w:rPr>
                <w:b/>
                <w:sz w:val="18"/>
              </w:rPr>
              <w:t>Co-working / office</w:t>
            </w:r>
          </w:p>
        </w:tc>
        <w:tc>
          <w:tcPr>
            <w:tcW w:w="2551" w:type="dxa"/>
            <w:shd w:val="clear" w:color="auto" w:fill="F5F7FA"/>
          </w:tcPr>
          <w:p w14:paraId="453B0E32" w14:textId="77777777" w:rsidR="0004644D" w:rsidRDefault="00D37902">
            <w:pPr>
              <w:spacing w:after="0"/>
            </w:pPr>
            <w:r>
              <w:rPr>
                <w:sz w:val="18"/>
              </w:rPr>
              <w:t>EGP 0.1M</w:t>
            </w:r>
          </w:p>
        </w:tc>
        <w:tc>
          <w:tcPr>
            <w:tcW w:w="2551" w:type="dxa"/>
            <w:shd w:val="clear" w:color="auto" w:fill="F5F7FA"/>
          </w:tcPr>
          <w:p w14:paraId="059C7174" w14:textId="77777777" w:rsidR="0004644D" w:rsidRDefault="00D37902">
            <w:pPr>
              <w:spacing w:after="0"/>
            </w:pPr>
            <w:r>
              <w:rPr>
                <w:sz w:val="18"/>
              </w:rPr>
              <w:t>4%</w:t>
            </w:r>
          </w:p>
        </w:tc>
      </w:tr>
      <w:tr w:rsidR="0004644D" w14:paraId="78048DB3" w14:textId="77777777">
        <w:trPr>
          <w:jc w:val="center"/>
        </w:trPr>
        <w:tc>
          <w:tcPr>
            <w:tcW w:w="4535" w:type="dxa"/>
          </w:tcPr>
          <w:p w14:paraId="2343AFA2" w14:textId="77777777" w:rsidR="0004644D" w:rsidRDefault="00D37902">
            <w:pPr>
              <w:spacing w:after="0"/>
            </w:pPr>
            <w:r>
              <w:rPr>
                <w:b/>
                <w:sz w:val="18"/>
              </w:rPr>
              <w:t>Contingency</w:t>
            </w:r>
          </w:p>
        </w:tc>
        <w:tc>
          <w:tcPr>
            <w:tcW w:w="2551" w:type="dxa"/>
          </w:tcPr>
          <w:p w14:paraId="76B592F2" w14:textId="77777777" w:rsidR="0004644D" w:rsidRDefault="00D37902">
            <w:pPr>
              <w:spacing w:after="0"/>
            </w:pPr>
            <w:r>
              <w:rPr>
                <w:sz w:val="18"/>
              </w:rPr>
              <w:t>EGP 0.1M</w:t>
            </w:r>
          </w:p>
        </w:tc>
        <w:tc>
          <w:tcPr>
            <w:tcW w:w="2551" w:type="dxa"/>
          </w:tcPr>
          <w:p w14:paraId="2ED3377D" w14:textId="77777777" w:rsidR="0004644D" w:rsidRDefault="00D37902">
            <w:pPr>
              <w:spacing w:after="0"/>
            </w:pPr>
            <w:r>
              <w:rPr>
                <w:sz w:val="18"/>
              </w:rPr>
              <w:t>5%</w:t>
            </w:r>
          </w:p>
        </w:tc>
      </w:tr>
      <w:tr w:rsidR="0004644D" w14:paraId="38BB3867" w14:textId="77777777">
        <w:trPr>
          <w:jc w:val="center"/>
        </w:trPr>
        <w:tc>
          <w:tcPr>
            <w:tcW w:w="4535" w:type="dxa"/>
            <w:shd w:val="clear" w:color="auto" w:fill="F5F7FA"/>
          </w:tcPr>
          <w:p w14:paraId="61BCFD51" w14:textId="77777777" w:rsidR="0004644D" w:rsidRDefault="00D37902">
            <w:pPr>
              <w:spacing w:after="0"/>
            </w:pPr>
            <w:r>
              <w:rPr>
                <w:b/>
                <w:sz w:val="18"/>
              </w:rPr>
              <w:t>Total 2027 fixed spend</w:t>
            </w:r>
          </w:p>
        </w:tc>
        <w:tc>
          <w:tcPr>
            <w:tcW w:w="2551" w:type="dxa"/>
            <w:shd w:val="clear" w:color="auto" w:fill="F5F7FA"/>
          </w:tcPr>
          <w:p w14:paraId="2A4EFED8" w14:textId="77777777" w:rsidR="0004644D" w:rsidRDefault="00D37902">
            <w:pPr>
              <w:spacing w:after="0"/>
            </w:pPr>
            <w:r>
              <w:rPr>
                <w:sz w:val="18"/>
              </w:rPr>
              <w:t>EGP 3.2M</w:t>
            </w:r>
          </w:p>
        </w:tc>
        <w:tc>
          <w:tcPr>
            <w:tcW w:w="2551" w:type="dxa"/>
            <w:shd w:val="clear" w:color="auto" w:fill="F5F7FA"/>
          </w:tcPr>
          <w:p w14:paraId="339365F5" w14:textId="77777777" w:rsidR="0004644D" w:rsidRDefault="00D37902">
            <w:pPr>
              <w:spacing w:after="0"/>
            </w:pPr>
            <w:r>
              <w:rPr>
                <w:sz w:val="18"/>
              </w:rPr>
              <w:t>100%</w:t>
            </w:r>
          </w:p>
        </w:tc>
      </w:tr>
    </w:tbl>
    <w:p w14:paraId="016F9D71" w14:textId="77777777" w:rsidR="0004644D" w:rsidRDefault="00D37902">
      <w:pPr>
        <w:spacing w:after="0" w:line="80" w:lineRule="exact"/>
      </w:pPr>
      <w:r>
        <w:rPr>
          <w:sz w:val="6"/>
        </w:rPr>
        <w:t xml:space="preserve"> </w:t>
      </w:r>
    </w:p>
    <w:p w14:paraId="31F7993F" w14:textId="77777777" w:rsidR="0004644D" w:rsidRDefault="00D37902">
      <w:r>
        <w:rPr>
          <w:i/>
          <w:color w:val="6B7585"/>
          <w:sz w:val="19"/>
        </w:rPr>
        <w:t>If growth outpaces the plan (for example, an enterprise contract in 2027) we may consider a small strategic round to accelerate hiring; this is optional, not required for the base case.</w:t>
      </w:r>
    </w:p>
    <w:p w14:paraId="02BECB47" w14:textId="77777777" w:rsidR="0004644D" w:rsidRDefault="00D37902">
      <w:pPr>
        <w:pStyle w:val="Heading1"/>
        <w:pageBreakBefore/>
      </w:pPr>
      <w:bookmarkStart w:id="27" w:name="_Toc240367654"/>
      <w:r>
        <w:lastRenderedPageBreak/>
        <w:t>28. Roadmap</w:t>
      </w:r>
      <w:bookmarkEnd w:id="27"/>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5F46D7E9" w14:textId="77777777">
        <w:trPr>
          <w:jc w:val="center"/>
        </w:trPr>
        <w:tc>
          <w:tcPr>
            <w:tcW w:w="9638" w:type="dxa"/>
            <w:shd w:val="clear" w:color="auto" w:fill="EEF2F7"/>
          </w:tcPr>
          <w:p w14:paraId="6C89030C" w14:textId="77777777" w:rsidR="0004644D" w:rsidRDefault="00D37902">
            <w:pPr>
              <w:spacing w:after="0"/>
            </w:pPr>
            <w:r>
              <w:rPr>
                <w:b/>
                <w:color w:val="12355B"/>
              </w:rPr>
              <w:t xml:space="preserve">In short:  </w:t>
            </w:r>
            <w:r>
              <w:t>From discovery in late 2026 to founding pilots in H1 2027, public launch in late 2027, voice and industry packs in 2028, and an enterprise offering plus GCC groundwork in 2029.</w:t>
            </w:r>
          </w:p>
        </w:tc>
      </w:tr>
    </w:tbl>
    <w:p w14:paraId="3BD5F836" w14:textId="77777777" w:rsidR="0004644D" w:rsidRDefault="0004644D">
      <w:pPr>
        <w:spacing w:after="40"/>
      </w:pPr>
    </w:p>
    <w:p w14:paraId="1A9FFF0B" w14:textId="77777777" w:rsidR="0004644D" w:rsidRDefault="00D37902">
      <w:pPr>
        <w:jc w:val="center"/>
      </w:pPr>
      <w:r>
        <w:rPr>
          <w:noProof/>
        </w:rPr>
        <w:drawing>
          <wp:inline distT="0" distB="0" distL="0" distR="0" wp14:anchorId="26B7B53A" wp14:editId="70B02DC9">
            <wp:extent cx="5760000" cy="25562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9"/>
                    <a:stretch>
                      <a:fillRect/>
                    </a:stretch>
                  </pic:blipFill>
                  <pic:spPr>
                    <a:xfrm>
                      <a:off x="0" y="0"/>
                      <a:ext cx="5760000" cy="2556267"/>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721"/>
        <w:gridCol w:w="1701"/>
        <w:gridCol w:w="5216"/>
      </w:tblGrid>
      <w:tr w:rsidR="0004644D" w14:paraId="089529EE" w14:textId="77777777">
        <w:trPr>
          <w:jc w:val="center"/>
        </w:trPr>
        <w:tc>
          <w:tcPr>
            <w:tcW w:w="2721" w:type="dxa"/>
            <w:shd w:val="clear" w:color="auto" w:fill="12355B"/>
          </w:tcPr>
          <w:p w14:paraId="07081128" w14:textId="77777777" w:rsidR="0004644D" w:rsidRDefault="00D37902">
            <w:pPr>
              <w:spacing w:after="0"/>
            </w:pPr>
            <w:r>
              <w:rPr>
                <w:b/>
                <w:color w:val="FFFFFF"/>
                <w:sz w:val="18"/>
              </w:rPr>
              <w:t>Milestone</w:t>
            </w:r>
          </w:p>
        </w:tc>
        <w:tc>
          <w:tcPr>
            <w:tcW w:w="1701" w:type="dxa"/>
            <w:shd w:val="clear" w:color="auto" w:fill="12355B"/>
          </w:tcPr>
          <w:p w14:paraId="5B86DBEF" w14:textId="77777777" w:rsidR="0004644D" w:rsidRDefault="00D37902">
            <w:pPr>
              <w:spacing w:after="0"/>
            </w:pPr>
            <w:r>
              <w:rPr>
                <w:b/>
                <w:color w:val="FFFFFF"/>
                <w:sz w:val="18"/>
              </w:rPr>
              <w:t>Target date</w:t>
            </w:r>
          </w:p>
        </w:tc>
        <w:tc>
          <w:tcPr>
            <w:tcW w:w="5216" w:type="dxa"/>
            <w:shd w:val="clear" w:color="auto" w:fill="12355B"/>
          </w:tcPr>
          <w:p w14:paraId="5FB046B3" w14:textId="77777777" w:rsidR="0004644D" w:rsidRDefault="00D37902">
            <w:pPr>
              <w:spacing w:after="0"/>
            </w:pPr>
            <w:r>
              <w:rPr>
                <w:b/>
                <w:color w:val="FFFFFF"/>
                <w:sz w:val="18"/>
              </w:rPr>
              <w:t>Definition of done</w:t>
            </w:r>
          </w:p>
        </w:tc>
      </w:tr>
      <w:tr w:rsidR="0004644D" w14:paraId="6EE7A91B" w14:textId="77777777">
        <w:trPr>
          <w:jc w:val="center"/>
        </w:trPr>
        <w:tc>
          <w:tcPr>
            <w:tcW w:w="2721" w:type="dxa"/>
          </w:tcPr>
          <w:p w14:paraId="5D764E53" w14:textId="77777777" w:rsidR="0004644D" w:rsidRDefault="00D37902">
            <w:pPr>
              <w:spacing w:after="0"/>
            </w:pPr>
            <w:r>
              <w:rPr>
                <w:sz w:val="18"/>
              </w:rPr>
              <w:t>Discovery complete</w:t>
            </w:r>
          </w:p>
        </w:tc>
        <w:tc>
          <w:tcPr>
            <w:tcW w:w="1701" w:type="dxa"/>
          </w:tcPr>
          <w:p w14:paraId="1EA7AF34" w14:textId="77777777" w:rsidR="0004644D" w:rsidRDefault="00D37902">
            <w:pPr>
              <w:spacing w:after="0"/>
            </w:pPr>
            <w:r>
              <w:rPr>
                <w:sz w:val="18"/>
              </w:rPr>
              <w:t>Nov 2026</w:t>
            </w:r>
          </w:p>
        </w:tc>
        <w:tc>
          <w:tcPr>
            <w:tcW w:w="5216" w:type="dxa"/>
          </w:tcPr>
          <w:p w14:paraId="21F92AB2" w14:textId="77777777" w:rsidR="0004644D" w:rsidRDefault="00D37902">
            <w:pPr>
              <w:spacing w:after="0"/>
            </w:pPr>
            <w:r>
              <w:rPr>
                <w:sz w:val="18"/>
              </w:rPr>
              <w:t>30+ interviews; 15 prototype commitments; pricing validated</w:t>
            </w:r>
          </w:p>
        </w:tc>
      </w:tr>
      <w:tr w:rsidR="0004644D" w14:paraId="6AE0D14B" w14:textId="77777777">
        <w:trPr>
          <w:jc w:val="center"/>
        </w:trPr>
        <w:tc>
          <w:tcPr>
            <w:tcW w:w="2721" w:type="dxa"/>
            <w:shd w:val="clear" w:color="auto" w:fill="F5F7FA"/>
          </w:tcPr>
          <w:p w14:paraId="484F64B9" w14:textId="77777777" w:rsidR="0004644D" w:rsidRDefault="00D37902">
            <w:pPr>
              <w:spacing w:after="0"/>
            </w:pPr>
            <w:r>
              <w:rPr>
                <w:sz w:val="18"/>
              </w:rPr>
              <w:t>Concierge prototype</w:t>
            </w:r>
          </w:p>
        </w:tc>
        <w:tc>
          <w:tcPr>
            <w:tcW w:w="1701" w:type="dxa"/>
            <w:shd w:val="clear" w:color="auto" w:fill="F5F7FA"/>
          </w:tcPr>
          <w:p w14:paraId="28D7E70C" w14:textId="77777777" w:rsidR="0004644D" w:rsidRDefault="00D37902">
            <w:pPr>
              <w:spacing w:after="0"/>
            </w:pPr>
            <w:r>
              <w:rPr>
                <w:sz w:val="18"/>
              </w:rPr>
              <w:t>Feb 2027</w:t>
            </w:r>
          </w:p>
        </w:tc>
        <w:tc>
          <w:tcPr>
            <w:tcW w:w="5216" w:type="dxa"/>
            <w:shd w:val="clear" w:color="auto" w:fill="F5F7FA"/>
          </w:tcPr>
          <w:p w14:paraId="7DC78907" w14:textId="77777777" w:rsidR="0004644D" w:rsidRDefault="00D37902">
            <w:pPr>
              <w:spacing w:after="0"/>
            </w:pPr>
            <w:r>
              <w:rPr>
                <w:sz w:val="18"/>
              </w:rPr>
              <w:t>3 businesses served with manual onboarding; quality baseline measured</w:t>
            </w:r>
          </w:p>
        </w:tc>
      </w:tr>
      <w:tr w:rsidR="0004644D" w14:paraId="1F711283" w14:textId="77777777">
        <w:trPr>
          <w:jc w:val="center"/>
        </w:trPr>
        <w:tc>
          <w:tcPr>
            <w:tcW w:w="2721" w:type="dxa"/>
          </w:tcPr>
          <w:p w14:paraId="4DCA1EE9" w14:textId="77777777" w:rsidR="0004644D" w:rsidRDefault="00D37902">
            <w:pPr>
              <w:spacing w:after="0"/>
            </w:pPr>
            <w:r>
              <w:rPr>
                <w:sz w:val="18"/>
              </w:rPr>
              <w:t>MVP live</w:t>
            </w:r>
          </w:p>
        </w:tc>
        <w:tc>
          <w:tcPr>
            <w:tcW w:w="1701" w:type="dxa"/>
          </w:tcPr>
          <w:p w14:paraId="5E10A370" w14:textId="77777777" w:rsidR="0004644D" w:rsidRDefault="00D37902">
            <w:pPr>
              <w:spacing w:after="0"/>
            </w:pPr>
            <w:r>
              <w:rPr>
                <w:sz w:val="18"/>
              </w:rPr>
              <w:t>Apr 2027</w:t>
            </w:r>
          </w:p>
        </w:tc>
        <w:tc>
          <w:tcPr>
            <w:tcW w:w="5216" w:type="dxa"/>
          </w:tcPr>
          <w:p w14:paraId="3F5AF4E0" w14:textId="77777777" w:rsidR="0004644D" w:rsidRDefault="00D37902">
            <w:pPr>
              <w:spacing w:after="0"/>
            </w:pPr>
            <w:r>
              <w:rPr>
                <w:sz w:val="18"/>
              </w:rPr>
              <w:t>Self-serve ingestion, tool generation, Control Center, WhatsApp + web widget</w:t>
            </w:r>
          </w:p>
        </w:tc>
      </w:tr>
      <w:tr w:rsidR="0004644D" w14:paraId="16C5DFD7" w14:textId="77777777">
        <w:trPr>
          <w:jc w:val="center"/>
        </w:trPr>
        <w:tc>
          <w:tcPr>
            <w:tcW w:w="2721" w:type="dxa"/>
            <w:shd w:val="clear" w:color="auto" w:fill="F5F7FA"/>
          </w:tcPr>
          <w:p w14:paraId="4FDFFCF6" w14:textId="77777777" w:rsidR="0004644D" w:rsidRDefault="00D37902">
            <w:pPr>
              <w:spacing w:after="0"/>
            </w:pPr>
            <w:r>
              <w:rPr>
                <w:sz w:val="18"/>
              </w:rPr>
              <w:t>Founding pilots wave 1</w:t>
            </w:r>
          </w:p>
        </w:tc>
        <w:tc>
          <w:tcPr>
            <w:tcW w:w="1701" w:type="dxa"/>
            <w:shd w:val="clear" w:color="auto" w:fill="F5F7FA"/>
          </w:tcPr>
          <w:p w14:paraId="5EF84D3F" w14:textId="77777777" w:rsidR="0004644D" w:rsidRDefault="00D37902">
            <w:pPr>
              <w:spacing w:after="0"/>
            </w:pPr>
            <w:r>
              <w:rPr>
                <w:sz w:val="18"/>
              </w:rPr>
              <w:t>Jun 2027</w:t>
            </w:r>
          </w:p>
        </w:tc>
        <w:tc>
          <w:tcPr>
            <w:tcW w:w="5216" w:type="dxa"/>
            <w:shd w:val="clear" w:color="auto" w:fill="F5F7FA"/>
          </w:tcPr>
          <w:p w14:paraId="76B84898" w14:textId="77777777" w:rsidR="0004644D" w:rsidRDefault="00D37902">
            <w:pPr>
              <w:spacing w:after="0"/>
            </w:pPr>
            <w:r>
              <w:rPr>
                <w:sz w:val="18"/>
              </w:rPr>
              <w:t>5-8 paid pilots running; 3 case studies drafted</w:t>
            </w:r>
          </w:p>
        </w:tc>
      </w:tr>
      <w:tr w:rsidR="0004644D" w14:paraId="3F5E8D66" w14:textId="77777777">
        <w:trPr>
          <w:jc w:val="center"/>
        </w:trPr>
        <w:tc>
          <w:tcPr>
            <w:tcW w:w="2721" w:type="dxa"/>
          </w:tcPr>
          <w:p w14:paraId="4028EEE2" w14:textId="77777777" w:rsidR="0004644D" w:rsidRDefault="00D37902">
            <w:pPr>
              <w:spacing w:after="0"/>
            </w:pPr>
            <w:r>
              <w:rPr>
                <w:sz w:val="18"/>
              </w:rPr>
              <w:t>PDPC registration / licence</w:t>
            </w:r>
          </w:p>
        </w:tc>
        <w:tc>
          <w:tcPr>
            <w:tcW w:w="1701" w:type="dxa"/>
          </w:tcPr>
          <w:p w14:paraId="7D611B48" w14:textId="77777777" w:rsidR="0004644D" w:rsidRDefault="00D37902">
            <w:pPr>
              <w:spacing w:after="0"/>
            </w:pPr>
            <w:r>
              <w:rPr>
                <w:sz w:val="18"/>
              </w:rPr>
              <w:t>Sep 2027</w:t>
            </w:r>
          </w:p>
        </w:tc>
        <w:tc>
          <w:tcPr>
            <w:tcW w:w="5216" w:type="dxa"/>
          </w:tcPr>
          <w:p w14:paraId="1160886E" w14:textId="77777777" w:rsidR="0004644D" w:rsidRDefault="00D37902">
            <w:pPr>
              <w:spacing w:after="0"/>
            </w:pPr>
            <w:r>
              <w:rPr>
                <w:sz w:val="18"/>
              </w:rPr>
              <w:t>Controller/processor registration filed; Egypt-hosted option available</w:t>
            </w:r>
          </w:p>
        </w:tc>
      </w:tr>
      <w:tr w:rsidR="0004644D" w14:paraId="194B45B1" w14:textId="77777777">
        <w:trPr>
          <w:jc w:val="center"/>
        </w:trPr>
        <w:tc>
          <w:tcPr>
            <w:tcW w:w="2721" w:type="dxa"/>
            <w:shd w:val="clear" w:color="auto" w:fill="F5F7FA"/>
          </w:tcPr>
          <w:p w14:paraId="296346B1" w14:textId="77777777" w:rsidR="0004644D" w:rsidRDefault="00D37902">
            <w:pPr>
              <w:spacing w:after="0"/>
            </w:pPr>
            <w:r>
              <w:rPr>
                <w:sz w:val="18"/>
              </w:rPr>
              <w:t>Public self-serve launch</w:t>
            </w:r>
          </w:p>
        </w:tc>
        <w:tc>
          <w:tcPr>
            <w:tcW w:w="1701" w:type="dxa"/>
            <w:shd w:val="clear" w:color="auto" w:fill="F5F7FA"/>
          </w:tcPr>
          <w:p w14:paraId="609BB676" w14:textId="77777777" w:rsidR="0004644D" w:rsidRDefault="00D37902">
            <w:pPr>
              <w:spacing w:after="0"/>
            </w:pPr>
            <w:r>
              <w:rPr>
                <w:sz w:val="18"/>
              </w:rPr>
              <w:t>Q4 2027</w:t>
            </w:r>
          </w:p>
        </w:tc>
        <w:tc>
          <w:tcPr>
            <w:tcW w:w="5216" w:type="dxa"/>
            <w:shd w:val="clear" w:color="auto" w:fill="F5F7FA"/>
          </w:tcPr>
          <w:p w14:paraId="50B3B59E" w14:textId="77777777" w:rsidR="0004644D" w:rsidRDefault="00D37902">
            <w:pPr>
              <w:spacing w:after="0"/>
            </w:pPr>
            <w:r>
              <w:rPr>
                <w:sz w:val="18"/>
              </w:rPr>
              <w:t>Starter and Growth open; 40 paying customers</w:t>
            </w:r>
          </w:p>
        </w:tc>
      </w:tr>
      <w:tr w:rsidR="0004644D" w14:paraId="0DA118D4" w14:textId="77777777">
        <w:trPr>
          <w:jc w:val="center"/>
        </w:trPr>
        <w:tc>
          <w:tcPr>
            <w:tcW w:w="2721" w:type="dxa"/>
          </w:tcPr>
          <w:p w14:paraId="77BD623A" w14:textId="77777777" w:rsidR="0004644D" w:rsidRDefault="00D37902">
            <w:pPr>
              <w:spacing w:after="0"/>
            </w:pPr>
            <w:r>
              <w:rPr>
                <w:sz w:val="18"/>
              </w:rPr>
              <w:t>Partner programme</w:t>
            </w:r>
          </w:p>
        </w:tc>
        <w:tc>
          <w:tcPr>
            <w:tcW w:w="1701" w:type="dxa"/>
          </w:tcPr>
          <w:p w14:paraId="376E3D7D" w14:textId="77777777" w:rsidR="0004644D" w:rsidRDefault="00D37902">
            <w:pPr>
              <w:spacing w:after="0"/>
            </w:pPr>
            <w:r>
              <w:rPr>
                <w:sz w:val="18"/>
              </w:rPr>
              <w:t>Q1 2028</w:t>
            </w:r>
          </w:p>
        </w:tc>
        <w:tc>
          <w:tcPr>
            <w:tcW w:w="5216" w:type="dxa"/>
          </w:tcPr>
          <w:p w14:paraId="1B39A5FA" w14:textId="77777777" w:rsidR="0004644D" w:rsidRDefault="00D37902">
            <w:pPr>
              <w:spacing w:after="0"/>
            </w:pPr>
            <w:r>
              <w:rPr>
                <w:sz w:val="18"/>
              </w:rPr>
              <w:t>10 active partners; referral commission live</w:t>
            </w:r>
          </w:p>
        </w:tc>
      </w:tr>
      <w:tr w:rsidR="0004644D" w14:paraId="679B6891" w14:textId="77777777">
        <w:trPr>
          <w:jc w:val="center"/>
        </w:trPr>
        <w:tc>
          <w:tcPr>
            <w:tcW w:w="2721" w:type="dxa"/>
            <w:shd w:val="clear" w:color="auto" w:fill="F5F7FA"/>
          </w:tcPr>
          <w:p w14:paraId="7842288C" w14:textId="77777777" w:rsidR="0004644D" w:rsidRDefault="00D37902">
            <w:pPr>
              <w:spacing w:after="0"/>
            </w:pPr>
            <w:r>
              <w:rPr>
                <w:sz w:val="18"/>
              </w:rPr>
              <w:t>Voice channel</w:t>
            </w:r>
          </w:p>
        </w:tc>
        <w:tc>
          <w:tcPr>
            <w:tcW w:w="1701" w:type="dxa"/>
            <w:shd w:val="clear" w:color="auto" w:fill="F5F7FA"/>
          </w:tcPr>
          <w:p w14:paraId="1D1A7128" w14:textId="77777777" w:rsidR="0004644D" w:rsidRDefault="00D37902">
            <w:pPr>
              <w:spacing w:after="0"/>
            </w:pPr>
            <w:r>
              <w:rPr>
                <w:sz w:val="18"/>
              </w:rPr>
              <w:t>Q3 2028</w:t>
            </w:r>
          </w:p>
        </w:tc>
        <w:tc>
          <w:tcPr>
            <w:tcW w:w="5216" w:type="dxa"/>
            <w:shd w:val="clear" w:color="auto" w:fill="F5F7FA"/>
          </w:tcPr>
          <w:p w14:paraId="1A73CD65" w14:textId="77777777" w:rsidR="0004644D" w:rsidRDefault="00D37902">
            <w:pPr>
              <w:spacing w:after="0"/>
            </w:pPr>
            <w:r>
              <w:rPr>
                <w:sz w:val="18"/>
              </w:rPr>
              <w:t>IVR / call deflection in Arabic for Business and Enterprise tiers</w:t>
            </w:r>
          </w:p>
        </w:tc>
      </w:tr>
      <w:tr w:rsidR="0004644D" w14:paraId="7CD76FE4" w14:textId="77777777">
        <w:trPr>
          <w:jc w:val="center"/>
        </w:trPr>
        <w:tc>
          <w:tcPr>
            <w:tcW w:w="2721" w:type="dxa"/>
          </w:tcPr>
          <w:p w14:paraId="50076A73" w14:textId="77777777" w:rsidR="0004644D" w:rsidRDefault="00D37902">
            <w:pPr>
              <w:spacing w:after="0"/>
            </w:pPr>
            <w:r>
              <w:rPr>
                <w:sz w:val="18"/>
              </w:rPr>
              <w:t>First enterprise contracts</w:t>
            </w:r>
          </w:p>
        </w:tc>
        <w:tc>
          <w:tcPr>
            <w:tcW w:w="1701" w:type="dxa"/>
          </w:tcPr>
          <w:p w14:paraId="478BAD92" w14:textId="77777777" w:rsidR="0004644D" w:rsidRDefault="00D37902">
            <w:pPr>
              <w:spacing w:after="0"/>
            </w:pPr>
            <w:r>
              <w:rPr>
                <w:sz w:val="18"/>
              </w:rPr>
              <w:t>H2 2028</w:t>
            </w:r>
          </w:p>
        </w:tc>
        <w:tc>
          <w:tcPr>
            <w:tcW w:w="5216" w:type="dxa"/>
          </w:tcPr>
          <w:p w14:paraId="548E942D" w14:textId="77777777" w:rsidR="0004644D" w:rsidRDefault="00D37902">
            <w:pPr>
              <w:spacing w:after="0"/>
            </w:pPr>
            <w:r>
              <w:rPr>
                <w:sz w:val="18"/>
              </w:rPr>
              <w:t>Two signed (telecom/ISP, travel or airline)</w:t>
            </w:r>
          </w:p>
        </w:tc>
      </w:tr>
      <w:tr w:rsidR="0004644D" w14:paraId="0DC46DB2" w14:textId="77777777">
        <w:trPr>
          <w:jc w:val="center"/>
        </w:trPr>
        <w:tc>
          <w:tcPr>
            <w:tcW w:w="2721" w:type="dxa"/>
            <w:shd w:val="clear" w:color="auto" w:fill="F5F7FA"/>
          </w:tcPr>
          <w:p w14:paraId="6FEC6D18" w14:textId="77777777" w:rsidR="0004644D" w:rsidRDefault="00D37902">
            <w:pPr>
              <w:spacing w:after="0"/>
            </w:pPr>
            <w:r>
              <w:rPr>
                <w:sz w:val="18"/>
              </w:rPr>
              <w:t>Industry packs</w:t>
            </w:r>
          </w:p>
        </w:tc>
        <w:tc>
          <w:tcPr>
            <w:tcW w:w="1701" w:type="dxa"/>
            <w:shd w:val="clear" w:color="auto" w:fill="F5F7FA"/>
          </w:tcPr>
          <w:p w14:paraId="5C2227E1" w14:textId="77777777" w:rsidR="0004644D" w:rsidRDefault="00D37902">
            <w:pPr>
              <w:spacing w:after="0"/>
            </w:pPr>
            <w:r>
              <w:rPr>
                <w:sz w:val="18"/>
              </w:rPr>
              <w:t>2028-2029</w:t>
            </w:r>
          </w:p>
        </w:tc>
        <w:tc>
          <w:tcPr>
            <w:tcW w:w="5216" w:type="dxa"/>
            <w:shd w:val="clear" w:color="auto" w:fill="F5F7FA"/>
          </w:tcPr>
          <w:p w14:paraId="2560CDD0" w14:textId="77777777" w:rsidR="0004644D" w:rsidRDefault="00D37902">
            <w:pPr>
              <w:spacing w:after="0"/>
            </w:pPr>
            <w:r>
              <w:rPr>
                <w:sz w:val="18"/>
              </w:rPr>
              <w:t>Telecom, airline, fintech, e-commerce, hospitality templates and tool sets</w:t>
            </w:r>
          </w:p>
        </w:tc>
      </w:tr>
      <w:tr w:rsidR="0004644D" w14:paraId="4EDF5693" w14:textId="77777777">
        <w:trPr>
          <w:jc w:val="center"/>
        </w:trPr>
        <w:tc>
          <w:tcPr>
            <w:tcW w:w="2721" w:type="dxa"/>
          </w:tcPr>
          <w:p w14:paraId="43B103EE" w14:textId="77777777" w:rsidR="0004644D" w:rsidRDefault="00D37902">
            <w:pPr>
              <w:spacing w:after="0"/>
            </w:pPr>
            <w:r>
              <w:rPr>
                <w:sz w:val="18"/>
              </w:rPr>
              <w:t>Enterprise / private cloud</w:t>
            </w:r>
          </w:p>
        </w:tc>
        <w:tc>
          <w:tcPr>
            <w:tcW w:w="1701" w:type="dxa"/>
          </w:tcPr>
          <w:p w14:paraId="78F09920" w14:textId="77777777" w:rsidR="0004644D" w:rsidRDefault="00D37902">
            <w:pPr>
              <w:spacing w:after="0"/>
            </w:pPr>
            <w:r>
              <w:rPr>
                <w:sz w:val="18"/>
              </w:rPr>
              <w:t>H1 2029</w:t>
            </w:r>
          </w:p>
        </w:tc>
        <w:tc>
          <w:tcPr>
            <w:tcW w:w="5216" w:type="dxa"/>
          </w:tcPr>
          <w:p w14:paraId="412F4E65" w14:textId="77777777" w:rsidR="0004644D" w:rsidRDefault="00D37902">
            <w:pPr>
              <w:spacing w:after="0"/>
            </w:pPr>
            <w:r>
              <w:rPr>
                <w:sz w:val="18"/>
              </w:rPr>
              <w:t>On-premises or private-cloud deployment option</w:t>
            </w:r>
          </w:p>
        </w:tc>
      </w:tr>
      <w:tr w:rsidR="0004644D" w14:paraId="19C8D5A8" w14:textId="77777777">
        <w:trPr>
          <w:jc w:val="center"/>
        </w:trPr>
        <w:tc>
          <w:tcPr>
            <w:tcW w:w="2721" w:type="dxa"/>
            <w:shd w:val="clear" w:color="auto" w:fill="F5F7FA"/>
          </w:tcPr>
          <w:p w14:paraId="69093618" w14:textId="77777777" w:rsidR="0004644D" w:rsidRDefault="00D37902">
            <w:pPr>
              <w:spacing w:after="0"/>
            </w:pPr>
            <w:r>
              <w:rPr>
                <w:sz w:val="18"/>
              </w:rPr>
              <w:t>GCC groundwork</w:t>
            </w:r>
          </w:p>
        </w:tc>
        <w:tc>
          <w:tcPr>
            <w:tcW w:w="1701" w:type="dxa"/>
            <w:shd w:val="clear" w:color="auto" w:fill="F5F7FA"/>
          </w:tcPr>
          <w:p w14:paraId="216D17C1" w14:textId="77777777" w:rsidR="0004644D" w:rsidRDefault="00D37902">
            <w:pPr>
              <w:spacing w:after="0"/>
            </w:pPr>
            <w:r>
              <w:rPr>
                <w:sz w:val="18"/>
              </w:rPr>
              <w:t>H2 2029</w:t>
            </w:r>
          </w:p>
        </w:tc>
        <w:tc>
          <w:tcPr>
            <w:tcW w:w="5216" w:type="dxa"/>
            <w:shd w:val="clear" w:color="auto" w:fill="F5F7FA"/>
          </w:tcPr>
          <w:p w14:paraId="71350334" w14:textId="77777777" w:rsidR="0004644D" w:rsidRDefault="00D37902">
            <w:pPr>
              <w:spacing w:after="0"/>
            </w:pPr>
            <w:r>
              <w:rPr>
                <w:sz w:val="18"/>
              </w:rPr>
              <w:t>Saudi/UAE partner and hosting assessment; first regional pilot</w:t>
            </w:r>
          </w:p>
        </w:tc>
      </w:tr>
    </w:tbl>
    <w:p w14:paraId="48B959EF" w14:textId="77777777" w:rsidR="0004644D" w:rsidRDefault="00D37902">
      <w:pPr>
        <w:spacing w:after="0" w:line="80" w:lineRule="exact"/>
      </w:pPr>
      <w:r>
        <w:rPr>
          <w:sz w:val="6"/>
        </w:rPr>
        <w:t xml:space="preserve"> </w:t>
      </w:r>
    </w:p>
    <w:p w14:paraId="09BBFFBE" w14:textId="77777777" w:rsidR="0004644D" w:rsidRDefault="00D37902">
      <w:pPr>
        <w:pStyle w:val="Heading1"/>
        <w:pageBreakBefore/>
      </w:pPr>
      <w:bookmarkStart w:id="28" w:name="_Toc240367655"/>
      <w:r>
        <w:lastRenderedPageBreak/>
        <w:t>29. Risks and Mitigation</w:t>
      </w:r>
      <w:bookmarkEnd w:id="28"/>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464D353E" w14:textId="77777777">
        <w:trPr>
          <w:jc w:val="center"/>
        </w:trPr>
        <w:tc>
          <w:tcPr>
            <w:tcW w:w="9638" w:type="dxa"/>
            <w:shd w:val="clear" w:color="auto" w:fill="EEF2F7"/>
          </w:tcPr>
          <w:p w14:paraId="0C4ECE4E" w14:textId="77777777" w:rsidR="0004644D" w:rsidRDefault="00D37902">
            <w:pPr>
              <w:spacing w:after="0"/>
            </w:pPr>
            <w:r>
              <w:rPr>
                <w:b/>
                <w:color w:val="12355B"/>
              </w:rPr>
              <w:t xml:space="preserve">In short:  </w:t>
            </w:r>
            <w:r>
              <w:t>The main risks are AI mistakes, data-protection compliance, slow SME adoption, and dependence on a small team and on third-party platforms. Each has a concrete mitigation built into the product or the plan.</w:t>
            </w:r>
          </w:p>
        </w:tc>
      </w:tr>
    </w:tbl>
    <w:p w14:paraId="1B005A20" w14:textId="77777777" w:rsidR="0004644D" w:rsidRDefault="0004644D">
      <w:pPr>
        <w:spacing w:after="40"/>
      </w:pPr>
    </w:p>
    <w:p w14:paraId="778E45DA" w14:textId="77777777" w:rsidR="0004644D" w:rsidRDefault="00D37902">
      <w:pPr>
        <w:jc w:val="center"/>
      </w:pPr>
      <w:r>
        <w:rPr>
          <w:noProof/>
        </w:rPr>
        <w:drawing>
          <wp:inline distT="0" distB="0" distL="0" distR="0" wp14:anchorId="31D96F4E" wp14:editId="7D8FE3C4">
            <wp:extent cx="5400000" cy="27498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20"/>
                    <a:stretch>
                      <a:fillRect/>
                    </a:stretch>
                  </pic:blipFill>
                  <pic:spPr>
                    <a:xfrm>
                      <a:off x="0" y="0"/>
                      <a:ext cx="5400000" cy="2749837"/>
                    </a:xfrm>
                    <a:prstGeom prst="rect">
                      <a:avLst/>
                    </a:prstGeom>
                  </pic:spPr>
                </pic:pic>
              </a:graphicData>
            </a:graphic>
          </wp:inline>
        </w:drawing>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510"/>
        <w:gridCol w:w="2948"/>
        <w:gridCol w:w="397"/>
        <w:gridCol w:w="397"/>
        <w:gridCol w:w="5386"/>
      </w:tblGrid>
      <w:tr w:rsidR="0004644D" w14:paraId="4F31B5F0" w14:textId="77777777">
        <w:trPr>
          <w:jc w:val="center"/>
        </w:trPr>
        <w:tc>
          <w:tcPr>
            <w:tcW w:w="510" w:type="dxa"/>
            <w:shd w:val="clear" w:color="auto" w:fill="12355B"/>
          </w:tcPr>
          <w:p w14:paraId="281AC04C" w14:textId="77777777" w:rsidR="0004644D" w:rsidRDefault="00D37902">
            <w:pPr>
              <w:spacing w:after="0"/>
            </w:pPr>
            <w:r>
              <w:rPr>
                <w:b/>
                <w:color w:val="FFFFFF"/>
                <w:sz w:val="17"/>
              </w:rPr>
              <w:t>#</w:t>
            </w:r>
          </w:p>
        </w:tc>
        <w:tc>
          <w:tcPr>
            <w:tcW w:w="2948" w:type="dxa"/>
            <w:shd w:val="clear" w:color="auto" w:fill="12355B"/>
          </w:tcPr>
          <w:p w14:paraId="254FE014" w14:textId="77777777" w:rsidR="0004644D" w:rsidRDefault="00D37902">
            <w:pPr>
              <w:spacing w:after="0"/>
            </w:pPr>
            <w:r>
              <w:rPr>
                <w:b/>
                <w:color w:val="FFFFFF"/>
                <w:sz w:val="17"/>
              </w:rPr>
              <w:t>Risk</w:t>
            </w:r>
          </w:p>
        </w:tc>
        <w:tc>
          <w:tcPr>
            <w:tcW w:w="397" w:type="dxa"/>
            <w:shd w:val="clear" w:color="auto" w:fill="12355B"/>
          </w:tcPr>
          <w:p w14:paraId="04542926" w14:textId="77777777" w:rsidR="0004644D" w:rsidRDefault="00D37902">
            <w:pPr>
              <w:spacing w:after="0"/>
            </w:pPr>
            <w:r>
              <w:rPr>
                <w:b/>
                <w:color w:val="FFFFFF"/>
                <w:sz w:val="17"/>
              </w:rPr>
              <w:t>P</w:t>
            </w:r>
          </w:p>
        </w:tc>
        <w:tc>
          <w:tcPr>
            <w:tcW w:w="397" w:type="dxa"/>
            <w:shd w:val="clear" w:color="auto" w:fill="12355B"/>
          </w:tcPr>
          <w:p w14:paraId="2BBB4E07" w14:textId="77777777" w:rsidR="0004644D" w:rsidRDefault="00D37902">
            <w:pPr>
              <w:spacing w:after="0"/>
            </w:pPr>
            <w:r>
              <w:rPr>
                <w:b/>
                <w:color w:val="FFFFFF"/>
                <w:sz w:val="17"/>
              </w:rPr>
              <w:t>I</w:t>
            </w:r>
          </w:p>
        </w:tc>
        <w:tc>
          <w:tcPr>
            <w:tcW w:w="5386" w:type="dxa"/>
            <w:shd w:val="clear" w:color="auto" w:fill="12355B"/>
          </w:tcPr>
          <w:p w14:paraId="4BAD375D" w14:textId="77777777" w:rsidR="0004644D" w:rsidRDefault="00D37902">
            <w:pPr>
              <w:spacing w:after="0"/>
            </w:pPr>
            <w:r>
              <w:rPr>
                <w:b/>
                <w:color w:val="FFFFFF"/>
                <w:sz w:val="17"/>
              </w:rPr>
              <w:t>Mitigation</w:t>
            </w:r>
          </w:p>
        </w:tc>
      </w:tr>
      <w:tr w:rsidR="0004644D" w14:paraId="42AE1D99" w14:textId="77777777">
        <w:trPr>
          <w:jc w:val="center"/>
        </w:trPr>
        <w:tc>
          <w:tcPr>
            <w:tcW w:w="510" w:type="dxa"/>
          </w:tcPr>
          <w:p w14:paraId="411D9925" w14:textId="77777777" w:rsidR="0004644D" w:rsidRDefault="00D37902">
            <w:pPr>
              <w:spacing w:after="0"/>
            </w:pPr>
            <w:r>
              <w:rPr>
                <w:sz w:val="17"/>
              </w:rPr>
              <w:t>R1</w:t>
            </w:r>
          </w:p>
        </w:tc>
        <w:tc>
          <w:tcPr>
            <w:tcW w:w="2948" w:type="dxa"/>
          </w:tcPr>
          <w:p w14:paraId="2788FBEE" w14:textId="77777777" w:rsidR="0004644D" w:rsidRDefault="00D37902">
            <w:pPr>
              <w:spacing w:after="0"/>
            </w:pPr>
            <w:r>
              <w:rPr>
                <w:sz w:val="17"/>
              </w:rPr>
              <w:t>AI gives a wrong answer or takes a wrong action, damaging a customer relationship</w:t>
            </w:r>
          </w:p>
        </w:tc>
        <w:tc>
          <w:tcPr>
            <w:tcW w:w="397" w:type="dxa"/>
          </w:tcPr>
          <w:p w14:paraId="4D35AAFC" w14:textId="77777777" w:rsidR="0004644D" w:rsidRDefault="00D37902">
            <w:pPr>
              <w:spacing w:after="0"/>
            </w:pPr>
            <w:r>
              <w:rPr>
                <w:sz w:val="17"/>
              </w:rPr>
              <w:t>3</w:t>
            </w:r>
          </w:p>
        </w:tc>
        <w:tc>
          <w:tcPr>
            <w:tcW w:w="397" w:type="dxa"/>
          </w:tcPr>
          <w:p w14:paraId="1EED5101" w14:textId="77777777" w:rsidR="0004644D" w:rsidRDefault="00D37902">
            <w:pPr>
              <w:spacing w:after="0"/>
            </w:pPr>
            <w:r>
              <w:rPr>
                <w:sz w:val="17"/>
              </w:rPr>
              <w:t>5</w:t>
            </w:r>
          </w:p>
        </w:tc>
        <w:tc>
          <w:tcPr>
            <w:tcW w:w="5386" w:type="dxa"/>
          </w:tcPr>
          <w:p w14:paraId="11494378" w14:textId="77777777" w:rsidR="0004644D" w:rsidRDefault="00D37902">
            <w:pPr>
              <w:spacing w:after="0"/>
            </w:pPr>
            <w:r>
              <w:rPr>
                <w:sz w:val="17"/>
              </w:rPr>
              <w:t>Grounded answers with cited policy passages; tools with validation and permission levels; high-risk tools default to human approval; shadow mode at launch; audit log; incident playbook</w:t>
            </w:r>
          </w:p>
        </w:tc>
      </w:tr>
      <w:tr w:rsidR="0004644D" w14:paraId="0A90D061" w14:textId="77777777">
        <w:trPr>
          <w:jc w:val="center"/>
        </w:trPr>
        <w:tc>
          <w:tcPr>
            <w:tcW w:w="510" w:type="dxa"/>
            <w:shd w:val="clear" w:color="auto" w:fill="F5F7FA"/>
          </w:tcPr>
          <w:p w14:paraId="2CB2499B" w14:textId="77777777" w:rsidR="0004644D" w:rsidRDefault="00D37902">
            <w:pPr>
              <w:spacing w:after="0"/>
            </w:pPr>
            <w:r>
              <w:rPr>
                <w:sz w:val="17"/>
              </w:rPr>
              <w:t>R2</w:t>
            </w:r>
          </w:p>
        </w:tc>
        <w:tc>
          <w:tcPr>
            <w:tcW w:w="2948" w:type="dxa"/>
            <w:shd w:val="clear" w:color="auto" w:fill="F5F7FA"/>
          </w:tcPr>
          <w:p w14:paraId="4EBE7CAD" w14:textId="77777777" w:rsidR="0004644D" w:rsidRDefault="00D37902">
            <w:pPr>
              <w:spacing w:after="0"/>
            </w:pPr>
            <w:r>
              <w:rPr>
                <w:sz w:val="17"/>
              </w:rPr>
              <w:t>Non-compliance with PDPL (licensing, cross-border transfer, breach notification) after 31 Oct 2026</w:t>
            </w:r>
          </w:p>
        </w:tc>
        <w:tc>
          <w:tcPr>
            <w:tcW w:w="397" w:type="dxa"/>
            <w:shd w:val="clear" w:color="auto" w:fill="F5F7FA"/>
          </w:tcPr>
          <w:p w14:paraId="7CC1C99E" w14:textId="77777777" w:rsidR="0004644D" w:rsidRDefault="00D37902">
            <w:pPr>
              <w:spacing w:after="0"/>
            </w:pPr>
            <w:r>
              <w:rPr>
                <w:sz w:val="17"/>
              </w:rPr>
              <w:t>2</w:t>
            </w:r>
          </w:p>
        </w:tc>
        <w:tc>
          <w:tcPr>
            <w:tcW w:w="397" w:type="dxa"/>
            <w:shd w:val="clear" w:color="auto" w:fill="F5F7FA"/>
          </w:tcPr>
          <w:p w14:paraId="3160AB42" w14:textId="77777777" w:rsidR="0004644D" w:rsidRDefault="00D37902">
            <w:pPr>
              <w:spacing w:after="0"/>
            </w:pPr>
            <w:r>
              <w:rPr>
                <w:sz w:val="17"/>
              </w:rPr>
              <w:t>5</w:t>
            </w:r>
          </w:p>
        </w:tc>
        <w:tc>
          <w:tcPr>
            <w:tcW w:w="5386" w:type="dxa"/>
            <w:shd w:val="clear" w:color="auto" w:fill="F5F7FA"/>
          </w:tcPr>
          <w:p w14:paraId="6496DC5D" w14:textId="77777777" w:rsidR="0004644D" w:rsidRDefault="00D37902">
            <w:pPr>
              <w:spacing w:after="0"/>
            </w:pPr>
            <w:r>
              <w:rPr>
                <w:sz w:val="17"/>
              </w:rPr>
              <w:t>PDPC registration in 2027; Egypt-hosted option; DPO role assigned; 72-hour breach process; data-processing agreements with every customer; external counsel</w:t>
            </w:r>
          </w:p>
        </w:tc>
      </w:tr>
      <w:tr w:rsidR="0004644D" w14:paraId="4E2F5C6B" w14:textId="77777777">
        <w:trPr>
          <w:jc w:val="center"/>
        </w:trPr>
        <w:tc>
          <w:tcPr>
            <w:tcW w:w="510" w:type="dxa"/>
          </w:tcPr>
          <w:p w14:paraId="7096BEA0" w14:textId="77777777" w:rsidR="0004644D" w:rsidRDefault="00D37902">
            <w:pPr>
              <w:spacing w:after="0"/>
            </w:pPr>
            <w:r>
              <w:rPr>
                <w:sz w:val="17"/>
              </w:rPr>
              <w:t>R3</w:t>
            </w:r>
          </w:p>
        </w:tc>
        <w:tc>
          <w:tcPr>
            <w:tcW w:w="2948" w:type="dxa"/>
          </w:tcPr>
          <w:p w14:paraId="621BF277" w14:textId="77777777" w:rsidR="0004644D" w:rsidRDefault="00D37902">
            <w:pPr>
              <w:spacing w:after="0"/>
            </w:pPr>
            <w:r>
              <w:rPr>
                <w:sz w:val="17"/>
              </w:rPr>
              <w:t>Egyptian SMEs adopt slowly or resist the price</w:t>
            </w:r>
          </w:p>
        </w:tc>
        <w:tc>
          <w:tcPr>
            <w:tcW w:w="397" w:type="dxa"/>
          </w:tcPr>
          <w:p w14:paraId="6531A043" w14:textId="77777777" w:rsidR="0004644D" w:rsidRDefault="00D37902">
            <w:pPr>
              <w:spacing w:after="0"/>
            </w:pPr>
            <w:r>
              <w:rPr>
                <w:sz w:val="17"/>
              </w:rPr>
              <w:t>4</w:t>
            </w:r>
          </w:p>
        </w:tc>
        <w:tc>
          <w:tcPr>
            <w:tcW w:w="397" w:type="dxa"/>
          </w:tcPr>
          <w:p w14:paraId="3BDE0CCC" w14:textId="77777777" w:rsidR="0004644D" w:rsidRDefault="00D37902">
            <w:pPr>
              <w:spacing w:after="0"/>
            </w:pPr>
            <w:r>
              <w:rPr>
                <w:sz w:val="17"/>
              </w:rPr>
              <w:t>4</w:t>
            </w:r>
          </w:p>
        </w:tc>
        <w:tc>
          <w:tcPr>
            <w:tcW w:w="5386" w:type="dxa"/>
          </w:tcPr>
          <w:p w14:paraId="509DBB82" w14:textId="77777777" w:rsidR="0004644D" w:rsidRDefault="00D37902">
            <w:pPr>
              <w:spacing w:after="0"/>
            </w:pPr>
            <w:r>
              <w:rPr>
                <w:sz w:val="17"/>
              </w:rPr>
              <w:t>Paid pilots with written success criteria; EGP flat pricing; Starter tier; case studies in Arabic; ROI calculator; annual-plan discount</w:t>
            </w:r>
          </w:p>
        </w:tc>
      </w:tr>
      <w:tr w:rsidR="0004644D" w14:paraId="5FEB701A" w14:textId="77777777">
        <w:trPr>
          <w:jc w:val="center"/>
        </w:trPr>
        <w:tc>
          <w:tcPr>
            <w:tcW w:w="510" w:type="dxa"/>
            <w:shd w:val="clear" w:color="auto" w:fill="F5F7FA"/>
          </w:tcPr>
          <w:p w14:paraId="09F947D2" w14:textId="77777777" w:rsidR="0004644D" w:rsidRDefault="00D37902">
            <w:pPr>
              <w:spacing w:after="0"/>
            </w:pPr>
            <w:r>
              <w:rPr>
                <w:sz w:val="17"/>
              </w:rPr>
              <w:t>R4</w:t>
            </w:r>
          </w:p>
        </w:tc>
        <w:tc>
          <w:tcPr>
            <w:tcW w:w="2948" w:type="dxa"/>
            <w:shd w:val="clear" w:color="auto" w:fill="F5F7FA"/>
          </w:tcPr>
          <w:p w14:paraId="3B44F9B0" w14:textId="77777777" w:rsidR="0004644D" w:rsidRDefault="00D37902">
            <w:pPr>
              <w:spacing w:after="0"/>
            </w:pPr>
            <w:r>
              <w:rPr>
                <w:sz w:val="17"/>
              </w:rPr>
              <w:t>Hulul/WideBot or a global vendor adds similar automated tool generation</w:t>
            </w:r>
          </w:p>
        </w:tc>
        <w:tc>
          <w:tcPr>
            <w:tcW w:w="397" w:type="dxa"/>
            <w:shd w:val="clear" w:color="auto" w:fill="F5F7FA"/>
          </w:tcPr>
          <w:p w14:paraId="602BA9D4" w14:textId="77777777" w:rsidR="0004644D" w:rsidRDefault="00D37902">
            <w:pPr>
              <w:spacing w:after="0"/>
            </w:pPr>
            <w:r>
              <w:rPr>
                <w:sz w:val="17"/>
              </w:rPr>
              <w:t>3</w:t>
            </w:r>
          </w:p>
        </w:tc>
        <w:tc>
          <w:tcPr>
            <w:tcW w:w="397" w:type="dxa"/>
            <w:shd w:val="clear" w:color="auto" w:fill="F5F7FA"/>
          </w:tcPr>
          <w:p w14:paraId="061F2281" w14:textId="77777777" w:rsidR="0004644D" w:rsidRDefault="00D37902">
            <w:pPr>
              <w:spacing w:after="0"/>
            </w:pPr>
            <w:r>
              <w:rPr>
                <w:sz w:val="17"/>
              </w:rPr>
              <w:t>3</w:t>
            </w:r>
          </w:p>
        </w:tc>
        <w:tc>
          <w:tcPr>
            <w:tcW w:w="5386" w:type="dxa"/>
            <w:shd w:val="clear" w:color="auto" w:fill="F5F7FA"/>
          </w:tcPr>
          <w:p w14:paraId="737B6555" w14:textId="77777777" w:rsidR="0004644D" w:rsidRDefault="00D37902">
            <w:pPr>
              <w:spacing w:after="0"/>
            </w:pPr>
            <w:r>
              <w:rPr>
                <w:sz w:val="17"/>
              </w:rPr>
              <w:t>Speed and focus; industry packs; Egyptian-Arabic evaluation data; switching costs via Control Center and audit history</w:t>
            </w:r>
          </w:p>
        </w:tc>
      </w:tr>
      <w:tr w:rsidR="0004644D" w14:paraId="4C27A247" w14:textId="77777777">
        <w:trPr>
          <w:jc w:val="center"/>
        </w:trPr>
        <w:tc>
          <w:tcPr>
            <w:tcW w:w="510" w:type="dxa"/>
          </w:tcPr>
          <w:p w14:paraId="663889F5" w14:textId="77777777" w:rsidR="0004644D" w:rsidRDefault="00D37902">
            <w:pPr>
              <w:spacing w:after="0"/>
            </w:pPr>
            <w:r>
              <w:rPr>
                <w:sz w:val="17"/>
              </w:rPr>
              <w:t>R5</w:t>
            </w:r>
          </w:p>
        </w:tc>
        <w:tc>
          <w:tcPr>
            <w:tcW w:w="2948" w:type="dxa"/>
          </w:tcPr>
          <w:p w14:paraId="22116727" w14:textId="77777777" w:rsidR="0004644D" w:rsidRDefault="00D37902">
            <w:pPr>
              <w:spacing w:after="0"/>
            </w:pPr>
            <w:r>
              <w:rPr>
                <w:sz w:val="17"/>
              </w:rPr>
              <w:t>LLM prices or the EGP/USD rate move against us</w:t>
            </w:r>
          </w:p>
        </w:tc>
        <w:tc>
          <w:tcPr>
            <w:tcW w:w="397" w:type="dxa"/>
          </w:tcPr>
          <w:p w14:paraId="10AF1345" w14:textId="77777777" w:rsidR="0004644D" w:rsidRDefault="00D37902">
            <w:pPr>
              <w:spacing w:after="0"/>
            </w:pPr>
            <w:r>
              <w:rPr>
                <w:sz w:val="17"/>
              </w:rPr>
              <w:t>4</w:t>
            </w:r>
          </w:p>
        </w:tc>
        <w:tc>
          <w:tcPr>
            <w:tcW w:w="397" w:type="dxa"/>
          </w:tcPr>
          <w:p w14:paraId="2782F836" w14:textId="77777777" w:rsidR="0004644D" w:rsidRDefault="00D37902">
            <w:pPr>
              <w:spacing w:after="0"/>
            </w:pPr>
            <w:r>
              <w:rPr>
                <w:sz w:val="17"/>
              </w:rPr>
              <w:t>3</w:t>
            </w:r>
          </w:p>
        </w:tc>
        <w:tc>
          <w:tcPr>
            <w:tcW w:w="5386" w:type="dxa"/>
          </w:tcPr>
          <w:p w14:paraId="667907A8" w14:textId="77777777" w:rsidR="0004644D" w:rsidRDefault="00D37902">
            <w:pPr>
              <w:spacing w:after="0"/>
            </w:pPr>
            <w:r>
              <w:rPr>
                <w:sz w:val="17"/>
              </w:rPr>
              <w:t>Multi-vendor model routing; budget-tier models for routine turns; prompt caching; price-review clause; hedging by pricing in EGP with annual review</w:t>
            </w:r>
          </w:p>
        </w:tc>
      </w:tr>
      <w:tr w:rsidR="0004644D" w14:paraId="09D0D8ED" w14:textId="77777777">
        <w:trPr>
          <w:jc w:val="center"/>
        </w:trPr>
        <w:tc>
          <w:tcPr>
            <w:tcW w:w="510" w:type="dxa"/>
            <w:shd w:val="clear" w:color="auto" w:fill="F5F7FA"/>
          </w:tcPr>
          <w:p w14:paraId="27896D5D" w14:textId="77777777" w:rsidR="0004644D" w:rsidRDefault="00D37902">
            <w:pPr>
              <w:spacing w:after="0"/>
            </w:pPr>
            <w:r>
              <w:rPr>
                <w:sz w:val="17"/>
              </w:rPr>
              <w:t>R6</w:t>
            </w:r>
          </w:p>
        </w:tc>
        <w:tc>
          <w:tcPr>
            <w:tcW w:w="2948" w:type="dxa"/>
            <w:shd w:val="clear" w:color="auto" w:fill="F5F7FA"/>
          </w:tcPr>
          <w:p w14:paraId="5E354E04" w14:textId="77777777" w:rsidR="0004644D" w:rsidRDefault="00D37902">
            <w:pPr>
              <w:spacing w:after="0"/>
            </w:pPr>
            <w:r>
              <w:rPr>
                <w:sz w:val="17"/>
              </w:rPr>
              <w:t>Meta changes WhatsApp policies or fees (e.g., per-message service charges from Oct 2026)</w:t>
            </w:r>
          </w:p>
        </w:tc>
        <w:tc>
          <w:tcPr>
            <w:tcW w:w="397" w:type="dxa"/>
            <w:shd w:val="clear" w:color="auto" w:fill="F5F7FA"/>
          </w:tcPr>
          <w:p w14:paraId="3DFEE95D" w14:textId="77777777" w:rsidR="0004644D" w:rsidRDefault="00D37902">
            <w:pPr>
              <w:spacing w:after="0"/>
            </w:pPr>
            <w:r>
              <w:rPr>
                <w:sz w:val="17"/>
              </w:rPr>
              <w:t>3</w:t>
            </w:r>
          </w:p>
        </w:tc>
        <w:tc>
          <w:tcPr>
            <w:tcW w:w="397" w:type="dxa"/>
            <w:shd w:val="clear" w:color="auto" w:fill="F5F7FA"/>
          </w:tcPr>
          <w:p w14:paraId="774B5C90" w14:textId="77777777" w:rsidR="0004644D" w:rsidRDefault="00D37902">
            <w:pPr>
              <w:spacing w:after="0"/>
            </w:pPr>
            <w:r>
              <w:rPr>
                <w:sz w:val="17"/>
              </w:rPr>
              <w:t>3</w:t>
            </w:r>
          </w:p>
        </w:tc>
        <w:tc>
          <w:tcPr>
            <w:tcW w:w="5386" w:type="dxa"/>
            <w:shd w:val="clear" w:color="auto" w:fill="F5F7FA"/>
          </w:tcPr>
          <w:p w14:paraId="212B00F7" w14:textId="77777777" w:rsidR="0004644D" w:rsidRDefault="00D37902">
            <w:pPr>
              <w:spacing w:after="0"/>
            </w:pPr>
            <w:r>
              <w:rPr>
                <w:sz w:val="17"/>
              </w:rPr>
              <w:t>Fees passed through at cost; multi-channel design (web, Messenger, Instagram, voice) so no single channel is critical</w:t>
            </w:r>
          </w:p>
        </w:tc>
      </w:tr>
      <w:tr w:rsidR="0004644D" w14:paraId="7B12C1EC" w14:textId="77777777">
        <w:trPr>
          <w:jc w:val="center"/>
        </w:trPr>
        <w:tc>
          <w:tcPr>
            <w:tcW w:w="510" w:type="dxa"/>
          </w:tcPr>
          <w:p w14:paraId="2C1EC3BB" w14:textId="77777777" w:rsidR="0004644D" w:rsidRDefault="00D37902">
            <w:pPr>
              <w:spacing w:after="0"/>
            </w:pPr>
            <w:r>
              <w:rPr>
                <w:sz w:val="17"/>
              </w:rPr>
              <w:t>R7</w:t>
            </w:r>
          </w:p>
        </w:tc>
        <w:tc>
          <w:tcPr>
            <w:tcW w:w="2948" w:type="dxa"/>
          </w:tcPr>
          <w:p w14:paraId="3347A949" w14:textId="77777777" w:rsidR="0004644D" w:rsidRDefault="00D37902">
            <w:pPr>
              <w:spacing w:after="0"/>
            </w:pPr>
            <w:r>
              <w:rPr>
                <w:sz w:val="17"/>
              </w:rPr>
              <w:t>Key-person dependency in a five-person team</w:t>
            </w:r>
          </w:p>
        </w:tc>
        <w:tc>
          <w:tcPr>
            <w:tcW w:w="397" w:type="dxa"/>
          </w:tcPr>
          <w:p w14:paraId="5F3632E1" w14:textId="77777777" w:rsidR="0004644D" w:rsidRDefault="00D37902">
            <w:pPr>
              <w:spacing w:after="0"/>
            </w:pPr>
            <w:r>
              <w:rPr>
                <w:sz w:val="17"/>
              </w:rPr>
              <w:t>3</w:t>
            </w:r>
          </w:p>
        </w:tc>
        <w:tc>
          <w:tcPr>
            <w:tcW w:w="397" w:type="dxa"/>
          </w:tcPr>
          <w:p w14:paraId="3D4AC804" w14:textId="77777777" w:rsidR="0004644D" w:rsidRDefault="00D37902">
            <w:pPr>
              <w:spacing w:after="0"/>
            </w:pPr>
            <w:r>
              <w:rPr>
                <w:sz w:val="17"/>
              </w:rPr>
              <w:t>4</w:t>
            </w:r>
          </w:p>
        </w:tc>
        <w:tc>
          <w:tcPr>
            <w:tcW w:w="5386" w:type="dxa"/>
          </w:tcPr>
          <w:p w14:paraId="78E818F7" w14:textId="77777777" w:rsidR="0004644D" w:rsidRDefault="00D37902">
            <w:pPr>
              <w:spacing w:after="0"/>
            </w:pPr>
            <w:r>
              <w:rPr>
                <w:sz w:val="17"/>
              </w:rPr>
              <w:t>Documentation, code reviews, shared ownership; early hire of a third engineer in 2028; advisor bench</w:t>
            </w:r>
          </w:p>
        </w:tc>
      </w:tr>
      <w:tr w:rsidR="0004644D" w14:paraId="460A9917" w14:textId="77777777">
        <w:trPr>
          <w:jc w:val="center"/>
        </w:trPr>
        <w:tc>
          <w:tcPr>
            <w:tcW w:w="510" w:type="dxa"/>
            <w:shd w:val="clear" w:color="auto" w:fill="F5F7FA"/>
          </w:tcPr>
          <w:p w14:paraId="19A6873A" w14:textId="77777777" w:rsidR="0004644D" w:rsidRDefault="00D37902">
            <w:pPr>
              <w:spacing w:after="0"/>
            </w:pPr>
            <w:r>
              <w:rPr>
                <w:sz w:val="17"/>
              </w:rPr>
              <w:t>R8</w:t>
            </w:r>
          </w:p>
        </w:tc>
        <w:tc>
          <w:tcPr>
            <w:tcW w:w="2948" w:type="dxa"/>
            <w:shd w:val="clear" w:color="auto" w:fill="F5F7FA"/>
          </w:tcPr>
          <w:p w14:paraId="249E85BA" w14:textId="77777777" w:rsidR="0004644D" w:rsidRDefault="00D37902">
            <w:pPr>
              <w:spacing w:after="0"/>
            </w:pPr>
            <w:r>
              <w:rPr>
                <w:sz w:val="17"/>
              </w:rPr>
              <w:t>Enterprise integrations prove more complex than 'light adjustment'</w:t>
            </w:r>
          </w:p>
        </w:tc>
        <w:tc>
          <w:tcPr>
            <w:tcW w:w="397" w:type="dxa"/>
            <w:shd w:val="clear" w:color="auto" w:fill="F5F7FA"/>
          </w:tcPr>
          <w:p w14:paraId="707CF940" w14:textId="77777777" w:rsidR="0004644D" w:rsidRDefault="00D37902">
            <w:pPr>
              <w:spacing w:after="0"/>
            </w:pPr>
            <w:r>
              <w:rPr>
                <w:sz w:val="17"/>
              </w:rPr>
              <w:t>4</w:t>
            </w:r>
          </w:p>
        </w:tc>
        <w:tc>
          <w:tcPr>
            <w:tcW w:w="397" w:type="dxa"/>
            <w:shd w:val="clear" w:color="auto" w:fill="F5F7FA"/>
          </w:tcPr>
          <w:p w14:paraId="0572ED70" w14:textId="77777777" w:rsidR="0004644D" w:rsidRDefault="00D37902">
            <w:pPr>
              <w:spacing w:after="0"/>
            </w:pPr>
            <w:r>
              <w:rPr>
                <w:sz w:val="17"/>
              </w:rPr>
              <w:t>3</w:t>
            </w:r>
          </w:p>
        </w:tc>
        <w:tc>
          <w:tcPr>
            <w:tcW w:w="5386" w:type="dxa"/>
            <w:shd w:val="clear" w:color="auto" w:fill="F5F7FA"/>
          </w:tcPr>
          <w:p w14:paraId="250B856E" w14:textId="77777777" w:rsidR="0004644D" w:rsidRDefault="00D37902">
            <w:pPr>
              <w:spacing w:after="0"/>
            </w:pPr>
            <w:r>
              <w:rPr>
                <w:sz w:val="17"/>
              </w:rPr>
              <w:t>Enterprise tier priced for services; API-first connectors; system-integrator partners; honest scoping in pilots</w:t>
            </w:r>
          </w:p>
        </w:tc>
      </w:tr>
      <w:tr w:rsidR="0004644D" w14:paraId="330F8600" w14:textId="77777777">
        <w:trPr>
          <w:jc w:val="center"/>
        </w:trPr>
        <w:tc>
          <w:tcPr>
            <w:tcW w:w="510" w:type="dxa"/>
          </w:tcPr>
          <w:p w14:paraId="1F9FCFD0" w14:textId="77777777" w:rsidR="0004644D" w:rsidRDefault="00D37902">
            <w:pPr>
              <w:spacing w:after="0"/>
            </w:pPr>
            <w:r>
              <w:rPr>
                <w:sz w:val="17"/>
              </w:rPr>
              <w:t>R9</w:t>
            </w:r>
          </w:p>
        </w:tc>
        <w:tc>
          <w:tcPr>
            <w:tcW w:w="2948" w:type="dxa"/>
          </w:tcPr>
          <w:p w14:paraId="50F42AD7" w14:textId="77777777" w:rsidR="0004644D" w:rsidRDefault="00D37902">
            <w:pPr>
              <w:spacing w:after="0"/>
            </w:pPr>
            <w:r>
              <w:rPr>
                <w:sz w:val="17"/>
              </w:rPr>
              <w:t>Pilots do not convert after 60 days</w:t>
            </w:r>
          </w:p>
        </w:tc>
        <w:tc>
          <w:tcPr>
            <w:tcW w:w="397" w:type="dxa"/>
          </w:tcPr>
          <w:p w14:paraId="421C507F" w14:textId="77777777" w:rsidR="0004644D" w:rsidRDefault="00D37902">
            <w:pPr>
              <w:spacing w:after="0"/>
            </w:pPr>
            <w:r>
              <w:rPr>
                <w:sz w:val="17"/>
              </w:rPr>
              <w:t>3</w:t>
            </w:r>
          </w:p>
        </w:tc>
        <w:tc>
          <w:tcPr>
            <w:tcW w:w="397" w:type="dxa"/>
          </w:tcPr>
          <w:p w14:paraId="53490289" w14:textId="77777777" w:rsidR="0004644D" w:rsidRDefault="00D37902">
            <w:pPr>
              <w:spacing w:after="0"/>
            </w:pPr>
            <w:r>
              <w:rPr>
                <w:sz w:val="17"/>
              </w:rPr>
              <w:t>4</w:t>
            </w:r>
          </w:p>
        </w:tc>
        <w:tc>
          <w:tcPr>
            <w:tcW w:w="5386" w:type="dxa"/>
          </w:tcPr>
          <w:p w14:paraId="32F318EA" w14:textId="77777777" w:rsidR="0004644D" w:rsidRDefault="00D37902">
            <w:pPr>
              <w:spacing w:after="0"/>
            </w:pPr>
            <w:r>
              <w:rPr>
                <w:sz w:val="17"/>
              </w:rPr>
              <w:t>Success criteria agreed upfront; weekly reviews; pilot fee credited on conversion; founding-customer price lock</w:t>
            </w:r>
          </w:p>
        </w:tc>
      </w:tr>
    </w:tbl>
    <w:p w14:paraId="7594824B" w14:textId="77777777" w:rsidR="0004644D" w:rsidRDefault="00D37902">
      <w:pPr>
        <w:spacing w:after="0" w:line="80" w:lineRule="exact"/>
      </w:pPr>
      <w:r>
        <w:rPr>
          <w:sz w:val="6"/>
        </w:rPr>
        <w:t xml:space="preserve"> </w:t>
      </w:r>
    </w:p>
    <w:p w14:paraId="5D575E59" w14:textId="77777777" w:rsidR="0004644D" w:rsidRDefault="00D37902">
      <w:r>
        <w:rPr>
          <w:i/>
          <w:color w:val="6B7585"/>
          <w:sz w:val="17"/>
        </w:rPr>
        <w:t>P = probability, I = impact, each scored 1 (low) to 5 (high).</w:t>
      </w:r>
    </w:p>
    <w:p w14:paraId="7BCB53C5" w14:textId="77777777" w:rsidR="0004644D" w:rsidRDefault="00D37902">
      <w:pPr>
        <w:spacing w:before="120"/>
      </w:pPr>
      <w:r>
        <w:rPr>
          <w:i/>
          <w:color w:val="6B7585"/>
          <w:sz w:val="16"/>
        </w:rPr>
        <w:t>Sources: PDPL Executive Regulations (Decree 816/2025) summaries by Clyde &amp; Co, CMS and ICLG; Meta WhatsApp Business Platform pricing updates.</w:t>
      </w:r>
    </w:p>
    <w:p w14:paraId="4259ABCB" w14:textId="77777777" w:rsidR="0004644D" w:rsidRDefault="00D37902">
      <w:pPr>
        <w:pStyle w:val="Heading1"/>
        <w:pageBreakBefore/>
      </w:pPr>
      <w:bookmarkStart w:id="29" w:name="_Toc240367656"/>
      <w:r>
        <w:lastRenderedPageBreak/>
        <w:t>30. Team and Capabilities</w:t>
      </w:r>
      <w:bookmarkEnd w:id="29"/>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493803B6" w14:textId="77777777">
        <w:trPr>
          <w:jc w:val="center"/>
        </w:trPr>
        <w:tc>
          <w:tcPr>
            <w:tcW w:w="9638" w:type="dxa"/>
            <w:shd w:val="clear" w:color="auto" w:fill="EEF2F7"/>
          </w:tcPr>
          <w:p w14:paraId="05207513" w14:textId="77777777" w:rsidR="0004644D" w:rsidRDefault="00D37902">
            <w:pPr>
              <w:spacing w:after="0"/>
            </w:pPr>
            <w:r>
              <w:rPr>
                <w:b/>
                <w:color w:val="12355B"/>
              </w:rPr>
              <w:t xml:space="preserve">In short:  </w:t>
            </w:r>
            <w:r>
              <w:t>Execution needs four capabilities: applied AI engineering, product and operations discipline, Egyptian-market sales, and compliance. The founding team covers the first two; the plan hires the rest and adds advisors for the industries we serve.</w:t>
            </w:r>
          </w:p>
        </w:tc>
      </w:tr>
    </w:tbl>
    <w:p w14:paraId="04F34499"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268"/>
        <w:gridCol w:w="2835"/>
        <w:gridCol w:w="2835"/>
        <w:gridCol w:w="1701"/>
      </w:tblGrid>
      <w:tr w:rsidR="0004644D" w14:paraId="1721128A" w14:textId="77777777">
        <w:trPr>
          <w:jc w:val="center"/>
        </w:trPr>
        <w:tc>
          <w:tcPr>
            <w:tcW w:w="2268" w:type="dxa"/>
            <w:shd w:val="clear" w:color="auto" w:fill="12355B"/>
          </w:tcPr>
          <w:p w14:paraId="039B4F24" w14:textId="77777777" w:rsidR="0004644D" w:rsidRDefault="00D37902">
            <w:pPr>
              <w:spacing w:after="0"/>
            </w:pPr>
            <w:r>
              <w:rPr>
                <w:b/>
                <w:color w:val="FFFFFF"/>
                <w:sz w:val="17"/>
              </w:rPr>
              <w:t>Role</w:t>
            </w:r>
          </w:p>
        </w:tc>
        <w:tc>
          <w:tcPr>
            <w:tcW w:w="2835" w:type="dxa"/>
            <w:shd w:val="clear" w:color="auto" w:fill="12355B"/>
          </w:tcPr>
          <w:p w14:paraId="7837DC56" w14:textId="77777777" w:rsidR="0004644D" w:rsidRDefault="00D37902">
            <w:pPr>
              <w:spacing w:after="0"/>
            </w:pPr>
            <w:r>
              <w:rPr>
                <w:b/>
                <w:color w:val="FFFFFF"/>
                <w:sz w:val="17"/>
              </w:rPr>
              <w:t>Responsibilities</w:t>
            </w:r>
          </w:p>
        </w:tc>
        <w:tc>
          <w:tcPr>
            <w:tcW w:w="2835" w:type="dxa"/>
            <w:shd w:val="clear" w:color="auto" w:fill="12355B"/>
          </w:tcPr>
          <w:p w14:paraId="120CBB4B" w14:textId="77777777" w:rsidR="0004644D" w:rsidRDefault="00D37902">
            <w:pPr>
              <w:spacing w:after="0"/>
            </w:pPr>
            <w:r>
              <w:rPr>
                <w:b/>
                <w:color w:val="FFFFFF"/>
                <w:sz w:val="17"/>
              </w:rPr>
              <w:t>Capabilities required</w:t>
            </w:r>
          </w:p>
        </w:tc>
        <w:tc>
          <w:tcPr>
            <w:tcW w:w="1701" w:type="dxa"/>
            <w:shd w:val="clear" w:color="auto" w:fill="12355B"/>
          </w:tcPr>
          <w:p w14:paraId="0D79DD07" w14:textId="77777777" w:rsidR="0004644D" w:rsidRDefault="00D37902">
            <w:pPr>
              <w:spacing w:after="0"/>
            </w:pPr>
            <w:r>
              <w:rPr>
                <w:b/>
                <w:color w:val="FFFFFF"/>
                <w:sz w:val="17"/>
              </w:rPr>
              <w:t>Status</w:t>
            </w:r>
          </w:p>
        </w:tc>
      </w:tr>
      <w:tr w:rsidR="0004644D" w14:paraId="5AB50B9F" w14:textId="77777777">
        <w:trPr>
          <w:jc w:val="center"/>
        </w:trPr>
        <w:tc>
          <w:tcPr>
            <w:tcW w:w="2268" w:type="dxa"/>
          </w:tcPr>
          <w:p w14:paraId="6AD0E610" w14:textId="77777777" w:rsidR="0004644D" w:rsidRDefault="00D37902">
            <w:pPr>
              <w:spacing w:after="0"/>
            </w:pPr>
            <w:r>
              <w:rPr>
                <w:sz w:val="17"/>
              </w:rPr>
              <w:t>Founder / technical lead (AI &amp; backend)</w:t>
            </w:r>
          </w:p>
        </w:tc>
        <w:tc>
          <w:tcPr>
            <w:tcW w:w="2835" w:type="dxa"/>
          </w:tcPr>
          <w:p w14:paraId="6B16DAE9" w14:textId="77777777" w:rsidR="0004644D" w:rsidRDefault="00D37902">
            <w:pPr>
              <w:spacing w:after="0"/>
            </w:pPr>
            <w:r>
              <w:rPr>
                <w:sz w:val="17"/>
              </w:rPr>
              <w:t>Architecture, ingestion and tool-generation engine, model routing, safety</w:t>
            </w:r>
          </w:p>
        </w:tc>
        <w:tc>
          <w:tcPr>
            <w:tcW w:w="2835" w:type="dxa"/>
          </w:tcPr>
          <w:p w14:paraId="66D91A72" w14:textId="77777777" w:rsidR="0004644D" w:rsidRDefault="00D37902">
            <w:pPr>
              <w:spacing w:after="0"/>
            </w:pPr>
            <w:r>
              <w:rPr>
                <w:sz w:val="17"/>
              </w:rPr>
              <w:t>Applied LLM engineering, retrieval systems, API design, security</w:t>
            </w:r>
          </w:p>
        </w:tc>
        <w:tc>
          <w:tcPr>
            <w:tcW w:w="1701" w:type="dxa"/>
          </w:tcPr>
          <w:p w14:paraId="31D886B8" w14:textId="77777777" w:rsidR="0004644D" w:rsidRDefault="00D37902">
            <w:pPr>
              <w:spacing w:after="0"/>
            </w:pPr>
            <w:r>
              <w:rPr>
                <w:sz w:val="17"/>
              </w:rPr>
              <w:t>Founding team</w:t>
            </w:r>
          </w:p>
        </w:tc>
      </w:tr>
      <w:tr w:rsidR="0004644D" w14:paraId="1045B054" w14:textId="77777777">
        <w:trPr>
          <w:jc w:val="center"/>
        </w:trPr>
        <w:tc>
          <w:tcPr>
            <w:tcW w:w="2268" w:type="dxa"/>
            <w:shd w:val="clear" w:color="auto" w:fill="F5F7FA"/>
          </w:tcPr>
          <w:p w14:paraId="6E8BB73D" w14:textId="77777777" w:rsidR="0004644D" w:rsidRDefault="00D37902">
            <w:pPr>
              <w:spacing w:after="0"/>
            </w:pPr>
            <w:r>
              <w:rPr>
                <w:sz w:val="17"/>
              </w:rPr>
              <w:t>Founder / product &amp; operations lead</w:t>
            </w:r>
          </w:p>
        </w:tc>
        <w:tc>
          <w:tcPr>
            <w:tcW w:w="2835" w:type="dxa"/>
            <w:shd w:val="clear" w:color="auto" w:fill="F5F7FA"/>
          </w:tcPr>
          <w:p w14:paraId="01018F42" w14:textId="77777777" w:rsidR="0004644D" w:rsidRDefault="00D37902">
            <w:pPr>
              <w:spacing w:after="0"/>
            </w:pPr>
            <w:r>
              <w:rPr>
                <w:sz w:val="17"/>
              </w:rPr>
              <w:t>Product scope, Control Center UX, pilots, PDPL programme, finance</w:t>
            </w:r>
          </w:p>
        </w:tc>
        <w:tc>
          <w:tcPr>
            <w:tcW w:w="2835" w:type="dxa"/>
            <w:shd w:val="clear" w:color="auto" w:fill="F5F7FA"/>
          </w:tcPr>
          <w:p w14:paraId="33E18043" w14:textId="77777777" w:rsidR="0004644D" w:rsidRDefault="00D37902">
            <w:pPr>
              <w:spacing w:after="0"/>
            </w:pPr>
            <w:r>
              <w:rPr>
                <w:sz w:val="17"/>
              </w:rPr>
              <w:t>Product management, customer discovery, operations, compliance coordination</w:t>
            </w:r>
          </w:p>
        </w:tc>
        <w:tc>
          <w:tcPr>
            <w:tcW w:w="1701" w:type="dxa"/>
            <w:shd w:val="clear" w:color="auto" w:fill="F5F7FA"/>
          </w:tcPr>
          <w:p w14:paraId="6D026766" w14:textId="77777777" w:rsidR="0004644D" w:rsidRDefault="00D37902">
            <w:pPr>
              <w:spacing w:after="0"/>
            </w:pPr>
            <w:r>
              <w:rPr>
                <w:sz w:val="17"/>
              </w:rPr>
              <w:t>Founding team</w:t>
            </w:r>
          </w:p>
        </w:tc>
      </w:tr>
      <w:tr w:rsidR="0004644D" w14:paraId="1618D8B9" w14:textId="77777777">
        <w:trPr>
          <w:jc w:val="center"/>
        </w:trPr>
        <w:tc>
          <w:tcPr>
            <w:tcW w:w="2268" w:type="dxa"/>
          </w:tcPr>
          <w:p w14:paraId="5C8A308D" w14:textId="77777777" w:rsidR="0004644D" w:rsidRDefault="00D37902">
            <w:pPr>
              <w:spacing w:after="0"/>
            </w:pPr>
            <w:r>
              <w:rPr>
                <w:sz w:val="17"/>
              </w:rPr>
              <w:t>AI / backend engineer</w:t>
            </w:r>
          </w:p>
        </w:tc>
        <w:tc>
          <w:tcPr>
            <w:tcW w:w="2835" w:type="dxa"/>
          </w:tcPr>
          <w:p w14:paraId="3C75673E" w14:textId="77777777" w:rsidR="0004644D" w:rsidRDefault="00D37902">
            <w:pPr>
              <w:spacing w:after="0"/>
            </w:pPr>
            <w:r>
              <w:rPr>
                <w:sz w:val="17"/>
              </w:rPr>
              <w:t>Channel connectors, evaluation harness, Arabic quality</w:t>
            </w:r>
          </w:p>
        </w:tc>
        <w:tc>
          <w:tcPr>
            <w:tcW w:w="2835" w:type="dxa"/>
          </w:tcPr>
          <w:p w14:paraId="7F067D14" w14:textId="77777777" w:rsidR="0004644D" w:rsidRDefault="00D37902">
            <w:pPr>
              <w:spacing w:after="0"/>
            </w:pPr>
            <w:r>
              <w:rPr>
                <w:sz w:val="17"/>
              </w:rPr>
              <w:t>Python, NLP evaluation, Egyptian Arabic fluency</w:t>
            </w:r>
          </w:p>
        </w:tc>
        <w:tc>
          <w:tcPr>
            <w:tcW w:w="1701" w:type="dxa"/>
          </w:tcPr>
          <w:p w14:paraId="36F95403" w14:textId="77777777" w:rsidR="0004644D" w:rsidRDefault="00D37902">
            <w:pPr>
              <w:spacing w:after="0"/>
            </w:pPr>
            <w:r>
              <w:rPr>
                <w:sz w:val="17"/>
              </w:rPr>
              <w:t>Hire Q1 2027</w:t>
            </w:r>
          </w:p>
        </w:tc>
      </w:tr>
      <w:tr w:rsidR="0004644D" w14:paraId="6513579C" w14:textId="77777777">
        <w:trPr>
          <w:jc w:val="center"/>
        </w:trPr>
        <w:tc>
          <w:tcPr>
            <w:tcW w:w="2268" w:type="dxa"/>
            <w:shd w:val="clear" w:color="auto" w:fill="F5F7FA"/>
          </w:tcPr>
          <w:p w14:paraId="523EFEAF" w14:textId="77777777" w:rsidR="0004644D" w:rsidRDefault="00D37902">
            <w:pPr>
              <w:spacing w:after="0"/>
            </w:pPr>
            <w:r>
              <w:rPr>
                <w:sz w:val="17"/>
              </w:rPr>
              <w:t>Full-stack engineer</w:t>
            </w:r>
          </w:p>
        </w:tc>
        <w:tc>
          <w:tcPr>
            <w:tcW w:w="2835" w:type="dxa"/>
            <w:shd w:val="clear" w:color="auto" w:fill="F5F7FA"/>
          </w:tcPr>
          <w:p w14:paraId="55BD525E" w14:textId="77777777" w:rsidR="0004644D" w:rsidRDefault="00D37902">
            <w:pPr>
              <w:spacing w:after="0"/>
            </w:pPr>
            <w:r>
              <w:rPr>
                <w:sz w:val="17"/>
              </w:rPr>
              <w:t>Control Center, dashboards, onboarding flows</w:t>
            </w:r>
          </w:p>
        </w:tc>
        <w:tc>
          <w:tcPr>
            <w:tcW w:w="2835" w:type="dxa"/>
            <w:shd w:val="clear" w:color="auto" w:fill="F5F7FA"/>
          </w:tcPr>
          <w:p w14:paraId="5B0DD556" w14:textId="77777777" w:rsidR="0004644D" w:rsidRDefault="00D37902">
            <w:pPr>
              <w:spacing w:after="0"/>
            </w:pPr>
            <w:r>
              <w:rPr>
                <w:sz w:val="17"/>
              </w:rPr>
              <w:t>Web front-end, APIs, usability</w:t>
            </w:r>
          </w:p>
        </w:tc>
        <w:tc>
          <w:tcPr>
            <w:tcW w:w="1701" w:type="dxa"/>
            <w:shd w:val="clear" w:color="auto" w:fill="F5F7FA"/>
          </w:tcPr>
          <w:p w14:paraId="3CBE2161" w14:textId="77777777" w:rsidR="0004644D" w:rsidRDefault="00D37902">
            <w:pPr>
              <w:spacing w:after="0"/>
            </w:pPr>
            <w:r>
              <w:rPr>
                <w:sz w:val="17"/>
              </w:rPr>
              <w:t>Hire Q1 2027</w:t>
            </w:r>
          </w:p>
        </w:tc>
      </w:tr>
      <w:tr w:rsidR="0004644D" w14:paraId="174F0F18" w14:textId="77777777">
        <w:trPr>
          <w:jc w:val="center"/>
        </w:trPr>
        <w:tc>
          <w:tcPr>
            <w:tcW w:w="2268" w:type="dxa"/>
          </w:tcPr>
          <w:p w14:paraId="3214DF8D" w14:textId="77777777" w:rsidR="0004644D" w:rsidRDefault="00D37902">
            <w:pPr>
              <w:spacing w:after="0"/>
            </w:pPr>
            <w:r>
              <w:rPr>
                <w:sz w:val="17"/>
              </w:rPr>
              <w:t>Sales &amp; customer success</w:t>
            </w:r>
          </w:p>
        </w:tc>
        <w:tc>
          <w:tcPr>
            <w:tcW w:w="2835" w:type="dxa"/>
          </w:tcPr>
          <w:p w14:paraId="65D102EE" w14:textId="77777777" w:rsidR="0004644D" w:rsidRDefault="00D37902">
            <w:pPr>
              <w:spacing w:after="0"/>
            </w:pPr>
            <w:r>
              <w:rPr>
                <w:sz w:val="17"/>
              </w:rPr>
              <w:t>Pipeline, pilots, onboarding sessions, renewals</w:t>
            </w:r>
          </w:p>
        </w:tc>
        <w:tc>
          <w:tcPr>
            <w:tcW w:w="2835" w:type="dxa"/>
          </w:tcPr>
          <w:p w14:paraId="1E6A5515" w14:textId="77777777" w:rsidR="0004644D" w:rsidRDefault="00D37902">
            <w:pPr>
              <w:spacing w:after="0"/>
            </w:pPr>
            <w:r>
              <w:rPr>
                <w:sz w:val="17"/>
              </w:rPr>
              <w:t>B2B selling to Egyptian SMEs, WhatsApp-native communication</w:t>
            </w:r>
          </w:p>
        </w:tc>
        <w:tc>
          <w:tcPr>
            <w:tcW w:w="1701" w:type="dxa"/>
          </w:tcPr>
          <w:p w14:paraId="704EBA54" w14:textId="77777777" w:rsidR="0004644D" w:rsidRDefault="00D37902">
            <w:pPr>
              <w:spacing w:after="0"/>
            </w:pPr>
            <w:r>
              <w:rPr>
                <w:sz w:val="17"/>
              </w:rPr>
              <w:t>Hire Q2 2027</w:t>
            </w:r>
          </w:p>
        </w:tc>
      </w:tr>
      <w:tr w:rsidR="0004644D" w14:paraId="469F3CB7" w14:textId="77777777">
        <w:trPr>
          <w:jc w:val="center"/>
        </w:trPr>
        <w:tc>
          <w:tcPr>
            <w:tcW w:w="2268" w:type="dxa"/>
            <w:shd w:val="clear" w:color="auto" w:fill="F5F7FA"/>
          </w:tcPr>
          <w:p w14:paraId="4F02D8D2" w14:textId="77777777" w:rsidR="0004644D" w:rsidRDefault="00D37902">
            <w:pPr>
              <w:spacing w:after="0"/>
            </w:pPr>
            <w:r>
              <w:rPr>
                <w:sz w:val="17"/>
              </w:rPr>
              <w:t>Advisors (part-time)</w:t>
            </w:r>
          </w:p>
        </w:tc>
        <w:tc>
          <w:tcPr>
            <w:tcW w:w="2835" w:type="dxa"/>
            <w:shd w:val="clear" w:color="auto" w:fill="F5F7FA"/>
          </w:tcPr>
          <w:p w14:paraId="3B44C69B" w14:textId="77777777" w:rsidR="0004644D" w:rsidRDefault="00D37902">
            <w:pPr>
              <w:spacing w:after="0"/>
            </w:pPr>
            <w:r>
              <w:rPr>
                <w:sz w:val="17"/>
              </w:rPr>
              <w:t>Telecom, airline, fintech and e-commerce domain input; legal (PDPL)</w:t>
            </w:r>
          </w:p>
        </w:tc>
        <w:tc>
          <w:tcPr>
            <w:tcW w:w="2835" w:type="dxa"/>
            <w:shd w:val="clear" w:color="auto" w:fill="F5F7FA"/>
          </w:tcPr>
          <w:p w14:paraId="58840BBD" w14:textId="77777777" w:rsidR="0004644D" w:rsidRDefault="00D37902">
            <w:pPr>
              <w:spacing w:after="0"/>
            </w:pPr>
            <w:r>
              <w:rPr>
                <w:sz w:val="17"/>
              </w:rPr>
              <w:t>Senior operators from target industries; data-protection counsel</w:t>
            </w:r>
          </w:p>
        </w:tc>
        <w:tc>
          <w:tcPr>
            <w:tcW w:w="1701" w:type="dxa"/>
            <w:shd w:val="clear" w:color="auto" w:fill="F5F7FA"/>
          </w:tcPr>
          <w:p w14:paraId="5CC32CEC" w14:textId="77777777" w:rsidR="0004644D" w:rsidRDefault="00D37902">
            <w:pPr>
              <w:spacing w:after="0"/>
            </w:pPr>
            <w:r>
              <w:rPr>
                <w:sz w:val="17"/>
              </w:rPr>
              <w:t>Recruit 2026-2027</w:t>
            </w:r>
          </w:p>
        </w:tc>
      </w:tr>
    </w:tbl>
    <w:p w14:paraId="65E9104B" w14:textId="77777777" w:rsidR="0004644D" w:rsidRDefault="00D37902">
      <w:pPr>
        <w:spacing w:after="0" w:line="80" w:lineRule="exact"/>
      </w:pPr>
      <w:r>
        <w:rPr>
          <w:sz w:val="6"/>
        </w:rPr>
        <w:t xml:space="preserve"> </w:t>
      </w:r>
    </w:p>
    <w:p w14:paraId="392308F4" w14:textId="77777777" w:rsidR="0004644D" w:rsidRDefault="00D37902">
      <w:pPr>
        <w:pStyle w:val="Heading2"/>
      </w:pPr>
      <w:r>
        <w:t>Why this team can execute</w:t>
      </w:r>
    </w:p>
    <w:p w14:paraId="101B4E36" w14:textId="77777777" w:rsidR="0004644D" w:rsidRDefault="00D37902">
      <w:pPr>
        <w:pStyle w:val="ListBullet"/>
        <w:spacing w:after="40"/>
      </w:pPr>
      <w:r>
        <w:t>Technical depth in retrieval-augmented generation and tool-using agents, the two components that make the product different.</w:t>
      </w:r>
    </w:p>
    <w:p w14:paraId="029431BB" w14:textId="77777777" w:rsidR="0004644D" w:rsidRDefault="00D37902">
      <w:pPr>
        <w:pStyle w:val="ListBullet"/>
        <w:spacing w:after="40"/>
      </w:pPr>
      <w:r>
        <w:t>Product discipline: every feature in this proposal maps to a pilot success criterion or a KPI.</w:t>
      </w:r>
    </w:p>
    <w:p w14:paraId="0A448AAF" w14:textId="77777777" w:rsidR="0004644D" w:rsidRDefault="00D37902">
      <w:pPr>
        <w:pStyle w:val="ListBullet"/>
        <w:spacing w:after="40"/>
      </w:pPr>
      <w:r>
        <w:t>Local advantage: native understanding of Egyptian Arabic, Egyptian business practice and the WhatsApp-first market.</w:t>
      </w:r>
    </w:p>
    <w:p w14:paraId="02891474" w14:textId="77777777" w:rsidR="0004644D" w:rsidRDefault="00D37902">
      <w:pPr>
        <w:pStyle w:val="ListBullet"/>
        <w:spacing w:after="40"/>
      </w:pPr>
      <w:r>
        <w:t>Cost discipline: a five-person plan that reaches monthly break-even in 2028 without external capital.</w:t>
      </w:r>
    </w:p>
    <w:p w14:paraId="5FE24513" w14:textId="77777777" w:rsidR="0004644D" w:rsidRDefault="00D37902">
      <w:r>
        <w:rPr>
          <w:i/>
          <w:color w:val="6B7585"/>
          <w:sz w:val="19"/>
        </w:rPr>
        <w:t>Names and biographies are available on request and will be added for specific pilot discussions.</w:t>
      </w:r>
    </w:p>
    <w:p w14:paraId="0680DB87" w14:textId="77777777" w:rsidR="0004644D" w:rsidRDefault="00D37902">
      <w:pPr>
        <w:pStyle w:val="Heading1"/>
        <w:pageBreakBefore/>
      </w:pPr>
      <w:bookmarkStart w:id="30" w:name="_Toc240367657"/>
      <w:r>
        <w:lastRenderedPageBreak/>
        <w:t>31. Strategic Vision / Future Expansion</w:t>
      </w:r>
      <w:bookmarkEnd w:id="30"/>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7C31DE61" w14:textId="77777777">
        <w:trPr>
          <w:jc w:val="center"/>
        </w:trPr>
        <w:tc>
          <w:tcPr>
            <w:tcW w:w="9638" w:type="dxa"/>
            <w:shd w:val="clear" w:color="auto" w:fill="EEF2F7"/>
          </w:tcPr>
          <w:p w14:paraId="187283AA" w14:textId="77777777" w:rsidR="0004644D" w:rsidRDefault="00D37902">
            <w:pPr>
              <w:spacing w:after="0"/>
            </w:pPr>
            <w:r>
              <w:rPr>
                <w:b/>
                <w:color w:val="12355B"/>
              </w:rPr>
              <w:t xml:space="preserve">In short:  </w:t>
            </w:r>
            <w:r>
              <w:t>Stage one proves the plug-and-play agent in Egypt. Stage two makes it the operating layer for customer operations, with voice, proactive outreach and deeper CRM. Stage three carries the Arabic-first platform into the GCC and adjacent domains.</w:t>
            </w:r>
          </w:p>
        </w:tc>
      </w:tr>
    </w:tbl>
    <w:p w14:paraId="202D3656" w14:textId="77777777" w:rsidR="0004644D" w:rsidRDefault="0004644D">
      <w:pPr>
        <w:spacing w:after="40"/>
      </w:pP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2154"/>
        <w:gridCol w:w="1361"/>
        <w:gridCol w:w="3628"/>
        <w:gridCol w:w="2494"/>
      </w:tblGrid>
      <w:tr w:rsidR="0004644D" w14:paraId="52EFFB7D" w14:textId="77777777">
        <w:trPr>
          <w:jc w:val="center"/>
        </w:trPr>
        <w:tc>
          <w:tcPr>
            <w:tcW w:w="2154" w:type="dxa"/>
            <w:shd w:val="clear" w:color="auto" w:fill="12355B"/>
          </w:tcPr>
          <w:p w14:paraId="018A47E7" w14:textId="77777777" w:rsidR="0004644D" w:rsidRDefault="00D37902">
            <w:pPr>
              <w:spacing w:after="0"/>
            </w:pPr>
            <w:r>
              <w:rPr>
                <w:b/>
                <w:color w:val="FFFFFF"/>
                <w:sz w:val="18"/>
              </w:rPr>
              <w:t>Stage</w:t>
            </w:r>
          </w:p>
        </w:tc>
        <w:tc>
          <w:tcPr>
            <w:tcW w:w="1361" w:type="dxa"/>
            <w:shd w:val="clear" w:color="auto" w:fill="12355B"/>
          </w:tcPr>
          <w:p w14:paraId="30F52769" w14:textId="77777777" w:rsidR="0004644D" w:rsidRDefault="00D37902">
            <w:pPr>
              <w:spacing w:after="0"/>
            </w:pPr>
            <w:r>
              <w:rPr>
                <w:b/>
                <w:color w:val="FFFFFF"/>
                <w:sz w:val="18"/>
              </w:rPr>
              <w:t>Horizon</w:t>
            </w:r>
          </w:p>
        </w:tc>
        <w:tc>
          <w:tcPr>
            <w:tcW w:w="3628" w:type="dxa"/>
            <w:shd w:val="clear" w:color="auto" w:fill="12355B"/>
          </w:tcPr>
          <w:p w14:paraId="47F5AD5A" w14:textId="77777777" w:rsidR="0004644D" w:rsidRDefault="00D37902">
            <w:pPr>
              <w:spacing w:after="0"/>
            </w:pPr>
            <w:r>
              <w:rPr>
                <w:b/>
                <w:color w:val="FFFFFF"/>
                <w:sz w:val="18"/>
              </w:rPr>
              <w:t>What we add</w:t>
            </w:r>
          </w:p>
        </w:tc>
        <w:tc>
          <w:tcPr>
            <w:tcW w:w="2494" w:type="dxa"/>
            <w:shd w:val="clear" w:color="auto" w:fill="12355B"/>
          </w:tcPr>
          <w:p w14:paraId="3708429B" w14:textId="77777777" w:rsidR="0004644D" w:rsidRDefault="00D37902">
            <w:pPr>
              <w:spacing w:after="0"/>
            </w:pPr>
            <w:r>
              <w:rPr>
                <w:b/>
                <w:color w:val="FFFFFF"/>
                <w:sz w:val="18"/>
              </w:rPr>
              <w:t>Why it matters</w:t>
            </w:r>
          </w:p>
        </w:tc>
      </w:tr>
      <w:tr w:rsidR="0004644D" w14:paraId="4859E27B" w14:textId="77777777">
        <w:trPr>
          <w:jc w:val="center"/>
        </w:trPr>
        <w:tc>
          <w:tcPr>
            <w:tcW w:w="2154" w:type="dxa"/>
          </w:tcPr>
          <w:p w14:paraId="5B8FD9AD" w14:textId="77777777" w:rsidR="0004644D" w:rsidRDefault="00D37902">
            <w:pPr>
              <w:spacing w:after="0"/>
            </w:pPr>
            <w:r>
              <w:rPr>
                <w:sz w:val="18"/>
              </w:rPr>
              <w:t>1. Prove it in Egypt</w:t>
            </w:r>
          </w:p>
        </w:tc>
        <w:tc>
          <w:tcPr>
            <w:tcW w:w="1361" w:type="dxa"/>
          </w:tcPr>
          <w:p w14:paraId="389EB7EF" w14:textId="77777777" w:rsidR="0004644D" w:rsidRDefault="00D37902">
            <w:pPr>
              <w:spacing w:after="0"/>
            </w:pPr>
            <w:r>
              <w:rPr>
                <w:sz w:val="18"/>
              </w:rPr>
              <w:t>2027-2028</w:t>
            </w:r>
          </w:p>
        </w:tc>
        <w:tc>
          <w:tcPr>
            <w:tcW w:w="3628" w:type="dxa"/>
          </w:tcPr>
          <w:p w14:paraId="3C032FDB" w14:textId="77777777" w:rsidR="0004644D" w:rsidRDefault="00D37902">
            <w:pPr>
              <w:spacing w:after="0"/>
            </w:pPr>
            <w:r>
              <w:rPr>
                <w:sz w:val="18"/>
              </w:rPr>
              <w:t>Text channels, automated tools, Control Center, industry packs for five verticals, PDPL posture</w:t>
            </w:r>
          </w:p>
        </w:tc>
        <w:tc>
          <w:tcPr>
            <w:tcW w:w="2494" w:type="dxa"/>
          </w:tcPr>
          <w:p w14:paraId="614FAAD7" w14:textId="77777777" w:rsidR="0004644D" w:rsidRDefault="00D37902">
            <w:pPr>
              <w:spacing w:after="0"/>
            </w:pPr>
            <w:r>
              <w:rPr>
                <w:sz w:val="18"/>
              </w:rPr>
              <w:t>Establish the category locally; 150+ customers; enterprise references</w:t>
            </w:r>
          </w:p>
        </w:tc>
      </w:tr>
      <w:tr w:rsidR="0004644D" w14:paraId="2E2597F8" w14:textId="77777777">
        <w:trPr>
          <w:jc w:val="center"/>
        </w:trPr>
        <w:tc>
          <w:tcPr>
            <w:tcW w:w="2154" w:type="dxa"/>
            <w:shd w:val="clear" w:color="auto" w:fill="F5F7FA"/>
          </w:tcPr>
          <w:p w14:paraId="3B52637F" w14:textId="77777777" w:rsidR="0004644D" w:rsidRDefault="00D37902">
            <w:pPr>
              <w:spacing w:after="0"/>
            </w:pPr>
            <w:r>
              <w:rPr>
                <w:sz w:val="18"/>
              </w:rPr>
              <w:t>2. Become the customer-operations layer</w:t>
            </w:r>
          </w:p>
        </w:tc>
        <w:tc>
          <w:tcPr>
            <w:tcW w:w="1361" w:type="dxa"/>
            <w:shd w:val="clear" w:color="auto" w:fill="F5F7FA"/>
          </w:tcPr>
          <w:p w14:paraId="62BFDEAB" w14:textId="77777777" w:rsidR="0004644D" w:rsidRDefault="00D37902">
            <w:pPr>
              <w:spacing w:after="0"/>
            </w:pPr>
            <w:r>
              <w:rPr>
                <w:sz w:val="18"/>
              </w:rPr>
              <w:t>2028-2029</w:t>
            </w:r>
          </w:p>
        </w:tc>
        <w:tc>
          <w:tcPr>
            <w:tcW w:w="3628" w:type="dxa"/>
            <w:shd w:val="clear" w:color="auto" w:fill="F5F7FA"/>
          </w:tcPr>
          <w:p w14:paraId="75CE36A9" w14:textId="77777777" w:rsidR="0004644D" w:rsidRDefault="00D37902">
            <w:pPr>
              <w:spacing w:after="0"/>
            </w:pPr>
            <w:r>
              <w:rPr>
                <w:sz w:val="18"/>
              </w:rPr>
              <w:t>Voice (IVR, call deflection), proactive notifications (delivery, renewals, payment reminders), CRM enrichment, agent-assist for human teams, analytics</w:t>
            </w:r>
          </w:p>
        </w:tc>
        <w:tc>
          <w:tcPr>
            <w:tcW w:w="2494" w:type="dxa"/>
            <w:shd w:val="clear" w:color="auto" w:fill="F5F7FA"/>
          </w:tcPr>
          <w:p w14:paraId="0313EADB" w14:textId="77777777" w:rsidR="0004644D" w:rsidRDefault="00D37902">
            <w:pPr>
              <w:spacing w:after="0"/>
            </w:pPr>
            <w:r>
              <w:rPr>
                <w:sz w:val="18"/>
              </w:rPr>
              <w:t>Higher ARPU; deeper switching costs; the agent becomes the front door of the business</w:t>
            </w:r>
          </w:p>
        </w:tc>
      </w:tr>
      <w:tr w:rsidR="0004644D" w14:paraId="71BAA738" w14:textId="77777777">
        <w:trPr>
          <w:jc w:val="center"/>
        </w:trPr>
        <w:tc>
          <w:tcPr>
            <w:tcW w:w="2154" w:type="dxa"/>
          </w:tcPr>
          <w:p w14:paraId="7343D8B7" w14:textId="77777777" w:rsidR="0004644D" w:rsidRDefault="00D37902">
            <w:pPr>
              <w:spacing w:after="0"/>
            </w:pPr>
            <w:r>
              <w:rPr>
                <w:sz w:val="18"/>
              </w:rPr>
              <w:t>3. Expand regionally and across domains</w:t>
            </w:r>
          </w:p>
        </w:tc>
        <w:tc>
          <w:tcPr>
            <w:tcW w:w="1361" w:type="dxa"/>
          </w:tcPr>
          <w:p w14:paraId="0CDDCA3D" w14:textId="77777777" w:rsidR="0004644D" w:rsidRDefault="00D37902">
            <w:pPr>
              <w:spacing w:after="0"/>
            </w:pPr>
            <w:r>
              <w:rPr>
                <w:sz w:val="18"/>
              </w:rPr>
              <w:t>2029-2030</w:t>
            </w:r>
          </w:p>
        </w:tc>
        <w:tc>
          <w:tcPr>
            <w:tcW w:w="3628" w:type="dxa"/>
          </w:tcPr>
          <w:p w14:paraId="33A42D0D" w14:textId="77777777" w:rsidR="0004644D" w:rsidRDefault="00D37902">
            <w:pPr>
              <w:spacing w:after="0"/>
            </w:pPr>
            <w:r>
              <w:rPr>
                <w:sz w:val="18"/>
              </w:rPr>
              <w:t>Saudi Arabia and UAE via partners and local hosting; packs for healthcare, education, real estate, logistics; marketplace for connectors and templates</w:t>
            </w:r>
          </w:p>
        </w:tc>
        <w:tc>
          <w:tcPr>
            <w:tcW w:w="2494" w:type="dxa"/>
          </w:tcPr>
          <w:p w14:paraId="3C61099D" w14:textId="77777777" w:rsidR="0004644D" w:rsidRDefault="00D37902">
            <w:pPr>
              <w:spacing w:after="0"/>
            </w:pPr>
            <w:r>
              <w:rPr>
                <w:sz w:val="18"/>
              </w:rPr>
              <w:t>MEA conversational-AI market USD 3.5B by 2030; Arabic-first capability is the wedge</w:t>
            </w:r>
          </w:p>
        </w:tc>
      </w:tr>
    </w:tbl>
    <w:p w14:paraId="20AE11B9" w14:textId="77777777" w:rsidR="0004644D" w:rsidRDefault="00D37902">
      <w:pPr>
        <w:spacing w:after="0" w:line="80" w:lineRule="exact"/>
      </w:pPr>
      <w:r>
        <w:rPr>
          <w:sz w:val="6"/>
        </w:rPr>
        <w:t xml:space="preserve"> </w:t>
      </w:r>
    </w:p>
    <w:p w14:paraId="50EA9BC8" w14:textId="77777777" w:rsidR="0004644D" w:rsidRDefault="00D37902">
      <w:pPr>
        <w:pStyle w:val="Heading2"/>
      </w:pPr>
      <w:r>
        <w:t>Long-term positioning</w:t>
      </w:r>
    </w:p>
    <w:p w14:paraId="53671CA0" w14:textId="77777777" w:rsidR="0004644D" w:rsidRDefault="00D37902">
      <w:r>
        <w:t>Every business in the region should be able to switch on a safe, knowledgeable, action-taking agent the way it switches on a phone line. We aim to be the default way that happens in Arabic-speaking markets, starting with Egypt.</w:t>
      </w:r>
    </w:p>
    <w:p w14:paraId="35C1FF37" w14:textId="77777777" w:rsidR="0004644D" w:rsidRDefault="00D37902">
      <w:pPr>
        <w:spacing w:before="120"/>
      </w:pPr>
      <w:r>
        <w:rPr>
          <w:i/>
          <w:color w:val="6B7585"/>
          <w:sz w:val="16"/>
        </w:rPr>
        <w:t>Sources: Grand View Research MEA Conversational AI Market outlook.</w:t>
      </w:r>
    </w:p>
    <w:p w14:paraId="6E68B9B1" w14:textId="77777777" w:rsidR="0004644D" w:rsidRDefault="00D37902">
      <w:pPr>
        <w:pStyle w:val="Heading1"/>
        <w:pageBreakBefore/>
      </w:pPr>
      <w:bookmarkStart w:id="31" w:name="_Toc240367658"/>
      <w:r>
        <w:lastRenderedPageBreak/>
        <w:t>32. The Ask / Next Steps</w:t>
      </w:r>
      <w:bookmarkEnd w:id="31"/>
    </w:p>
    <w:tbl>
      <w:tblPr>
        <w:tblW w:w="0" w:type="auto"/>
        <w:jc w:val="center"/>
        <w:tblCellMar>
          <w:top w:w="90" w:type="dxa"/>
          <w:left w:w="160" w:type="dxa"/>
          <w:bottom w:w="90" w:type="dxa"/>
          <w:right w:w="160" w:type="dxa"/>
        </w:tblCellMar>
        <w:tblLook w:val="04A0" w:firstRow="1" w:lastRow="0" w:firstColumn="1" w:lastColumn="0" w:noHBand="0" w:noVBand="1"/>
      </w:tblPr>
      <w:tblGrid>
        <w:gridCol w:w="9638"/>
      </w:tblGrid>
      <w:tr w:rsidR="0004644D" w14:paraId="5E8A1178" w14:textId="77777777">
        <w:trPr>
          <w:jc w:val="center"/>
        </w:trPr>
        <w:tc>
          <w:tcPr>
            <w:tcW w:w="9638" w:type="dxa"/>
            <w:shd w:val="clear" w:color="auto" w:fill="EEF2F7"/>
          </w:tcPr>
          <w:p w14:paraId="42A8BDE7" w14:textId="77777777" w:rsidR="0004644D" w:rsidRDefault="00D37902">
            <w:pPr>
              <w:spacing w:after="0"/>
            </w:pPr>
            <w:r>
              <w:rPr>
                <w:b/>
                <w:color w:val="12355B"/>
              </w:rPr>
              <w:t xml:space="preserve">In short:  </w:t>
            </w:r>
            <w:r>
              <w:t>We are asking for 5-8 founding pilot customers across telecom/ISP and subscription services, e-commerce, fintech, hospitality/travel and airlines, starting in Q1 2027, on paid 60-day pilots with agreed success criteria and founding-customer pricing.</w:t>
            </w:r>
          </w:p>
        </w:tc>
      </w:tr>
    </w:tbl>
    <w:p w14:paraId="71CD1E87" w14:textId="77777777" w:rsidR="0004644D" w:rsidRDefault="0004644D">
      <w:pPr>
        <w:spacing w:after="40"/>
      </w:pPr>
    </w:p>
    <w:p w14:paraId="65191D7F" w14:textId="77777777" w:rsidR="0004644D" w:rsidRDefault="00D37902">
      <w:pPr>
        <w:pStyle w:val="Heading2"/>
      </w:pPr>
      <w:r>
        <w:t>What we ask of a founding pilot customer</w:t>
      </w:r>
    </w:p>
    <w:p w14:paraId="0F8D861A" w14:textId="77777777" w:rsidR="0004644D" w:rsidRDefault="00D37902">
      <w:pPr>
        <w:pStyle w:val="ListBullet"/>
        <w:spacing w:after="40"/>
      </w:pPr>
      <w:r>
        <w:rPr>
          <w:b/>
        </w:rPr>
        <w:t xml:space="preserve">A paid 60-day pilot at EGP 5,000 </w:t>
      </w:r>
      <w:r>
        <w:t>(credited in full against the first annual contract).</w:t>
      </w:r>
    </w:p>
    <w:p w14:paraId="435E5BAD" w14:textId="77777777" w:rsidR="0004644D" w:rsidRDefault="00D37902">
      <w:pPr>
        <w:pStyle w:val="ListBullet"/>
        <w:spacing w:after="40"/>
      </w:pPr>
      <w:r>
        <w:rPr>
          <w:b/>
        </w:rPr>
        <w:t xml:space="preserve">Your policies and a data source: </w:t>
      </w:r>
      <w:r>
        <w:t>policy documents, FAQs, and a customer or order data export, schema or API for one use case.</w:t>
      </w:r>
    </w:p>
    <w:p w14:paraId="15EFD996" w14:textId="77777777" w:rsidR="0004644D" w:rsidRDefault="00D37902">
      <w:pPr>
        <w:pStyle w:val="ListBullet"/>
        <w:spacing w:after="40"/>
      </w:pPr>
      <w:r>
        <w:rPr>
          <w:b/>
        </w:rPr>
        <w:t xml:space="preserve">A named business owner and one escalation agent </w:t>
      </w:r>
      <w:r>
        <w:t>for a 90-minute onboarding session and a weekly 30-minute review.</w:t>
      </w:r>
    </w:p>
    <w:p w14:paraId="2D7B0BE3" w14:textId="77777777" w:rsidR="0004644D" w:rsidRDefault="00D37902">
      <w:pPr>
        <w:pStyle w:val="ListBullet"/>
        <w:spacing w:after="40"/>
      </w:pPr>
      <w:r>
        <w:rPr>
          <w:b/>
        </w:rPr>
        <w:t xml:space="preserve">Permission to publish an anonymised or named case study </w:t>
      </w:r>
      <w:r>
        <w:t>if the agreed success criteria are met.</w:t>
      </w:r>
    </w:p>
    <w:p w14:paraId="6483C660" w14:textId="77777777" w:rsidR="0004644D" w:rsidRDefault="00D37902">
      <w:pPr>
        <w:pStyle w:val="Heading2"/>
      </w:pPr>
      <w:r>
        <w:t>What a founding pilot customer receives</w:t>
      </w:r>
    </w:p>
    <w:p w14:paraId="2E5E3295" w14:textId="77777777" w:rsidR="0004644D" w:rsidRDefault="00D37902">
      <w:pPr>
        <w:pStyle w:val="ListBullet"/>
        <w:spacing w:after="40"/>
      </w:pPr>
      <w:r>
        <w:t>Growth-tier features during the pilot, with hands-on onboarding by the founding team.</w:t>
      </w:r>
    </w:p>
    <w:p w14:paraId="6EC75292" w14:textId="77777777" w:rsidR="0004644D" w:rsidRDefault="00D37902">
      <w:pPr>
        <w:pStyle w:val="ListBullet"/>
        <w:spacing w:after="40"/>
      </w:pPr>
      <w:r>
        <w:t>A written success scorecard: time to go-live, autonomous resolution rate, first-response time, escalation quality, customer satisfaction, owner effort.</w:t>
      </w:r>
    </w:p>
    <w:p w14:paraId="6FB7A013" w14:textId="77777777" w:rsidR="0004644D" w:rsidRDefault="00D37902">
      <w:pPr>
        <w:pStyle w:val="ListBullet"/>
        <w:spacing w:after="40"/>
      </w:pPr>
      <w:r>
        <w:t>Founding-customer pricing locked for 12 months after conversion, and priority input into the industry pack for your sector.</w:t>
      </w:r>
    </w:p>
    <w:p w14:paraId="7284EE9D" w14:textId="77777777" w:rsidR="0004644D" w:rsidRDefault="00D37902">
      <w:pPr>
        <w:pStyle w:val="ListBullet"/>
        <w:spacing w:after="40"/>
      </w:pPr>
      <w:r>
        <w:t>A clear exit: if success criteria are not met, the pilot ends with no further obligation.</w:t>
      </w:r>
    </w:p>
    <w:p w14:paraId="70C2E4A9" w14:textId="77777777" w:rsidR="0004644D" w:rsidRDefault="00D37902">
      <w:pPr>
        <w:pStyle w:val="Heading2"/>
      </w:pPr>
      <w:r>
        <w:t>Next steps</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5216"/>
        <w:gridCol w:w="2608"/>
        <w:gridCol w:w="1814"/>
      </w:tblGrid>
      <w:tr w:rsidR="0004644D" w14:paraId="150A416F" w14:textId="77777777">
        <w:trPr>
          <w:jc w:val="center"/>
        </w:trPr>
        <w:tc>
          <w:tcPr>
            <w:tcW w:w="5216" w:type="dxa"/>
            <w:shd w:val="clear" w:color="auto" w:fill="12355B"/>
          </w:tcPr>
          <w:p w14:paraId="7FCB0952" w14:textId="77777777" w:rsidR="0004644D" w:rsidRDefault="00D37902">
            <w:pPr>
              <w:spacing w:after="0"/>
            </w:pPr>
            <w:r>
              <w:rPr>
                <w:b/>
                <w:color w:val="FFFFFF"/>
                <w:sz w:val="18"/>
              </w:rPr>
              <w:t>Step</w:t>
            </w:r>
          </w:p>
        </w:tc>
        <w:tc>
          <w:tcPr>
            <w:tcW w:w="2608" w:type="dxa"/>
            <w:shd w:val="clear" w:color="auto" w:fill="12355B"/>
          </w:tcPr>
          <w:p w14:paraId="2B319E94" w14:textId="77777777" w:rsidR="0004644D" w:rsidRDefault="00D37902">
            <w:pPr>
              <w:spacing w:after="0"/>
            </w:pPr>
            <w:r>
              <w:rPr>
                <w:b/>
                <w:color w:val="FFFFFF"/>
                <w:sz w:val="18"/>
              </w:rPr>
              <w:t>Owner</w:t>
            </w:r>
          </w:p>
        </w:tc>
        <w:tc>
          <w:tcPr>
            <w:tcW w:w="1814" w:type="dxa"/>
            <w:shd w:val="clear" w:color="auto" w:fill="12355B"/>
          </w:tcPr>
          <w:p w14:paraId="299D5D1F" w14:textId="77777777" w:rsidR="0004644D" w:rsidRDefault="00D37902">
            <w:pPr>
              <w:spacing w:after="0"/>
            </w:pPr>
            <w:r>
              <w:rPr>
                <w:b/>
                <w:color w:val="FFFFFF"/>
                <w:sz w:val="18"/>
              </w:rPr>
              <w:t>When</w:t>
            </w:r>
          </w:p>
        </w:tc>
      </w:tr>
      <w:tr w:rsidR="0004644D" w14:paraId="2310C216" w14:textId="77777777">
        <w:trPr>
          <w:jc w:val="center"/>
        </w:trPr>
        <w:tc>
          <w:tcPr>
            <w:tcW w:w="5216" w:type="dxa"/>
          </w:tcPr>
          <w:p w14:paraId="457D0AA1" w14:textId="77777777" w:rsidR="0004644D" w:rsidRDefault="00D37902">
            <w:pPr>
              <w:spacing w:after="0"/>
            </w:pPr>
            <w:r>
              <w:rPr>
                <w:sz w:val="18"/>
              </w:rPr>
              <w:t>Discovery call (45 minutes): your volumes, channels, policies, data sources</w:t>
            </w:r>
          </w:p>
        </w:tc>
        <w:tc>
          <w:tcPr>
            <w:tcW w:w="2608" w:type="dxa"/>
          </w:tcPr>
          <w:p w14:paraId="690D8B04" w14:textId="77777777" w:rsidR="0004644D" w:rsidRDefault="00D37902">
            <w:pPr>
              <w:spacing w:after="0"/>
            </w:pPr>
            <w:r>
              <w:rPr>
                <w:sz w:val="18"/>
              </w:rPr>
              <w:t>Us + your operations lead</w:t>
            </w:r>
          </w:p>
        </w:tc>
        <w:tc>
          <w:tcPr>
            <w:tcW w:w="1814" w:type="dxa"/>
          </w:tcPr>
          <w:p w14:paraId="479B1210" w14:textId="77777777" w:rsidR="0004644D" w:rsidRDefault="00D37902">
            <w:pPr>
              <w:spacing w:after="0"/>
            </w:pPr>
            <w:r>
              <w:rPr>
                <w:sz w:val="18"/>
              </w:rPr>
              <w:t>Within 2 weeks</w:t>
            </w:r>
          </w:p>
        </w:tc>
      </w:tr>
      <w:tr w:rsidR="0004644D" w14:paraId="151628D9" w14:textId="77777777">
        <w:trPr>
          <w:jc w:val="center"/>
        </w:trPr>
        <w:tc>
          <w:tcPr>
            <w:tcW w:w="5216" w:type="dxa"/>
            <w:shd w:val="clear" w:color="auto" w:fill="F5F7FA"/>
          </w:tcPr>
          <w:p w14:paraId="54F28A67" w14:textId="77777777" w:rsidR="0004644D" w:rsidRDefault="00D37902">
            <w:pPr>
              <w:spacing w:after="0"/>
            </w:pPr>
            <w:r>
              <w:rPr>
                <w:sz w:val="18"/>
              </w:rPr>
              <w:t>Pilot scope and success criteria agreed in writing</w:t>
            </w:r>
          </w:p>
        </w:tc>
        <w:tc>
          <w:tcPr>
            <w:tcW w:w="2608" w:type="dxa"/>
            <w:shd w:val="clear" w:color="auto" w:fill="F5F7FA"/>
          </w:tcPr>
          <w:p w14:paraId="77B46509" w14:textId="77777777" w:rsidR="0004644D" w:rsidRDefault="00D37902">
            <w:pPr>
              <w:spacing w:after="0"/>
            </w:pPr>
            <w:r>
              <w:rPr>
                <w:sz w:val="18"/>
              </w:rPr>
              <w:t>Both</w:t>
            </w:r>
          </w:p>
        </w:tc>
        <w:tc>
          <w:tcPr>
            <w:tcW w:w="1814" w:type="dxa"/>
            <w:shd w:val="clear" w:color="auto" w:fill="F5F7FA"/>
          </w:tcPr>
          <w:p w14:paraId="5E94FF62" w14:textId="77777777" w:rsidR="0004644D" w:rsidRDefault="00D37902">
            <w:pPr>
              <w:spacing w:after="0"/>
            </w:pPr>
            <w:r>
              <w:rPr>
                <w:sz w:val="18"/>
              </w:rPr>
              <w:t>Week 3</w:t>
            </w:r>
          </w:p>
        </w:tc>
      </w:tr>
      <w:tr w:rsidR="0004644D" w14:paraId="63C7AC3D" w14:textId="77777777">
        <w:trPr>
          <w:jc w:val="center"/>
        </w:trPr>
        <w:tc>
          <w:tcPr>
            <w:tcW w:w="5216" w:type="dxa"/>
          </w:tcPr>
          <w:p w14:paraId="0E29C2EF" w14:textId="77777777" w:rsidR="0004644D" w:rsidRDefault="00D37902">
            <w:pPr>
              <w:spacing w:after="0"/>
            </w:pPr>
            <w:r>
              <w:rPr>
                <w:sz w:val="18"/>
              </w:rPr>
              <w:t>Onboarding session and go-live (shadow mode if preferred)</w:t>
            </w:r>
          </w:p>
        </w:tc>
        <w:tc>
          <w:tcPr>
            <w:tcW w:w="2608" w:type="dxa"/>
          </w:tcPr>
          <w:p w14:paraId="732803D8" w14:textId="77777777" w:rsidR="0004644D" w:rsidRDefault="00D37902">
            <w:pPr>
              <w:spacing w:after="0"/>
            </w:pPr>
            <w:r>
              <w:rPr>
                <w:sz w:val="18"/>
              </w:rPr>
              <w:t>Us + your business owner</w:t>
            </w:r>
          </w:p>
        </w:tc>
        <w:tc>
          <w:tcPr>
            <w:tcW w:w="1814" w:type="dxa"/>
          </w:tcPr>
          <w:p w14:paraId="61285813" w14:textId="77777777" w:rsidR="0004644D" w:rsidRDefault="00D37902">
            <w:pPr>
              <w:spacing w:after="0"/>
            </w:pPr>
            <w:r>
              <w:rPr>
                <w:sz w:val="18"/>
              </w:rPr>
              <w:t>Q1 2027, week 1 of pilot</w:t>
            </w:r>
          </w:p>
        </w:tc>
      </w:tr>
      <w:tr w:rsidR="0004644D" w14:paraId="775CD910" w14:textId="77777777">
        <w:trPr>
          <w:jc w:val="center"/>
        </w:trPr>
        <w:tc>
          <w:tcPr>
            <w:tcW w:w="5216" w:type="dxa"/>
            <w:shd w:val="clear" w:color="auto" w:fill="F5F7FA"/>
          </w:tcPr>
          <w:p w14:paraId="7E278A1B" w14:textId="77777777" w:rsidR="0004644D" w:rsidRDefault="00D37902">
            <w:pPr>
              <w:spacing w:after="0"/>
            </w:pPr>
            <w:r>
              <w:rPr>
                <w:sz w:val="18"/>
              </w:rPr>
              <w:t>Weekly reviews; final scorecard and conversion decision</w:t>
            </w:r>
          </w:p>
        </w:tc>
        <w:tc>
          <w:tcPr>
            <w:tcW w:w="2608" w:type="dxa"/>
            <w:shd w:val="clear" w:color="auto" w:fill="F5F7FA"/>
          </w:tcPr>
          <w:p w14:paraId="4DEA27DE" w14:textId="77777777" w:rsidR="0004644D" w:rsidRDefault="00D37902">
            <w:pPr>
              <w:spacing w:after="0"/>
            </w:pPr>
            <w:r>
              <w:rPr>
                <w:sz w:val="18"/>
              </w:rPr>
              <w:t>Both</w:t>
            </w:r>
          </w:p>
        </w:tc>
        <w:tc>
          <w:tcPr>
            <w:tcW w:w="1814" w:type="dxa"/>
            <w:shd w:val="clear" w:color="auto" w:fill="F5F7FA"/>
          </w:tcPr>
          <w:p w14:paraId="2B084571" w14:textId="77777777" w:rsidR="0004644D" w:rsidRDefault="00D37902">
            <w:pPr>
              <w:spacing w:after="0"/>
            </w:pPr>
            <w:r>
              <w:rPr>
                <w:sz w:val="18"/>
              </w:rPr>
              <w:t>Weeks 2-9</w:t>
            </w:r>
          </w:p>
        </w:tc>
      </w:tr>
    </w:tbl>
    <w:p w14:paraId="400032EC" w14:textId="77777777" w:rsidR="0004644D" w:rsidRDefault="00D37902">
      <w:pPr>
        <w:spacing w:after="0" w:line="80" w:lineRule="exact"/>
      </w:pPr>
      <w:r>
        <w:rPr>
          <w:sz w:val="6"/>
        </w:rPr>
        <w:t xml:space="preserve"> </w:t>
      </w:r>
    </w:p>
    <w:p w14:paraId="62AE682A" w14:textId="77777777" w:rsidR="0004644D" w:rsidRDefault="00D37902">
      <w:r>
        <w:rPr>
          <w:i/>
          <w:color w:val="6B7585"/>
          <w:sz w:val="19"/>
        </w:rPr>
        <w:t>Contact: [founder name], [email], [WhatsApp number]. Placeholders to be completed before distribution.</w:t>
      </w:r>
    </w:p>
    <w:p w14:paraId="57DF0AB1" w14:textId="77777777" w:rsidR="0004644D" w:rsidRDefault="00D37902">
      <w:pPr>
        <w:pStyle w:val="Heading1"/>
        <w:pageBreakBefore/>
      </w:pPr>
      <w:bookmarkStart w:id="32" w:name="_Toc240367659"/>
      <w:r>
        <w:lastRenderedPageBreak/>
        <w:t>33. Closing Statement</w:t>
      </w:r>
      <w:bookmarkEnd w:id="32"/>
    </w:p>
    <w:p w14:paraId="22AA16AC" w14:textId="77777777" w:rsidR="0004644D" w:rsidRDefault="0004644D"/>
    <w:p w14:paraId="72348D50" w14:textId="77777777" w:rsidR="0004644D" w:rsidRDefault="00D37902">
      <w:r>
        <w:rPr>
          <w:color w:val="12355B"/>
          <w:sz w:val="25"/>
        </w:rPr>
        <w:t>Egyptian businesses do not lack customers, questions or goodwill. They lack a way to answer at scale, safely, in their own voice, without hiring another shift or launching another IT project.</w:t>
      </w:r>
    </w:p>
    <w:p w14:paraId="651E252E" w14:textId="77777777" w:rsidR="0004644D" w:rsidRDefault="00D37902">
      <w:r>
        <w:rPr>
          <w:color w:val="12355B"/>
          <w:sz w:val="25"/>
        </w:rPr>
        <w:t>This platform turns the documents and data a business already has into a working AI agent in hours, keeps a human one tap away, and prices it in Egyptian pounds. The market is growing at 23% a year, the technology is finally ready, and the first movers who prove it with real customers will define the category.</w:t>
      </w:r>
    </w:p>
    <w:p w14:paraId="50853DEF" w14:textId="77777777" w:rsidR="0004644D" w:rsidRDefault="00D37902">
      <w:r>
        <w:rPr>
          <w:b/>
          <w:color w:val="1B998B"/>
          <w:sz w:val="30"/>
        </w:rPr>
        <w:t>Plug in your business. Let your customers feel the difference this quarter.</w:t>
      </w:r>
    </w:p>
    <w:p w14:paraId="22A5ED11" w14:textId="77777777" w:rsidR="0004644D" w:rsidRDefault="0004644D"/>
    <w:p w14:paraId="52846696" w14:textId="77777777" w:rsidR="0004644D" w:rsidRDefault="00D37902">
      <w:r>
        <w:rPr>
          <w:b/>
          <w:color w:val="6B7585"/>
          <w:sz w:val="22"/>
        </w:rPr>
        <w:t>Modular "Plug-and-Play" AI-Agent Platform for Enterprise Onboarding</w:t>
      </w:r>
    </w:p>
    <w:p w14:paraId="3C607849" w14:textId="77777777" w:rsidR="0004644D" w:rsidRDefault="00D37902">
      <w:r>
        <w:rPr>
          <w:color w:val="6B7585"/>
          <w:sz w:val="19"/>
        </w:rPr>
        <w:t>Business Proposal, Version 1.0, September 2026. Contact details: [to be completed].</w:t>
      </w:r>
    </w:p>
    <w:p w14:paraId="5BF362A8" w14:textId="77777777" w:rsidR="0004644D" w:rsidRDefault="00D37902">
      <w:pPr>
        <w:pStyle w:val="Heading1"/>
        <w:pageBreakBefore/>
      </w:pPr>
      <w:bookmarkStart w:id="33" w:name="_Toc240367660"/>
      <w:r>
        <w:lastRenderedPageBreak/>
        <w:t>Appendix: Sources</w:t>
      </w:r>
      <w:bookmarkEnd w:id="33"/>
    </w:p>
    <w:p w14:paraId="231CB494" w14:textId="77777777" w:rsidR="0004644D" w:rsidRDefault="00D37902">
      <w:r>
        <w:rPr>
          <w:sz w:val="19"/>
        </w:rPr>
        <w:t>All external figures in this proposal were retrieved in September 2026 from the following public sources. Market-size estimates differ between research houses; where ranges exist we used the most conservative widely cited figure and flagged it in the text.</w:t>
      </w:r>
    </w:p>
    <w:tbl>
      <w:tblPr>
        <w:tblStyle w:val="TableGrid"/>
        <w:tblW w:w="0" w:type="auto"/>
        <w:jc w:val="center"/>
        <w:tblCellMar>
          <w:top w:w="50" w:type="dxa"/>
          <w:left w:w="80" w:type="dxa"/>
          <w:bottom w:w="50" w:type="dxa"/>
          <w:right w:w="80" w:type="dxa"/>
        </w:tblCellMar>
        <w:tblLook w:val="04A0" w:firstRow="1" w:lastRow="0" w:firstColumn="1" w:lastColumn="0" w:noHBand="0" w:noVBand="1"/>
      </w:tblPr>
      <w:tblGrid>
        <w:gridCol w:w="1759"/>
        <w:gridCol w:w="4135"/>
        <w:gridCol w:w="3904"/>
      </w:tblGrid>
      <w:tr w:rsidR="0004644D" w14:paraId="120A9FCE" w14:textId="77777777">
        <w:trPr>
          <w:jc w:val="center"/>
        </w:trPr>
        <w:tc>
          <w:tcPr>
            <w:tcW w:w="1928" w:type="dxa"/>
            <w:shd w:val="clear" w:color="auto" w:fill="12355B"/>
          </w:tcPr>
          <w:p w14:paraId="1F485AAC" w14:textId="77777777" w:rsidR="0004644D" w:rsidRDefault="00D37902">
            <w:pPr>
              <w:spacing w:after="0"/>
            </w:pPr>
            <w:r>
              <w:rPr>
                <w:b/>
                <w:color w:val="FFFFFF"/>
                <w:sz w:val="16"/>
              </w:rPr>
              <w:t>Topic</w:t>
            </w:r>
          </w:p>
        </w:tc>
        <w:tc>
          <w:tcPr>
            <w:tcW w:w="4876" w:type="dxa"/>
            <w:shd w:val="clear" w:color="auto" w:fill="12355B"/>
          </w:tcPr>
          <w:p w14:paraId="35CB4836" w14:textId="77777777" w:rsidR="0004644D" w:rsidRDefault="00D37902">
            <w:pPr>
              <w:spacing w:after="0"/>
            </w:pPr>
            <w:r>
              <w:rPr>
                <w:b/>
                <w:color w:val="FFFFFF"/>
                <w:sz w:val="16"/>
              </w:rPr>
              <w:t>Source</w:t>
            </w:r>
          </w:p>
        </w:tc>
        <w:tc>
          <w:tcPr>
            <w:tcW w:w="2835" w:type="dxa"/>
            <w:shd w:val="clear" w:color="auto" w:fill="12355B"/>
          </w:tcPr>
          <w:p w14:paraId="529DFD48" w14:textId="77777777" w:rsidR="0004644D" w:rsidRDefault="00D37902">
            <w:pPr>
              <w:spacing w:after="0"/>
            </w:pPr>
            <w:r>
              <w:rPr>
                <w:b/>
                <w:color w:val="FFFFFF"/>
                <w:sz w:val="16"/>
              </w:rPr>
              <w:t>Location</w:t>
            </w:r>
          </w:p>
        </w:tc>
      </w:tr>
      <w:tr w:rsidR="0004644D" w14:paraId="20BF2D80" w14:textId="77777777">
        <w:trPr>
          <w:jc w:val="center"/>
        </w:trPr>
        <w:tc>
          <w:tcPr>
            <w:tcW w:w="1928" w:type="dxa"/>
          </w:tcPr>
          <w:p w14:paraId="3CA163D9" w14:textId="77777777" w:rsidR="0004644D" w:rsidRDefault="00D37902">
            <w:pPr>
              <w:spacing w:after="0"/>
            </w:pPr>
            <w:r>
              <w:rPr>
                <w:sz w:val="16"/>
              </w:rPr>
              <w:t>Egypt conversational-AI market</w:t>
            </w:r>
          </w:p>
        </w:tc>
        <w:tc>
          <w:tcPr>
            <w:tcW w:w="4876" w:type="dxa"/>
          </w:tcPr>
          <w:p w14:paraId="168056A6" w14:textId="77777777" w:rsidR="0004644D" w:rsidRDefault="00D37902">
            <w:pPr>
              <w:spacing w:after="0"/>
            </w:pPr>
            <w:r>
              <w:rPr>
                <w:sz w:val="16"/>
              </w:rPr>
              <w:t>MarketsandMarkets, Egypt Conversational AI Market (USD 200M 2025, USD 695.8M 2030, 23.1% CAGR)</w:t>
            </w:r>
          </w:p>
        </w:tc>
        <w:tc>
          <w:tcPr>
            <w:tcW w:w="2835" w:type="dxa"/>
          </w:tcPr>
          <w:p w14:paraId="5488D779" w14:textId="77777777" w:rsidR="0004644D" w:rsidRDefault="00D37902">
            <w:pPr>
              <w:spacing w:after="0"/>
            </w:pPr>
            <w:r>
              <w:rPr>
                <w:sz w:val="16"/>
              </w:rPr>
              <w:t>marketsandmarkets.com/Market-Reports/geography/conversational-ai-market/egypt</w:t>
            </w:r>
          </w:p>
        </w:tc>
      </w:tr>
      <w:tr w:rsidR="0004644D" w14:paraId="7660E80C" w14:textId="77777777">
        <w:trPr>
          <w:jc w:val="center"/>
        </w:trPr>
        <w:tc>
          <w:tcPr>
            <w:tcW w:w="1928" w:type="dxa"/>
            <w:shd w:val="clear" w:color="auto" w:fill="F5F7FA"/>
          </w:tcPr>
          <w:p w14:paraId="61415A98" w14:textId="77777777" w:rsidR="0004644D" w:rsidRDefault="00D37902">
            <w:pPr>
              <w:spacing w:after="0"/>
            </w:pPr>
            <w:r>
              <w:rPr>
                <w:sz w:val="16"/>
              </w:rPr>
              <w:t>MEA conversational-AI market</w:t>
            </w:r>
          </w:p>
        </w:tc>
        <w:tc>
          <w:tcPr>
            <w:tcW w:w="4876" w:type="dxa"/>
            <w:shd w:val="clear" w:color="auto" w:fill="F5F7FA"/>
          </w:tcPr>
          <w:p w14:paraId="233D63EB" w14:textId="77777777" w:rsidR="0004644D" w:rsidRDefault="00D37902">
            <w:pPr>
              <w:spacing w:after="0"/>
            </w:pPr>
            <w:r>
              <w:rPr>
                <w:sz w:val="16"/>
              </w:rPr>
              <w:t>Grand View Research, Middle East &amp; Africa Conversational AI Market Outlook (USD 1.2B 2024, USD 3.53B 2030)</w:t>
            </w:r>
          </w:p>
        </w:tc>
        <w:tc>
          <w:tcPr>
            <w:tcW w:w="2835" w:type="dxa"/>
            <w:shd w:val="clear" w:color="auto" w:fill="F5F7FA"/>
          </w:tcPr>
          <w:p w14:paraId="052EFB07" w14:textId="77777777" w:rsidR="0004644D" w:rsidRDefault="00D37902">
            <w:pPr>
              <w:spacing w:after="0"/>
            </w:pPr>
            <w:r>
              <w:rPr>
                <w:sz w:val="16"/>
              </w:rPr>
              <w:t>grandviewresearch.com/horizon/outlook/conversational-ai-market/mea</w:t>
            </w:r>
          </w:p>
        </w:tc>
      </w:tr>
      <w:tr w:rsidR="0004644D" w14:paraId="269D813A" w14:textId="77777777">
        <w:trPr>
          <w:jc w:val="center"/>
        </w:trPr>
        <w:tc>
          <w:tcPr>
            <w:tcW w:w="1928" w:type="dxa"/>
          </w:tcPr>
          <w:p w14:paraId="7EB31083" w14:textId="77777777" w:rsidR="0004644D" w:rsidRDefault="00D37902">
            <w:pPr>
              <w:spacing w:after="0"/>
            </w:pPr>
            <w:r>
              <w:rPr>
                <w:sz w:val="16"/>
              </w:rPr>
              <w:t>Egypt chatbot market growth</w:t>
            </w:r>
          </w:p>
        </w:tc>
        <w:tc>
          <w:tcPr>
            <w:tcW w:w="4876" w:type="dxa"/>
          </w:tcPr>
          <w:p w14:paraId="368D710B" w14:textId="77777777" w:rsidR="0004644D" w:rsidRDefault="00D37902">
            <w:pPr>
              <w:spacing w:after="0"/>
            </w:pPr>
            <w:r>
              <w:rPr>
                <w:sz w:val="16"/>
              </w:rPr>
              <w:t>6Wresearch, Egypt Chatbot Market 2025-2031 (14.9% CAGR)</w:t>
            </w:r>
          </w:p>
        </w:tc>
        <w:tc>
          <w:tcPr>
            <w:tcW w:w="2835" w:type="dxa"/>
          </w:tcPr>
          <w:p w14:paraId="6B368BC9" w14:textId="77777777" w:rsidR="0004644D" w:rsidRDefault="00D37902">
            <w:pPr>
              <w:spacing w:after="0"/>
            </w:pPr>
            <w:r>
              <w:rPr>
                <w:sz w:val="16"/>
              </w:rPr>
              <w:t>6wresearch.com/industry-report/egypt-chatbot-market</w:t>
            </w:r>
          </w:p>
        </w:tc>
      </w:tr>
      <w:tr w:rsidR="0004644D" w14:paraId="4825D682" w14:textId="77777777">
        <w:trPr>
          <w:jc w:val="center"/>
        </w:trPr>
        <w:tc>
          <w:tcPr>
            <w:tcW w:w="1928" w:type="dxa"/>
            <w:shd w:val="clear" w:color="auto" w:fill="F5F7FA"/>
          </w:tcPr>
          <w:p w14:paraId="0373546F" w14:textId="77777777" w:rsidR="0004644D" w:rsidRDefault="00D37902">
            <w:pPr>
              <w:spacing w:after="0"/>
            </w:pPr>
            <w:r>
              <w:rPr>
                <w:sz w:val="16"/>
              </w:rPr>
              <w:t>Egypt e-commerce</w:t>
            </w:r>
          </w:p>
        </w:tc>
        <w:tc>
          <w:tcPr>
            <w:tcW w:w="4876" w:type="dxa"/>
            <w:shd w:val="clear" w:color="auto" w:fill="F5F7FA"/>
          </w:tcPr>
          <w:p w14:paraId="7A7AC8F0" w14:textId="77777777" w:rsidR="0004644D" w:rsidRDefault="00D37902">
            <w:pPr>
              <w:spacing w:after="0"/>
            </w:pPr>
            <w:r>
              <w:rPr>
                <w:sz w:val="16"/>
              </w:rPr>
              <w:t>Mordor Intelligence, Egypt E-commerce Market (USD 11.49B 2026, 11.89% CAGR to 2031)</w:t>
            </w:r>
          </w:p>
        </w:tc>
        <w:tc>
          <w:tcPr>
            <w:tcW w:w="2835" w:type="dxa"/>
            <w:shd w:val="clear" w:color="auto" w:fill="F5F7FA"/>
          </w:tcPr>
          <w:p w14:paraId="537B9C3E" w14:textId="77777777" w:rsidR="0004644D" w:rsidRDefault="00D37902">
            <w:pPr>
              <w:spacing w:after="0"/>
            </w:pPr>
            <w:r>
              <w:rPr>
                <w:sz w:val="16"/>
              </w:rPr>
              <w:t>mordorintelligence.com/industry-reports/egypt-ecommerce-market</w:t>
            </w:r>
          </w:p>
        </w:tc>
      </w:tr>
      <w:tr w:rsidR="0004644D" w14:paraId="4FB0B1D4" w14:textId="77777777">
        <w:trPr>
          <w:jc w:val="center"/>
        </w:trPr>
        <w:tc>
          <w:tcPr>
            <w:tcW w:w="1928" w:type="dxa"/>
          </w:tcPr>
          <w:p w14:paraId="6EA306DA" w14:textId="77777777" w:rsidR="0004644D" w:rsidRDefault="00D37902">
            <w:pPr>
              <w:spacing w:after="0"/>
            </w:pPr>
            <w:r>
              <w:rPr>
                <w:sz w:val="16"/>
              </w:rPr>
              <w:t>Egypt fintech</w:t>
            </w:r>
          </w:p>
        </w:tc>
        <w:tc>
          <w:tcPr>
            <w:tcW w:w="4876" w:type="dxa"/>
          </w:tcPr>
          <w:p w14:paraId="7F4AB9ED" w14:textId="77777777" w:rsidR="0004644D" w:rsidRDefault="00D37902">
            <w:pPr>
              <w:spacing w:after="0"/>
            </w:pPr>
            <w:r>
              <w:rPr>
                <w:sz w:val="16"/>
              </w:rPr>
              <w:t>FinTech Egypt (CBE) Landscape Report 2023; Tracxn Egypt FinTech (May 2026); ICLG Fintech Laws Egypt 2026; AmCham Egypt / IMARC</w:t>
            </w:r>
          </w:p>
        </w:tc>
        <w:tc>
          <w:tcPr>
            <w:tcW w:w="2835" w:type="dxa"/>
          </w:tcPr>
          <w:p w14:paraId="70CBA61E" w14:textId="77777777" w:rsidR="0004644D" w:rsidRDefault="00D37902">
            <w:pPr>
              <w:spacing w:after="0"/>
            </w:pPr>
            <w:r>
              <w:rPr>
                <w:sz w:val="16"/>
              </w:rPr>
              <w:t>fintech-egypt.com; tracxn.com; iclg.com; amcham.org.eg</w:t>
            </w:r>
          </w:p>
        </w:tc>
      </w:tr>
      <w:tr w:rsidR="0004644D" w14:paraId="090B4CD1" w14:textId="77777777">
        <w:trPr>
          <w:jc w:val="center"/>
        </w:trPr>
        <w:tc>
          <w:tcPr>
            <w:tcW w:w="1928" w:type="dxa"/>
            <w:shd w:val="clear" w:color="auto" w:fill="F5F7FA"/>
          </w:tcPr>
          <w:p w14:paraId="48A2DF44" w14:textId="77777777" w:rsidR="0004644D" w:rsidRDefault="00D37902">
            <w:pPr>
              <w:spacing w:after="0"/>
            </w:pPr>
            <w:r>
              <w:rPr>
                <w:sz w:val="16"/>
              </w:rPr>
              <w:t>Egypt tourism</w:t>
            </w:r>
          </w:p>
        </w:tc>
        <w:tc>
          <w:tcPr>
            <w:tcW w:w="4876" w:type="dxa"/>
            <w:shd w:val="clear" w:color="auto" w:fill="F5F7FA"/>
          </w:tcPr>
          <w:p w14:paraId="2B5C17F5" w14:textId="77777777" w:rsidR="0004644D" w:rsidRDefault="00D37902">
            <w:pPr>
              <w:spacing w:after="0"/>
            </w:pPr>
            <w:r>
              <w:rPr>
                <w:sz w:val="16"/>
              </w:rPr>
              <w:t>Xinhua (Jan 2026) and Zawya/IDSC (FY2024/25) on arrivals, revenues, hotels and tourism companies; Egypt Independent (Oct 2025) on hotel rooms</w:t>
            </w:r>
          </w:p>
        </w:tc>
        <w:tc>
          <w:tcPr>
            <w:tcW w:w="2835" w:type="dxa"/>
            <w:shd w:val="clear" w:color="auto" w:fill="F5F7FA"/>
          </w:tcPr>
          <w:p w14:paraId="070FED32" w14:textId="77777777" w:rsidR="0004644D" w:rsidRDefault="00D37902">
            <w:pPr>
              <w:spacing w:after="0"/>
            </w:pPr>
            <w:r>
              <w:rPr>
                <w:sz w:val="16"/>
              </w:rPr>
              <w:t>english.news.cn; zawya.com; egyptindependent.com</w:t>
            </w:r>
          </w:p>
        </w:tc>
      </w:tr>
      <w:tr w:rsidR="0004644D" w14:paraId="544CA04A" w14:textId="77777777">
        <w:trPr>
          <w:jc w:val="center"/>
        </w:trPr>
        <w:tc>
          <w:tcPr>
            <w:tcW w:w="1928" w:type="dxa"/>
          </w:tcPr>
          <w:p w14:paraId="118EA381" w14:textId="77777777" w:rsidR="0004644D" w:rsidRDefault="00D37902">
            <w:pPr>
              <w:spacing w:after="0"/>
            </w:pPr>
            <w:r>
              <w:rPr>
                <w:sz w:val="16"/>
              </w:rPr>
              <w:t>Egypt telecom</w:t>
            </w:r>
          </w:p>
        </w:tc>
        <w:tc>
          <w:tcPr>
            <w:tcW w:w="4876" w:type="dxa"/>
          </w:tcPr>
          <w:p w14:paraId="28233A78" w14:textId="77777777" w:rsidR="0004644D" w:rsidRDefault="00D37902">
            <w:pPr>
              <w:spacing w:after="0"/>
            </w:pPr>
            <w:r>
              <w:rPr>
                <w:sz w:val="16"/>
              </w:rPr>
              <w:t>Telecom Egypt Q1 2026 Earnings Release; TelecomLead Best ISPs in Egypt 2026; NTRA H1 2026 complaints via Business Tech News</w:t>
            </w:r>
          </w:p>
        </w:tc>
        <w:tc>
          <w:tcPr>
            <w:tcW w:w="2835" w:type="dxa"/>
          </w:tcPr>
          <w:p w14:paraId="6A86E6AE" w14:textId="77777777" w:rsidR="0004644D" w:rsidRDefault="00D37902">
            <w:pPr>
              <w:spacing w:after="0"/>
            </w:pPr>
            <w:r>
              <w:rPr>
                <w:sz w:val="16"/>
              </w:rPr>
              <w:t>ir.te.eg; telecomlead.com; businesstec.news/23568</w:t>
            </w:r>
          </w:p>
        </w:tc>
      </w:tr>
      <w:tr w:rsidR="0004644D" w14:paraId="36A91DB4" w14:textId="77777777">
        <w:trPr>
          <w:jc w:val="center"/>
        </w:trPr>
        <w:tc>
          <w:tcPr>
            <w:tcW w:w="1928" w:type="dxa"/>
            <w:shd w:val="clear" w:color="auto" w:fill="F5F7FA"/>
          </w:tcPr>
          <w:p w14:paraId="1AAE131F" w14:textId="77777777" w:rsidR="0004644D" w:rsidRDefault="00D37902">
            <w:pPr>
              <w:spacing w:after="0"/>
            </w:pPr>
            <w:r>
              <w:rPr>
                <w:sz w:val="16"/>
              </w:rPr>
              <w:t>Egyptian enterprises</w:t>
            </w:r>
          </w:p>
        </w:tc>
        <w:tc>
          <w:tcPr>
            <w:tcW w:w="4876" w:type="dxa"/>
            <w:shd w:val="clear" w:color="auto" w:fill="F5F7FA"/>
          </w:tcPr>
          <w:p w14:paraId="232056BE" w14:textId="77777777" w:rsidR="0004644D" w:rsidRDefault="00D37902">
            <w:pPr>
              <w:spacing w:after="0"/>
            </w:pPr>
            <w:r>
              <w:rPr>
                <w:sz w:val="16"/>
              </w:rPr>
              <w:t>CAPMAS Economic Census 2017/18 via Egypt Today (3.653M MSMEs; 216,900 small; 2,181 medium)</w:t>
            </w:r>
          </w:p>
        </w:tc>
        <w:tc>
          <w:tcPr>
            <w:tcW w:w="2835" w:type="dxa"/>
            <w:shd w:val="clear" w:color="auto" w:fill="F5F7FA"/>
          </w:tcPr>
          <w:p w14:paraId="2AAC7FA1" w14:textId="77777777" w:rsidR="0004644D" w:rsidRDefault="00D37902">
            <w:pPr>
              <w:spacing w:after="0"/>
            </w:pPr>
            <w:r>
              <w:rPr>
                <w:sz w:val="16"/>
              </w:rPr>
              <w:t>egypttoday.com/Article/3/85024</w:t>
            </w:r>
          </w:p>
        </w:tc>
      </w:tr>
      <w:tr w:rsidR="0004644D" w14:paraId="20D64120" w14:textId="77777777">
        <w:trPr>
          <w:jc w:val="center"/>
        </w:trPr>
        <w:tc>
          <w:tcPr>
            <w:tcW w:w="1928" w:type="dxa"/>
          </w:tcPr>
          <w:p w14:paraId="10E5508B" w14:textId="77777777" w:rsidR="0004644D" w:rsidRDefault="00D37902">
            <w:pPr>
              <w:spacing w:after="0"/>
            </w:pPr>
            <w:r>
              <w:rPr>
                <w:sz w:val="16"/>
              </w:rPr>
              <w:t>Digital adoption</w:t>
            </w:r>
          </w:p>
        </w:tc>
        <w:tc>
          <w:tcPr>
            <w:tcW w:w="4876" w:type="dxa"/>
          </w:tcPr>
          <w:p w14:paraId="484FA948" w14:textId="77777777" w:rsidR="0004644D" w:rsidRDefault="00D37902">
            <w:pPr>
              <w:spacing w:after="0"/>
            </w:pPr>
            <w:r>
              <w:rPr>
                <w:sz w:val="16"/>
              </w:rPr>
              <w:t>DataReportal Digital 2026: Egypt (98.2M internet users, 82.7%); ChatDaddy WhatsApp in Egypt 2026 (57M users, 90%+ businesses); World Population Review</w:t>
            </w:r>
          </w:p>
        </w:tc>
        <w:tc>
          <w:tcPr>
            <w:tcW w:w="2835" w:type="dxa"/>
          </w:tcPr>
          <w:p w14:paraId="331DFF41" w14:textId="77777777" w:rsidR="0004644D" w:rsidRDefault="00D37902">
            <w:pPr>
              <w:spacing w:after="0"/>
            </w:pPr>
            <w:r>
              <w:rPr>
                <w:sz w:val="16"/>
              </w:rPr>
              <w:t>datareportal.com/reports/digital-2026-egypt; chatdaddy.tech</w:t>
            </w:r>
          </w:p>
        </w:tc>
      </w:tr>
      <w:tr w:rsidR="0004644D" w14:paraId="57299351" w14:textId="77777777">
        <w:trPr>
          <w:jc w:val="center"/>
        </w:trPr>
        <w:tc>
          <w:tcPr>
            <w:tcW w:w="1928" w:type="dxa"/>
            <w:shd w:val="clear" w:color="auto" w:fill="F5F7FA"/>
          </w:tcPr>
          <w:p w14:paraId="568D1A4D" w14:textId="77777777" w:rsidR="0004644D" w:rsidRDefault="00D37902">
            <w:pPr>
              <w:spacing w:after="0"/>
            </w:pPr>
            <w:r>
              <w:rPr>
                <w:sz w:val="16"/>
              </w:rPr>
              <w:t>Airline service complaints</w:t>
            </w:r>
          </w:p>
        </w:tc>
        <w:tc>
          <w:tcPr>
            <w:tcW w:w="4876" w:type="dxa"/>
            <w:shd w:val="clear" w:color="auto" w:fill="F5F7FA"/>
          </w:tcPr>
          <w:p w14:paraId="7E36E638" w14:textId="77777777" w:rsidR="0004644D" w:rsidRDefault="00D37902">
            <w:pPr>
              <w:spacing w:after="0"/>
            </w:pPr>
            <w:r>
              <w:rPr>
                <w:sz w:val="16"/>
              </w:rPr>
              <w:t>AirAdvisor citing Canadian Transportation Agency (EgyptAir ~20 complaints per 100 flights, 2023-24); Trustpilot reviews</w:t>
            </w:r>
          </w:p>
        </w:tc>
        <w:tc>
          <w:tcPr>
            <w:tcW w:w="2835" w:type="dxa"/>
            <w:shd w:val="clear" w:color="auto" w:fill="F5F7FA"/>
          </w:tcPr>
          <w:p w14:paraId="1B2AE1EA" w14:textId="77777777" w:rsidR="0004644D" w:rsidRDefault="00D37902">
            <w:pPr>
              <w:spacing w:after="0"/>
            </w:pPr>
            <w:r>
              <w:rPr>
                <w:sz w:val="16"/>
              </w:rPr>
              <w:t>airadvisor.com; trustpilot.com</w:t>
            </w:r>
          </w:p>
        </w:tc>
      </w:tr>
      <w:tr w:rsidR="0004644D" w14:paraId="335B02B3" w14:textId="77777777">
        <w:trPr>
          <w:jc w:val="center"/>
        </w:trPr>
        <w:tc>
          <w:tcPr>
            <w:tcW w:w="1928" w:type="dxa"/>
          </w:tcPr>
          <w:p w14:paraId="710564F0" w14:textId="77777777" w:rsidR="0004644D" w:rsidRDefault="00D37902">
            <w:pPr>
              <w:spacing w:after="0"/>
            </w:pPr>
            <w:r>
              <w:rPr>
                <w:sz w:val="16"/>
              </w:rPr>
              <w:t>Customer-service salaries</w:t>
            </w:r>
          </w:p>
        </w:tc>
        <w:tc>
          <w:tcPr>
            <w:tcW w:w="4876" w:type="dxa"/>
          </w:tcPr>
          <w:p w14:paraId="76FE3535" w14:textId="77777777" w:rsidR="0004644D" w:rsidRDefault="00D37902">
            <w:pPr>
              <w:spacing w:after="0"/>
            </w:pPr>
            <w:r>
              <w:rPr>
                <w:sz w:val="16"/>
              </w:rPr>
              <w:t>WUZZUF Careers, Call Center Agent Salary in Egypt 2026; Ta3Heed BPO agent cost in Egypt 2026</w:t>
            </w:r>
          </w:p>
        </w:tc>
        <w:tc>
          <w:tcPr>
            <w:tcW w:w="2835" w:type="dxa"/>
          </w:tcPr>
          <w:p w14:paraId="114C335C" w14:textId="77777777" w:rsidR="0004644D" w:rsidRDefault="00D37902">
            <w:pPr>
              <w:spacing w:after="0"/>
            </w:pPr>
            <w:r>
              <w:rPr>
                <w:sz w:val="16"/>
              </w:rPr>
              <w:t>wuzzuf.net/careers; ta3heed.com</w:t>
            </w:r>
          </w:p>
        </w:tc>
      </w:tr>
      <w:tr w:rsidR="0004644D" w14:paraId="41E69191" w14:textId="77777777">
        <w:trPr>
          <w:jc w:val="center"/>
        </w:trPr>
        <w:tc>
          <w:tcPr>
            <w:tcW w:w="1928" w:type="dxa"/>
            <w:shd w:val="clear" w:color="auto" w:fill="F5F7FA"/>
          </w:tcPr>
          <w:p w14:paraId="4583624C" w14:textId="77777777" w:rsidR="0004644D" w:rsidRDefault="00D37902">
            <w:pPr>
              <w:spacing w:after="0"/>
            </w:pPr>
            <w:r>
              <w:rPr>
                <w:sz w:val="16"/>
              </w:rPr>
              <w:t>Tech salaries</w:t>
            </w:r>
          </w:p>
        </w:tc>
        <w:tc>
          <w:tcPr>
            <w:tcW w:w="4876" w:type="dxa"/>
            <w:shd w:val="clear" w:color="auto" w:fill="F5F7FA"/>
          </w:tcPr>
          <w:p w14:paraId="5C5ECC35" w14:textId="77777777" w:rsidR="0004644D" w:rsidRDefault="00D37902">
            <w:pPr>
              <w:spacing w:after="0"/>
            </w:pPr>
            <w:r>
              <w:rPr>
                <w:sz w:val="16"/>
              </w:rPr>
              <w:t>CV Pro Maker, Tech &amp; Developer Salaries in Egypt 2026 (egytech.fyi survey); mafeshsho8l Egypt Salary Guide 2026</w:t>
            </w:r>
          </w:p>
        </w:tc>
        <w:tc>
          <w:tcPr>
            <w:tcW w:w="2835" w:type="dxa"/>
            <w:shd w:val="clear" w:color="auto" w:fill="F5F7FA"/>
          </w:tcPr>
          <w:p w14:paraId="3BCCFBD9" w14:textId="77777777" w:rsidR="0004644D" w:rsidRDefault="00D37902">
            <w:pPr>
              <w:spacing w:after="0"/>
            </w:pPr>
            <w:r>
              <w:rPr>
                <w:sz w:val="16"/>
              </w:rPr>
              <w:t>cvpromaker.com/salaries/egypt; mafeshsho8l.com</w:t>
            </w:r>
          </w:p>
        </w:tc>
      </w:tr>
      <w:tr w:rsidR="0004644D" w14:paraId="34B9EB4F" w14:textId="77777777">
        <w:trPr>
          <w:jc w:val="center"/>
        </w:trPr>
        <w:tc>
          <w:tcPr>
            <w:tcW w:w="1928" w:type="dxa"/>
          </w:tcPr>
          <w:p w14:paraId="456B4A6E" w14:textId="77777777" w:rsidR="0004644D" w:rsidRDefault="00D37902">
            <w:pPr>
              <w:spacing w:after="0"/>
            </w:pPr>
            <w:r>
              <w:rPr>
                <w:sz w:val="16"/>
              </w:rPr>
              <w:t>Local competitors</w:t>
            </w:r>
          </w:p>
        </w:tc>
        <w:tc>
          <w:tcPr>
            <w:tcW w:w="4876" w:type="dxa"/>
          </w:tcPr>
          <w:p w14:paraId="4013473C" w14:textId="77777777" w:rsidR="0004644D" w:rsidRDefault="00D37902">
            <w:pPr>
              <w:spacing w:after="0"/>
            </w:pPr>
            <w:r>
              <w:rPr>
                <w:sz w:val="16"/>
              </w:rPr>
              <w:t>Hulul pricing and product pages; WideBot; Botme</w:t>
            </w:r>
          </w:p>
        </w:tc>
        <w:tc>
          <w:tcPr>
            <w:tcW w:w="2835" w:type="dxa"/>
          </w:tcPr>
          <w:p w14:paraId="3EA0AA81" w14:textId="77777777" w:rsidR="0004644D" w:rsidRDefault="00D37902">
            <w:pPr>
              <w:spacing w:after="0"/>
            </w:pPr>
            <w:r>
              <w:rPr>
                <w:sz w:val="16"/>
              </w:rPr>
              <w:t>hulul.net/our-pricing; hulul.ai; widebot.ai; botme.io</w:t>
            </w:r>
          </w:p>
        </w:tc>
      </w:tr>
      <w:tr w:rsidR="0004644D" w14:paraId="6F3DAB15" w14:textId="77777777">
        <w:trPr>
          <w:jc w:val="center"/>
        </w:trPr>
        <w:tc>
          <w:tcPr>
            <w:tcW w:w="1928" w:type="dxa"/>
            <w:shd w:val="clear" w:color="auto" w:fill="F5F7FA"/>
          </w:tcPr>
          <w:p w14:paraId="5B85045F" w14:textId="77777777" w:rsidR="0004644D" w:rsidRDefault="00D37902">
            <w:pPr>
              <w:spacing w:after="0"/>
            </w:pPr>
            <w:r>
              <w:rPr>
                <w:sz w:val="16"/>
              </w:rPr>
              <w:t>Global competitors</w:t>
            </w:r>
          </w:p>
        </w:tc>
        <w:tc>
          <w:tcPr>
            <w:tcW w:w="4876" w:type="dxa"/>
            <w:shd w:val="clear" w:color="auto" w:fill="F5F7FA"/>
          </w:tcPr>
          <w:p w14:paraId="1905A614" w14:textId="77777777" w:rsidR="0004644D" w:rsidRDefault="00D37902">
            <w:pPr>
              <w:spacing w:after="0"/>
            </w:pPr>
            <w:r>
              <w:rPr>
                <w:sz w:val="16"/>
              </w:rPr>
              <w:t>Intercom pricing; Freshdesk pricing; Zendesk AI pricing analyses by GetMacha and eesel AI (third-party estimates)</w:t>
            </w:r>
          </w:p>
        </w:tc>
        <w:tc>
          <w:tcPr>
            <w:tcW w:w="2835" w:type="dxa"/>
            <w:shd w:val="clear" w:color="auto" w:fill="F5F7FA"/>
          </w:tcPr>
          <w:p w14:paraId="08C10085" w14:textId="77777777" w:rsidR="0004644D" w:rsidRDefault="00D37902">
            <w:pPr>
              <w:spacing w:after="0"/>
            </w:pPr>
            <w:r>
              <w:rPr>
                <w:sz w:val="16"/>
              </w:rPr>
              <w:t>intercom.com/pricing; freshworks.com/freshdesk/pricing; getmacha.com; eesel.ai</w:t>
            </w:r>
          </w:p>
        </w:tc>
      </w:tr>
      <w:tr w:rsidR="0004644D" w14:paraId="771337F6" w14:textId="77777777">
        <w:trPr>
          <w:jc w:val="center"/>
        </w:trPr>
        <w:tc>
          <w:tcPr>
            <w:tcW w:w="1928" w:type="dxa"/>
          </w:tcPr>
          <w:p w14:paraId="2BD92A62" w14:textId="77777777" w:rsidR="0004644D" w:rsidRDefault="00D37902">
            <w:pPr>
              <w:spacing w:after="0"/>
            </w:pPr>
            <w:r>
              <w:rPr>
                <w:sz w:val="16"/>
              </w:rPr>
              <w:t>WhatsApp fees</w:t>
            </w:r>
          </w:p>
        </w:tc>
        <w:tc>
          <w:tcPr>
            <w:tcW w:w="4876" w:type="dxa"/>
          </w:tcPr>
          <w:p w14:paraId="453BBEDA" w14:textId="77777777" w:rsidR="0004644D" w:rsidRDefault="00D37902">
            <w:pPr>
              <w:spacing w:after="0"/>
            </w:pPr>
            <w:r>
              <w:rPr>
                <w:sz w:val="16"/>
              </w:rPr>
              <w:t>Meta WhatsApp Business Platform pricing documentation; Gupshup USD rate card Jan 2026; ChatMaxima Egypt rate summary; SleekFlow</w:t>
            </w:r>
          </w:p>
        </w:tc>
        <w:tc>
          <w:tcPr>
            <w:tcW w:w="2835" w:type="dxa"/>
          </w:tcPr>
          <w:p w14:paraId="20159574" w14:textId="77777777" w:rsidR="0004644D" w:rsidRDefault="00D37902">
            <w:pPr>
              <w:spacing w:after="0"/>
            </w:pPr>
            <w:r>
              <w:rPr>
                <w:sz w:val="16"/>
              </w:rPr>
              <w:t>developers.facebook.com; gupshup.ai; chatmaxima.com; sleekflow.io</w:t>
            </w:r>
          </w:p>
        </w:tc>
      </w:tr>
      <w:tr w:rsidR="0004644D" w14:paraId="7C0C9C54" w14:textId="77777777">
        <w:trPr>
          <w:jc w:val="center"/>
        </w:trPr>
        <w:tc>
          <w:tcPr>
            <w:tcW w:w="1928" w:type="dxa"/>
            <w:shd w:val="clear" w:color="auto" w:fill="F5F7FA"/>
          </w:tcPr>
          <w:p w14:paraId="3756DABE" w14:textId="77777777" w:rsidR="0004644D" w:rsidRDefault="00D37902">
            <w:pPr>
              <w:spacing w:after="0"/>
            </w:pPr>
            <w:r>
              <w:rPr>
                <w:sz w:val="16"/>
              </w:rPr>
              <w:t>LLM pricing</w:t>
            </w:r>
          </w:p>
        </w:tc>
        <w:tc>
          <w:tcPr>
            <w:tcW w:w="4876" w:type="dxa"/>
            <w:shd w:val="clear" w:color="auto" w:fill="F5F7FA"/>
          </w:tcPr>
          <w:p w14:paraId="1A1286F7" w14:textId="77777777" w:rsidR="0004644D" w:rsidRDefault="00D37902">
            <w:pPr>
              <w:spacing w:after="0"/>
            </w:pPr>
            <w:r>
              <w:rPr>
                <w:sz w:val="16"/>
              </w:rPr>
              <w:t>OpenAI API pricing; Google Gemini API pricing; Anthropic Claude pricing (Sept 2026)</w:t>
            </w:r>
          </w:p>
        </w:tc>
        <w:tc>
          <w:tcPr>
            <w:tcW w:w="2835" w:type="dxa"/>
            <w:shd w:val="clear" w:color="auto" w:fill="F5F7FA"/>
          </w:tcPr>
          <w:p w14:paraId="53D06056" w14:textId="77777777" w:rsidR="0004644D" w:rsidRDefault="00D37902">
            <w:pPr>
              <w:spacing w:after="0"/>
            </w:pPr>
            <w:r>
              <w:rPr>
                <w:sz w:val="16"/>
              </w:rPr>
              <w:t>developers.openai.com/api/docs/pricing; ai.google.dev/gemini-api/docs/pricing; platform.claude.com</w:t>
            </w:r>
          </w:p>
        </w:tc>
      </w:tr>
      <w:tr w:rsidR="0004644D" w14:paraId="5CAB9627" w14:textId="77777777">
        <w:trPr>
          <w:jc w:val="center"/>
        </w:trPr>
        <w:tc>
          <w:tcPr>
            <w:tcW w:w="1928" w:type="dxa"/>
          </w:tcPr>
          <w:p w14:paraId="0AD64199" w14:textId="77777777" w:rsidR="0004644D" w:rsidRDefault="00D37902">
            <w:pPr>
              <w:spacing w:after="0"/>
            </w:pPr>
            <w:r>
              <w:rPr>
                <w:sz w:val="16"/>
              </w:rPr>
              <w:t>Data protection</w:t>
            </w:r>
          </w:p>
        </w:tc>
        <w:tc>
          <w:tcPr>
            <w:tcW w:w="4876" w:type="dxa"/>
          </w:tcPr>
          <w:p w14:paraId="589F4074" w14:textId="77777777" w:rsidR="0004644D" w:rsidRDefault="00D37902">
            <w:pPr>
              <w:spacing w:after="0"/>
            </w:pPr>
            <w:r>
              <w:rPr>
                <w:sz w:val="16"/>
              </w:rPr>
              <w:t>PDPL Law 151/2020 and Executive Regulations (Decree 816/2025): ICLG Data Protection Egypt 2026; Chambers Data Protection Egypt 2026; Clyde &amp; Co (Jan 2026); CMS</w:t>
            </w:r>
          </w:p>
        </w:tc>
        <w:tc>
          <w:tcPr>
            <w:tcW w:w="2835" w:type="dxa"/>
          </w:tcPr>
          <w:p w14:paraId="707892FB" w14:textId="77777777" w:rsidR="0004644D" w:rsidRDefault="00D37902">
            <w:pPr>
              <w:spacing w:after="0"/>
            </w:pPr>
            <w:r>
              <w:rPr>
                <w:sz w:val="16"/>
              </w:rPr>
              <w:t>iclg.com; practiceguides.chambers.com; clydeco.com; cms.law</w:t>
            </w:r>
          </w:p>
        </w:tc>
      </w:tr>
      <w:tr w:rsidR="0004644D" w14:paraId="4D7B9CDB" w14:textId="77777777">
        <w:trPr>
          <w:jc w:val="center"/>
        </w:trPr>
        <w:tc>
          <w:tcPr>
            <w:tcW w:w="1928" w:type="dxa"/>
            <w:shd w:val="clear" w:color="auto" w:fill="F5F7FA"/>
          </w:tcPr>
          <w:p w14:paraId="3DAC3075" w14:textId="77777777" w:rsidR="0004644D" w:rsidRDefault="00D37902">
            <w:pPr>
              <w:spacing w:after="0"/>
            </w:pPr>
            <w:r>
              <w:rPr>
                <w:sz w:val="16"/>
              </w:rPr>
              <w:t>Exchange rate</w:t>
            </w:r>
          </w:p>
        </w:tc>
        <w:tc>
          <w:tcPr>
            <w:tcW w:w="4876" w:type="dxa"/>
            <w:shd w:val="clear" w:color="auto" w:fill="F5F7FA"/>
          </w:tcPr>
          <w:p w14:paraId="11CBCDA0" w14:textId="77777777" w:rsidR="0004644D" w:rsidRDefault="00D37902">
            <w:pPr>
              <w:spacing w:after="0"/>
            </w:pPr>
            <w:r>
              <w:rPr>
                <w:sz w:val="16"/>
              </w:rPr>
              <w:t>Central Bank of Egypt USD/EGP via Fexant; FxConverter September 2026</w:t>
            </w:r>
          </w:p>
        </w:tc>
        <w:tc>
          <w:tcPr>
            <w:tcW w:w="2835" w:type="dxa"/>
            <w:shd w:val="clear" w:color="auto" w:fill="F5F7FA"/>
          </w:tcPr>
          <w:p w14:paraId="529C33CA" w14:textId="77777777" w:rsidR="0004644D" w:rsidRDefault="00D37902">
            <w:pPr>
              <w:spacing w:after="0"/>
            </w:pPr>
            <w:r>
              <w:rPr>
                <w:sz w:val="16"/>
              </w:rPr>
              <w:t>fexant.com/currency-pair/CBE/USD-EGP</w:t>
            </w:r>
          </w:p>
        </w:tc>
      </w:tr>
    </w:tbl>
    <w:p w14:paraId="1A3D5A8C" w14:textId="77777777" w:rsidR="0004644D" w:rsidRDefault="00D37902">
      <w:pPr>
        <w:spacing w:after="0" w:line="80" w:lineRule="exact"/>
      </w:pPr>
      <w:r>
        <w:rPr>
          <w:sz w:val="6"/>
        </w:rPr>
        <w:t xml:space="preserve"> </w:t>
      </w:r>
    </w:p>
    <w:p w14:paraId="3EC7704C" w14:textId="77777777" w:rsidR="0004644D" w:rsidRDefault="00D37902">
      <w:r>
        <w:rPr>
          <w:i/>
          <w:color w:val="6B7585"/>
          <w:sz w:val="17"/>
        </w:rPr>
        <w:t>Forecasts, targets, funnel rates, pricing and cost assumptions are management estimates and design targets. They will be updated with pilot data.</w:t>
      </w:r>
    </w:p>
    <w:sectPr w:rsidR="0004644D" w:rsidSect="00034616">
      <w:footerReference w:type="default" r:id="rId21"/>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D5DDB" w14:textId="77777777" w:rsidR="00D37902" w:rsidRDefault="00D37902">
      <w:pPr>
        <w:spacing w:after="0" w:line="240" w:lineRule="auto"/>
      </w:pPr>
      <w:r>
        <w:separator/>
      </w:r>
    </w:p>
  </w:endnote>
  <w:endnote w:type="continuationSeparator" w:id="0">
    <w:p w14:paraId="07CCECC5" w14:textId="77777777" w:rsidR="00D37902" w:rsidRDefault="00D37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EDF2" w14:textId="77777777" w:rsidR="0004644D" w:rsidRDefault="00D37902">
    <w:pPr>
      <w:pStyle w:val="Footer"/>
      <w:jc w:val="center"/>
    </w:pPr>
    <w:r>
      <w:rPr>
        <w:color w:val="6B7585"/>
        <w:sz w:val="16"/>
      </w:rPr>
      <w:t xml:space="preserve">Modular "Plug-and-Play" AI-Agent Platform for Enterprise Onboarding   |   Business Proposal   |   Page </w:t>
    </w:r>
    <w:r>
      <w:rPr>
        <w:color w:val="6B7585"/>
        <w:sz w:val="16"/>
      </w:rPr>
      <w:fldChar w:fldCharType="begin"/>
    </w:r>
    <w:r>
      <w:rPr>
        <w:color w:val="6B7585"/>
        <w:sz w:val="16"/>
      </w:rPr>
      <w:instrText>PAGE</w:instrText>
    </w:r>
    <w:r>
      <w:rPr>
        <w:color w:val="6B7585"/>
        <w:sz w:val="16"/>
      </w:rPr>
      <w:fldChar w:fldCharType="separate"/>
    </w:r>
    <w:r>
      <w:rPr>
        <w:color w:val="6B7585"/>
        <w:sz w:val="16"/>
      </w:rPr>
      <w:t>1</w:t>
    </w:r>
    <w:r>
      <w:rPr>
        <w:color w:val="6B75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884E" w14:textId="77777777" w:rsidR="00D37902" w:rsidRDefault="00D37902">
      <w:pPr>
        <w:spacing w:after="0" w:line="240" w:lineRule="auto"/>
      </w:pPr>
      <w:r>
        <w:separator/>
      </w:r>
    </w:p>
  </w:footnote>
  <w:footnote w:type="continuationSeparator" w:id="0">
    <w:p w14:paraId="6C9DAAA5" w14:textId="77777777" w:rsidR="00D37902" w:rsidRDefault="00D37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151787">
    <w:abstractNumId w:val="8"/>
  </w:num>
  <w:num w:numId="2" w16cid:durableId="1425758723">
    <w:abstractNumId w:val="6"/>
  </w:num>
  <w:num w:numId="3" w16cid:durableId="1457794686">
    <w:abstractNumId w:val="5"/>
  </w:num>
  <w:num w:numId="4" w16cid:durableId="1486388104">
    <w:abstractNumId w:val="4"/>
  </w:num>
  <w:num w:numId="5" w16cid:durableId="1752315960">
    <w:abstractNumId w:val="7"/>
  </w:num>
  <w:num w:numId="6" w16cid:durableId="546455290">
    <w:abstractNumId w:val="3"/>
  </w:num>
  <w:num w:numId="7" w16cid:durableId="318463165">
    <w:abstractNumId w:val="2"/>
  </w:num>
  <w:num w:numId="8" w16cid:durableId="1880118528">
    <w:abstractNumId w:val="1"/>
  </w:num>
  <w:num w:numId="9" w16cid:durableId="145092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4D"/>
    <w:rsid w:val="0006063C"/>
    <w:rsid w:val="0015074B"/>
    <w:rsid w:val="0029639D"/>
    <w:rsid w:val="00326F90"/>
    <w:rsid w:val="00462AAA"/>
    <w:rsid w:val="00AA1D8D"/>
    <w:rsid w:val="00B47730"/>
    <w:rsid w:val="00CB0664"/>
    <w:rsid w:val="00CE7D76"/>
    <w:rsid w:val="00D37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C11C4C"/>
  <w14:defaultImageDpi w14:val="300"/>
  <w15:docId w15:val="{D39363DC-636D-43ED-A0DE-DF9C7E8A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B99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235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7D76"/>
  </w:style>
  <w:style w:type="character" w:styleId="Hyperlink">
    <w:name w:val="Hyperlink"/>
    <w:basedOn w:val="DefaultParagraphFont"/>
    <w:uiPriority w:val="99"/>
    <w:unhideWhenUsed/>
    <w:rsid w:val="00CE7D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10197</Words>
  <Characters>58245</Characters>
  <Application>Microsoft Office Word</Application>
  <DocSecurity>0</DocSecurity>
  <Lines>2245</Lines>
  <Paragraphs>1476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obscevnwj@logicstreak.com</cp:lastModifiedBy>
  <cp:revision>2</cp:revision>
  <cp:lastPrinted>2026-09-15T09:26:00Z</cp:lastPrinted>
  <dcterms:created xsi:type="dcterms:W3CDTF">2013-12-23T23:15:00Z</dcterms:created>
  <dcterms:modified xsi:type="dcterms:W3CDTF">2026-09-15T09:26:00Z</dcterms:modified>
  <cp:category/>
</cp:coreProperties>
</file>