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E4376" w14:textId="6A612A96" w:rsidR="0004338B" w:rsidRPr="003A2A09" w:rsidRDefault="0004338B" w:rsidP="000D519A">
      <w:pPr>
        <w:jc w:val="center"/>
        <w:rPr>
          <w:rFonts w:ascii="Cambria Math" w:hAnsi="Cambria Math" w:cstheme="minorHAnsi"/>
          <w:lang w:val="en-US"/>
        </w:rPr>
      </w:pPr>
      <w:r w:rsidRPr="000D519A">
        <w:rPr>
          <w:rFonts w:ascii="Cambria Math" w:hAnsi="Cambria Math" w:cstheme="minorHAnsi"/>
          <w:b/>
          <w:bCs/>
          <w:lang w:val="en-US"/>
        </w:rPr>
        <w:t>Student id:</w:t>
      </w:r>
      <w:r w:rsidRPr="003A2A09">
        <w:rPr>
          <w:rFonts w:ascii="Cambria Math" w:hAnsi="Cambria Math" w:cstheme="minorHAnsi"/>
          <w:lang w:val="en-US"/>
        </w:rPr>
        <w:t xml:space="preserve"> 31990401</w:t>
      </w:r>
      <w:r w:rsidR="000D519A">
        <w:rPr>
          <w:rFonts w:ascii="Cambria Math" w:hAnsi="Cambria Math" w:cstheme="minorHAnsi"/>
          <w:lang w:val="en-US"/>
        </w:rPr>
        <w:t xml:space="preserve"> - </w:t>
      </w:r>
      <w:r w:rsidRPr="000D519A">
        <w:rPr>
          <w:rFonts w:ascii="Cambria Math" w:hAnsi="Cambria Math" w:cstheme="minorHAnsi"/>
          <w:b/>
          <w:bCs/>
          <w:lang w:val="en-US"/>
        </w:rPr>
        <w:t>Username:</w:t>
      </w:r>
      <w:r w:rsidRPr="003A2A09">
        <w:rPr>
          <w:rFonts w:ascii="Cambria Math" w:hAnsi="Cambria Math" w:cstheme="minorHAnsi"/>
          <w:lang w:val="en-US"/>
        </w:rPr>
        <w:t xml:space="preserve"> gg1e20</w:t>
      </w:r>
      <w:r w:rsidR="000D519A">
        <w:rPr>
          <w:rFonts w:ascii="Cambria Math" w:hAnsi="Cambria Math" w:cstheme="minorHAnsi"/>
          <w:lang w:val="en-US"/>
        </w:rPr>
        <w:t xml:space="preserve"> - </w:t>
      </w:r>
      <w:r w:rsidRPr="000D519A">
        <w:rPr>
          <w:rFonts w:ascii="Cambria Math" w:hAnsi="Cambria Math" w:cstheme="minorHAnsi"/>
          <w:b/>
          <w:bCs/>
          <w:lang w:val="en-US"/>
        </w:rPr>
        <w:t>Full Name:</w:t>
      </w:r>
      <w:r w:rsidRPr="003A2A09">
        <w:rPr>
          <w:rFonts w:ascii="Cambria Math" w:hAnsi="Cambria Math" w:cstheme="minorHAnsi"/>
          <w:lang w:val="en-US"/>
        </w:rPr>
        <w:t xml:space="preserve"> George </w:t>
      </w:r>
      <w:proofErr w:type="spellStart"/>
      <w:r w:rsidRPr="003A2A09">
        <w:rPr>
          <w:rFonts w:ascii="Cambria Math" w:hAnsi="Cambria Math" w:cstheme="minorHAnsi"/>
          <w:lang w:val="en-US"/>
        </w:rPr>
        <w:t>Giamouridis</w:t>
      </w:r>
      <w:proofErr w:type="spellEnd"/>
    </w:p>
    <w:p w14:paraId="25B028B0" w14:textId="77777777" w:rsidR="006D19B9" w:rsidRPr="003A2A09" w:rsidRDefault="006D19B9" w:rsidP="000F240C">
      <w:pPr>
        <w:pBdr>
          <w:bottom w:val="single" w:sz="6" w:space="1" w:color="auto"/>
        </w:pBdr>
        <w:rPr>
          <w:rFonts w:ascii="Cambria Math" w:hAnsi="Cambria Math" w:cstheme="minorHAnsi"/>
          <w:lang w:val="en-US"/>
        </w:rPr>
      </w:pPr>
    </w:p>
    <w:p w14:paraId="0CAEEE87" w14:textId="7638724F" w:rsidR="0004338B" w:rsidRPr="003A2A09" w:rsidRDefault="0004338B" w:rsidP="000F240C">
      <w:pPr>
        <w:rPr>
          <w:rFonts w:ascii="Cambria Math" w:hAnsi="Cambria Math" w:cstheme="minorHAnsi"/>
          <w:lang w:val="en-US"/>
        </w:rPr>
      </w:pPr>
    </w:p>
    <w:p w14:paraId="2FAA5378" w14:textId="77777777" w:rsidR="006D19B9" w:rsidRPr="003A2A09" w:rsidRDefault="006D19B9" w:rsidP="000F240C">
      <w:pPr>
        <w:jc w:val="center"/>
        <w:rPr>
          <w:rFonts w:ascii="Cambria Math" w:hAnsi="Cambria Math" w:cstheme="minorHAnsi"/>
          <w:b/>
          <w:bCs/>
          <w:lang w:val="en-US"/>
        </w:rPr>
      </w:pPr>
      <w:r w:rsidRPr="003A2A09">
        <w:rPr>
          <w:rFonts w:ascii="Cambria Math" w:hAnsi="Cambria Math" w:cstheme="minorHAnsi"/>
          <w:b/>
          <w:bCs/>
          <w:lang w:val="en-US"/>
        </w:rPr>
        <w:t xml:space="preserve">COMP6212 Computational Finance 2020/21 </w:t>
      </w:r>
    </w:p>
    <w:p w14:paraId="44D5DB2D" w14:textId="5B46369F" w:rsidR="006D19B9" w:rsidRPr="003A2A09" w:rsidRDefault="006D19B9" w:rsidP="000F240C">
      <w:pPr>
        <w:jc w:val="center"/>
        <w:rPr>
          <w:rFonts w:ascii="Cambria Math" w:hAnsi="Cambria Math" w:cstheme="minorHAnsi"/>
          <w:lang w:val="en-US"/>
        </w:rPr>
      </w:pPr>
      <w:r w:rsidRPr="003A2A09">
        <w:rPr>
          <w:rFonts w:ascii="Cambria Math" w:hAnsi="Cambria Math" w:cstheme="minorHAnsi"/>
          <w:lang w:val="en-US"/>
        </w:rPr>
        <w:t>Solutions to the Bitcoin Protocol Assignment (25%)</w:t>
      </w:r>
    </w:p>
    <w:p w14:paraId="6E862AB8" w14:textId="77777777" w:rsidR="006D19B9" w:rsidRPr="003A2A09" w:rsidRDefault="006D19B9" w:rsidP="000F240C">
      <w:pPr>
        <w:rPr>
          <w:rFonts w:ascii="Cambria Math" w:hAnsi="Cambria Math" w:cstheme="minorHAnsi"/>
        </w:rPr>
      </w:pPr>
    </w:p>
    <w:p w14:paraId="10EE58E8" w14:textId="3FA15218"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1</w:t>
      </w:r>
    </w:p>
    <w:p w14:paraId="22D579CD" w14:textId="65073C87" w:rsidR="003E5418" w:rsidRPr="003A2A09" w:rsidRDefault="003E5418" w:rsidP="00B35E1D">
      <w:pPr>
        <w:ind w:firstLine="284"/>
        <w:rPr>
          <w:rFonts w:ascii="Cambria Math" w:hAnsi="Cambria Math" w:cstheme="minorHAnsi"/>
          <w:lang w:val="en-US"/>
        </w:rPr>
      </w:pPr>
      <w:r w:rsidRPr="003A2A09">
        <w:rPr>
          <w:rFonts w:ascii="Cambria Math" w:hAnsi="Cambria Math" w:cstheme="minorHAnsi"/>
          <w:lang w:val="en-US"/>
        </w:rPr>
        <w:t xml:space="preserve">One block is mined approximately every 10 minutes, so 144 blocks are mined every day. The number of Bitcoins generated per block is decreased with a 50% reduction every 210,000 blocks, a process which is called halving. Since 144 blocks are mined every day, we need 4 years to mine 210,000 blocks. </w:t>
      </w:r>
      <w:r w:rsidR="00331CCD">
        <w:rPr>
          <w:rFonts w:ascii="Cambria Math" w:hAnsi="Cambria Math" w:cstheme="minorHAnsi"/>
          <w:lang w:val="en-US"/>
        </w:rPr>
        <w:t>T</w:t>
      </w:r>
      <w:r w:rsidRPr="003A2A09">
        <w:rPr>
          <w:rFonts w:ascii="Cambria Math" w:hAnsi="Cambria Math" w:cstheme="minorHAnsi"/>
          <w:lang w:val="en-US"/>
        </w:rPr>
        <w:t>he Bitcoin reward started at 50</w:t>
      </w:r>
      <w:r w:rsidR="00647790">
        <w:rPr>
          <w:rFonts w:ascii="Cambria Math" w:hAnsi="Cambria Math" w:cstheme="minorHAnsi"/>
          <w:lang w:val="en-US"/>
        </w:rPr>
        <w:t xml:space="preserve"> </w:t>
      </w:r>
      <w:r w:rsidRPr="003A2A09">
        <w:rPr>
          <w:rFonts w:ascii="Cambria Math" w:hAnsi="Cambria Math" w:cstheme="minorHAnsi"/>
          <w:lang w:val="en-US"/>
        </w:rPr>
        <w:t>BTC</w:t>
      </w:r>
      <w:r w:rsidR="005441D2">
        <w:rPr>
          <w:rFonts w:ascii="Cambria Math" w:hAnsi="Cambria Math" w:cstheme="minorHAnsi"/>
          <w:lang w:val="en-US"/>
        </w:rPr>
        <w:t xml:space="preserve"> in 2009</w:t>
      </w:r>
      <w:r w:rsidRPr="003A2A09">
        <w:rPr>
          <w:rFonts w:ascii="Cambria Math" w:hAnsi="Cambria Math" w:cstheme="minorHAnsi"/>
          <w:lang w:val="en-US"/>
        </w:rPr>
        <w:t>. After the last halving the block reward will be 0</w:t>
      </w:r>
      <w:r w:rsidR="00647790">
        <w:rPr>
          <w:rFonts w:ascii="Cambria Math" w:hAnsi="Cambria Math" w:cstheme="minorHAnsi"/>
          <w:lang w:val="en-US"/>
        </w:rPr>
        <w:t xml:space="preserve"> </w:t>
      </w:r>
      <w:r w:rsidR="00874B80">
        <w:rPr>
          <w:rFonts w:ascii="Cambria Math" w:hAnsi="Cambria Math" w:cstheme="minorHAnsi"/>
          <w:lang w:val="en-US"/>
        </w:rPr>
        <w:t>BTC</w:t>
      </w:r>
      <w:r w:rsidRPr="003A2A09">
        <w:rPr>
          <w:rFonts w:ascii="Cambria Math" w:hAnsi="Cambria Math" w:cstheme="minorHAnsi"/>
          <w:lang w:val="en-US"/>
        </w:rPr>
        <w:t xml:space="preserve">. If we add all these numbers, </w:t>
      </w:r>
      <w:r w:rsidR="00A22E3F" w:rsidRPr="003A2A09">
        <w:rPr>
          <w:rFonts w:ascii="Cambria Math" w:hAnsi="Cambria Math" w:cstheme="minorHAnsi"/>
          <w:lang w:val="en-US"/>
        </w:rPr>
        <w:t>the maximum number of Bitcoins is</w:t>
      </w:r>
      <w:r w:rsidRPr="003A2A09">
        <w:rPr>
          <w:rFonts w:ascii="Cambria Math" w:hAnsi="Cambria Math" w:cstheme="minorHAnsi"/>
          <w:lang w:val="en-US"/>
        </w:rPr>
        <w:t>:</w:t>
      </w:r>
    </w:p>
    <w:p w14:paraId="72AE65D1" w14:textId="77777777" w:rsidR="003E5418" w:rsidRPr="003A2A09" w:rsidRDefault="003E5418" w:rsidP="000F240C">
      <w:pPr>
        <w:rPr>
          <w:rFonts w:ascii="Cambria Math" w:hAnsi="Cambria Math" w:cstheme="minorHAnsi"/>
          <w:lang w:val="en-US"/>
        </w:rPr>
      </w:pPr>
    </w:p>
    <w:p w14:paraId="2784F38B" w14:textId="56624224" w:rsidR="003E5418" w:rsidRDefault="00DB4F7B" w:rsidP="000F240C">
      <w:pPr>
        <w:rPr>
          <w:rFonts w:ascii="Cambria Math" w:hAnsi="Cambria Math" w:cstheme="minorHAnsi"/>
          <w:lang w:val="en-US"/>
        </w:rPr>
      </w:pPr>
      <m:oMath>
        <m:nary>
          <m:naryPr>
            <m:chr m:val="∑"/>
            <m:limLoc m:val="undOvr"/>
            <m:ctrlPr>
              <w:rPr>
                <w:rFonts w:ascii="Cambria Math" w:hAnsi="Cambria Math" w:cstheme="minorHAnsi"/>
                <w:lang w:val="en-US"/>
              </w:rPr>
            </m:ctrlPr>
          </m:naryPr>
          <m:sub>
            <m:r>
              <m:rPr>
                <m:sty m:val="p"/>
              </m:rPr>
              <w:rPr>
                <w:rFonts w:ascii="Cambria Math" w:hAnsi="Cambria Math" w:cstheme="minorHAnsi"/>
                <w:lang w:val="en-US"/>
              </w:rPr>
              <m:t>n=0</m:t>
            </m:r>
          </m:sub>
          <m:sup>
            <m:r>
              <m:rPr>
                <m:sty m:val="p"/>
              </m:rPr>
              <w:rPr>
                <w:rFonts w:ascii="Cambria Math" w:hAnsi="Cambria Math" w:cstheme="minorHAnsi"/>
                <w:lang w:val="en-US"/>
              </w:rPr>
              <m:t>∞</m:t>
            </m:r>
          </m:sup>
          <m:e>
            <m:f>
              <m:fPr>
                <m:ctrlPr>
                  <w:rPr>
                    <w:rFonts w:ascii="Cambria Math" w:hAnsi="Cambria Math" w:cstheme="minorHAnsi"/>
                    <w:lang w:val="en-US"/>
                  </w:rPr>
                </m:ctrlPr>
              </m:fPr>
              <m:num>
                <m:r>
                  <m:rPr>
                    <m:sty m:val="p"/>
                  </m:rPr>
                  <w:rPr>
                    <w:rFonts w:ascii="Cambria Math" w:hAnsi="Cambria Math" w:cstheme="minorHAnsi"/>
                    <w:lang w:val="en-US"/>
                  </w:rPr>
                  <m:t>210,000*50</m:t>
                </m:r>
              </m:num>
              <m:den>
                <m:sSup>
                  <m:sSupPr>
                    <m:ctrlPr>
                      <w:rPr>
                        <w:rFonts w:ascii="Cambria Math" w:hAnsi="Cambria Math" w:cstheme="minorHAnsi"/>
                        <w:lang w:val="en-US"/>
                      </w:rPr>
                    </m:ctrlPr>
                  </m:sSupPr>
                  <m:e>
                    <m:r>
                      <m:rPr>
                        <m:sty m:val="p"/>
                      </m:rPr>
                      <w:rPr>
                        <w:rFonts w:ascii="Cambria Math" w:hAnsi="Cambria Math" w:cstheme="minorHAnsi"/>
                        <w:lang w:val="en-US"/>
                      </w:rPr>
                      <m:t>2</m:t>
                    </m:r>
                  </m:e>
                  <m:sup>
                    <m:r>
                      <m:rPr>
                        <m:sty m:val="p"/>
                      </m:rPr>
                      <w:rPr>
                        <w:rFonts w:ascii="Cambria Math" w:hAnsi="Cambria Math" w:cstheme="minorHAnsi"/>
                        <w:lang w:val="en-US"/>
                      </w:rPr>
                      <m:t>n</m:t>
                    </m:r>
                  </m:sup>
                </m:sSup>
              </m:den>
            </m:f>
          </m:e>
        </m:nary>
        <m:r>
          <m:rPr>
            <m:sty m:val="p"/>
          </m:rPr>
          <w:rPr>
            <w:rFonts w:ascii="Cambria Math" w:hAnsi="Cambria Math" w:cstheme="minorHAnsi"/>
            <w:lang w:val="en-US"/>
          </w:rPr>
          <m:t>=210,000*50*</m:t>
        </m:r>
        <m:f>
          <m:fPr>
            <m:ctrlPr>
              <w:rPr>
                <w:rFonts w:ascii="Cambria Math" w:hAnsi="Cambria Math" w:cstheme="minorHAnsi"/>
                <w:lang w:val="en-US"/>
              </w:rPr>
            </m:ctrlPr>
          </m:fPr>
          <m:num>
            <m:r>
              <m:rPr>
                <m:sty m:val="p"/>
              </m:rPr>
              <w:rPr>
                <w:rFonts w:ascii="Cambria Math" w:hAnsi="Cambria Math" w:cstheme="minorHAnsi"/>
                <w:lang w:val="en-US"/>
              </w:rPr>
              <m:t>1</m:t>
            </m:r>
          </m:num>
          <m:den>
            <m:r>
              <m:rPr>
                <m:sty m:val="p"/>
              </m:rPr>
              <w:rPr>
                <w:rFonts w:ascii="Cambria Math" w:hAnsi="Cambria Math" w:cstheme="minorHAnsi"/>
                <w:lang w:val="en-US"/>
              </w:rPr>
              <m:t>1-</m:t>
            </m:r>
            <m:f>
              <m:fPr>
                <m:ctrlPr>
                  <w:rPr>
                    <w:rFonts w:ascii="Cambria Math" w:hAnsi="Cambria Math" w:cstheme="minorHAnsi"/>
                    <w:lang w:val="en-US"/>
                  </w:rPr>
                </m:ctrlPr>
              </m:fPr>
              <m:num>
                <m:r>
                  <m:rPr>
                    <m:sty m:val="p"/>
                  </m:rPr>
                  <w:rPr>
                    <w:rFonts w:ascii="Cambria Math" w:hAnsi="Cambria Math" w:cstheme="minorHAnsi"/>
                    <w:lang w:val="en-US"/>
                  </w:rPr>
                  <m:t>1</m:t>
                </m:r>
              </m:num>
              <m:den>
                <m:r>
                  <m:rPr>
                    <m:sty m:val="p"/>
                  </m:rPr>
                  <w:rPr>
                    <w:rFonts w:ascii="Cambria Math" w:hAnsi="Cambria Math" w:cstheme="minorHAnsi"/>
                    <w:lang w:val="en-US"/>
                  </w:rPr>
                  <m:t>2</m:t>
                </m:r>
              </m:den>
            </m:f>
          </m:den>
        </m:f>
        <m:r>
          <m:rPr>
            <m:sty m:val="p"/>
          </m:rPr>
          <w:rPr>
            <w:rFonts w:ascii="Cambria Math" w:hAnsi="Cambria Math" w:cstheme="minorHAnsi"/>
            <w:lang w:val="en-US"/>
          </w:rPr>
          <m:t>=21,000,000 BTC</m:t>
        </m:r>
      </m:oMath>
      <w:r w:rsidR="003E5418" w:rsidRPr="003A2A09">
        <w:rPr>
          <w:rFonts w:ascii="Cambria Math" w:hAnsi="Cambria Math" w:cstheme="minorHAnsi"/>
          <w:lang w:val="en-US"/>
        </w:rPr>
        <w:t xml:space="preserve"> </w:t>
      </w:r>
    </w:p>
    <w:p w14:paraId="12903E9D" w14:textId="77777777" w:rsidR="00B35E1D" w:rsidRPr="003A2A09" w:rsidRDefault="00B35E1D" w:rsidP="000F240C">
      <w:pPr>
        <w:rPr>
          <w:rFonts w:ascii="Cambria Math" w:hAnsi="Cambria Math" w:cstheme="minorHAnsi"/>
          <w:lang w:val="en-US"/>
        </w:rPr>
      </w:pPr>
    </w:p>
    <w:p w14:paraId="66B052F5" w14:textId="77777777"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2</w:t>
      </w:r>
    </w:p>
    <w:p w14:paraId="03CC60C7" w14:textId="7A525C1D" w:rsidR="007F6E49" w:rsidRDefault="004F4838" w:rsidP="00B35E1D">
      <w:pPr>
        <w:ind w:firstLine="284"/>
        <w:rPr>
          <w:rFonts w:ascii="Cambria Math" w:hAnsi="Cambria Math" w:cstheme="minorHAnsi"/>
          <w:lang w:val="en-US"/>
        </w:rPr>
      </w:pPr>
      <w:r>
        <w:rPr>
          <w:rFonts w:ascii="Cambria Math" w:hAnsi="Cambria Math" w:cstheme="minorHAnsi"/>
          <w:lang w:val="en-US"/>
        </w:rPr>
        <w:t>Block</w:t>
      </w:r>
      <w:r w:rsidR="003E5418" w:rsidRPr="003A2A09">
        <w:rPr>
          <w:rFonts w:ascii="Cambria Math" w:hAnsi="Cambria Math" w:cstheme="minorHAnsi"/>
          <w:lang w:val="en-US"/>
        </w:rPr>
        <w:t xml:space="preserve"> reward in 2009 was </w:t>
      </w:r>
      <m:oMath>
        <m:r>
          <m:rPr>
            <m:sty m:val="p"/>
          </m:rPr>
          <w:rPr>
            <w:rFonts w:ascii="Cambria Math" w:hAnsi="Cambria Math" w:cstheme="minorHAnsi"/>
            <w:lang w:val="en-US"/>
          </w:rPr>
          <m:t>r(2009)=50*</m:t>
        </m:r>
        <m:sSup>
          <m:sSupPr>
            <m:ctrlPr>
              <w:rPr>
                <w:rFonts w:ascii="Cambria Math" w:hAnsi="Cambria Math" w:cstheme="minorHAnsi"/>
                <w:lang w:val="en-US"/>
              </w:rPr>
            </m:ctrlPr>
          </m:sSupPr>
          <m:e>
            <m:r>
              <m:rPr>
                <m:sty m:val="p"/>
              </m:rPr>
              <w:rPr>
                <w:rFonts w:ascii="Cambria Math" w:hAnsi="Cambria Math" w:cstheme="minorHAnsi"/>
                <w:lang w:val="en-US"/>
              </w:rPr>
              <m:t>10</m:t>
            </m:r>
          </m:e>
          <m:sup>
            <m:r>
              <m:rPr>
                <m:sty m:val="p"/>
              </m:rPr>
              <w:rPr>
                <w:rFonts w:ascii="Cambria Math" w:hAnsi="Cambria Math" w:cstheme="minorHAnsi"/>
                <w:lang w:val="en-US"/>
              </w:rPr>
              <m:t>8</m:t>
            </m:r>
          </m:sup>
        </m:sSup>
      </m:oMath>
      <w:r w:rsidR="003E5418" w:rsidRPr="003A2A09">
        <w:rPr>
          <w:rFonts w:ascii="Cambria Math" w:hAnsi="Cambria Math" w:cstheme="minorHAnsi"/>
          <w:lang w:val="en-US"/>
        </w:rPr>
        <w:t>,</w:t>
      </w:r>
      <w:r w:rsidR="00D60BD8">
        <w:rPr>
          <w:rFonts w:ascii="Cambria Math" w:hAnsi="Cambria Math" w:cstheme="minorHAnsi"/>
          <w:lang w:val="en-US"/>
        </w:rPr>
        <w:t xml:space="preserve"> </w:t>
      </w:r>
      <w:r w:rsidR="003E5418" w:rsidRPr="003A2A09">
        <w:rPr>
          <w:rFonts w:ascii="Cambria Math" w:hAnsi="Cambria Math" w:cstheme="minorHAnsi"/>
          <w:lang w:val="en-US"/>
        </w:rPr>
        <w:t xml:space="preserve">so </w:t>
      </w:r>
      <m:oMath>
        <m:r>
          <m:rPr>
            <m:sty m:val="p"/>
          </m:rPr>
          <w:rPr>
            <w:rFonts w:ascii="Cambria Math" w:hAnsi="Cambria Math" w:cstheme="minorHAnsi"/>
            <w:lang w:val="en-US"/>
          </w:rPr>
          <m:t>r(2013)=</m:t>
        </m:r>
        <m:f>
          <m:fPr>
            <m:ctrlPr>
              <w:rPr>
                <w:rFonts w:ascii="Cambria Math" w:hAnsi="Cambria Math" w:cstheme="minorHAnsi"/>
                <w:lang w:val="en-US"/>
              </w:rPr>
            </m:ctrlPr>
          </m:fPr>
          <m:num>
            <m:r>
              <m:rPr>
                <m:sty m:val="p"/>
              </m:rPr>
              <w:rPr>
                <w:rFonts w:ascii="Cambria Math" w:hAnsi="Cambria Math" w:cstheme="minorHAnsi"/>
                <w:lang w:val="en-US"/>
              </w:rPr>
              <m:t>1</m:t>
            </m:r>
          </m:num>
          <m:den>
            <m:r>
              <m:rPr>
                <m:sty m:val="p"/>
              </m:rPr>
              <w:rPr>
                <w:rFonts w:ascii="Cambria Math" w:hAnsi="Cambria Math" w:cstheme="minorHAnsi"/>
                <w:lang w:val="en-US"/>
              </w:rPr>
              <m:t>2</m:t>
            </m:r>
          </m:den>
        </m:f>
        <m:r>
          <m:rPr>
            <m:sty m:val="p"/>
          </m:rPr>
          <w:rPr>
            <w:rFonts w:ascii="Cambria Math" w:hAnsi="Cambria Math" w:cstheme="minorHAnsi"/>
            <w:lang w:val="en-US"/>
          </w:rPr>
          <m:t>*r(2009)</m:t>
        </m:r>
      </m:oMath>
      <w:r w:rsidR="007D2F1E" w:rsidRPr="003A2A09">
        <w:rPr>
          <w:rFonts w:ascii="Cambria Math" w:eastAsiaTheme="minorEastAsia" w:hAnsi="Cambria Math" w:cstheme="minorHAnsi"/>
          <w:lang w:val="en-US"/>
        </w:rPr>
        <w:t xml:space="preserve"> </w:t>
      </w:r>
      <w:r w:rsidR="003E5418" w:rsidRPr="003A2A09">
        <w:rPr>
          <w:rFonts w:ascii="Cambria Math" w:hAnsi="Cambria Math" w:cstheme="minorHAnsi"/>
          <w:lang w:val="en-US"/>
        </w:rPr>
        <w:t>and so on. That means that</w:t>
      </w:r>
      <w:r w:rsidR="008E5AF8">
        <w:rPr>
          <w:rFonts w:ascii="Cambria Math" w:hAnsi="Cambria Math" w:cstheme="minorHAnsi"/>
          <w:lang w:val="en-US"/>
        </w:rPr>
        <w:t xml:space="preserve"> </w:t>
      </w:r>
      <m:oMath>
        <m:r>
          <m:rPr>
            <m:sty m:val="p"/>
          </m:rPr>
          <w:rPr>
            <w:rFonts w:ascii="Cambria Math" w:hAnsi="Cambria Math" w:cstheme="minorHAnsi"/>
            <w:lang w:val="en-US"/>
          </w:rPr>
          <m:t>r(x+1)=</m:t>
        </m:r>
        <m:f>
          <m:fPr>
            <m:ctrlPr>
              <w:rPr>
                <w:rFonts w:ascii="Cambria Math" w:hAnsi="Cambria Math" w:cstheme="minorHAnsi"/>
                <w:lang w:val="en-US"/>
              </w:rPr>
            </m:ctrlPr>
          </m:fPr>
          <m:num>
            <m:r>
              <m:rPr>
                <m:sty m:val="p"/>
              </m:rPr>
              <w:rPr>
                <w:rFonts w:ascii="Cambria Math" w:hAnsi="Cambria Math" w:cstheme="minorHAnsi"/>
                <w:lang w:val="en-US"/>
              </w:rPr>
              <m:t>1</m:t>
            </m:r>
          </m:num>
          <m:den>
            <m:r>
              <m:rPr>
                <m:sty m:val="p"/>
              </m:rPr>
              <w:rPr>
                <w:rFonts w:ascii="Cambria Math" w:hAnsi="Cambria Math" w:cstheme="minorHAnsi"/>
                <w:lang w:val="en-US"/>
              </w:rPr>
              <m:t>2</m:t>
            </m:r>
          </m:den>
        </m:f>
        <m:r>
          <m:rPr>
            <m:sty m:val="p"/>
          </m:rPr>
          <w:rPr>
            <w:rFonts w:ascii="Cambria Math" w:hAnsi="Cambria Math" w:cstheme="minorHAnsi"/>
            <w:lang w:val="en-US"/>
          </w:rPr>
          <m:t>*r(x)</m:t>
        </m:r>
      </m:oMath>
      <w:r w:rsidR="003E5418" w:rsidRPr="003A2A09">
        <w:rPr>
          <w:rFonts w:ascii="Cambria Math" w:hAnsi="Cambria Math" w:cstheme="minorHAnsi"/>
          <w:lang w:val="en-US"/>
        </w:rPr>
        <w:t xml:space="preserve">. The last block will reward 0 </w:t>
      </w:r>
      <w:r w:rsidR="00EF3E51">
        <w:rPr>
          <w:rFonts w:ascii="Cambria Math" w:hAnsi="Cambria Math" w:cstheme="minorHAnsi"/>
          <w:lang w:val="en-US"/>
        </w:rPr>
        <w:t>BTC</w:t>
      </w:r>
      <w:r w:rsidR="003E5418" w:rsidRPr="003A2A09">
        <w:rPr>
          <w:rFonts w:ascii="Cambria Math" w:hAnsi="Cambria Math" w:cstheme="minorHAnsi"/>
          <w:lang w:val="en-US"/>
        </w:rPr>
        <w:t xml:space="preserve">. So </w:t>
      </w:r>
      <m:oMath>
        <m:r>
          <m:rPr>
            <m:sty m:val="p"/>
          </m:rPr>
          <w:rPr>
            <w:rFonts w:ascii="Cambria Math" w:hAnsi="Cambria Math" w:cstheme="minorHAnsi"/>
            <w:lang w:val="en-US"/>
          </w:rPr>
          <m:t>r(n)= r(0)*(</m:t>
        </m:r>
        <m:sSup>
          <m:sSupPr>
            <m:ctrlPr>
              <w:rPr>
                <w:rFonts w:ascii="Cambria Math" w:hAnsi="Cambria Math" w:cstheme="minorHAnsi"/>
                <w:vertAlign w:val="superscript"/>
                <w:lang w:val="en-US"/>
              </w:rPr>
            </m:ctrlPr>
          </m:sSupPr>
          <m:e>
            <m:f>
              <m:fPr>
                <m:ctrlPr>
                  <w:rPr>
                    <w:rFonts w:ascii="Cambria Math" w:hAnsi="Cambria Math" w:cstheme="minorHAnsi"/>
                    <w:vertAlign w:val="superscript"/>
                    <w:lang w:val="en-US"/>
                  </w:rPr>
                </m:ctrlPr>
              </m:fPr>
              <m:num>
                <m:r>
                  <m:rPr>
                    <m:sty m:val="p"/>
                  </m:rPr>
                  <w:rPr>
                    <w:rFonts w:ascii="Cambria Math" w:hAnsi="Cambria Math" w:cstheme="minorHAnsi"/>
                    <w:vertAlign w:val="superscript"/>
                    <w:lang w:val="en-US"/>
                  </w:rPr>
                  <m:t>1</m:t>
                </m:r>
              </m:num>
              <m:den>
                <m:r>
                  <m:rPr>
                    <m:sty m:val="p"/>
                  </m:rPr>
                  <w:rPr>
                    <w:rFonts w:ascii="Cambria Math" w:hAnsi="Cambria Math" w:cstheme="minorHAnsi"/>
                    <w:vertAlign w:val="superscript"/>
                    <w:lang w:val="en-US"/>
                  </w:rPr>
                  <m:t>2</m:t>
                </m:r>
              </m:den>
            </m:f>
            <m:r>
              <m:rPr>
                <m:sty m:val="p"/>
              </m:rPr>
              <w:rPr>
                <w:rFonts w:ascii="Cambria Math" w:hAnsi="Cambria Math" w:cstheme="minorHAnsi"/>
                <w:vertAlign w:val="superscript"/>
                <w:lang w:val="en-US"/>
              </w:rPr>
              <m:t>)</m:t>
            </m:r>
          </m:e>
          <m:sup>
            <m:r>
              <m:rPr>
                <m:sty m:val="p"/>
              </m:rPr>
              <w:rPr>
                <w:rFonts w:ascii="Cambria Math" w:hAnsi="Cambria Math" w:cstheme="minorHAnsi"/>
                <w:vertAlign w:val="superscript"/>
                <w:lang w:val="en-US"/>
              </w:rPr>
              <m:t>n</m:t>
            </m:r>
          </m:sup>
        </m:sSup>
        <m:r>
          <m:rPr>
            <m:sty m:val="p"/>
          </m:rPr>
          <w:rPr>
            <w:rFonts w:ascii="Cambria Math" w:hAnsi="Cambria Math" w:cstheme="minorHAnsi"/>
            <w:lang w:val="en-US"/>
          </w:rPr>
          <m:t xml:space="preserve">= 0 </m:t>
        </m:r>
      </m:oMath>
      <w:r w:rsidR="003E5418" w:rsidRPr="003A2A09">
        <w:rPr>
          <w:rFonts w:ascii="Cambria Math" w:hAnsi="Cambria Math" w:cstheme="minorHAnsi"/>
          <w:lang w:val="en-US"/>
        </w:rPr>
        <w:t>and the next to last block will be </w:t>
      </w:r>
      <m:oMath>
        <m:r>
          <m:rPr>
            <m:sty m:val="p"/>
          </m:rPr>
          <w:rPr>
            <w:rFonts w:ascii="Cambria Math" w:hAnsi="Cambria Math" w:cstheme="minorHAnsi"/>
            <w:lang w:val="en-US"/>
          </w:rPr>
          <m:t>r(n-1)= 50*</m:t>
        </m:r>
        <m:sSup>
          <m:sSupPr>
            <m:ctrlPr>
              <w:rPr>
                <w:rFonts w:ascii="Cambria Math" w:hAnsi="Cambria Math" w:cstheme="minorHAnsi"/>
                <w:lang w:val="en-US"/>
              </w:rPr>
            </m:ctrlPr>
          </m:sSupPr>
          <m:e>
            <m:r>
              <m:rPr>
                <m:sty m:val="p"/>
              </m:rPr>
              <w:rPr>
                <w:rFonts w:ascii="Cambria Math" w:hAnsi="Cambria Math" w:cstheme="minorHAnsi"/>
                <w:lang w:val="en-US"/>
              </w:rPr>
              <m:t>10</m:t>
            </m:r>
          </m:e>
          <m:sup>
            <m:r>
              <m:rPr>
                <m:sty m:val="p"/>
              </m:rPr>
              <w:rPr>
                <w:rFonts w:ascii="Cambria Math" w:hAnsi="Cambria Math" w:cstheme="minorHAnsi"/>
                <w:lang w:val="en-US"/>
              </w:rPr>
              <m:t>8</m:t>
            </m:r>
          </m:sup>
        </m:sSup>
        <m:sSup>
          <m:sSupPr>
            <m:ctrlPr>
              <w:rPr>
                <w:rFonts w:ascii="Cambria Math" w:hAnsi="Cambria Math" w:cstheme="minorHAnsi"/>
                <w:vertAlign w:val="superscript"/>
                <w:lang w:val="en-US"/>
              </w:rPr>
            </m:ctrlPr>
          </m:sSupPr>
          <m:e>
            <m:r>
              <m:rPr>
                <m:sty m:val="p"/>
              </m:rPr>
              <w:rPr>
                <w:rFonts w:ascii="Cambria Math" w:hAnsi="Cambria Math" w:cstheme="minorHAnsi"/>
                <w:vertAlign w:val="superscript"/>
                <w:lang w:val="en-US"/>
              </w:rPr>
              <m:t>*(</m:t>
            </m:r>
            <m:f>
              <m:fPr>
                <m:ctrlPr>
                  <w:rPr>
                    <w:rFonts w:ascii="Cambria Math" w:hAnsi="Cambria Math" w:cstheme="minorHAnsi"/>
                    <w:vertAlign w:val="superscript"/>
                    <w:lang w:val="en-US"/>
                  </w:rPr>
                </m:ctrlPr>
              </m:fPr>
              <m:num>
                <m:r>
                  <m:rPr>
                    <m:sty m:val="p"/>
                  </m:rPr>
                  <w:rPr>
                    <w:rFonts w:ascii="Cambria Math" w:hAnsi="Cambria Math" w:cstheme="minorHAnsi"/>
                    <w:vertAlign w:val="superscript"/>
                    <w:lang w:val="en-US"/>
                  </w:rPr>
                  <m:t>1</m:t>
                </m:r>
              </m:num>
              <m:den>
                <m:r>
                  <m:rPr>
                    <m:sty m:val="p"/>
                  </m:rPr>
                  <w:rPr>
                    <w:rFonts w:ascii="Cambria Math" w:hAnsi="Cambria Math" w:cstheme="minorHAnsi"/>
                    <w:vertAlign w:val="superscript"/>
                    <w:lang w:val="en-US"/>
                  </w:rPr>
                  <m:t>2</m:t>
                </m:r>
              </m:den>
            </m:f>
            <m:r>
              <m:rPr>
                <m:sty m:val="p"/>
              </m:rPr>
              <w:rPr>
                <w:rFonts w:ascii="Cambria Math" w:hAnsi="Cambria Math" w:cstheme="minorHAnsi"/>
                <w:vertAlign w:val="superscript"/>
                <w:lang w:val="en-US"/>
              </w:rPr>
              <m:t>)</m:t>
            </m:r>
          </m:e>
          <m:sup>
            <m:r>
              <m:rPr>
                <m:sty m:val="p"/>
              </m:rPr>
              <w:rPr>
                <w:rFonts w:ascii="Cambria Math" w:hAnsi="Cambria Math" w:cstheme="minorHAnsi"/>
                <w:vertAlign w:val="superscript"/>
                <w:lang w:val="en-US"/>
              </w:rPr>
              <m:t>n</m:t>
            </m:r>
          </m:sup>
        </m:sSup>
        <m:r>
          <m:rPr>
            <m:sty m:val="p"/>
          </m:rPr>
          <w:rPr>
            <w:rFonts w:ascii="Cambria Math" w:hAnsi="Cambria Math" w:cstheme="minorHAnsi"/>
            <w:vertAlign w:val="superscript"/>
            <w:lang w:val="en-US"/>
          </w:rPr>
          <m:t>-1</m:t>
        </m:r>
        <m:r>
          <m:rPr>
            <m:sty m:val="p"/>
          </m:rPr>
          <w:rPr>
            <w:rFonts w:ascii="Cambria Math" w:hAnsi="Cambria Math" w:cstheme="minorHAnsi"/>
            <w:lang w:val="en-US"/>
          </w:rPr>
          <m:t>=1→ln(50*</m:t>
        </m:r>
        <m:sSup>
          <m:sSupPr>
            <m:ctrlPr>
              <w:rPr>
                <w:rFonts w:ascii="Cambria Math" w:hAnsi="Cambria Math" w:cstheme="minorHAnsi"/>
                <w:lang w:val="en-US"/>
              </w:rPr>
            </m:ctrlPr>
          </m:sSupPr>
          <m:e>
            <m:r>
              <m:rPr>
                <m:sty m:val="p"/>
              </m:rPr>
              <w:rPr>
                <w:rFonts w:ascii="Cambria Math" w:hAnsi="Cambria Math" w:cstheme="minorHAnsi"/>
                <w:lang w:val="en-US"/>
              </w:rPr>
              <m:t>10</m:t>
            </m:r>
          </m:e>
          <m:sup>
            <m:r>
              <m:rPr>
                <m:sty m:val="p"/>
              </m:rPr>
              <w:rPr>
                <w:rFonts w:ascii="Cambria Math" w:hAnsi="Cambria Math" w:cstheme="minorHAnsi"/>
                <w:lang w:val="en-US"/>
              </w:rPr>
              <m:t>8</m:t>
            </m:r>
          </m:sup>
        </m:sSup>
        <m:r>
          <m:rPr>
            <m:sty m:val="p"/>
          </m:rPr>
          <w:rPr>
            <w:rFonts w:ascii="Cambria Math" w:hAnsi="Cambria Math" w:cstheme="minorHAnsi"/>
            <w:lang w:val="en-US"/>
          </w:rPr>
          <m:t>)+(n-1)*ln(0.5)=0→n≈33</m:t>
        </m:r>
      </m:oMath>
      <w:r w:rsidR="003E5418" w:rsidRPr="003A2A09">
        <w:rPr>
          <w:rFonts w:ascii="Cambria Math" w:hAnsi="Cambria Math" w:cstheme="minorHAnsi"/>
          <w:lang w:val="en-US"/>
        </w:rPr>
        <w:t>. That means that there are 33 halvings</w:t>
      </w:r>
      <w:r w:rsidR="005133C7" w:rsidRPr="003A2A09">
        <w:rPr>
          <w:rFonts w:ascii="Cambria Math" w:hAnsi="Cambria Math" w:cstheme="minorHAnsi"/>
          <w:lang w:val="en-US"/>
        </w:rPr>
        <w:t xml:space="preserve"> in total</w:t>
      </w:r>
      <w:r w:rsidR="003E5418" w:rsidRPr="003A2A09">
        <w:rPr>
          <w:rFonts w:ascii="Cambria Math" w:hAnsi="Cambria Math" w:cstheme="minorHAnsi"/>
          <w:lang w:val="en-US"/>
        </w:rPr>
        <w:t>. As a result, the last year will be</w:t>
      </w:r>
      <w:r w:rsidR="005133C7" w:rsidRPr="003A2A09">
        <w:rPr>
          <w:rFonts w:ascii="Cambria Math" w:hAnsi="Cambria Math" w:cstheme="minorHAnsi"/>
          <w:lang w:val="en-US"/>
        </w:rPr>
        <w:t xml:space="preserve"> </w:t>
      </w:r>
      <m:oMath>
        <m:r>
          <m:rPr>
            <m:sty m:val="p"/>
          </m:rPr>
          <w:rPr>
            <w:rFonts w:ascii="Cambria Math" w:hAnsi="Cambria Math" w:cstheme="minorHAnsi"/>
            <w:lang w:val="en-US"/>
          </w:rPr>
          <m:t>2009+33*4≈2140</m:t>
        </m:r>
      </m:oMath>
      <w:r w:rsidR="003E5418" w:rsidRPr="003A2A09">
        <w:rPr>
          <w:rFonts w:ascii="Cambria Math" w:hAnsi="Cambria Math" w:cstheme="minorHAnsi"/>
          <w:lang w:val="en-US"/>
        </w:rPr>
        <w:t>. Thus, the last Bitcoin will be created approximately in 2140.</w:t>
      </w:r>
    </w:p>
    <w:p w14:paraId="04F6BB20" w14:textId="31582EFF" w:rsidR="007F6E49" w:rsidRDefault="007F6E49" w:rsidP="00B35E1D">
      <w:pPr>
        <w:ind w:firstLine="284"/>
        <w:rPr>
          <w:rFonts w:ascii="Cambria Math" w:eastAsiaTheme="minorEastAsia" w:hAnsi="Cambria Math" w:cstheme="minorHAnsi"/>
          <w:lang w:val="en-US"/>
        </w:rPr>
      </w:pPr>
      <w:r>
        <w:rPr>
          <w:rFonts w:ascii="Cambria Math" w:hAnsi="Cambria Math" w:cstheme="minorHAnsi"/>
          <w:lang w:val="en-US"/>
        </w:rPr>
        <w:t>Total Bitcoin circulation is 210</w:t>
      </w:r>
      <w:r w:rsidR="00840C40">
        <w:rPr>
          <w:rFonts w:ascii="Cambria Math" w:hAnsi="Cambria Math" w:cstheme="minorHAnsi"/>
          <w:lang w:val="en-US"/>
        </w:rPr>
        <w:t>m</w:t>
      </w:r>
      <w:r>
        <w:rPr>
          <w:rFonts w:ascii="Cambria Math" w:hAnsi="Cambria Math" w:cstheme="minorHAnsi"/>
          <w:lang w:val="en-US"/>
        </w:rPr>
        <w:t xml:space="preserve"> BTC so the 98% is </w:t>
      </w:r>
      <w:r w:rsidRPr="007F6E49">
        <w:rPr>
          <w:rFonts w:ascii="Cambria Math" w:hAnsi="Cambria Math" w:cstheme="minorHAnsi"/>
          <w:lang w:val="en-US"/>
        </w:rPr>
        <w:t>205</w:t>
      </w:r>
      <w:r w:rsidR="00EB3478">
        <w:rPr>
          <w:rFonts w:ascii="Cambria Math" w:hAnsi="Cambria Math" w:cstheme="minorHAnsi"/>
          <w:lang w:val="en-US"/>
        </w:rPr>
        <w:t>.</w:t>
      </w:r>
      <w:r w:rsidRPr="007F6E49">
        <w:rPr>
          <w:rFonts w:ascii="Cambria Math" w:hAnsi="Cambria Math" w:cstheme="minorHAnsi"/>
          <w:lang w:val="en-US"/>
        </w:rPr>
        <w:t>8</w:t>
      </w:r>
      <w:r w:rsidR="00840C40">
        <w:rPr>
          <w:rFonts w:ascii="Cambria Math" w:hAnsi="Cambria Math" w:cstheme="minorHAnsi"/>
          <w:lang w:val="en-US"/>
        </w:rPr>
        <w:t xml:space="preserve">m </w:t>
      </w:r>
      <w:r>
        <w:rPr>
          <w:rFonts w:ascii="Cambria Math" w:hAnsi="Cambria Math" w:cstheme="minorHAnsi"/>
          <w:lang w:val="en-US"/>
        </w:rPr>
        <w:t>BTC.</w:t>
      </w:r>
      <w:r w:rsidRPr="007F6E49">
        <w:rPr>
          <w:rFonts w:ascii="Cambria Math" w:hAnsi="Cambria Math" w:cstheme="minorHAnsi"/>
        </w:rPr>
        <w:t xml:space="preserve"> </w:t>
      </w:r>
      <w:r>
        <w:rPr>
          <w:rFonts w:ascii="Cambria Math" w:hAnsi="Cambria Math" w:cstheme="minorHAnsi"/>
        </w:rPr>
        <w:t xml:space="preserve">Until the </w:t>
      </w:r>
      <w:r>
        <w:rPr>
          <w:rFonts w:ascii="Cambria Math" w:hAnsi="Cambria Math" w:cstheme="minorHAnsi"/>
          <w:lang w:val="en-US"/>
        </w:rPr>
        <w:t xml:space="preserve">first halving, 144 * 50 * 365 * 4 = </w:t>
      </w:r>
      <w:r w:rsidRPr="007F6E49">
        <w:rPr>
          <w:rFonts w:ascii="Cambria Math" w:hAnsi="Cambria Math" w:cstheme="minorHAnsi"/>
          <w:lang w:val="en-US"/>
        </w:rPr>
        <w:t>10</w:t>
      </w:r>
      <w:r w:rsidR="00EB3478">
        <w:rPr>
          <w:rFonts w:ascii="Cambria Math" w:hAnsi="Cambria Math" w:cstheme="minorHAnsi"/>
          <w:lang w:val="en-US"/>
        </w:rPr>
        <w:t>.</w:t>
      </w:r>
      <w:r w:rsidRPr="007F6E49">
        <w:rPr>
          <w:rFonts w:ascii="Cambria Math" w:hAnsi="Cambria Math" w:cstheme="minorHAnsi"/>
          <w:lang w:val="en-US"/>
        </w:rPr>
        <w:t>512</w:t>
      </w:r>
      <w:r w:rsidR="00840C40">
        <w:rPr>
          <w:rFonts w:ascii="Cambria Math" w:hAnsi="Cambria Math" w:cstheme="minorHAnsi"/>
          <w:lang w:val="en-US"/>
        </w:rPr>
        <w:t>m</w:t>
      </w:r>
      <w:r>
        <w:rPr>
          <w:rFonts w:ascii="Cambria Math" w:hAnsi="Cambria Math" w:cstheme="minorHAnsi"/>
          <w:lang w:val="en-US"/>
        </w:rPr>
        <w:t xml:space="preserve"> BTC </w:t>
      </w:r>
      <w:r w:rsidR="00097E58">
        <w:rPr>
          <w:rFonts w:ascii="Cambria Math" w:hAnsi="Cambria Math" w:cstheme="minorHAnsi"/>
          <w:lang w:val="en-US"/>
        </w:rPr>
        <w:t>left to</w:t>
      </w:r>
      <w:r>
        <w:rPr>
          <w:rFonts w:ascii="Cambria Math" w:hAnsi="Cambria Math" w:cstheme="minorHAnsi"/>
          <w:lang w:val="en-US"/>
        </w:rPr>
        <w:t xml:space="preserve"> be mined. </w:t>
      </w:r>
      <w:r w:rsidR="005947CA">
        <w:rPr>
          <w:rFonts w:ascii="Cambria Math" w:hAnsi="Cambria Math" w:cstheme="minorHAnsi"/>
          <w:lang w:val="en-US"/>
        </w:rPr>
        <w:t>Next</w:t>
      </w:r>
      <w:r>
        <w:rPr>
          <w:rFonts w:ascii="Cambria Math" w:hAnsi="Cambria Math" w:cstheme="minorHAnsi"/>
          <w:lang w:val="en-US"/>
        </w:rPr>
        <w:t xml:space="preserve">, 144 * 25 * 365 * 4 = </w:t>
      </w:r>
      <w:r w:rsidRPr="007F6E49">
        <w:rPr>
          <w:rFonts w:ascii="Cambria Math" w:hAnsi="Cambria Math" w:cstheme="minorHAnsi"/>
          <w:lang w:val="en-US"/>
        </w:rPr>
        <w:t>5</w:t>
      </w:r>
      <w:r w:rsidR="00EB3478">
        <w:rPr>
          <w:rFonts w:ascii="Cambria Math" w:hAnsi="Cambria Math" w:cstheme="minorHAnsi"/>
          <w:lang w:val="en-US"/>
        </w:rPr>
        <w:t>.</w:t>
      </w:r>
      <w:r w:rsidRPr="007F6E49">
        <w:rPr>
          <w:rFonts w:ascii="Cambria Math" w:hAnsi="Cambria Math" w:cstheme="minorHAnsi"/>
          <w:lang w:val="en-US"/>
        </w:rPr>
        <w:t>256</w:t>
      </w:r>
      <w:r w:rsidR="00EB3478">
        <w:rPr>
          <w:rFonts w:ascii="Cambria Math" w:hAnsi="Cambria Math" w:cstheme="minorHAnsi"/>
          <w:lang w:val="en-US"/>
        </w:rPr>
        <w:t>m</w:t>
      </w:r>
      <w:r w:rsidR="005F3A0D">
        <w:rPr>
          <w:rFonts w:ascii="Cambria Math" w:hAnsi="Cambria Math" w:cstheme="minorHAnsi"/>
          <w:lang w:val="en-US"/>
        </w:rPr>
        <w:t xml:space="preserve"> BTC</w:t>
      </w:r>
      <w:r>
        <w:rPr>
          <w:rFonts w:ascii="Cambria Math" w:hAnsi="Cambria Math" w:cstheme="minorHAnsi"/>
          <w:lang w:val="en-US"/>
        </w:rPr>
        <w:t xml:space="preserve"> </w:t>
      </w:r>
      <w:r w:rsidR="00097E58">
        <w:rPr>
          <w:rFonts w:ascii="Cambria Math" w:hAnsi="Cambria Math" w:cstheme="minorHAnsi"/>
          <w:lang w:val="en-US"/>
        </w:rPr>
        <w:t xml:space="preserve">left to be </w:t>
      </w:r>
      <w:r>
        <w:rPr>
          <w:rFonts w:ascii="Cambria Math" w:hAnsi="Cambria Math" w:cstheme="minorHAnsi"/>
          <w:lang w:val="en-US"/>
        </w:rPr>
        <w:t xml:space="preserve">mined. </w:t>
      </w:r>
      <w:r w:rsidR="005947CA">
        <w:rPr>
          <w:rFonts w:ascii="Cambria Math" w:hAnsi="Cambria Math" w:cstheme="minorHAnsi"/>
          <w:lang w:val="en-US"/>
        </w:rPr>
        <w:t>Next</w:t>
      </w:r>
      <w:r>
        <w:rPr>
          <w:rFonts w:ascii="Cambria Math" w:hAnsi="Cambria Math" w:cstheme="minorHAnsi"/>
          <w:lang w:val="en-US"/>
        </w:rPr>
        <w:t xml:space="preserve">, 144 * 12.5 * 365 * 4 = </w:t>
      </w:r>
      <w:r w:rsidRPr="007F6E49">
        <w:rPr>
          <w:rFonts w:ascii="Cambria Math" w:hAnsi="Cambria Math" w:cstheme="minorHAnsi"/>
          <w:lang w:val="en-US"/>
        </w:rPr>
        <w:t>2</w:t>
      </w:r>
      <w:r w:rsidR="00EB3478">
        <w:rPr>
          <w:rFonts w:ascii="Cambria Math" w:hAnsi="Cambria Math" w:cstheme="minorHAnsi"/>
          <w:lang w:val="en-US"/>
        </w:rPr>
        <w:t>.</w:t>
      </w:r>
      <w:r w:rsidRPr="007F6E49">
        <w:rPr>
          <w:rFonts w:ascii="Cambria Math" w:hAnsi="Cambria Math" w:cstheme="minorHAnsi"/>
          <w:lang w:val="en-US"/>
        </w:rPr>
        <w:t>628</w:t>
      </w:r>
      <w:r w:rsidR="00840C40">
        <w:rPr>
          <w:rFonts w:ascii="Cambria Math" w:hAnsi="Cambria Math" w:cstheme="minorHAnsi"/>
          <w:lang w:val="en-US"/>
        </w:rPr>
        <w:t>m</w:t>
      </w:r>
      <w:r>
        <w:rPr>
          <w:rFonts w:ascii="Cambria Math" w:hAnsi="Cambria Math" w:cstheme="minorHAnsi"/>
          <w:lang w:val="en-US"/>
        </w:rPr>
        <w:t xml:space="preserve"> </w:t>
      </w:r>
      <w:r w:rsidR="005F3A0D">
        <w:rPr>
          <w:rFonts w:ascii="Cambria Math" w:hAnsi="Cambria Math" w:cstheme="minorHAnsi"/>
          <w:lang w:val="en-US"/>
        </w:rPr>
        <w:t xml:space="preserve">BTC </w:t>
      </w:r>
      <w:r w:rsidR="00097E58">
        <w:rPr>
          <w:rFonts w:ascii="Cambria Math" w:hAnsi="Cambria Math" w:cstheme="minorHAnsi"/>
          <w:lang w:val="en-US"/>
        </w:rPr>
        <w:t xml:space="preserve">left to be </w:t>
      </w:r>
      <w:r>
        <w:rPr>
          <w:rFonts w:ascii="Cambria Math" w:hAnsi="Cambria Math" w:cstheme="minorHAnsi"/>
          <w:lang w:val="en-US"/>
        </w:rPr>
        <w:t xml:space="preserve">mined. </w:t>
      </w:r>
      <w:r w:rsidR="005947CA">
        <w:rPr>
          <w:rFonts w:ascii="Cambria Math" w:hAnsi="Cambria Math" w:cstheme="minorHAnsi"/>
          <w:lang w:val="en-US"/>
        </w:rPr>
        <w:t>Next</w:t>
      </w:r>
      <w:r>
        <w:rPr>
          <w:rFonts w:ascii="Cambria Math" w:hAnsi="Cambria Math" w:cstheme="minorHAnsi"/>
          <w:lang w:val="en-US"/>
        </w:rPr>
        <w:t xml:space="preserve">, 144 * 6.25 * 365 * 4 = </w:t>
      </w:r>
      <w:r w:rsidRPr="007F6E49">
        <w:rPr>
          <w:rFonts w:ascii="Cambria Math" w:hAnsi="Cambria Math" w:cstheme="minorHAnsi"/>
          <w:lang w:val="en-US"/>
        </w:rPr>
        <w:t>1</w:t>
      </w:r>
      <w:r w:rsidR="00840C40">
        <w:rPr>
          <w:rFonts w:ascii="Cambria Math" w:hAnsi="Cambria Math" w:cstheme="minorHAnsi"/>
          <w:lang w:val="en-US"/>
        </w:rPr>
        <w:t>,</w:t>
      </w:r>
      <w:r w:rsidRPr="007F6E49">
        <w:rPr>
          <w:rFonts w:ascii="Cambria Math" w:hAnsi="Cambria Math" w:cstheme="minorHAnsi"/>
          <w:lang w:val="en-US"/>
        </w:rPr>
        <w:t>314</w:t>
      </w:r>
      <w:r w:rsidR="00840C40">
        <w:rPr>
          <w:rFonts w:ascii="Cambria Math" w:hAnsi="Cambria Math" w:cstheme="minorHAnsi"/>
          <w:lang w:val="en-US"/>
        </w:rPr>
        <w:t>m</w:t>
      </w:r>
      <w:r>
        <w:rPr>
          <w:rFonts w:ascii="Cambria Math" w:hAnsi="Cambria Math" w:cstheme="minorHAnsi"/>
          <w:lang w:val="en-US"/>
        </w:rPr>
        <w:t xml:space="preserve"> </w:t>
      </w:r>
      <w:r w:rsidR="005F3A0D">
        <w:rPr>
          <w:rFonts w:ascii="Cambria Math" w:hAnsi="Cambria Math" w:cstheme="minorHAnsi"/>
          <w:lang w:val="en-US"/>
        </w:rPr>
        <w:t xml:space="preserve">BTC </w:t>
      </w:r>
      <w:r w:rsidR="00097E58">
        <w:rPr>
          <w:rFonts w:ascii="Cambria Math" w:hAnsi="Cambria Math" w:cstheme="minorHAnsi"/>
          <w:lang w:val="en-US"/>
        </w:rPr>
        <w:t xml:space="preserve">left to be </w:t>
      </w:r>
      <w:r>
        <w:rPr>
          <w:rFonts w:ascii="Cambria Math" w:hAnsi="Cambria Math" w:cstheme="minorHAnsi"/>
          <w:lang w:val="en-US"/>
        </w:rPr>
        <w:t xml:space="preserve">mined. </w:t>
      </w:r>
      <w:r w:rsidR="005947CA">
        <w:rPr>
          <w:rFonts w:ascii="Cambria Math" w:hAnsi="Cambria Math" w:cstheme="minorHAnsi"/>
          <w:lang w:val="en-US"/>
        </w:rPr>
        <w:t>Next</w:t>
      </w:r>
      <w:r>
        <w:rPr>
          <w:rFonts w:ascii="Cambria Math" w:hAnsi="Cambria Math" w:cstheme="minorHAnsi"/>
          <w:lang w:val="en-US"/>
        </w:rPr>
        <w:t xml:space="preserve">, 144 * 3.125 * 365 * 4 = </w:t>
      </w:r>
      <w:r w:rsidR="006330BB" w:rsidRPr="006330BB">
        <w:rPr>
          <w:rFonts w:ascii="Cambria Math" w:hAnsi="Cambria Math" w:cstheme="minorHAnsi"/>
          <w:lang w:val="en-US"/>
        </w:rPr>
        <w:t>657000</w:t>
      </w:r>
      <w:r w:rsidR="005F3A0D">
        <w:rPr>
          <w:rFonts w:ascii="Cambria Math" w:hAnsi="Cambria Math" w:cstheme="minorHAnsi"/>
          <w:lang w:val="en-US"/>
        </w:rPr>
        <w:t xml:space="preserve"> BTC</w:t>
      </w:r>
      <w:r w:rsidR="006330BB">
        <w:rPr>
          <w:rFonts w:ascii="Cambria Math" w:hAnsi="Cambria Math" w:cstheme="minorHAnsi"/>
          <w:lang w:val="en-US"/>
        </w:rPr>
        <w:t xml:space="preserve"> </w:t>
      </w:r>
      <w:r w:rsidR="00097E58">
        <w:rPr>
          <w:rFonts w:ascii="Cambria Math" w:hAnsi="Cambria Math" w:cstheme="minorHAnsi"/>
          <w:lang w:val="en-US"/>
        </w:rPr>
        <w:t xml:space="preserve">left to be </w:t>
      </w:r>
      <w:r>
        <w:rPr>
          <w:rFonts w:ascii="Cambria Math" w:hAnsi="Cambria Math" w:cstheme="minorHAnsi"/>
          <w:lang w:val="en-US"/>
        </w:rPr>
        <w:t>mined.</w:t>
      </w:r>
      <w:r w:rsidR="006330BB">
        <w:rPr>
          <w:rFonts w:ascii="Cambria Math" w:hAnsi="Cambria Math" w:cstheme="minorHAnsi"/>
          <w:lang w:val="en-US"/>
        </w:rPr>
        <w:t xml:space="preserve"> </w:t>
      </w:r>
      <w:r w:rsidR="005947CA">
        <w:rPr>
          <w:rFonts w:ascii="Cambria Math" w:hAnsi="Cambria Math" w:cstheme="minorHAnsi"/>
          <w:lang w:val="en-US"/>
        </w:rPr>
        <w:t>Next</w:t>
      </w:r>
      <w:r w:rsidR="006330BB">
        <w:rPr>
          <w:rFonts w:ascii="Cambria Math" w:hAnsi="Cambria Math" w:cstheme="minorHAnsi"/>
          <w:lang w:val="en-US"/>
        </w:rPr>
        <w:t xml:space="preserve">, 144 * </w:t>
      </w:r>
      <w:r w:rsidR="006330BB" w:rsidRPr="006330BB">
        <w:rPr>
          <w:rFonts w:ascii="Cambria Math" w:hAnsi="Cambria Math" w:cstheme="minorHAnsi"/>
          <w:lang w:val="en-US"/>
        </w:rPr>
        <w:t>1.5625</w:t>
      </w:r>
      <w:r w:rsidR="006330BB">
        <w:rPr>
          <w:rFonts w:ascii="Cambria Math" w:hAnsi="Cambria Math" w:cstheme="minorHAnsi"/>
          <w:lang w:val="en-US"/>
        </w:rPr>
        <w:t xml:space="preserve"> * 365 * 4 = </w:t>
      </w:r>
      <w:r w:rsidR="006330BB" w:rsidRPr="006330BB">
        <w:rPr>
          <w:rFonts w:ascii="Cambria Math" w:hAnsi="Cambria Math" w:cstheme="minorHAnsi"/>
          <w:lang w:val="en-US"/>
        </w:rPr>
        <w:t>328500</w:t>
      </w:r>
      <w:r w:rsidR="006330BB">
        <w:rPr>
          <w:rFonts w:ascii="Cambria Math" w:hAnsi="Cambria Math" w:cstheme="minorHAnsi"/>
          <w:lang w:val="en-US"/>
        </w:rPr>
        <w:t xml:space="preserve"> </w:t>
      </w:r>
      <w:r w:rsidR="00097E58">
        <w:rPr>
          <w:rFonts w:ascii="Cambria Math" w:hAnsi="Cambria Math" w:cstheme="minorHAnsi"/>
          <w:lang w:val="en-US"/>
        </w:rPr>
        <w:t xml:space="preserve">BTC left to be </w:t>
      </w:r>
      <w:r w:rsidR="006330BB">
        <w:rPr>
          <w:rFonts w:ascii="Cambria Math" w:hAnsi="Cambria Math" w:cstheme="minorHAnsi"/>
          <w:lang w:val="en-US"/>
        </w:rPr>
        <w:t>mined.</w:t>
      </w:r>
      <w:r w:rsidR="00097E58">
        <w:rPr>
          <w:rFonts w:ascii="Cambria Math" w:hAnsi="Cambria Math" w:cstheme="minorHAnsi"/>
          <w:lang w:val="en-US"/>
        </w:rPr>
        <w:t xml:space="preserve"> Now if we subtract</w:t>
      </w:r>
      <w:r w:rsidR="00E43B72">
        <w:rPr>
          <w:rFonts w:ascii="Cambria Math" w:hAnsi="Cambria Math" w:cstheme="minorHAnsi"/>
          <w:lang w:val="en-US"/>
        </w:rPr>
        <w:t xml:space="preserve"> the number of Bitcoins left to be mined in the fifth halving</w:t>
      </w:r>
      <w:r w:rsidR="00097E58">
        <w:rPr>
          <w:rFonts w:ascii="Cambria Math" w:hAnsi="Cambria Math" w:cstheme="minorHAnsi"/>
          <w:lang w:val="en-US"/>
        </w:rPr>
        <w:t xml:space="preserve"> from the total Bitcoin </w:t>
      </w:r>
      <w:r w:rsidR="00FC5745">
        <w:rPr>
          <w:rFonts w:ascii="Cambria Math" w:hAnsi="Cambria Math" w:cstheme="minorHAnsi"/>
          <w:lang w:val="en-US"/>
        </w:rPr>
        <w:t>circulation,</w:t>
      </w:r>
      <w:r w:rsidR="00097E58">
        <w:rPr>
          <w:rFonts w:ascii="Cambria Math" w:hAnsi="Cambria Math" w:cstheme="minorHAnsi"/>
          <w:lang w:val="en-US"/>
        </w:rPr>
        <w:t xml:space="preserve"> we get </w:t>
      </w:r>
      <m:oMath>
        <m:r>
          <m:rPr>
            <m:sty m:val="p"/>
          </m:rPr>
          <w:rPr>
            <w:rFonts w:ascii="Cambria Math" w:hAnsi="Cambria Math" w:cstheme="minorHAnsi"/>
            <w:lang w:val="en-US"/>
          </w:rPr>
          <m:t>21,000,000 – 328500≈205.8m</m:t>
        </m:r>
      </m:oMath>
      <w:r w:rsidR="00F44DDC">
        <w:rPr>
          <w:rFonts w:ascii="Cambria Math" w:eastAsiaTheme="minorEastAsia" w:hAnsi="Cambria Math" w:cstheme="minorHAnsi"/>
          <w:lang w:val="en-US"/>
        </w:rPr>
        <w:t>.</w:t>
      </w:r>
      <w:r w:rsidR="00097E58">
        <w:rPr>
          <w:rFonts w:ascii="Cambria Math" w:eastAsiaTheme="minorEastAsia" w:hAnsi="Cambria Math" w:cstheme="minorHAnsi"/>
          <w:lang w:val="en-US"/>
        </w:rPr>
        <w:t xml:space="preserve">  Thus, the 98% of Bitcoin will be mined </w:t>
      </w:r>
      <w:r w:rsidR="009E68CB">
        <w:rPr>
          <w:rFonts w:ascii="Cambria Math" w:eastAsiaTheme="minorEastAsia" w:hAnsi="Cambria Math" w:cstheme="minorHAnsi"/>
          <w:lang w:val="en-US"/>
        </w:rPr>
        <w:t>at the end of the 5</w:t>
      </w:r>
      <w:r w:rsidR="009E68CB" w:rsidRPr="009E68CB">
        <w:rPr>
          <w:rFonts w:ascii="Cambria Math" w:eastAsiaTheme="minorEastAsia" w:hAnsi="Cambria Math" w:cstheme="minorHAnsi"/>
          <w:vertAlign w:val="superscript"/>
          <w:lang w:val="en-US"/>
        </w:rPr>
        <w:t>th</w:t>
      </w:r>
      <w:r w:rsidR="009E68CB">
        <w:rPr>
          <w:rFonts w:ascii="Cambria Math" w:eastAsiaTheme="minorEastAsia" w:hAnsi="Cambria Math" w:cstheme="minorHAnsi"/>
          <w:lang w:val="en-US"/>
        </w:rPr>
        <w:t xml:space="preserve"> halving (2032)</w:t>
      </w:r>
      <w:r w:rsidR="00097E58">
        <w:rPr>
          <w:rFonts w:ascii="Cambria Math" w:eastAsiaTheme="minorEastAsia" w:hAnsi="Cambria Math" w:cstheme="minorHAnsi"/>
          <w:lang w:val="en-US"/>
        </w:rPr>
        <w:t>.</w:t>
      </w:r>
    </w:p>
    <w:p w14:paraId="6C997674" w14:textId="77777777" w:rsidR="00B35E1D" w:rsidRPr="003A2A09" w:rsidRDefault="00B35E1D" w:rsidP="000F240C">
      <w:pPr>
        <w:rPr>
          <w:rFonts w:ascii="Cambria Math" w:hAnsi="Cambria Math" w:cstheme="minorHAnsi"/>
          <w:lang w:val="en-US"/>
        </w:rPr>
      </w:pPr>
    </w:p>
    <w:p w14:paraId="56C77141" w14:textId="77777777"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3</w:t>
      </w:r>
    </w:p>
    <w:p w14:paraId="3C50B324" w14:textId="31C8BF33" w:rsidR="003E5418" w:rsidRPr="008973E2" w:rsidRDefault="003E5418" w:rsidP="00B35E1D">
      <w:pPr>
        <w:ind w:firstLine="284"/>
        <w:rPr>
          <w:rFonts w:ascii="Cambria Math" w:hAnsi="Cambria Math" w:cstheme="minorHAnsi"/>
          <w:lang w:val="en-US"/>
        </w:rPr>
      </w:pPr>
      <w:r w:rsidRPr="003A2A09">
        <w:rPr>
          <w:rFonts w:ascii="Cambria Math" w:hAnsi="Cambria Math" w:cstheme="minorHAnsi"/>
          <w:lang w:val="en-US"/>
        </w:rPr>
        <w:t>Bitcoin transaction</w:t>
      </w:r>
      <w:r w:rsidR="00252955">
        <w:rPr>
          <w:rFonts w:ascii="Cambria Math" w:hAnsi="Cambria Math" w:cstheme="minorHAnsi"/>
          <w:lang w:val="en-US"/>
        </w:rPr>
        <w:t xml:space="preserve">s </w:t>
      </w:r>
      <w:r w:rsidRPr="003A2A09">
        <w:rPr>
          <w:rFonts w:ascii="Cambria Math" w:hAnsi="Cambria Math" w:cstheme="minorHAnsi"/>
          <w:lang w:val="en-US"/>
        </w:rPr>
        <w:t>add a degree of anonymity</w:t>
      </w:r>
      <w:r w:rsidR="008973E2">
        <w:rPr>
          <w:rFonts w:ascii="Cambria Math" w:hAnsi="Cambria Math" w:cstheme="minorHAnsi"/>
          <w:lang w:val="en-US"/>
        </w:rPr>
        <w:t>,</w:t>
      </w:r>
      <w:r w:rsidR="007318E9">
        <w:rPr>
          <w:rFonts w:ascii="Cambria Math" w:hAnsi="Cambria Math" w:cstheme="minorHAnsi"/>
          <w:lang w:val="en-US"/>
        </w:rPr>
        <w:t xml:space="preserve"> </w:t>
      </w:r>
      <w:r w:rsidR="004014E6">
        <w:rPr>
          <w:rFonts w:ascii="Cambria Math" w:hAnsi="Cambria Math" w:cstheme="minorHAnsi"/>
          <w:lang w:val="en-US"/>
        </w:rPr>
        <w:t xml:space="preserve">but in </w:t>
      </w:r>
      <w:r w:rsidR="00CE4F58">
        <w:rPr>
          <w:rFonts w:ascii="Cambria Math" w:hAnsi="Cambria Math" w:cstheme="minorHAnsi"/>
          <w:lang w:val="en-US"/>
        </w:rPr>
        <w:t>reality,</w:t>
      </w:r>
      <w:r w:rsidR="004014E6">
        <w:rPr>
          <w:rFonts w:ascii="Cambria Math" w:hAnsi="Cambria Math" w:cstheme="minorHAnsi"/>
          <w:lang w:val="en-US"/>
        </w:rPr>
        <w:t xml:space="preserve"> Bitcoin transactions are pseudonymous and not anonymous</w:t>
      </w:r>
      <w:r w:rsidRPr="003A2A09">
        <w:rPr>
          <w:rFonts w:ascii="Cambria Math" w:hAnsi="Cambria Math" w:cstheme="minorHAnsi"/>
          <w:lang w:val="en-US"/>
        </w:rPr>
        <w:t>. Since Bitcoin’s ledger is public,</w:t>
      </w:r>
      <w:r w:rsidR="005C1C78">
        <w:rPr>
          <w:rFonts w:ascii="Cambria Math" w:hAnsi="Cambria Math" w:cstheme="minorHAnsi"/>
          <w:lang w:val="en-US"/>
        </w:rPr>
        <w:t xml:space="preserve"> all</w:t>
      </w:r>
      <w:r w:rsidRPr="003A2A09">
        <w:rPr>
          <w:rFonts w:ascii="Cambria Math" w:hAnsi="Cambria Math" w:cstheme="minorHAnsi"/>
          <w:lang w:val="en-US"/>
        </w:rPr>
        <w:t xml:space="preserve"> transactions</w:t>
      </w:r>
      <w:r w:rsidR="005C1C78">
        <w:rPr>
          <w:rFonts w:ascii="Cambria Math" w:hAnsi="Cambria Math" w:cstheme="minorHAnsi"/>
          <w:lang w:val="en-US"/>
        </w:rPr>
        <w:t xml:space="preserve"> that stored in it</w:t>
      </w:r>
      <w:r w:rsidRPr="003A2A09">
        <w:rPr>
          <w:rFonts w:ascii="Cambria Math" w:hAnsi="Cambria Math" w:cstheme="minorHAnsi"/>
          <w:lang w:val="en-US"/>
        </w:rPr>
        <w:t xml:space="preserve"> are</w:t>
      </w:r>
      <w:r w:rsidR="003A2A09">
        <w:rPr>
          <w:rFonts w:ascii="Cambria Math" w:hAnsi="Cambria Math" w:cstheme="minorHAnsi"/>
          <w:lang w:val="en-US"/>
        </w:rPr>
        <w:t xml:space="preserve"> </w:t>
      </w:r>
      <w:r w:rsidRPr="003A2A09">
        <w:rPr>
          <w:rFonts w:ascii="Cambria Math" w:hAnsi="Cambria Math" w:cstheme="minorHAnsi"/>
          <w:lang w:val="en-US"/>
        </w:rPr>
        <w:t xml:space="preserve">accessible from anyone. That means that everyone can see each other's address, balance and </w:t>
      </w:r>
      <w:r w:rsidR="001A5177">
        <w:rPr>
          <w:rFonts w:ascii="Cambria Math" w:hAnsi="Cambria Math" w:cstheme="minorHAnsi"/>
          <w:lang w:val="en-US"/>
        </w:rPr>
        <w:t xml:space="preserve">history of </w:t>
      </w:r>
      <w:r w:rsidRPr="003A2A09">
        <w:rPr>
          <w:rFonts w:ascii="Cambria Math" w:hAnsi="Cambria Math" w:cstheme="minorHAnsi"/>
          <w:lang w:val="en-US"/>
        </w:rPr>
        <w:t xml:space="preserve">transactions. </w:t>
      </w:r>
      <w:r w:rsidR="004E40D2">
        <w:rPr>
          <w:rFonts w:ascii="Cambria Math" w:hAnsi="Cambria Math" w:cstheme="minorHAnsi"/>
          <w:lang w:val="en-US"/>
        </w:rPr>
        <w:t xml:space="preserve">Bitcoin </w:t>
      </w:r>
      <w:r w:rsidR="004014E6">
        <w:rPr>
          <w:rFonts w:ascii="Cambria Math" w:hAnsi="Cambria Math" w:cstheme="minorHAnsi"/>
          <w:lang w:val="en-US"/>
        </w:rPr>
        <w:t xml:space="preserve">protocol </w:t>
      </w:r>
      <w:r w:rsidR="004E40D2">
        <w:rPr>
          <w:rFonts w:ascii="Cambria Math" w:hAnsi="Cambria Math" w:cstheme="minorHAnsi"/>
          <w:lang w:val="en-US"/>
        </w:rPr>
        <w:t>uses TCP in order for the nodes to be able to broadcast their transactions</w:t>
      </w:r>
      <w:r w:rsidR="004014E6">
        <w:rPr>
          <w:rFonts w:ascii="Cambria Math" w:hAnsi="Cambria Math" w:cstheme="minorHAnsi"/>
          <w:lang w:val="en-US"/>
        </w:rPr>
        <w:t>,</w:t>
      </w:r>
      <w:r w:rsidR="004E40D2">
        <w:rPr>
          <w:rFonts w:ascii="Cambria Math" w:hAnsi="Cambria Math" w:cstheme="minorHAnsi"/>
          <w:lang w:val="en-US"/>
        </w:rPr>
        <w:t xml:space="preserve"> and therefore transactions can be tracked and </w:t>
      </w:r>
      <w:r w:rsidR="00DB4F7B">
        <w:rPr>
          <w:rFonts w:ascii="Cambria Math" w:hAnsi="Cambria Math" w:cstheme="minorHAnsi"/>
          <w:lang w:val="en-US"/>
        </w:rPr>
        <w:t>analyzed</w:t>
      </w:r>
      <w:r w:rsidR="004E40D2">
        <w:rPr>
          <w:rFonts w:ascii="Cambria Math" w:hAnsi="Cambria Math" w:cstheme="minorHAnsi"/>
          <w:lang w:val="en-US"/>
        </w:rPr>
        <w:t xml:space="preserve"> through the IP addresses. If a Bitcoin address could be linked to a person then all related transactions can be identified. </w:t>
      </w:r>
      <w:r w:rsidR="005C1C78">
        <w:rPr>
          <w:rFonts w:ascii="Cambria Math" w:hAnsi="Cambria Math" w:cstheme="minorHAnsi"/>
          <w:lang w:val="en-US"/>
        </w:rPr>
        <w:t>Thus,</w:t>
      </w:r>
      <w:r w:rsidR="00FF766F">
        <w:rPr>
          <w:rFonts w:ascii="Cambria Math" w:hAnsi="Cambria Math" w:cstheme="minorHAnsi"/>
          <w:lang w:val="en-US"/>
        </w:rPr>
        <w:t xml:space="preserve"> Bitcoin transactions</w:t>
      </w:r>
      <w:r w:rsidR="005C1C78">
        <w:rPr>
          <w:rFonts w:ascii="Cambria Math" w:hAnsi="Cambria Math" w:cstheme="minorHAnsi"/>
          <w:lang w:val="en-US"/>
        </w:rPr>
        <w:t xml:space="preserve"> </w:t>
      </w:r>
      <w:r w:rsidR="00FF766F">
        <w:rPr>
          <w:rFonts w:ascii="Cambria Math" w:hAnsi="Cambria Math" w:cstheme="minorHAnsi"/>
          <w:lang w:val="en-US"/>
        </w:rPr>
        <w:t xml:space="preserve">are pseudo-anonymous and therefore they cannot hide </w:t>
      </w:r>
      <w:r w:rsidR="008173B3">
        <w:rPr>
          <w:rFonts w:ascii="Cambria Math" w:hAnsi="Cambria Math" w:cstheme="minorHAnsi"/>
          <w:lang w:val="en-US"/>
        </w:rPr>
        <w:t xml:space="preserve">the </w:t>
      </w:r>
      <w:r w:rsidR="00FF766F">
        <w:rPr>
          <w:rFonts w:ascii="Cambria Math" w:hAnsi="Cambria Math" w:cstheme="minorHAnsi"/>
          <w:lang w:val="en-US"/>
        </w:rPr>
        <w:t>user’s identity</w:t>
      </w:r>
      <w:r w:rsidR="00F634E0">
        <w:rPr>
          <w:rFonts w:ascii="Cambria Math" w:hAnsi="Cambria Math" w:cstheme="minorHAnsi"/>
          <w:lang w:val="en-US"/>
        </w:rPr>
        <w:t xml:space="preserve"> and activity</w:t>
      </w:r>
      <w:r w:rsidR="00FF766F">
        <w:rPr>
          <w:rFonts w:ascii="Cambria Math" w:hAnsi="Cambria Math" w:cstheme="minorHAnsi"/>
          <w:lang w:val="en-US"/>
        </w:rPr>
        <w:t>.</w:t>
      </w:r>
    </w:p>
    <w:p w14:paraId="56A4CB14" w14:textId="77777777" w:rsidR="00B35E1D" w:rsidRPr="003A2A09" w:rsidRDefault="00B35E1D" w:rsidP="000F240C">
      <w:pPr>
        <w:rPr>
          <w:rFonts w:ascii="Cambria Math" w:hAnsi="Cambria Math" w:cstheme="minorHAnsi"/>
          <w:lang w:val="en-US"/>
        </w:rPr>
      </w:pPr>
    </w:p>
    <w:p w14:paraId="7EF52E76" w14:textId="372865EF"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4</w:t>
      </w:r>
    </w:p>
    <w:p w14:paraId="73A2F45E" w14:textId="03384330" w:rsidR="00DD4CBA" w:rsidRDefault="004C68E4" w:rsidP="00B35E1D">
      <w:pPr>
        <w:ind w:firstLine="284"/>
        <w:rPr>
          <w:rFonts w:ascii="Cambria Math" w:hAnsi="Cambria Math" w:cstheme="minorHAnsi"/>
          <w:lang w:val="en-US"/>
        </w:rPr>
      </w:pPr>
      <w:r>
        <w:rPr>
          <w:rFonts w:ascii="Cambria Math" w:hAnsi="Cambria Math" w:cstheme="minorHAnsi"/>
          <w:lang w:val="en-US"/>
        </w:rPr>
        <w:t>When</w:t>
      </w:r>
      <w:r w:rsidR="003E5418" w:rsidRPr="003A2A09">
        <w:rPr>
          <w:rFonts w:ascii="Cambria Math" w:hAnsi="Cambria Math" w:cstheme="minorHAnsi"/>
          <w:lang w:val="en-US"/>
        </w:rPr>
        <w:t xml:space="preserve"> Satoshi Nakamoto left the </w:t>
      </w:r>
      <w:r>
        <w:rPr>
          <w:rFonts w:ascii="Cambria Math" w:hAnsi="Cambria Math" w:cstheme="minorHAnsi"/>
          <w:lang w:val="en-US"/>
        </w:rPr>
        <w:t xml:space="preserve">Bitcoin </w:t>
      </w:r>
      <w:r w:rsidR="003E5418" w:rsidRPr="003A2A09">
        <w:rPr>
          <w:rFonts w:ascii="Cambria Math" w:hAnsi="Cambria Math" w:cstheme="minorHAnsi"/>
          <w:lang w:val="en-US"/>
        </w:rPr>
        <w:t>project</w:t>
      </w:r>
      <w:r w:rsidR="00AF5C67">
        <w:rPr>
          <w:rFonts w:ascii="Cambria Math" w:hAnsi="Cambria Math" w:cstheme="minorHAnsi"/>
          <w:lang w:val="en-US"/>
        </w:rPr>
        <w:t xml:space="preserve">, </w:t>
      </w:r>
      <w:r w:rsidR="00484C21">
        <w:rPr>
          <w:rFonts w:ascii="Cambria Math" w:hAnsi="Cambria Math" w:cstheme="minorHAnsi"/>
          <w:lang w:val="en-US"/>
        </w:rPr>
        <w:t>this</w:t>
      </w:r>
      <w:r w:rsidR="007E7F6E">
        <w:rPr>
          <w:rFonts w:ascii="Cambria Math" w:hAnsi="Cambria Math" w:cstheme="minorHAnsi"/>
          <w:lang w:val="en-US"/>
        </w:rPr>
        <w:t xml:space="preserve"> was </w:t>
      </w:r>
      <w:r w:rsidR="003E5418" w:rsidRPr="003A2A09">
        <w:rPr>
          <w:rFonts w:ascii="Cambria Math" w:hAnsi="Cambria Math" w:cstheme="minorHAnsi"/>
          <w:lang w:val="en-US"/>
        </w:rPr>
        <w:t xml:space="preserve">passed to a new development community. Bitcoin protocol is public, and everyone can review and modify it. Although this community is responsible for the protocol maintenance, Bitcoin is not governed either by this community or by anyone else. When a new update is </w:t>
      </w:r>
      <w:r w:rsidR="003E5418" w:rsidRPr="003A2A09">
        <w:rPr>
          <w:rFonts w:ascii="Cambria Math" w:hAnsi="Cambria Math" w:cstheme="minorHAnsi"/>
          <w:lang w:val="en-US"/>
        </w:rPr>
        <w:lastRenderedPageBreak/>
        <w:t xml:space="preserve">proposed it is announced publicly and requires approval for the whole community (developers, users, miners) in order to be integrated. No one can force updates and changes to the protocol without the approval of the rest community. At this point it should be noted that a user or a miner can be at the same time a developer, and vice versa. </w:t>
      </w:r>
      <w:r w:rsidR="000840EC">
        <w:rPr>
          <w:rFonts w:ascii="Cambria Math" w:hAnsi="Cambria Math" w:cstheme="minorHAnsi"/>
          <w:lang w:val="en-US"/>
        </w:rPr>
        <w:t>D</w:t>
      </w:r>
      <w:r w:rsidR="003E5418" w:rsidRPr="003A2A09">
        <w:rPr>
          <w:rFonts w:ascii="Cambria Math" w:hAnsi="Cambria Math" w:cstheme="minorHAnsi"/>
          <w:lang w:val="en-US"/>
        </w:rPr>
        <w:t xml:space="preserve">evelopers are </w:t>
      </w:r>
      <w:r w:rsidR="00852740">
        <w:rPr>
          <w:rFonts w:ascii="Cambria Math" w:hAnsi="Cambria Math" w:cstheme="minorHAnsi"/>
          <w:lang w:val="en-US"/>
        </w:rPr>
        <w:t>those</w:t>
      </w:r>
      <w:r w:rsidR="003E5418" w:rsidRPr="003A2A09">
        <w:rPr>
          <w:rFonts w:ascii="Cambria Math" w:hAnsi="Cambria Math" w:cstheme="minorHAnsi"/>
          <w:lang w:val="en-US"/>
        </w:rPr>
        <w:t xml:space="preserve"> who have direct access to the code, so in theory they also have the ability to drop the whol</w:t>
      </w:r>
      <w:r w:rsidR="00326D8F">
        <w:rPr>
          <w:rFonts w:ascii="Cambria Math" w:hAnsi="Cambria Math" w:cstheme="minorHAnsi"/>
          <w:lang w:val="en-US"/>
        </w:rPr>
        <w:t>e network.</w:t>
      </w:r>
    </w:p>
    <w:p w14:paraId="2076310D" w14:textId="77777777" w:rsidR="00B35E1D" w:rsidRPr="003A2A09" w:rsidRDefault="00B35E1D" w:rsidP="000F240C">
      <w:pPr>
        <w:rPr>
          <w:rFonts w:ascii="Cambria Math" w:hAnsi="Cambria Math" w:cstheme="minorHAnsi"/>
          <w:lang w:val="en-US"/>
        </w:rPr>
      </w:pPr>
    </w:p>
    <w:p w14:paraId="064479B0" w14:textId="77777777"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5</w:t>
      </w:r>
    </w:p>
    <w:p w14:paraId="060BC05F" w14:textId="2542F6E3" w:rsidR="00DD4CBA" w:rsidRDefault="003E5418" w:rsidP="00B35E1D">
      <w:pPr>
        <w:ind w:firstLine="284"/>
        <w:rPr>
          <w:rFonts w:ascii="Cambria Math" w:hAnsi="Cambria Math" w:cstheme="minorHAnsi"/>
          <w:lang w:val="en-US"/>
        </w:rPr>
      </w:pPr>
      <w:r w:rsidRPr="000840EC">
        <w:rPr>
          <w:rFonts w:ascii="Cambria Math" w:hAnsi="Cambria Math" w:cstheme="minorHAnsi"/>
          <w:color w:val="000000" w:themeColor="text1"/>
          <w:lang w:val="en-US"/>
        </w:rPr>
        <w:t xml:space="preserve">Double spending is an issue which allows </w:t>
      </w:r>
      <w:r w:rsidR="00671BE0">
        <w:rPr>
          <w:rFonts w:ascii="Cambria Math" w:hAnsi="Cambria Math" w:cstheme="minorHAnsi"/>
          <w:color w:val="000000" w:themeColor="text1"/>
          <w:lang w:val="en-US"/>
        </w:rPr>
        <w:t>spending</w:t>
      </w:r>
      <w:r w:rsidRPr="000840EC">
        <w:rPr>
          <w:rFonts w:ascii="Cambria Math" w:hAnsi="Cambria Math" w:cstheme="minorHAnsi"/>
          <w:color w:val="000000" w:themeColor="text1"/>
          <w:lang w:val="en-US"/>
        </w:rPr>
        <w:t xml:space="preserve"> an amount of cryptocurrency more than once. </w:t>
      </w:r>
      <w:r w:rsidR="000840EC">
        <w:rPr>
          <w:rFonts w:ascii="Cambria Math" w:hAnsi="Cambria Math" w:cstheme="minorHAnsi"/>
          <w:color w:val="000000" w:themeColor="text1"/>
          <w:lang w:val="en-US"/>
        </w:rPr>
        <w:t xml:space="preserve">The attacker </w:t>
      </w:r>
      <w:r w:rsidR="00836DF8">
        <w:rPr>
          <w:rFonts w:ascii="Cambria Math" w:hAnsi="Cambria Math" w:cstheme="minorHAnsi"/>
          <w:color w:val="000000" w:themeColor="text1"/>
          <w:lang w:val="en-US"/>
        </w:rPr>
        <w:t>broadcast</w:t>
      </w:r>
      <w:r w:rsidR="0080039B">
        <w:rPr>
          <w:rFonts w:ascii="Cambria Math" w:hAnsi="Cambria Math" w:cstheme="minorHAnsi"/>
          <w:color w:val="000000" w:themeColor="text1"/>
          <w:lang w:val="en-US"/>
        </w:rPr>
        <w:t>s</w:t>
      </w:r>
      <w:r w:rsidR="00836DF8">
        <w:rPr>
          <w:rFonts w:ascii="Cambria Math" w:hAnsi="Cambria Math" w:cstheme="minorHAnsi"/>
          <w:color w:val="000000" w:themeColor="text1"/>
          <w:lang w:val="en-US"/>
        </w:rPr>
        <w:t xml:space="preserve"> a transaction to the network</w:t>
      </w:r>
      <w:r w:rsidR="003B2E2B">
        <w:rPr>
          <w:rFonts w:ascii="Cambria Math" w:hAnsi="Cambria Math" w:cstheme="minorHAnsi"/>
          <w:color w:val="000000" w:themeColor="text1"/>
          <w:lang w:val="en-US"/>
        </w:rPr>
        <w:t xml:space="preserve"> and start</w:t>
      </w:r>
      <w:r w:rsidR="00671BE0">
        <w:rPr>
          <w:rFonts w:ascii="Cambria Math" w:hAnsi="Cambria Math" w:cstheme="minorHAnsi"/>
          <w:color w:val="000000" w:themeColor="text1"/>
          <w:lang w:val="en-US"/>
        </w:rPr>
        <w:t>s</w:t>
      </w:r>
      <w:r w:rsidR="003B2E2B">
        <w:rPr>
          <w:rFonts w:ascii="Cambria Math" w:hAnsi="Cambria Math" w:cstheme="minorHAnsi"/>
          <w:color w:val="000000" w:themeColor="text1"/>
          <w:lang w:val="en-US"/>
        </w:rPr>
        <w:t xml:space="preserve"> </w:t>
      </w:r>
      <w:r w:rsidR="00671BE0">
        <w:rPr>
          <w:rFonts w:ascii="Cambria Math" w:hAnsi="Cambria Math" w:cstheme="minorHAnsi"/>
          <w:color w:val="000000" w:themeColor="text1"/>
          <w:lang w:val="en-US"/>
        </w:rPr>
        <w:t>secretly</w:t>
      </w:r>
      <w:r w:rsidR="003B2E2B">
        <w:rPr>
          <w:rFonts w:ascii="Cambria Math" w:hAnsi="Cambria Math" w:cstheme="minorHAnsi"/>
          <w:color w:val="000000" w:themeColor="text1"/>
          <w:lang w:val="en-US"/>
        </w:rPr>
        <w:t xml:space="preserve"> mining a branch that is built upon the block before the transaction</w:t>
      </w:r>
      <w:r w:rsidR="00671BE0">
        <w:rPr>
          <w:rFonts w:ascii="Cambria Math" w:hAnsi="Cambria Math" w:cstheme="minorHAnsi"/>
          <w:color w:val="000000" w:themeColor="text1"/>
          <w:lang w:val="en-US"/>
        </w:rPr>
        <w:t xml:space="preserve"> (</w:t>
      </w:r>
      <w:r w:rsidR="003B2E2B">
        <w:rPr>
          <w:rFonts w:ascii="Cambria Math" w:hAnsi="Cambria Math" w:cstheme="minorHAnsi"/>
          <w:color w:val="000000" w:themeColor="text1"/>
          <w:lang w:val="en-US"/>
        </w:rPr>
        <w:t>a transaction which actually pays him</w:t>
      </w:r>
      <w:r w:rsidR="00671BE0">
        <w:rPr>
          <w:rFonts w:ascii="Cambria Math" w:hAnsi="Cambria Math" w:cstheme="minorHAnsi"/>
          <w:color w:val="000000" w:themeColor="text1"/>
          <w:lang w:val="en-US"/>
        </w:rPr>
        <w:t>)</w:t>
      </w:r>
      <w:r w:rsidR="003B2E2B">
        <w:rPr>
          <w:rFonts w:ascii="Cambria Math" w:hAnsi="Cambria Math" w:cstheme="minorHAnsi"/>
          <w:color w:val="000000" w:themeColor="text1"/>
          <w:lang w:val="en-US"/>
        </w:rPr>
        <w:t>.</w:t>
      </w:r>
      <w:r w:rsidR="009A1129">
        <w:rPr>
          <w:rFonts w:ascii="Cambria Math" w:hAnsi="Cambria Math" w:cstheme="minorHAnsi"/>
          <w:color w:val="000000" w:themeColor="text1"/>
          <w:lang w:val="en-US"/>
        </w:rPr>
        <w:t xml:space="preserve"> Once the initial transaction is confirmed by the mining pool the merchant sends the product.</w:t>
      </w:r>
      <w:r w:rsidR="00A81A0D">
        <w:rPr>
          <w:rFonts w:ascii="Cambria Math" w:hAnsi="Cambria Math" w:cstheme="minorHAnsi"/>
          <w:color w:val="000000" w:themeColor="text1"/>
          <w:lang w:val="en-US"/>
        </w:rPr>
        <w:t xml:space="preserve"> The attacker continuous the secret mining</w:t>
      </w:r>
      <w:r w:rsidR="00B9210C">
        <w:rPr>
          <w:rFonts w:ascii="Cambria Math" w:hAnsi="Cambria Math" w:cstheme="minorHAnsi"/>
          <w:color w:val="000000" w:themeColor="text1"/>
          <w:lang w:val="en-US"/>
        </w:rPr>
        <w:t>,</w:t>
      </w:r>
      <w:r w:rsidR="00671BE0">
        <w:rPr>
          <w:rFonts w:ascii="Cambria Math" w:hAnsi="Cambria Math" w:cstheme="minorHAnsi"/>
          <w:color w:val="000000" w:themeColor="text1"/>
          <w:lang w:val="en-US"/>
        </w:rPr>
        <w:t xml:space="preserve"> and w</w:t>
      </w:r>
      <w:r w:rsidR="00A81A0D">
        <w:rPr>
          <w:rFonts w:ascii="Cambria Math" w:hAnsi="Cambria Math" w:cstheme="minorHAnsi"/>
          <w:color w:val="000000" w:themeColor="text1"/>
          <w:lang w:val="en-US"/>
        </w:rPr>
        <w:t xml:space="preserve">hen his chain is longer the attacker publish it. The network identifies the secret branch as the longest chain and the payment to the merchant </w:t>
      </w:r>
      <w:r w:rsidR="00CC0857">
        <w:rPr>
          <w:rFonts w:ascii="Cambria Math" w:hAnsi="Cambria Math" w:cstheme="minorHAnsi"/>
          <w:color w:val="000000" w:themeColor="text1"/>
          <w:lang w:val="en-US"/>
        </w:rPr>
        <w:t>is</w:t>
      </w:r>
      <w:r w:rsidR="00A81A0D">
        <w:rPr>
          <w:rFonts w:ascii="Cambria Math" w:hAnsi="Cambria Math" w:cstheme="minorHAnsi"/>
          <w:color w:val="000000" w:themeColor="text1"/>
          <w:lang w:val="en-US"/>
        </w:rPr>
        <w:t xml:space="preserve"> replaced by the payment to the attacker.</w:t>
      </w:r>
      <w:r w:rsidR="00671BE0">
        <w:rPr>
          <w:rFonts w:ascii="Cambria Math" w:hAnsi="Cambria Math" w:cstheme="minorHAnsi"/>
          <w:color w:val="000000" w:themeColor="text1"/>
          <w:lang w:val="en-US"/>
        </w:rPr>
        <w:t xml:space="preserve"> To achieve such an attack the attacker should have at least 51% </w:t>
      </w:r>
      <w:r w:rsidR="00654D43">
        <w:rPr>
          <w:rFonts w:ascii="Cambria Math" w:hAnsi="Cambria Math" w:cstheme="minorHAnsi"/>
          <w:color w:val="000000" w:themeColor="text1"/>
          <w:lang w:val="en-US"/>
        </w:rPr>
        <w:t xml:space="preserve">of the </w:t>
      </w:r>
      <w:r w:rsidR="00671BE0">
        <w:rPr>
          <w:rFonts w:ascii="Cambria Math" w:hAnsi="Cambria Math" w:cstheme="minorHAnsi"/>
          <w:color w:val="000000" w:themeColor="text1"/>
          <w:lang w:val="en-US"/>
        </w:rPr>
        <w:t>network power.</w:t>
      </w:r>
    </w:p>
    <w:p w14:paraId="34C4C60D" w14:textId="240FE0ED" w:rsidR="003E5418" w:rsidRDefault="003E5418" w:rsidP="00B35E1D">
      <w:pPr>
        <w:ind w:firstLine="284"/>
        <w:rPr>
          <w:rFonts w:ascii="Cambria Math" w:hAnsi="Cambria Math" w:cstheme="minorHAnsi"/>
          <w:lang w:val="en-US"/>
        </w:rPr>
      </w:pPr>
      <w:r w:rsidRPr="003A2A09">
        <w:rPr>
          <w:rFonts w:ascii="Cambria Math" w:hAnsi="Cambria Math" w:cstheme="minorHAnsi"/>
          <w:lang w:val="en-US"/>
        </w:rPr>
        <w:t xml:space="preserve">Bitcoin network </w:t>
      </w:r>
      <w:r w:rsidR="00133E77" w:rsidRPr="003A2A09">
        <w:rPr>
          <w:rFonts w:ascii="Cambria Math" w:hAnsi="Cambria Math" w:cstheme="minorHAnsi"/>
          <w:lang w:val="en-US"/>
        </w:rPr>
        <w:t>achieves</w:t>
      </w:r>
      <w:r w:rsidRPr="003A2A09">
        <w:rPr>
          <w:rFonts w:ascii="Cambria Math" w:hAnsi="Cambria Math" w:cstheme="minorHAnsi"/>
          <w:lang w:val="en-US"/>
        </w:rPr>
        <w:t xml:space="preserve"> consensus through the mining process. Miners provide processing power on the network in exchange for the opportunity to be rewarded in Bitcoin. In order to receive their reward, they must compete to solve a difficult mathematical cryptographic problem. The solution to this problem, called proof-of-work</w:t>
      </w:r>
      <w:r w:rsidR="00AE0D86">
        <w:rPr>
          <w:rFonts w:ascii="Cambria Math" w:hAnsi="Cambria Math" w:cstheme="minorHAnsi"/>
          <w:lang w:val="en-US"/>
        </w:rPr>
        <w:t xml:space="preserve"> (</w:t>
      </w:r>
      <w:proofErr w:type="spellStart"/>
      <w:r w:rsidR="00AE0D86">
        <w:rPr>
          <w:rFonts w:ascii="Cambria Math" w:hAnsi="Cambria Math" w:cstheme="minorHAnsi"/>
          <w:lang w:val="en-US"/>
        </w:rPr>
        <w:t>PoW</w:t>
      </w:r>
      <w:proofErr w:type="spellEnd"/>
      <w:r w:rsidR="00AE0D86">
        <w:rPr>
          <w:rFonts w:ascii="Cambria Math" w:hAnsi="Cambria Math" w:cstheme="minorHAnsi"/>
          <w:lang w:val="en-US"/>
        </w:rPr>
        <w:t>)</w:t>
      </w:r>
      <w:r w:rsidRPr="003A2A09">
        <w:rPr>
          <w:rFonts w:ascii="Cambria Math" w:hAnsi="Cambria Math" w:cstheme="minorHAnsi"/>
          <w:lang w:val="en-US"/>
        </w:rPr>
        <w:t>. Mining is the main process of decentralized settlement of transactions, through which transactions are approved and cleared. Mining secures the Bitcoin system and allows emerging network consensus. Rewarding is an incentive for miners, in order to contribute to the network's security.</w:t>
      </w:r>
    </w:p>
    <w:p w14:paraId="4AB8D01B" w14:textId="77777777" w:rsidR="00B35E1D" w:rsidRPr="003A2A09" w:rsidRDefault="00B35E1D" w:rsidP="00B35E1D">
      <w:pPr>
        <w:ind w:firstLine="284"/>
        <w:rPr>
          <w:rFonts w:ascii="Cambria Math" w:hAnsi="Cambria Math" w:cstheme="minorHAnsi"/>
          <w:lang w:val="en-US"/>
        </w:rPr>
      </w:pPr>
    </w:p>
    <w:p w14:paraId="7BEEB337" w14:textId="16ADC091" w:rsidR="003E5418" w:rsidRPr="005736BF" w:rsidRDefault="003E5418" w:rsidP="005736BF">
      <w:pPr>
        <w:rPr>
          <w:rFonts w:ascii="Cambria Math" w:hAnsi="Cambria Math" w:cstheme="minorHAnsi"/>
          <w:b/>
          <w:bCs/>
          <w:lang w:val="en-US"/>
        </w:rPr>
      </w:pPr>
      <w:r w:rsidRPr="005736BF">
        <w:rPr>
          <w:rFonts w:ascii="Cambria Math" w:hAnsi="Cambria Math" w:cstheme="minorHAnsi"/>
          <w:b/>
          <w:bCs/>
          <w:lang w:val="en-US"/>
        </w:rPr>
        <w:t>Question 6</w:t>
      </w:r>
    </w:p>
    <w:p w14:paraId="2E7CCEA7" w14:textId="2F146730" w:rsidR="003E5418" w:rsidRPr="003A2A09" w:rsidRDefault="003E5418" w:rsidP="00B35E1D">
      <w:pPr>
        <w:ind w:firstLine="284"/>
        <w:rPr>
          <w:rFonts w:ascii="Cambria Math" w:hAnsi="Cambria Math" w:cstheme="minorHAnsi"/>
          <w:lang w:val="en-US"/>
        </w:rPr>
      </w:pPr>
      <w:r w:rsidRPr="003A2A09">
        <w:rPr>
          <w:rFonts w:ascii="Cambria Math" w:hAnsi="Cambria Math" w:cstheme="minorHAnsi"/>
          <w:lang w:val="en-US"/>
        </w:rPr>
        <w:t xml:space="preserve">SegWit2x was a failed Bitcoin hard fork which was proposed in 2007 in order to increase block size from 1mb to 2mb, with the ultimate goal of mitigating the increase of mining fees and improving the transaction time. </w:t>
      </w:r>
    </w:p>
    <w:p w14:paraId="0510AC8C" w14:textId="5D8D80B9" w:rsidR="003E5418" w:rsidRPr="003A2A09" w:rsidRDefault="003E5418" w:rsidP="00B35E1D">
      <w:pPr>
        <w:ind w:firstLine="284"/>
        <w:rPr>
          <w:rFonts w:ascii="Cambria Math" w:hAnsi="Cambria Math" w:cstheme="minorHAnsi"/>
          <w:lang w:val="en-US"/>
        </w:rPr>
      </w:pPr>
      <w:r w:rsidRPr="003A2A09">
        <w:rPr>
          <w:rFonts w:ascii="Cambria Math" w:hAnsi="Cambria Math" w:cstheme="minorHAnsi"/>
          <w:lang w:val="en-US"/>
        </w:rPr>
        <w:t>Lightning network is an overlay network which operates on top of Bitcoin and uses its features in order to secure its transactions</w:t>
      </w:r>
      <w:r w:rsidR="002004F9">
        <w:rPr>
          <w:rFonts w:ascii="Cambria Math" w:hAnsi="Cambria Math" w:cstheme="minorHAnsi"/>
          <w:lang w:val="en-US"/>
        </w:rPr>
        <w:t xml:space="preserve"> process</w:t>
      </w:r>
      <w:r w:rsidR="00AF6065">
        <w:rPr>
          <w:rFonts w:ascii="Cambria Math" w:hAnsi="Cambria Math" w:cstheme="minorHAnsi"/>
          <w:lang w:val="en-US"/>
        </w:rPr>
        <w:t>. I</w:t>
      </w:r>
      <w:r w:rsidRPr="003A2A09">
        <w:rPr>
          <w:rFonts w:ascii="Cambria Math" w:hAnsi="Cambria Math" w:cstheme="minorHAnsi"/>
          <w:lang w:val="en-US"/>
        </w:rPr>
        <w:t>t can also operate in other blockchains like Litecoin. The key idea is that transactions don’t have to be stored in the blockchain</w:t>
      </w:r>
      <w:r w:rsidR="00AF6065">
        <w:rPr>
          <w:rFonts w:ascii="Cambria Math" w:hAnsi="Cambria Math" w:cstheme="minorHAnsi"/>
          <w:lang w:val="en-US"/>
        </w:rPr>
        <w:t xml:space="preserve"> a </w:t>
      </w:r>
      <w:r w:rsidRPr="003A2A09">
        <w:rPr>
          <w:rFonts w:ascii="Cambria Math" w:hAnsi="Cambria Math" w:cstheme="minorHAnsi"/>
          <w:lang w:val="en-US"/>
        </w:rPr>
        <w:t xml:space="preserve">technique </w:t>
      </w:r>
      <w:r w:rsidR="00AF6065">
        <w:rPr>
          <w:rFonts w:ascii="Cambria Math" w:hAnsi="Cambria Math" w:cstheme="minorHAnsi"/>
          <w:lang w:val="en-US"/>
        </w:rPr>
        <w:t xml:space="preserve">which </w:t>
      </w:r>
      <w:r w:rsidRPr="003A2A09">
        <w:rPr>
          <w:rFonts w:ascii="Cambria Math" w:hAnsi="Cambria Math" w:cstheme="minorHAnsi"/>
          <w:lang w:val="en-US"/>
        </w:rPr>
        <w:t>is called off-chain approach</w:t>
      </w:r>
      <w:r w:rsidR="00AF6065">
        <w:rPr>
          <w:rFonts w:ascii="Cambria Math" w:hAnsi="Cambria Math" w:cstheme="minorHAnsi"/>
          <w:lang w:val="en-US"/>
        </w:rPr>
        <w:t>.</w:t>
      </w:r>
    </w:p>
    <w:p w14:paraId="6BB81C19" w14:textId="77777777" w:rsidR="003E5418" w:rsidRPr="00331CCD" w:rsidRDefault="003E5418" w:rsidP="000F240C">
      <w:pPr>
        <w:rPr>
          <w:rFonts w:ascii="Cambria Math" w:eastAsia="Times New Roman" w:hAnsi="Cambria Math" w:cstheme="minorHAnsi"/>
          <w:lang w:val="en-US" w:eastAsia="en-GB"/>
        </w:rPr>
      </w:pPr>
    </w:p>
    <w:p w14:paraId="111ACF7D" w14:textId="77777777" w:rsidR="003E5418" w:rsidRPr="003A2A09" w:rsidRDefault="003E5418" w:rsidP="002835EA">
      <w:pPr>
        <w:ind w:left="284"/>
        <w:rPr>
          <w:rFonts w:ascii="Cambria Math" w:hAnsi="Cambria Math" w:cstheme="minorHAnsi"/>
          <w:lang w:val="en-US"/>
        </w:rPr>
      </w:pPr>
      <w:r w:rsidRPr="005736BF">
        <w:rPr>
          <w:rFonts w:ascii="Cambria Math" w:hAnsi="Cambria Math" w:cstheme="minorHAnsi"/>
          <w:b/>
          <w:bCs/>
          <w:u w:val="single"/>
          <w:lang w:val="en-US"/>
        </w:rPr>
        <w:t>Similarities</w:t>
      </w:r>
      <w:r w:rsidRPr="003A2A09">
        <w:rPr>
          <w:rFonts w:ascii="Cambria Math" w:hAnsi="Cambria Math" w:cstheme="minorHAnsi"/>
          <w:lang w:val="en-US"/>
        </w:rPr>
        <w:t>: </w:t>
      </w:r>
    </w:p>
    <w:p w14:paraId="5CDCD2B1" w14:textId="375AC693" w:rsidR="00881B8E" w:rsidRDefault="007F4B0A" w:rsidP="002835EA">
      <w:pPr>
        <w:ind w:left="284"/>
        <w:rPr>
          <w:rFonts w:ascii="Cambria Math" w:hAnsi="Cambria Math" w:cstheme="minorHAnsi"/>
          <w:lang w:val="en-US"/>
        </w:rPr>
      </w:pPr>
      <w:r w:rsidRPr="00B54693">
        <w:rPr>
          <w:rFonts w:ascii="Cambria Math" w:hAnsi="Cambria Math" w:cstheme="minorHAnsi"/>
          <w:lang w:val="en-US"/>
        </w:rPr>
        <w:t>Both</w:t>
      </w:r>
      <w:r w:rsidR="003E5418" w:rsidRPr="00B54693">
        <w:rPr>
          <w:rFonts w:ascii="Cambria Math" w:hAnsi="Cambria Math" w:cstheme="minorHAnsi"/>
          <w:lang w:val="en-US"/>
        </w:rPr>
        <w:t xml:space="preserve"> aim to solve scalability issues (faster transactions)</w:t>
      </w:r>
      <w:r w:rsidR="00B54693" w:rsidRPr="00B54693">
        <w:rPr>
          <w:rFonts w:ascii="Cambria Math" w:hAnsi="Cambria Math" w:cstheme="minorHAnsi"/>
          <w:lang w:val="en-US"/>
        </w:rPr>
        <w:t>. Also, b</w:t>
      </w:r>
      <w:r w:rsidRPr="00B54693">
        <w:rPr>
          <w:rFonts w:ascii="Cambria Math" w:hAnsi="Cambria Math" w:cstheme="minorHAnsi"/>
          <w:lang w:val="en-US"/>
        </w:rPr>
        <w:t>oth</w:t>
      </w:r>
      <w:r w:rsidR="003E5418" w:rsidRPr="00B54693">
        <w:rPr>
          <w:rFonts w:ascii="Cambria Math" w:hAnsi="Cambria Math" w:cstheme="minorHAnsi"/>
          <w:lang w:val="en-US"/>
        </w:rPr>
        <w:t xml:space="preserve"> aim to keep users in the same blockchain</w:t>
      </w:r>
      <w:r w:rsidR="000702A1">
        <w:rPr>
          <w:rFonts w:ascii="Cambria Math" w:hAnsi="Cambria Math" w:cstheme="minorHAnsi"/>
          <w:lang w:val="en-US"/>
        </w:rPr>
        <w:t>.</w:t>
      </w:r>
      <w:r w:rsidR="008D1B9F">
        <w:rPr>
          <w:rFonts w:ascii="Cambria Math" w:hAnsi="Cambria Math" w:cstheme="minorHAnsi"/>
          <w:lang w:val="en-US"/>
        </w:rPr>
        <w:t xml:space="preserve"> </w:t>
      </w:r>
      <w:r w:rsidR="004350BA">
        <w:rPr>
          <w:rFonts w:ascii="Cambria Math" w:hAnsi="Cambria Math" w:cstheme="minorHAnsi"/>
          <w:lang w:val="en-US"/>
        </w:rPr>
        <w:t xml:space="preserve">Finally, </w:t>
      </w:r>
      <w:r w:rsidR="008D1B9F">
        <w:rPr>
          <w:rFonts w:ascii="Cambria Math" w:hAnsi="Cambria Math" w:cstheme="minorHAnsi"/>
          <w:lang w:val="en-US"/>
        </w:rPr>
        <w:t>Seg</w:t>
      </w:r>
      <w:r w:rsidR="003E6847">
        <w:rPr>
          <w:rFonts w:ascii="Cambria Math" w:hAnsi="Cambria Math" w:cstheme="minorHAnsi"/>
          <w:lang w:val="en-US"/>
        </w:rPr>
        <w:t xml:space="preserve">Wit2x and </w:t>
      </w:r>
      <w:r w:rsidR="00F60BC3">
        <w:rPr>
          <w:rFonts w:ascii="Cambria Math" w:hAnsi="Cambria Math" w:cstheme="minorHAnsi"/>
          <w:lang w:val="en-US"/>
        </w:rPr>
        <w:t>Lightning</w:t>
      </w:r>
      <w:r w:rsidR="003E6847">
        <w:rPr>
          <w:rFonts w:ascii="Cambria Math" w:hAnsi="Cambria Math" w:cstheme="minorHAnsi"/>
          <w:lang w:val="en-US"/>
        </w:rPr>
        <w:t xml:space="preserve"> are predicated on SegWit code change.</w:t>
      </w:r>
    </w:p>
    <w:p w14:paraId="639AD638" w14:textId="77777777" w:rsidR="00C16BFA" w:rsidRPr="00B54693" w:rsidRDefault="00C16BFA" w:rsidP="002835EA">
      <w:pPr>
        <w:ind w:left="284"/>
        <w:rPr>
          <w:rFonts w:ascii="Cambria Math" w:hAnsi="Cambria Math" w:cstheme="minorHAnsi"/>
          <w:lang w:val="en-US"/>
        </w:rPr>
      </w:pPr>
    </w:p>
    <w:p w14:paraId="4517A0CD" w14:textId="77777777" w:rsidR="003E5418" w:rsidRPr="003A2A09" w:rsidRDefault="003E5418" w:rsidP="002835EA">
      <w:pPr>
        <w:ind w:left="284"/>
        <w:rPr>
          <w:rFonts w:ascii="Cambria Math" w:hAnsi="Cambria Math" w:cstheme="minorHAnsi"/>
          <w:lang w:val="en-US"/>
        </w:rPr>
      </w:pPr>
      <w:r w:rsidRPr="005736BF">
        <w:rPr>
          <w:rFonts w:ascii="Cambria Math" w:hAnsi="Cambria Math" w:cstheme="minorHAnsi"/>
          <w:b/>
          <w:bCs/>
          <w:u w:val="single"/>
          <w:lang w:val="en-US"/>
        </w:rPr>
        <w:t>Differences</w:t>
      </w:r>
      <w:r w:rsidRPr="003A2A09">
        <w:rPr>
          <w:rFonts w:ascii="Cambria Math" w:hAnsi="Cambria Math" w:cstheme="minorHAnsi"/>
          <w:lang w:val="en-US"/>
        </w:rPr>
        <w:t>:</w:t>
      </w:r>
    </w:p>
    <w:p w14:paraId="26EC7EB5" w14:textId="33A2C672" w:rsidR="00881B8E" w:rsidRDefault="003E5418" w:rsidP="002835EA">
      <w:pPr>
        <w:ind w:left="284"/>
        <w:rPr>
          <w:rFonts w:ascii="Cambria Math" w:hAnsi="Cambria Math" w:cstheme="minorHAnsi"/>
          <w:lang w:val="en-US"/>
        </w:rPr>
      </w:pPr>
      <w:r w:rsidRPr="00B54693">
        <w:rPr>
          <w:rFonts w:ascii="Cambria Math" w:hAnsi="Cambria Math" w:cstheme="minorHAnsi"/>
          <w:lang w:val="en-US"/>
        </w:rPr>
        <w:t>SegWit2x uses block size increase while Lightning uses payment channels and multi-signature addresses to mitigate scalability issues</w:t>
      </w:r>
      <w:r w:rsidR="00B54693">
        <w:rPr>
          <w:rFonts w:ascii="Cambria Math" w:hAnsi="Cambria Math" w:cstheme="minorHAnsi"/>
          <w:lang w:val="en-US"/>
        </w:rPr>
        <w:t xml:space="preserve">. </w:t>
      </w:r>
      <w:r w:rsidRPr="003A2A09">
        <w:rPr>
          <w:rFonts w:ascii="Cambria Math" w:hAnsi="Cambria Math" w:cstheme="minorHAnsi"/>
          <w:lang w:val="en-US"/>
        </w:rPr>
        <w:t xml:space="preserve">Lightning is not a fork </w:t>
      </w:r>
      <w:r w:rsidR="00E8398D">
        <w:rPr>
          <w:rFonts w:ascii="Cambria Math" w:hAnsi="Cambria Math" w:cstheme="minorHAnsi"/>
          <w:lang w:val="en-US"/>
        </w:rPr>
        <w:t>(</w:t>
      </w:r>
      <w:r w:rsidR="0098214B">
        <w:rPr>
          <w:rFonts w:ascii="Cambria Math" w:hAnsi="Cambria Math" w:cstheme="minorHAnsi"/>
          <w:lang w:val="en-US"/>
        </w:rPr>
        <w:t xml:space="preserve">as </w:t>
      </w:r>
      <w:r w:rsidR="0098214B" w:rsidRPr="003A2A09">
        <w:rPr>
          <w:rFonts w:ascii="Cambria Math" w:hAnsi="Cambria Math" w:cstheme="minorHAnsi"/>
          <w:lang w:val="en-US"/>
        </w:rPr>
        <w:t>SegWit2x</w:t>
      </w:r>
      <w:r w:rsidR="00E8398D">
        <w:rPr>
          <w:rFonts w:ascii="Cambria Math" w:hAnsi="Cambria Math" w:cstheme="minorHAnsi"/>
          <w:lang w:val="en-US"/>
        </w:rPr>
        <w:t>)</w:t>
      </w:r>
      <w:r w:rsidR="0098214B">
        <w:rPr>
          <w:rFonts w:ascii="Cambria Math" w:hAnsi="Cambria Math" w:cstheme="minorHAnsi"/>
          <w:lang w:val="en-US"/>
        </w:rPr>
        <w:t xml:space="preserve">, </w:t>
      </w:r>
      <w:r w:rsidRPr="003A2A09">
        <w:rPr>
          <w:rFonts w:ascii="Cambria Math" w:hAnsi="Cambria Math" w:cstheme="minorHAnsi"/>
          <w:lang w:val="en-US"/>
        </w:rPr>
        <w:t>but an additional</w:t>
      </w:r>
      <w:r w:rsidR="002318DD" w:rsidRPr="002318DD">
        <w:rPr>
          <w:rFonts w:ascii="Cambria Math" w:hAnsi="Cambria Math" w:cstheme="minorHAnsi"/>
        </w:rPr>
        <w:t xml:space="preserve"> </w:t>
      </w:r>
      <w:r w:rsidR="002318DD">
        <w:rPr>
          <w:rFonts w:ascii="Cambria Math" w:hAnsi="Cambria Math" w:cstheme="minorHAnsi"/>
          <w:lang w:val="en-US"/>
        </w:rPr>
        <w:t>network</w:t>
      </w:r>
      <w:r w:rsidRPr="003A2A09">
        <w:rPr>
          <w:rFonts w:ascii="Cambria Math" w:hAnsi="Cambria Math" w:cstheme="minorHAnsi"/>
          <w:lang w:val="en-US"/>
        </w:rPr>
        <w:t xml:space="preserve"> layer</w:t>
      </w:r>
      <w:r w:rsidR="00B54693">
        <w:rPr>
          <w:rFonts w:ascii="Cambria Math" w:hAnsi="Cambria Math" w:cstheme="minorHAnsi"/>
          <w:lang w:val="en-US"/>
        </w:rPr>
        <w:t xml:space="preserve">. </w:t>
      </w:r>
      <w:r w:rsidRPr="0000728C">
        <w:rPr>
          <w:rFonts w:ascii="Cambria Math" w:hAnsi="Cambria Math" w:cstheme="minorHAnsi"/>
          <w:lang w:val="en-US"/>
        </w:rPr>
        <w:t>Lightning allows trading from cross platforms (Bitcoin to Litecoin</w:t>
      </w:r>
      <w:r w:rsidR="00C309D6">
        <w:rPr>
          <w:rFonts w:ascii="Cambria Math" w:hAnsi="Cambria Math" w:cstheme="minorHAnsi"/>
          <w:lang w:val="en-US"/>
        </w:rPr>
        <w:t>)</w:t>
      </w:r>
      <w:r w:rsidR="000F1F43">
        <w:rPr>
          <w:rFonts w:ascii="Cambria Math" w:hAnsi="Cambria Math" w:cstheme="minorHAnsi"/>
          <w:lang w:val="en-US"/>
        </w:rPr>
        <w:t xml:space="preserve">, while </w:t>
      </w:r>
      <w:r w:rsidR="000F1F43" w:rsidRPr="003A2A09">
        <w:rPr>
          <w:rFonts w:ascii="Cambria Math" w:hAnsi="Cambria Math" w:cstheme="minorHAnsi"/>
          <w:lang w:val="en-US"/>
        </w:rPr>
        <w:t>SegWit2x</w:t>
      </w:r>
      <w:r w:rsidR="000F1F43">
        <w:rPr>
          <w:rFonts w:ascii="Cambria Math" w:hAnsi="Cambria Math" w:cstheme="minorHAnsi"/>
          <w:lang w:val="en-US"/>
        </w:rPr>
        <w:t xml:space="preserve"> does not</w:t>
      </w:r>
      <w:r w:rsidR="00BA4654">
        <w:rPr>
          <w:rFonts w:ascii="Cambria Math" w:hAnsi="Cambria Math" w:cstheme="minorHAnsi"/>
          <w:lang w:val="en-US"/>
        </w:rPr>
        <w:t>.</w:t>
      </w:r>
    </w:p>
    <w:p w14:paraId="36C8DB56" w14:textId="52933E12" w:rsidR="00EB3478" w:rsidRDefault="00EB3478" w:rsidP="00DD4CBA">
      <w:pPr>
        <w:rPr>
          <w:rFonts w:ascii="Cambria Math" w:hAnsi="Cambria Math" w:cstheme="minorHAnsi"/>
          <w:lang w:val="en-US"/>
        </w:rPr>
      </w:pPr>
    </w:p>
    <w:p w14:paraId="75C10B7B" w14:textId="0E5875BF" w:rsidR="00EB3478" w:rsidRPr="005736BF" w:rsidRDefault="00EB3478" w:rsidP="005736BF">
      <w:pPr>
        <w:rPr>
          <w:rFonts w:ascii="Cambria Math" w:hAnsi="Cambria Math" w:cstheme="minorHAnsi"/>
          <w:b/>
          <w:bCs/>
          <w:lang w:val="en-US"/>
        </w:rPr>
      </w:pPr>
      <w:r w:rsidRPr="005736BF">
        <w:rPr>
          <w:rFonts w:ascii="Cambria Math" w:hAnsi="Cambria Math" w:cstheme="minorHAnsi"/>
          <w:b/>
          <w:bCs/>
          <w:lang w:val="en-US"/>
        </w:rPr>
        <w:t>References</w:t>
      </w:r>
    </w:p>
    <w:p w14:paraId="12A40976" w14:textId="5B7D8D76" w:rsidR="0008166E" w:rsidRPr="00F60BC3" w:rsidRDefault="00EB3478" w:rsidP="00FF32CF">
      <w:pPr>
        <w:pStyle w:val="ListParagraph"/>
        <w:numPr>
          <w:ilvl w:val="0"/>
          <w:numId w:val="8"/>
        </w:numPr>
        <w:shd w:val="clear" w:color="auto" w:fill="FFFFFF"/>
        <w:spacing w:line="330" w:lineRule="atLeast"/>
        <w:rPr>
          <w:rFonts w:ascii="Cambria Math" w:hAnsi="Cambria Math" w:cstheme="minorHAnsi"/>
        </w:rPr>
      </w:pPr>
      <w:r w:rsidRPr="00F60BC3">
        <w:rPr>
          <w:rFonts w:ascii="Cambria Math" w:hAnsi="Cambria Math" w:cstheme="minorHAnsi"/>
          <w:lang w:val="en-US"/>
        </w:rPr>
        <w:t xml:space="preserve">Bitcoin Reward Schedule - </w:t>
      </w:r>
      <w:hyperlink r:id="rId5" w:history="1">
        <w:r w:rsidRPr="00F60BC3">
          <w:rPr>
            <w:rStyle w:val="Hyperlink"/>
            <w:rFonts w:ascii="Cambria Math" w:hAnsi="Cambria Math" w:cstheme="minorHAnsi"/>
            <w:lang w:val="en-US"/>
          </w:rPr>
          <w:t>https://bit.ly/3uwvZeJ</w:t>
        </w:r>
      </w:hyperlink>
      <w:r w:rsidRPr="00F60BC3">
        <w:rPr>
          <w:rFonts w:ascii="Cambria Math" w:hAnsi="Cambria Math" w:cstheme="minorHAnsi"/>
          <w:lang w:val="en-US"/>
        </w:rPr>
        <w:t xml:space="preserve"> (accessed 02/27/202</w:t>
      </w:r>
      <w:r w:rsidR="00230561" w:rsidRPr="00F60BC3">
        <w:rPr>
          <w:rFonts w:ascii="Cambria Math" w:hAnsi="Cambria Math" w:cstheme="minorHAnsi"/>
          <w:lang w:val="en-US"/>
        </w:rPr>
        <w:t>1</w:t>
      </w:r>
      <w:r w:rsidRPr="00F60BC3">
        <w:rPr>
          <w:rFonts w:ascii="Cambria Math" w:hAnsi="Cambria Math" w:cstheme="minorHAnsi"/>
          <w:lang w:val="en-US"/>
        </w:rPr>
        <w:t>)</w:t>
      </w:r>
    </w:p>
    <w:sectPr w:rsidR="0008166E" w:rsidRPr="00F60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4E5A"/>
    <w:multiLevelType w:val="hybridMultilevel"/>
    <w:tmpl w:val="43ACA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2243C"/>
    <w:multiLevelType w:val="multilevel"/>
    <w:tmpl w:val="7AB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70410"/>
    <w:multiLevelType w:val="hybridMultilevel"/>
    <w:tmpl w:val="6E3A44BA"/>
    <w:lvl w:ilvl="0" w:tplc="B85295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478F1"/>
    <w:multiLevelType w:val="hybridMultilevel"/>
    <w:tmpl w:val="6A0A7622"/>
    <w:lvl w:ilvl="0" w:tplc="3B9406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9C334A"/>
    <w:multiLevelType w:val="hybridMultilevel"/>
    <w:tmpl w:val="AD3A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E17F0"/>
    <w:multiLevelType w:val="hybridMultilevel"/>
    <w:tmpl w:val="FCA85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473216"/>
    <w:multiLevelType w:val="hybridMultilevel"/>
    <w:tmpl w:val="C67E6474"/>
    <w:lvl w:ilvl="0" w:tplc="0E4E2B12">
      <w:numFmt w:val="bullet"/>
      <w:lvlText w:val="-"/>
      <w:lvlJc w:val="left"/>
      <w:pPr>
        <w:ind w:left="720" w:hanging="360"/>
      </w:pPr>
      <w:rPr>
        <w:rFonts w:ascii="Cambria Math" w:eastAsiaTheme="minorHAnsi" w:hAnsi="Cambria Math"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57E1D"/>
    <w:multiLevelType w:val="multilevel"/>
    <w:tmpl w:val="D6A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4"/>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80"/>
    <w:rsid w:val="0000728C"/>
    <w:rsid w:val="0004338B"/>
    <w:rsid w:val="000702A1"/>
    <w:rsid w:val="0008166E"/>
    <w:rsid w:val="000840EC"/>
    <w:rsid w:val="00097E58"/>
    <w:rsid w:val="000A793C"/>
    <w:rsid w:val="000D211A"/>
    <w:rsid w:val="000D22ED"/>
    <w:rsid w:val="000D519A"/>
    <w:rsid w:val="000F1F43"/>
    <w:rsid w:val="000F240C"/>
    <w:rsid w:val="00133E77"/>
    <w:rsid w:val="0018649D"/>
    <w:rsid w:val="001A5177"/>
    <w:rsid w:val="001A683B"/>
    <w:rsid w:val="001C7F4E"/>
    <w:rsid w:val="002004F9"/>
    <w:rsid w:val="00230561"/>
    <w:rsid w:val="002318DD"/>
    <w:rsid w:val="00247926"/>
    <w:rsid w:val="00252955"/>
    <w:rsid w:val="00262B66"/>
    <w:rsid w:val="002835EA"/>
    <w:rsid w:val="002A4749"/>
    <w:rsid w:val="00326D8F"/>
    <w:rsid w:val="00331CCD"/>
    <w:rsid w:val="00341AB2"/>
    <w:rsid w:val="003A2A09"/>
    <w:rsid w:val="003B2E2B"/>
    <w:rsid w:val="003C067A"/>
    <w:rsid w:val="003E5418"/>
    <w:rsid w:val="003E6847"/>
    <w:rsid w:val="004014E6"/>
    <w:rsid w:val="00414A02"/>
    <w:rsid w:val="004350BA"/>
    <w:rsid w:val="00484C21"/>
    <w:rsid w:val="004C68E4"/>
    <w:rsid w:val="004E40D2"/>
    <w:rsid w:val="004F2EC5"/>
    <w:rsid w:val="004F4838"/>
    <w:rsid w:val="005133C7"/>
    <w:rsid w:val="00536C6C"/>
    <w:rsid w:val="0053787A"/>
    <w:rsid w:val="005441D2"/>
    <w:rsid w:val="005736BF"/>
    <w:rsid w:val="005947CA"/>
    <w:rsid w:val="005C1C78"/>
    <w:rsid w:val="005D3730"/>
    <w:rsid w:val="005F3A0D"/>
    <w:rsid w:val="006063F2"/>
    <w:rsid w:val="00615E45"/>
    <w:rsid w:val="006330BB"/>
    <w:rsid w:val="00647790"/>
    <w:rsid w:val="00654345"/>
    <w:rsid w:val="00654D43"/>
    <w:rsid w:val="00671BE0"/>
    <w:rsid w:val="006752B2"/>
    <w:rsid w:val="006D18F8"/>
    <w:rsid w:val="006D19B9"/>
    <w:rsid w:val="006D4684"/>
    <w:rsid w:val="006E4552"/>
    <w:rsid w:val="00704955"/>
    <w:rsid w:val="00727548"/>
    <w:rsid w:val="007318E9"/>
    <w:rsid w:val="007548A4"/>
    <w:rsid w:val="007D2F1E"/>
    <w:rsid w:val="007E7F6E"/>
    <w:rsid w:val="007F1A3F"/>
    <w:rsid w:val="007F4B0A"/>
    <w:rsid w:val="007F6E49"/>
    <w:rsid w:val="0080039B"/>
    <w:rsid w:val="00802C43"/>
    <w:rsid w:val="008173B3"/>
    <w:rsid w:val="00825B42"/>
    <w:rsid w:val="00836DF8"/>
    <w:rsid w:val="00840C40"/>
    <w:rsid w:val="00852740"/>
    <w:rsid w:val="00874B80"/>
    <w:rsid w:val="00881B8E"/>
    <w:rsid w:val="008973E2"/>
    <w:rsid w:val="008B13B9"/>
    <w:rsid w:val="008D1B9F"/>
    <w:rsid w:val="008E5AF8"/>
    <w:rsid w:val="008E6E82"/>
    <w:rsid w:val="0097730B"/>
    <w:rsid w:val="0098214B"/>
    <w:rsid w:val="009A1129"/>
    <w:rsid w:val="009E68CB"/>
    <w:rsid w:val="00A22E3F"/>
    <w:rsid w:val="00A342A5"/>
    <w:rsid w:val="00A74D3F"/>
    <w:rsid w:val="00A81A0D"/>
    <w:rsid w:val="00A92E29"/>
    <w:rsid w:val="00AE0D86"/>
    <w:rsid w:val="00AE478A"/>
    <w:rsid w:val="00AF5C67"/>
    <w:rsid w:val="00AF6065"/>
    <w:rsid w:val="00B211BE"/>
    <w:rsid w:val="00B35E1D"/>
    <w:rsid w:val="00B42697"/>
    <w:rsid w:val="00B54693"/>
    <w:rsid w:val="00B673C4"/>
    <w:rsid w:val="00B752FD"/>
    <w:rsid w:val="00B9210C"/>
    <w:rsid w:val="00BA4654"/>
    <w:rsid w:val="00C16BFA"/>
    <w:rsid w:val="00C309D6"/>
    <w:rsid w:val="00C33F80"/>
    <w:rsid w:val="00CC0857"/>
    <w:rsid w:val="00CD68F1"/>
    <w:rsid w:val="00CE4F58"/>
    <w:rsid w:val="00D60BD8"/>
    <w:rsid w:val="00D653B2"/>
    <w:rsid w:val="00DB473E"/>
    <w:rsid w:val="00DB4F7B"/>
    <w:rsid w:val="00DD4CBA"/>
    <w:rsid w:val="00DF4BF2"/>
    <w:rsid w:val="00DF549A"/>
    <w:rsid w:val="00E43B72"/>
    <w:rsid w:val="00E5769F"/>
    <w:rsid w:val="00E8398D"/>
    <w:rsid w:val="00EB1C8E"/>
    <w:rsid w:val="00EB3478"/>
    <w:rsid w:val="00ED41D4"/>
    <w:rsid w:val="00EF3E51"/>
    <w:rsid w:val="00F03072"/>
    <w:rsid w:val="00F113BC"/>
    <w:rsid w:val="00F44DDC"/>
    <w:rsid w:val="00F60BC3"/>
    <w:rsid w:val="00F634E0"/>
    <w:rsid w:val="00F945C6"/>
    <w:rsid w:val="00FC5745"/>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56E084"/>
  <w15:chartTrackingRefBased/>
  <w15:docId w15:val="{D75B8412-D970-4E45-AA5C-4B466D4D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41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E54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4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1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3E541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3E54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41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E5418"/>
    <w:pPr>
      <w:ind w:left="720"/>
      <w:contextualSpacing/>
    </w:pPr>
  </w:style>
  <w:style w:type="character" w:styleId="PlaceholderText">
    <w:name w:val="Placeholder Text"/>
    <w:basedOn w:val="DefaultParagraphFont"/>
    <w:uiPriority w:val="99"/>
    <w:semiHidden/>
    <w:rsid w:val="0097730B"/>
    <w:rPr>
      <w:color w:val="808080"/>
    </w:rPr>
  </w:style>
  <w:style w:type="character" w:styleId="Hyperlink">
    <w:name w:val="Hyperlink"/>
    <w:basedOn w:val="DefaultParagraphFont"/>
    <w:uiPriority w:val="99"/>
    <w:unhideWhenUsed/>
    <w:rsid w:val="00DD4CBA"/>
    <w:rPr>
      <w:color w:val="0563C1" w:themeColor="hyperlink"/>
      <w:u w:val="single"/>
    </w:rPr>
  </w:style>
  <w:style w:type="character" w:styleId="UnresolvedMention">
    <w:name w:val="Unresolved Mention"/>
    <w:basedOn w:val="DefaultParagraphFont"/>
    <w:uiPriority w:val="99"/>
    <w:semiHidden/>
    <w:unhideWhenUsed/>
    <w:rsid w:val="00DD4CBA"/>
    <w:rPr>
      <w:color w:val="605E5C"/>
      <w:shd w:val="clear" w:color="auto" w:fill="E1DFDD"/>
    </w:rPr>
  </w:style>
  <w:style w:type="character" w:customStyle="1" w:styleId="docs-title-input-label-inner">
    <w:name w:val="docs-title-input-label-inner"/>
    <w:basedOn w:val="DefaultParagraphFont"/>
    <w:rsid w:val="00EB3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3">
      <w:bodyDiv w:val="1"/>
      <w:marLeft w:val="0"/>
      <w:marRight w:val="0"/>
      <w:marTop w:val="0"/>
      <w:marBottom w:val="0"/>
      <w:divBdr>
        <w:top w:val="none" w:sz="0" w:space="0" w:color="auto"/>
        <w:left w:val="none" w:sz="0" w:space="0" w:color="auto"/>
        <w:bottom w:val="none" w:sz="0" w:space="0" w:color="auto"/>
        <w:right w:val="none" w:sz="0" w:space="0" w:color="auto"/>
      </w:divBdr>
    </w:div>
    <w:div w:id="323821188">
      <w:bodyDiv w:val="1"/>
      <w:marLeft w:val="0"/>
      <w:marRight w:val="0"/>
      <w:marTop w:val="0"/>
      <w:marBottom w:val="0"/>
      <w:divBdr>
        <w:top w:val="none" w:sz="0" w:space="0" w:color="auto"/>
        <w:left w:val="none" w:sz="0" w:space="0" w:color="auto"/>
        <w:bottom w:val="none" w:sz="0" w:space="0" w:color="auto"/>
        <w:right w:val="none" w:sz="0" w:space="0" w:color="auto"/>
      </w:divBdr>
    </w:div>
    <w:div w:id="384303815">
      <w:bodyDiv w:val="1"/>
      <w:marLeft w:val="0"/>
      <w:marRight w:val="0"/>
      <w:marTop w:val="0"/>
      <w:marBottom w:val="0"/>
      <w:divBdr>
        <w:top w:val="none" w:sz="0" w:space="0" w:color="auto"/>
        <w:left w:val="none" w:sz="0" w:space="0" w:color="auto"/>
        <w:bottom w:val="none" w:sz="0" w:space="0" w:color="auto"/>
        <w:right w:val="none" w:sz="0" w:space="0" w:color="auto"/>
      </w:divBdr>
    </w:div>
    <w:div w:id="455486993">
      <w:bodyDiv w:val="1"/>
      <w:marLeft w:val="0"/>
      <w:marRight w:val="0"/>
      <w:marTop w:val="0"/>
      <w:marBottom w:val="0"/>
      <w:divBdr>
        <w:top w:val="none" w:sz="0" w:space="0" w:color="auto"/>
        <w:left w:val="none" w:sz="0" w:space="0" w:color="auto"/>
        <w:bottom w:val="none" w:sz="0" w:space="0" w:color="auto"/>
        <w:right w:val="none" w:sz="0" w:space="0" w:color="auto"/>
      </w:divBdr>
    </w:div>
    <w:div w:id="543055168">
      <w:bodyDiv w:val="1"/>
      <w:marLeft w:val="0"/>
      <w:marRight w:val="0"/>
      <w:marTop w:val="0"/>
      <w:marBottom w:val="0"/>
      <w:divBdr>
        <w:top w:val="none" w:sz="0" w:space="0" w:color="auto"/>
        <w:left w:val="none" w:sz="0" w:space="0" w:color="auto"/>
        <w:bottom w:val="none" w:sz="0" w:space="0" w:color="auto"/>
        <w:right w:val="none" w:sz="0" w:space="0" w:color="auto"/>
      </w:divBdr>
    </w:div>
    <w:div w:id="739061894">
      <w:bodyDiv w:val="1"/>
      <w:marLeft w:val="0"/>
      <w:marRight w:val="0"/>
      <w:marTop w:val="0"/>
      <w:marBottom w:val="0"/>
      <w:divBdr>
        <w:top w:val="none" w:sz="0" w:space="0" w:color="auto"/>
        <w:left w:val="none" w:sz="0" w:space="0" w:color="auto"/>
        <w:bottom w:val="none" w:sz="0" w:space="0" w:color="auto"/>
        <w:right w:val="none" w:sz="0" w:space="0" w:color="auto"/>
      </w:divBdr>
    </w:div>
    <w:div w:id="916282961">
      <w:bodyDiv w:val="1"/>
      <w:marLeft w:val="0"/>
      <w:marRight w:val="0"/>
      <w:marTop w:val="0"/>
      <w:marBottom w:val="0"/>
      <w:divBdr>
        <w:top w:val="none" w:sz="0" w:space="0" w:color="auto"/>
        <w:left w:val="none" w:sz="0" w:space="0" w:color="auto"/>
        <w:bottom w:val="none" w:sz="0" w:space="0" w:color="auto"/>
        <w:right w:val="none" w:sz="0" w:space="0" w:color="auto"/>
      </w:divBdr>
    </w:div>
    <w:div w:id="1374773254">
      <w:bodyDiv w:val="1"/>
      <w:marLeft w:val="0"/>
      <w:marRight w:val="0"/>
      <w:marTop w:val="0"/>
      <w:marBottom w:val="0"/>
      <w:divBdr>
        <w:top w:val="none" w:sz="0" w:space="0" w:color="auto"/>
        <w:left w:val="none" w:sz="0" w:space="0" w:color="auto"/>
        <w:bottom w:val="none" w:sz="0" w:space="0" w:color="auto"/>
        <w:right w:val="none" w:sz="0" w:space="0" w:color="auto"/>
      </w:divBdr>
    </w:div>
    <w:div w:id="1437215218">
      <w:bodyDiv w:val="1"/>
      <w:marLeft w:val="0"/>
      <w:marRight w:val="0"/>
      <w:marTop w:val="0"/>
      <w:marBottom w:val="0"/>
      <w:divBdr>
        <w:top w:val="none" w:sz="0" w:space="0" w:color="auto"/>
        <w:left w:val="none" w:sz="0" w:space="0" w:color="auto"/>
        <w:bottom w:val="none" w:sz="0" w:space="0" w:color="auto"/>
        <w:right w:val="none" w:sz="0" w:space="0" w:color="auto"/>
      </w:divBdr>
      <w:divsChild>
        <w:div w:id="1606956792">
          <w:marLeft w:val="0"/>
          <w:marRight w:val="0"/>
          <w:marTop w:val="0"/>
          <w:marBottom w:val="0"/>
          <w:divBdr>
            <w:top w:val="none" w:sz="0" w:space="0" w:color="auto"/>
            <w:left w:val="none" w:sz="0" w:space="0" w:color="auto"/>
            <w:bottom w:val="none" w:sz="0" w:space="0" w:color="auto"/>
            <w:right w:val="none" w:sz="0" w:space="0" w:color="auto"/>
          </w:divBdr>
          <w:divsChild>
            <w:div w:id="1428506064">
              <w:marLeft w:val="0"/>
              <w:marRight w:val="0"/>
              <w:marTop w:val="0"/>
              <w:marBottom w:val="0"/>
              <w:divBdr>
                <w:top w:val="none" w:sz="0" w:space="0" w:color="auto"/>
                <w:left w:val="none" w:sz="0" w:space="0" w:color="auto"/>
                <w:bottom w:val="none" w:sz="0" w:space="0" w:color="auto"/>
                <w:right w:val="none" w:sz="0" w:space="0" w:color="auto"/>
              </w:divBdr>
            </w:div>
          </w:divsChild>
        </w:div>
        <w:div w:id="1301610875">
          <w:marLeft w:val="0"/>
          <w:marRight w:val="0"/>
          <w:marTop w:val="0"/>
          <w:marBottom w:val="0"/>
          <w:divBdr>
            <w:top w:val="none" w:sz="0" w:space="0" w:color="auto"/>
            <w:left w:val="none" w:sz="0" w:space="0" w:color="auto"/>
            <w:bottom w:val="none" w:sz="0" w:space="0" w:color="auto"/>
            <w:right w:val="none" w:sz="0" w:space="0" w:color="auto"/>
          </w:divBdr>
          <w:divsChild>
            <w:div w:id="1583443100">
              <w:marLeft w:val="0"/>
              <w:marRight w:val="0"/>
              <w:marTop w:val="15"/>
              <w:marBottom w:val="0"/>
              <w:divBdr>
                <w:top w:val="none" w:sz="0" w:space="0" w:color="auto"/>
                <w:left w:val="none" w:sz="0" w:space="0" w:color="auto"/>
                <w:bottom w:val="none" w:sz="0" w:space="0" w:color="auto"/>
                <w:right w:val="none" w:sz="0" w:space="0" w:color="auto"/>
              </w:divBdr>
              <w:divsChild>
                <w:div w:id="622808565">
                  <w:marLeft w:val="0"/>
                  <w:marRight w:val="0"/>
                  <w:marTop w:val="0"/>
                  <w:marBottom w:val="0"/>
                  <w:divBdr>
                    <w:top w:val="none" w:sz="0" w:space="0" w:color="auto"/>
                    <w:left w:val="none" w:sz="0" w:space="0" w:color="auto"/>
                    <w:bottom w:val="none" w:sz="0" w:space="0" w:color="auto"/>
                    <w:right w:val="none" w:sz="0" w:space="0" w:color="auto"/>
                  </w:divBdr>
                  <w:divsChild>
                    <w:div w:id="633296716">
                      <w:marLeft w:val="0"/>
                      <w:marRight w:val="0"/>
                      <w:marTop w:val="0"/>
                      <w:marBottom w:val="0"/>
                      <w:divBdr>
                        <w:top w:val="none" w:sz="0" w:space="0" w:color="auto"/>
                        <w:left w:val="none" w:sz="0" w:space="0" w:color="auto"/>
                        <w:bottom w:val="none" w:sz="0" w:space="0" w:color="auto"/>
                        <w:right w:val="none" w:sz="0" w:space="0" w:color="auto"/>
                      </w:divBdr>
                      <w:divsChild>
                        <w:div w:id="18918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627620">
      <w:bodyDiv w:val="1"/>
      <w:marLeft w:val="0"/>
      <w:marRight w:val="0"/>
      <w:marTop w:val="0"/>
      <w:marBottom w:val="0"/>
      <w:divBdr>
        <w:top w:val="none" w:sz="0" w:space="0" w:color="auto"/>
        <w:left w:val="none" w:sz="0" w:space="0" w:color="auto"/>
        <w:bottom w:val="none" w:sz="0" w:space="0" w:color="auto"/>
        <w:right w:val="none" w:sz="0" w:space="0" w:color="auto"/>
      </w:divBdr>
    </w:div>
    <w:div w:id="1469666374">
      <w:bodyDiv w:val="1"/>
      <w:marLeft w:val="0"/>
      <w:marRight w:val="0"/>
      <w:marTop w:val="0"/>
      <w:marBottom w:val="0"/>
      <w:divBdr>
        <w:top w:val="none" w:sz="0" w:space="0" w:color="auto"/>
        <w:left w:val="none" w:sz="0" w:space="0" w:color="auto"/>
        <w:bottom w:val="none" w:sz="0" w:space="0" w:color="auto"/>
        <w:right w:val="none" w:sz="0" w:space="0" w:color="auto"/>
      </w:divBdr>
      <w:divsChild>
        <w:div w:id="2019236357">
          <w:marLeft w:val="0"/>
          <w:marRight w:val="0"/>
          <w:marTop w:val="0"/>
          <w:marBottom w:val="0"/>
          <w:divBdr>
            <w:top w:val="none" w:sz="0" w:space="0" w:color="auto"/>
            <w:left w:val="none" w:sz="0" w:space="0" w:color="auto"/>
            <w:bottom w:val="none" w:sz="0" w:space="0" w:color="auto"/>
            <w:right w:val="none" w:sz="0" w:space="0" w:color="auto"/>
          </w:divBdr>
          <w:divsChild>
            <w:div w:id="262154553">
              <w:marLeft w:val="0"/>
              <w:marRight w:val="0"/>
              <w:marTop w:val="0"/>
              <w:marBottom w:val="0"/>
              <w:divBdr>
                <w:top w:val="none" w:sz="0" w:space="0" w:color="auto"/>
                <w:left w:val="none" w:sz="0" w:space="0" w:color="auto"/>
                <w:bottom w:val="none" w:sz="0" w:space="0" w:color="auto"/>
                <w:right w:val="none" w:sz="0" w:space="0" w:color="auto"/>
              </w:divBdr>
            </w:div>
          </w:divsChild>
        </w:div>
        <w:div w:id="1428692095">
          <w:marLeft w:val="0"/>
          <w:marRight w:val="0"/>
          <w:marTop w:val="0"/>
          <w:marBottom w:val="0"/>
          <w:divBdr>
            <w:top w:val="none" w:sz="0" w:space="0" w:color="auto"/>
            <w:left w:val="none" w:sz="0" w:space="0" w:color="auto"/>
            <w:bottom w:val="none" w:sz="0" w:space="0" w:color="auto"/>
            <w:right w:val="none" w:sz="0" w:space="0" w:color="auto"/>
          </w:divBdr>
          <w:divsChild>
            <w:div w:id="152573736">
              <w:marLeft w:val="0"/>
              <w:marRight w:val="0"/>
              <w:marTop w:val="15"/>
              <w:marBottom w:val="0"/>
              <w:divBdr>
                <w:top w:val="none" w:sz="0" w:space="0" w:color="auto"/>
                <w:left w:val="none" w:sz="0" w:space="0" w:color="auto"/>
                <w:bottom w:val="none" w:sz="0" w:space="0" w:color="auto"/>
                <w:right w:val="none" w:sz="0" w:space="0" w:color="auto"/>
              </w:divBdr>
              <w:divsChild>
                <w:div w:id="830104026">
                  <w:marLeft w:val="0"/>
                  <w:marRight w:val="0"/>
                  <w:marTop w:val="0"/>
                  <w:marBottom w:val="0"/>
                  <w:divBdr>
                    <w:top w:val="none" w:sz="0" w:space="0" w:color="auto"/>
                    <w:left w:val="none" w:sz="0" w:space="0" w:color="auto"/>
                    <w:bottom w:val="none" w:sz="0" w:space="0" w:color="auto"/>
                    <w:right w:val="none" w:sz="0" w:space="0" w:color="auto"/>
                  </w:divBdr>
                  <w:divsChild>
                    <w:div w:id="713967635">
                      <w:marLeft w:val="0"/>
                      <w:marRight w:val="0"/>
                      <w:marTop w:val="0"/>
                      <w:marBottom w:val="0"/>
                      <w:divBdr>
                        <w:top w:val="none" w:sz="0" w:space="0" w:color="auto"/>
                        <w:left w:val="none" w:sz="0" w:space="0" w:color="auto"/>
                        <w:bottom w:val="none" w:sz="0" w:space="0" w:color="auto"/>
                        <w:right w:val="none" w:sz="0" w:space="0" w:color="auto"/>
                      </w:divBdr>
                      <w:divsChild>
                        <w:div w:id="1029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155844">
      <w:bodyDiv w:val="1"/>
      <w:marLeft w:val="0"/>
      <w:marRight w:val="0"/>
      <w:marTop w:val="0"/>
      <w:marBottom w:val="0"/>
      <w:divBdr>
        <w:top w:val="none" w:sz="0" w:space="0" w:color="auto"/>
        <w:left w:val="none" w:sz="0" w:space="0" w:color="auto"/>
        <w:bottom w:val="none" w:sz="0" w:space="0" w:color="auto"/>
        <w:right w:val="none" w:sz="0" w:space="0" w:color="auto"/>
      </w:divBdr>
    </w:div>
    <w:div w:id="1893494225">
      <w:bodyDiv w:val="1"/>
      <w:marLeft w:val="0"/>
      <w:marRight w:val="0"/>
      <w:marTop w:val="0"/>
      <w:marBottom w:val="0"/>
      <w:divBdr>
        <w:top w:val="none" w:sz="0" w:space="0" w:color="auto"/>
        <w:left w:val="none" w:sz="0" w:space="0" w:color="auto"/>
        <w:bottom w:val="none" w:sz="0" w:space="0" w:color="auto"/>
        <w:right w:val="none" w:sz="0" w:space="0" w:color="auto"/>
      </w:divBdr>
    </w:div>
    <w:div w:id="2027054630">
      <w:bodyDiv w:val="1"/>
      <w:marLeft w:val="0"/>
      <w:marRight w:val="0"/>
      <w:marTop w:val="0"/>
      <w:marBottom w:val="0"/>
      <w:divBdr>
        <w:top w:val="none" w:sz="0" w:space="0" w:color="auto"/>
        <w:left w:val="none" w:sz="0" w:space="0" w:color="auto"/>
        <w:bottom w:val="none" w:sz="0" w:space="0" w:color="auto"/>
        <w:right w:val="none" w:sz="0" w:space="0" w:color="auto"/>
      </w:divBdr>
    </w:div>
    <w:div w:id="208098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3uwvZe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giamouridis g. (gg1e20)</dc:creator>
  <cp:keywords/>
  <dc:description/>
  <cp:lastModifiedBy>giamouridis g. (gg1e20)</cp:lastModifiedBy>
  <cp:revision>123</cp:revision>
  <dcterms:created xsi:type="dcterms:W3CDTF">2021-02-17T16:01:00Z</dcterms:created>
  <dcterms:modified xsi:type="dcterms:W3CDTF">2021-03-08T11:42:00Z</dcterms:modified>
</cp:coreProperties>
</file>