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27C1FD01" w14:textId="77777777" w:rsidR="007032B4" w:rsidRDefault="007032B4" w:rsidP="00B76845">
      <w:pPr>
        <w:spacing w:after="240" w:line="360" w:lineRule="auto"/>
        <w:jc w:val="center"/>
        <w:rPr>
          <w:rFonts w:ascii="Times New Roman" w:eastAsia="Arial" w:hAnsi="Times New Roman" w:cs="Times New Roman"/>
          <w:b/>
          <w:bCs/>
          <w:sz w:val="29"/>
        </w:rPr>
        <w:sectPr w:rsidR="007032B4" w:rsidSect="00563CF8">
          <w:pgSz w:w="11906" w:h="16838"/>
          <w:pgMar w:top="1440" w:right="1440" w:bottom="1440" w:left="2160" w:header="709" w:footer="709" w:gutter="0"/>
          <w:cols w:space="708"/>
          <w:docGrid w:linePitch="360"/>
        </w:sectPr>
      </w:pPr>
    </w:p>
    <w:p w14:paraId="18DA7542" w14:textId="0E9FE933"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0549BCBB"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r w:rsidR="008B1ED5">
        <w:rPr>
          <w:rFonts w:ascii="Times New Roman" w:eastAsia="Arial" w:hAnsi="Times New Roman" w:cs="Times New Roman"/>
          <w:sz w:val="24"/>
        </w:rPr>
        <w:t xml:space="preserve">                                  </w:t>
      </w:r>
      <w:r w:rsidR="008B1ED5">
        <w:rPr>
          <w:noProof/>
        </w:rPr>
        <w:drawing>
          <wp:inline distT="0" distB="0" distL="0" distR="0" wp14:anchorId="483C4CE3" wp14:editId="5214DC06">
            <wp:extent cx="1240155" cy="659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155" cy="659765"/>
                    </a:xfrm>
                    <a:prstGeom prst="rect">
                      <a:avLst/>
                    </a:prstGeom>
                    <a:noFill/>
                    <a:ln>
                      <a:noFill/>
                    </a:ln>
                  </pic:spPr>
                </pic:pic>
              </a:graphicData>
            </a:graphic>
          </wp:inline>
        </w:drawing>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6B27F"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AHgBJIxwEAAHcDAAAOAAAAAAAA&#10;AAAAAAAAAC4CAABkcnMvZTJvRG9jLnhtbFBLAQItABQABgAIAAAAIQCJbPRL3wAAAAkBAAAPAAAA&#10;AAAAAAAAAAAAACEEAABkcnMvZG93bnJldi54bWxQSwUGAAAAAAQABADzAAAALQU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42A31015" w14:textId="58A0CE10" w:rsidR="00563CF8" w:rsidRPr="00461587" w:rsidRDefault="00563CF8" w:rsidP="00B76845">
      <w:pPr>
        <w:spacing w:after="240" w:line="360" w:lineRule="auto"/>
        <w:rPr>
          <w:rFonts w:ascii="Times New Roman" w:eastAsia="Arial" w:hAnsi="Times New Roman" w:cs="Times New Roman"/>
          <w:sz w:val="24"/>
        </w:rPr>
      </w:pPr>
      <w:bookmarkStart w:id="0" w:name="_GoBack"/>
      <w:bookmarkEnd w:id="0"/>
      <w:r w:rsidRPr="00461587">
        <w:rPr>
          <w:rFonts w:ascii="Times New Roman" w:eastAsia="Arial" w:hAnsi="Times New Roman" w:cs="Times New Roman"/>
          <w:sz w:val="24"/>
        </w:rPr>
        <w:t>Signed:</w:t>
      </w:r>
      <w:r w:rsidR="0017463A">
        <w:rPr>
          <w:rFonts w:ascii="Times New Roman" w:eastAsia="Arial" w:hAnsi="Times New Roman" w:cs="Times New Roman"/>
          <w:sz w:val="24"/>
        </w:rPr>
        <w:t xml:space="preserve">                                    </w:t>
      </w:r>
      <w:r w:rsidR="0017463A">
        <w:rPr>
          <w:noProof/>
        </w:rPr>
        <w:drawing>
          <wp:inline distT="0" distB="0" distL="0" distR="0" wp14:anchorId="76E5D750" wp14:editId="13D47532">
            <wp:extent cx="1240155" cy="659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155" cy="659765"/>
                    </a:xfrm>
                    <a:prstGeom prst="rect">
                      <a:avLst/>
                    </a:prstGeom>
                    <a:noFill/>
                    <a:ln>
                      <a:noFill/>
                    </a:ln>
                  </pic:spPr>
                </pic:pic>
              </a:graphicData>
            </a:graphic>
          </wp:inline>
        </w:drawing>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C98D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DpiplUxwEAAHcDAAAOAAAAAAAA&#10;AAAAAAAAAC4CAABkcnMvZTJvRG9jLnhtbFBLAQItABQABgAIAAAAIQCJbPRL3wAAAAkBAAAPAAAA&#10;AAAAAAAAAAAAACEEAABkcnMvZG93bnJldi54bWxQSwUGAAAAAAQABADzAAAALQU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3E4F42D"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O’Mahony for his continuous support, guidance, encouragement and expertise during my </w:t>
      </w:r>
      <w:r w:rsidR="00BE1BEB" w:rsidRPr="00461587">
        <w:rPr>
          <w:rFonts w:ascii="Times New Roman" w:eastAsia="Arial" w:hAnsi="Times New Roman" w:cs="Times New Roman"/>
          <w:sz w:val="24"/>
        </w:rPr>
        <w:t>master’s</w:t>
      </w:r>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parents Mr. John Cherian and Mrs. Aneyamma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p w14:paraId="7BB7CFD5" w14:textId="77777777" w:rsidR="00563F78" w:rsidRPr="00121E6D" w:rsidRDefault="00AB1B32"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064397">
        <w:trPr>
          <w:trHeight w:val="523"/>
        </w:trPr>
        <w:tc>
          <w:tcPr>
            <w:tcW w:w="8222" w:type="dxa"/>
            <w:gridSpan w:val="4"/>
            <w:shd w:val="clear" w:color="auto" w:fill="auto"/>
            <w:vAlign w:val="bottom"/>
          </w:tcPr>
          <w:p w14:paraId="0E9EBB2E" w14:textId="77777777" w:rsidR="00563F78" w:rsidRPr="00121E6D" w:rsidRDefault="00AB1B32"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064397">
        <w:trPr>
          <w:trHeight w:val="523"/>
        </w:trPr>
        <w:tc>
          <w:tcPr>
            <w:tcW w:w="8222" w:type="dxa"/>
            <w:gridSpan w:val="4"/>
            <w:shd w:val="clear" w:color="auto" w:fill="auto"/>
            <w:vAlign w:val="bottom"/>
          </w:tcPr>
          <w:p w14:paraId="6412C4A5" w14:textId="77777777" w:rsidR="00563F78" w:rsidRPr="00121E6D" w:rsidRDefault="00AB1B32"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AB1B32"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AB1B32"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AB1B32"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AB1B32"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EC38A7" w:rsidRPr="00121E6D" w14:paraId="78CD1572" w14:textId="77777777" w:rsidTr="00064397">
        <w:trPr>
          <w:trHeight w:val="289"/>
        </w:trPr>
        <w:tc>
          <w:tcPr>
            <w:tcW w:w="284" w:type="dxa"/>
            <w:shd w:val="clear" w:color="auto" w:fill="auto"/>
            <w:vAlign w:val="bottom"/>
          </w:tcPr>
          <w:p w14:paraId="60FE968A"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EC38A7" w:rsidRPr="00121E6D" w:rsidRDefault="00AB1B32" w:rsidP="00EC38A7">
            <w:pPr>
              <w:spacing w:line="360" w:lineRule="auto"/>
              <w:rPr>
                <w:rFonts w:ascii="Times New Roman" w:eastAsia="Arial" w:hAnsi="Times New Roman" w:cs="Times New Roman"/>
                <w:sz w:val="24"/>
              </w:rPr>
            </w:pPr>
            <w:hyperlink w:anchor="page16" w:history="1">
              <w:r w:rsidR="00EC38A7"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60557115"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66E4F663" w14:textId="00130748"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405E1710" w14:textId="77777777" w:rsidTr="00064397">
        <w:trPr>
          <w:trHeight w:val="289"/>
        </w:trPr>
        <w:tc>
          <w:tcPr>
            <w:tcW w:w="284" w:type="dxa"/>
            <w:shd w:val="clear" w:color="auto" w:fill="auto"/>
            <w:vAlign w:val="bottom"/>
          </w:tcPr>
          <w:p w14:paraId="6EBC9C50"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EC38A7" w:rsidRPr="00121E6D" w:rsidRDefault="00AB1B32" w:rsidP="00EC38A7">
            <w:pPr>
              <w:spacing w:line="360" w:lineRule="auto"/>
              <w:rPr>
                <w:rFonts w:ascii="Times New Roman" w:eastAsia="Arial" w:hAnsi="Times New Roman" w:cs="Times New Roman"/>
                <w:sz w:val="24"/>
              </w:rPr>
            </w:pPr>
            <w:hyperlink w:anchor="page17" w:history="1">
              <w:r w:rsidR="00EC38A7"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5650E902"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55232563" w14:textId="750B0A94"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58F40BC5" w14:textId="77777777" w:rsidTr="00064397">
        <w:trPr>
          <w:trHeight w:val="289"/>
        </w:trPr>
        <w:tc>
          <w:tcPr>
            <w:tcW w:w="284" w:type="dxa"/>
            <w:shd w:val="clear" w:color="auto" w:fill="auto"/>
            <w:vAlign w:val="bottom"/>
          </w:tcPr>
          <w:p w14:paraId="74A7A151"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EC38A7" w:rsidRPr="00121E6D" w:rsidRDefault="00AB1B32" w:rsidP="00EC38A7">
            <w:pPr>
              <w:spacing w:line="360" w:lineRule="auto"/>
              <w:rPr>
                <w:rFonts w:ascii="Times New Roman" w:eastAsia="Arial" w:hAnsi="Times New Roman" w:cs="Times New Roman"/>
                <w:sz w:val="24"/>
              </w:rPr>
            </w:pPr>
            <w:hyperlink w:anchor="page18" w:history="1">
              <w:r w:rsidR="00EC38A7"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39CBDA5A"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7F757AC6" w14:textId="43A1BD2A" w:rsidR="00EC38A7" w:rsidRPr="00121E6D" w:rsidRDefault="00EC38A7" w:rsidP="00EC38A7">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121E6D" w:rsidRDefault="00AB1B32"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AB1B32"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6C501979"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AB1B32"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1"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1"/>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AB1B32"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DApps</w:t>
            </w:r>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064397">
        <w:trPr>
          <w:trHeight w:val="523"/>
        </w:trPr>
        <w:tc>
          <w:tcPr>
            <w:tcW w:w="8222" w:type="dxa"/>
            <w:gridSpan w:val="4"/>
            <w:shd w:val="clear" w:color="auto" w:fill="auto"/>
            <w:vAlign w:val="bottom"/>
          </w:tcPr>
          <w:p w14:paraId="0DC06188" w14:textId="77777777" w:rsidR="00D50364" w:rsidRPr="00121E6D" w:rsidRDefault="00AB1B32"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AB1B32"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AB1B32"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AB1B32"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r>
              <w:rPr>
                <w:rFonts w:ascii="Times New Roman" w:eastAsia="Arial" w:hAnsi="Times New Roman" w:cs="Times New Roman"/>
                <w:sz w:val="24"/>
              </w:rPr>
              <w:t>Astrea</w:t>
            </w:r>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1B6D4CC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ChainLink</w:t>
            </w:r>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AB1B32"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AB1B32"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AB1B32"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AB1B32"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0DA40E16" w:rsidR="00D50364" w:rsidRPr="00121E6D" w:rsidRDefault="0070787E" w:rsidP="00B76845">
            <w:pPr>
              <w:spacing w:line="360" w:lineRule="auto"/>
              <w:rPr>
                <w:rFonts w:ascii="Times New Roman" w:eastAsia="Arial" w:hAnsi="Times New Roman" w:cs="Times New Roman"/>
                <w:sz w:val="24"/>
              </w:rPr>
            </w:pPr>
            <w:r>
              <w:rPr>
                <w:rFonts w:ascii="Times New Roman" w:eastAsia="Arial" w:hAnsi="Times New Roman" w:cs="Times New Roman"/>
                <w:sz w:val="24"/>
              </w:rPr>
              <w:t>Architecture</w:t>
            </w: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2850D1" w:rsidRPr="00121E6D" w14:paraId="601F8A70" w14:textId="77777777" w:rsidTr="00064397">
        <w:trPr>
          <w:trHeight w:val="289"/>
        </w:trPr>
        <w:tc>
          <w:tcPr>
            <w:tcW w:w="284" w:type="dxa"/>
            <w:shd w:val="clear" w:color="auto" w:fill="auto"/>
            <w:vAlign w:val="bottom"/>
          </w:tcPr>
          <w:p w14:paraId="6D57E691" w14:textId="77777777" w:rsidR="002850D1" w:rsidRPr="00121E6D" w:rsidRDefault="002850D1" w:rsidP="002850D1">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2850D1" w:rsidRPr="00121E6D" w:rsidRDefault="00AB1B32" w:rsidP="002850D1">
            <w:pPr>
              <w:spacing w:line="360" w:lineRule="auto"/>
              <w:rPr>
                <w:rFonts w:ascii="Times New Roman" w:eastAsia="Arial" w:hAnsi="Times New Roman" w:cs="Times New Roman"/>
                <w:sz w:val="24"/>
              </w:rPr>
            </w:pPr>
            <w:hyperlink w:anchor="page51" w:history="1">
              <w:r w:rsidR="002850D1"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49706770" w:rsidR="002850D1" w:rsidRPr="00121E6D" w:rsidRDefault="002850D1" w:rsidP="002850D1">
            <w:pPr>
              <w:spacing w:line="360" w:lineRule="auto"/>
              <w:rPr>
                <w:rFonts w:ascii="Times New Roman" w:eastAsia="Arial" w:hAnsi="Times New Roman" w:cs="Times New Roman"/>
                <w:sz w:val="24"/>
              </w:rPr>
            </w:pPr>
            <w:r>
              <w:rPr>
                <w:rFonts w:ascii="Times New Roman" w:eastAsia="Arial" w:hAnsi="Times New Roman" w:cs="Times New Roman"/>
                <w:sz w:val="24"/>
              </w:rPr>
              <w:t>Working</w:t>
            </w:r>
          </w:p>
        </w:tc>
        <w:tc>
          <w:tcPr>
            <w:tcW w:w="567" w:type="dxa"/>
            <w:shd w:val="clear" w:color="auto" w:fill="auto"/>
            <w:vAlign w:val="bottom"/>
          </w:tcPr>
          <w:p w14:paraId="2EFDF7FE" w14:textId="786E8333" w:rsidR="002850D1" w:rsidRPr="00121E6D" w:rsidRDefault="002850D1" w:rsidP="002850D1">
            <w:pPr>
              <w:spacing w:line="360" w:lineRule="auto"/>
              <w:jc w:val="right"/>
              <w:rPr>
                <w:rFonts w:ascii="Times New Roman" w:eastAsia="Arial" w:hAnsi="Times New Roman" w:cs="Times New Roman"/>
                <w:sz w:val="24"/>
              </w:rPr>
            </w:pPr>
          </w:p>
        </w:tc>
      </w:tr>
      <w:bookmarkStart w:id="2" w:name="page9"/>
      <w:bookmarkEnd w:id="2"/>
      <w:tr w:rsidR="002850D1" w:rsidRPr="00121E6D" w14:paraId="040CDB42" w14:textId="77777777" w:rsidTr="00064397">
        <w:trPr>
          <w:trHeight w:val="523"/>
        </w:trPr>
        <w:tc>
          <w:tcPr>
            <w:tcW w:w="284" w:type="dxa"/>
            <w:shd w:val="clear" w:color="auto" w:fill="auto"/>
            <w:vAlign w:val="bottom"/>
          </w:tcPr>
          <w:p w14:paraId="54580F68" w14:textId="77777777" w:rsidR="002850D1" w:rsidRPr="00121E6D" w:rsidRDefault="002850D1" w:rsidP="002850D1">
            <w:pPr>
              <w:spacing w:line="360" w:lineRule="auto"/>
              <w:rPr>
                <w:rFonts w:ascii="Times New Roman" w:eastAsia="Arial" w:hAnsi="Times New Roman" w:cs="Times New Roman"/>
                <w:sz w:val="24"/>
              </w:rPr>
            </w:pPr>
            <w:r>
              <w:fldChar w:fldCharType="begin"/>
            </w:r>
            <w:r>
              <w:instrText xml:space="preserve"> HYPERLINK \l "page61" </w:instrText>
            </w:r>
            <w:r>
              <w:fldChar w:fldCharType="separate"/>
            </w:r>
            <w:r w:rsidRPr="00121E6D">
              <w:rPr>
                <w:rFonts w:ascii="Times New Roman" w:eastAsia="Arial" w:hAnsi="Times New Roman" w:cs="Times New Roman"/>
                <w:sz w:val="24"/>
              </w:rPr>
              <w:t>5</w:t>
            </w:r>
            <w:r>
              <w:rPr>
                <w:rFonts w:ascii="Times New Roman" w:eastAsia="Arial" w:hAnsi="Times New Roman" w:cs="Times New Roman"/>
                <w:sz w:val="24"/>
              </w:rPr>
              <w:fldChar w:fldCharType="end"/>
            </w:r>
          </w:p>
        </w:tc>
        <w:tc>
          <w:tcPr>
            <w:tcW w:w="7938" w:type="dxa"/>
            <w:gridSpan w:val="3"/>
            <w:shd w:val="clear" w:color="auto" w:fill="auto"/>
            <w:vAlign w:val="bottom"/>
          </w:tcPr>
          <w:p w14:paraId="5153D8A7" w14:textId="77777777" w:rsidR="002850D1" w:rsidRPr="00121E6D" w:rsidRDefault="00AB1B32" w:rsidP="002850D1">
            <w:pPr>
              <w:spacing w:line="360" w:lineRule="auto"/>
              <w:rPr>
                <w:rFonts w:ascii="Times New Roman" w:eastAsia="Arial" w:hAnsi="Times New Roman" w:cs="Times New Roman"/>
                <w:sz w:val="24"/>
              </w:rPr>
            </w:pPr>
            <w:hyperlink w:anchor="page61" w:history="1">
              <w:r w:rsidR="002850D1"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2850D1" w:rsidRPr="00121E6D" w:rsidRDefault="002850D1" w:rsidP="002850D1">
            <w:pPr>
              <w:spacing w:line="360" w:lineRule="auto"/>
              <w:jc w:val="right"/>
              <w:rPr>
                <w:rFonts w:ascii="Times New Roman" w:eastAsia="Arial" w:hAnsi="Times New Roman" w:cs="Times New Roman"/>
                <w:sz w:val="24"/>
              </w:rPr>
            </w:pPr>
          </w:p>
        </w:tc>
      </w:tr>
      <w:tr w:rsidR="00325EB3" w:rsidRPr="00121E6D" w14:paraId="0CA8D276" w14:textId="77777777" w:rsidTr="00064397">
        <w:trPr>
          <w:trHeight w:val="289"/>
        </w:trPr>
        <w:tc>
          <w:tcPr>
            <w:tcW w:w="284" w:type="dxa"/>
            <w:shd w:val="clear" w:color="auto" w:fill="auto"/>
            <w:vAlign w:val="bottom"/>
          </w:tcPr>
          <w:p w14:paraId="7C4435BC"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1E638D31" w:rsidR="00325EB3" w:rsidRPr="00121E6D" w:rsidRDefault="00AB1B32" w:rsidP="00325EB3">
            <w:pPr>
              <w:spacing w:line="360" w:lineRule="auto"/>
              <w:rPr>
                <w:rFonts w:ascii="Times New Roman" w:eastAsia="Arial" w:hAnsi="Times New Roman" w:cs="Times New Roman"/>
                <w:sz w:val="24"/>
              </w:rPr>
            </w:pPr>
            <w:hyperlink w:anchor="page61" w:history="1">
              <w:r w:rsidR="00325EB3"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6C2C58CE"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On-chain Implementation</w:t>
            </w:r>
          </w:p>
        </w:tc>
        <w:tc>
          <w:tcPr>
            <w:tcW w:w="567" w:type="dxa"/>
            <w:shd w:val="clear" w:color="auto" w:fill="auto"/>
            <w:vAlign w:val="bottom"/>
          </w:tcPr>
          <w:p w14:paraId="43FE44F9" w14:textId="4C4C2119" w:rsidR="00325EB3" w:rsidRPr="00121E6D" w:rsidRDefault="00325EB3" w:rsidP="00325EB3">
            <w:pPr>
              <w:spacing w:line="360" w:lineRule="auto"/>
              <w:jc w:val="right"/>
              <w:rPr>
                <w:rFonts w:ascii="Times New Roman" w:eastAsia="Arial" w:hAnsi="Times New Roman" w:cs="Times New Roman"/>
                <w:sz w:val="24"/>
              </w:rPr>
            </w:pPr>
          </w:p>
        </w:tc>
      </w:tr>
      <w:tr w:rsidR="00325EB3" w:rsidRPr="00121E6D" w14:paraId="4D7C4625" w14:textId="77777777" w:rsidTr="00064397">
        <w:trPr>
          <w:trHeight w:val="289"/>
        </w:trPr>
        <w:tc>
          <w:tcPr>
            <w:tcW w:w="284" w:type="dxa"/>
            <w:shd w:val="clear" w:color="auto" w:fill="auto"/>
            <w:vAlign w:val="bottom"/>
          </w:tcPr>
          <w:p w14:paraId="439EAFB7"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4E54E9A9" w:rsidR="00325EB3" w:rsidRPr="00121E6D" w:rsidRDefault="00AB1B32" w:rsidP="00325EB3">
            <w:pPr>
              <w:spacing w:line="360" w:lineRule="auto"/>
              <w:rPr>
                <w:rFonts w:ascii="Times New Roman" w:eastAsia="Arial" w:hAnsi="Times New Roman" w:cs="Times New Roman"/>
                <w:sz w:val="24"/>
              </w:rPr>
            </w:pPr>
            <w:hyperlink w:anchor="page67" w:history="1">
              <w:r w:rsidR="00325EB3"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2A94E09F"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Off-chain Implementation</w:t>
            </w:r>
          </w:p>
        </w:tc>
        <w:tc>
          <w:tcPr>
            <w:tcW w:w="567" w:type="dxa"/>
            <w:shd w:val="clear" w:color="auto" w:fill="auto"/>
            <w:vAlign w:val="bottom"/>
          </w:tcPr>
          <w:p w14:paraId="5FDD7271" w14:textId="1F9E8B5C" w:rsidR="00325EB3" w:rsidRPr="00121E6D" w:rsidRDefault="00325EB3" w:rsidP="00325EB3">
            <w:pPr>
              <w:spacing w:line="360" w:lineRule="auto"/>
              <w:jc w:val="right"/>
              <w:rPr>
                <w:rFonts w:ascii="Times New Roman" w:eastAsia="Arial" w:hAnsi="Times New Roman" w:cs="Times New Roman"/>
                <w:sz w:val="24"/>
              </w:rPr>
            </w:pPr>
          </w:p>
        </w:tc>
      </w:tr>
      <w:tr w:rsidR="002850D1" w:rsidRPr="00121E6D" w14:paraId="38B965E4" w14:textId="77777777" w:rsidTr="00064397">
        <w:trPr>
          <w:trHeight w:val="523"/>
        </w:trPr>
        <w:tc>
          <w:tcPr>
            <w:tcW w:w="284" w:type="dxa"/>
            <w:shd w:val="clear" w:color="auto" w:fill="auto"/>
            <w:vAlign w:val="bottom"/>
          </w:tcPr>
          <w:p w14:paraId="6DAE4122" w14:textId="77777777" w:rsidR="002850D1" w:rsidRPr="00121E6D" w:rsidRDefault="00AB1B32"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2850D1" w:rsidRPr="00121E6D" w:rsidRDefault="00AB1B32"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FC1700B" w14:textId="77777777" w:rsidTr="00064397">
        <w:trPr>
          <w:trHeight w:val="289"/>
        </w:trPr>
        <w:tc>
          <w:tcPr>
            <w:tcW w:w="284" w:type="dxa"/>
            <w:shd w:val="clear" w:color="auto" w:fill="auto"/>
            <w:vAlign w:val="bottom"/>
          </w:tcPr>
          <w:p w14:paraId="3B86AF86"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241CB72C" w:rsidR="009970F9" w:rsidRPr="00121E6D" w:rsidRDefault="00AB1B32" w:rsidP="009970F9">
            <w:pPr>
              <w:spacing w:line="360" w:lineRule="auto"/>
              <w:rPr>
                <w:rFonts w:ascii="Times New Roman" w:eastAsia="Arial" w:hAnsi="Times New Roman" w:cs="Times New Roman"/>
                <w:sz w:val="24"/>
              </w:rPr>
            </w:pPr>
            <w:hyperlink w:anchor="page77" w:history="1">
              <w:r w:rsidR="009970F9"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5A457FA9" w:rsidR="009970F9" w:rsidRPr="00121E6D" w:rsidRDefault="00970660" w:rsidP="009970F9">
            <w:pPr>
              <w:spacing w:line="360" w:lineRule="auto"/>
              <w:rPr>
                <w:rFonts w:ascii="Times New Roman" w:eastAsia="Arial" w:hAnsi="Times New Roman" w:cs="Times New Roman"/>
                <w:sz w:val="24"/>
              </w:rPr>
            </w:pPr>
            <w:r>
              <w:rPr>
                <w:rFonts w:ascii="Times New Roman" w:eastAsia="Arial" w:hAnsi="Times New Roman" w:cs="Times New Roman"/>
                <w:sz w:val="24"/>
              </w:rPr>
              <w:t>Working</w:t>
            </w:r>
            <w:r w:rsidR="008D270C">
              <w:rPr>
                <w:rFonts w:ascii="Times New Roman" w:eastAsia="Arial" w:hAnsi="Times New Roman" w:cs="Times New Roman"/>
                <w:sz w:val="24"/>
              </w:rPr>
              <w:t xml:space="preserve"> Example</w:t>
            </w:r>
          </w:p>
        </w:tc>
        <w:tc>
          <w:tcPr>
            <w:tcW w:w="567" w:type="dxa"/>
            <w:shd w:val="clear" w:color="auto" w:fill="auto"/>
            <w:vAlign w:val="bottom"/>
          </w:tcPr>
          <w:p w14:paraId="6F3BAF50" w14:textId="6C08096A" w:rsidR="009970F9" w:rsidRPr="00121E6D" w:rsidRDefault="009970F9" w:rsidP="009970F9">
            <w:pPr>
              <w:spacing w:line="360" w:lineRule="auto"/>
              <w:jc w:val="right"/>
              <w:rPr>
                <w:rFonts w:ascii="Times New Roman" w:eastAsia="Arial" w:hAnsi="Times New Roman" w:cs="Times New Roman"/>
                <w:sz w:val="24"/>
              </w:rPr>
            </w:pPr>
          </w:p>
        </w:tc>
      </w:tr>
      <w:tr w:rsidR="00970660" w:rsidRPr="00121E6D" w14:paraId="6694E98E" w14:textId="77777777" w:rsidTr="00064397">
        <w:trPr>
          <w:trHeight w:val="289"/>
        </w:trPr>
        <w:tc>
          <w:tcPr>
            <w:tcW w:w="284" w:type="dxa"/>
            <w:shd w:val="clear" w:color="auto" w:fill="auto"/>
            <w:vAlign w:val="bottom"/>
          </w:tcPr>
          <w:p w14:paraId="1AF44A10"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42A431EE" w:rsidR="00970660" w:rsidRPr="00121E6D" w:rsidRDefault="00AB1B32" w:rsidP="00970660">
            <w:pPr>
              <w:spacing w:line="360" w:lineRule="auto"/>
              <w:rPr>
                <w:rFonts w:ascii="Times New Roman" w:eastAsia="Arial" w:hAnsi="Times New Roman" w:cs="Times New Roman"/>
                <w:sz w:val="24"/>
              </w:rPr>
            </w:pPr>
            <w:hyperlink w:anchor="page78" w:history="1">
              <w:r w:rsidR="00970660"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2AE63D89"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Comparison</w:t>
            </w:r>
          </w:p>
        </w:tc>
        <w:tc>
          <w:tcPr>
            <w:tcW w:w="567" w:type="dxa"/>
            <w:shd w:val="clear" w:color="auto" w:fill="auto"/>
            <w:vAlign w:val="bottom"/>
          </w:tcPr>
          <w:p w14:paraId="1A0901C0" w14:textId="0B5E168E" w:rsidR="00970660" w:rsidRPr="00121E6D" w:rsidRDefault="00970660" w:rsidP="00970660">
            <w:pPr>
              <w:spacing w:line="360" w:lineRule="auto"/>
              <w:jc w:val="right"/>
              <w:rPr>
                <w:rFonts w:ascii="Times New Roman" w:eastAsia="Arial" w:hAnsi="Times New Roman" w:cs="Times New Roman"/>
                <w:sz w:val="24"/>
              </w:rPr>
            </w:pPr>
          </w:p>
        </w:tc>
      </w:tr>
      <w:tr w:rsidR="00970660" w:rsidRPr="00121E6D" w14:paraId="5D3AB873" w14:textId="77777777" w:rsidTr="00064397">
        <w:trPr>
          <w:trHeight w:val="289"/>
        </w:trPr>
        <w:tc>
          <w:tcPr>
            <w:tcW w:w="284" w:type="dxa"/>
            <w:shd w:val="clear" w:color="auto" w:fill="auto"/>
            <w:vAlign w:val="bottom"/>
          </w:tcPr>
          <w:p w14:paraId="79D0DF5F"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259053C2" w:rsidR="00970660" w:rsidRPr="00121E6D" w:rsidRDefault="00AB1B32" w:rsidP="00970660">
            <w:pPr>
              <w:spacing w:line="360" w:lineRule="auto"/>
              <w:rPr>
                <w:rFonts w:ascii="Times New Roman" w:eastAsia="Arial" w:hAnsi="Times New Roman" w:cs="Times New Roman"/>
                <w:sz w:val="24"/>
              </w:rPr>
            </w:pPr>
            <w:hyperlink w:anchor="page90" w:history="1">
              <w:r w:rsidR="00970660"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5DD38C68"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Innovation</w:t>
            </w:r>
          </w:p>
        </w:tc>
        <w:tc>
          <w:tcPr>
            <w:tcW w:w="567" w:type="dxa"/>
            <w:shd w:val="clear" w:color="auto" w:fill="auto"/>
            <w:vAlign w:val="bottom"/>
          </w:tcPr>
          <w:p w14:paraId="4464771F" w14:textId="3394008E" w:rsidR="00970660" w:rsidRPr="00121E6D" w:rsidRDefault="00970660" w:rsidP="00970660">
            <w:pPr>
              <w:spacing w:line="360" w:lineRule="auto"/>
              <w:jc w:val="right"/>
              <w:rPr>
                <w:rFonts w:ascii="Times New Roman" w:eastAsia="Arial" w:hAnsi="Times New Roman" w:cs="Times New Roman"/>
                <w:sz w:val="24"/>
              </w:rPr>
            </w:pPr>
          </w:p>
        </w:tc>
      </w:tr>
      <w:tr w:rsidR="002850D1" w:rsidRPr="00121E6D" w14:paraId="0C9431CF" w14:textId="77777777" w:rsidTr="00064397">
        <w:trPr>
          <w:trHeight w:val="523"/>
        </w:trPr>
        <w:tc>
          <w:tcPr>
            <w:tcW w:w="284" w:type="dxa"/>
            <w:shd w:val="clear" w:color="auto" w:fill="auto"/>
            <w:vAlign w:val="bottom"/>
          </w:tcPr>
          <w:p w14:paraId="30C30BF7" w14:textId="77777777" w:rsidR="002850D1" w:rsidRPr="00121E6D" w:rsidRDefault="00AB1B32"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2850D1" w:rsidRPr="00121E6D" w:rsidRDefault="00AB1B32"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A0510E9" w14:textId="77777777" w:rsidTr="00064397">
        <w:trPr>
          <w:trHeight w:val="289"/>
        </w:trPr>
        <w:tc>
          <w:tcPr>
            <w:tcW w:w="284" w:type="dxa"/>
            <w:shd w:val="clear" w:color="auto" w:fill="auto"/>
            <w:vAlign w:val="bottom"/>
          </w:tcPr>
          <w:p w14:paraId="2C479723"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3FA07AF0" w:rsidR="009970F9" w:rsidRPr="00121E6D" w:rsidRDefault="00AB1B32" w:rsidP="009970F9">
            <w:pPr>
              <w:spacing w:line="360" w:lineRule="auto"/>
              <w:rPr>
                <w:rFonts w:ascii="Times New Roman" w:eastAsia="Arial" w:hAnsi="Times New Roman" w:cs="Times New Roman"/>
                <w:sz w:val="24"/>
              </w:rPr>
            </w:pPr>
            <w:hyperlink w:anchor="page94" w:history="1">
              <w:r w:rsidR="009970F9"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0A99286D"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Summary</w:t>
            </w:r>
          </w:p>
        </w:tc>
        <w:tc>
          <w:tcPr>
            <w:tcW w:w="567" w:type="dxa"/>
            <w:shd w:val="clear" w:color="auto" w:fill="auto"/>
            <w:vAlign w:val="bottom"/>
          </w:tcPr>
          <w:p w14:paraId="5E0DFF39" w14:textId="4A554781" w:rsidR="009970F9" w:rsidRPr="00121E6D" w:rsidRDefault="009970F9" w:rsidP="009970F9">
            <w:pPr>
              <w:spacing w:line="360" w:lineRule="auto"/>
              <w:jc w:val="right"/>
              <w:rPr>
                <w:rFonts w:ascii="Times New Roman" w:eastAsia="Arial" w:hAnsi="Times New Roman" w:cs="Times New Roman"/>
                <w:sz w:val="24"/>
              </w:rPr>
            </w:pPr>
          </w:p>
        </w:tc>
      </w:tr>
      <w:tr w:rsidR="009970F9" w:rsidRPr="00121E6D" w14:paraId="6CA84CDD" w14:textId="77777777" w:rsidTr="00064397">
        <w:trPr>
          <w:trHeight w:val="289"/>
        </w:trPr>
        <w:tc>
          <w:tcPr>
            <w:tcW w:w="284" w:type="dxa"/>
            <w:shd w:val="clear" w:color="auto" w:fill="auto"/>
            <w:vAlign w:val="bottom"/>
          </w:tcPr>
          <w:p w14:paraId="0F66A75E"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036678CC" w:rsidR="009970F9" w:rsidRPr="00121E6D" w:rsidRDefault="00AB1B32" w:rsidP="009970F9">
            <w:pPr>
              <w:spacing w:line="360" w:lineRule="auto"/>
              <w:rPr>
                <w:rFonts w:ascii="Times New Roman" w:eastAsia="Arial" w:hAnsi="Times New Roman" w:cs="Times New Roman"/>
                <w:sz w:val="24"/>
              </w:rPr>
            </w:pPr>
            <w:hyperlink w:anchor="page96" w:history="1">
              <w:r w:rsidR="009970F9"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0D34EDC6"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Future Works</w:t>
            </w:r>
          </w:p>
        </w:tc>
        <w:tc>
          <w:tcPr>
            <w:tcW w:w="567" w:type="dxa"/>
            <w:shd w:val="clear" w:color="auto" w:fill="auto"/>
            <w:vAlign w:val="bottom"/>
          </w:tcPr>
          <w:p w14:paraId="3881F532" w14:textId="44A4ED30" w:rsidR="009970F9" w:rsidRPr="00121E6D" w:rsidRDefault="009970F9" w:rsidP="009970F9">
            <w:pPr>
              <w:spacing w:line="360" w:lineRule="auto"/>
              <w:jc w:val="right"/>
              <w:rPr>
                <w:rFonts w:ascii="Times New Roman" w:eastAsia="Arial" w:hAnsi="Times New Roman" w:cs="Times New Roman"/>
                <w:sz w:val="24"/>
              </w:rPr>
            </w:pPr>
          </w:p>
        </w:tc>
      </w:tr>
      <w:tr w:rsidR="002850D1" w:rsidRPr="00121E6D" w14:paraId="4C87FFC5" w14:textId="77777777" w:rsidTr="00064397">
        <w:trPr>
          <w:trHeight w:val="523"/>
        </w:trPr>
        <w:tc>
          <w:tcPr>
            <w:tcW w:w="8222" w:type="dxa"/>
            <w:gridSpan w:val="4"/>
            <w:shd w:val="clear" w:color="auto" w:fill="auto"/>
            <w:vAlign w:val="bottom"/>
          </w:tcPr>
          <w:p w14:paraId="0F99A1FD" w14:textId="77777777" w:rsidR="002850D1" w:rsidRPr="00121E6D" w:rsidRDefault="00AB1B32" w:rsidP="002850D1">
            <w:pPr>
              <w:spacing w:line="360" w:lineRule="auto"/>
              <w:rPr>
                <w:rFonts w:ascii="Times New Roman" w:eastAsia="Arial" w:hAnsi="Times New Roman" w:cs="Times New Roman"/>
                <w:sz w:val="24"/>
              </w:rPr>
            </w:pPr>
            <w:hyperlink w:anchor="page99" w:history="1">
              <w:r w:rsidR="002850D1"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2850D1" w:rsidRPr="00121E6D" w:rsidRDefault="002850D1" w:rsidP="002850D1">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2C7A6305" w14:textId="77777777" w:rsidR="0092098D" w:rsidRDefault="0092098D" w:rsidP="00B76845">
      <w:pPr>
        <w:spacing w:after="240" w:line="360" w:lineRule="auto"/>
        <w:rPr>
          <w:rFonts w:ascii="Times New Roman" w:eastAsia="Arial" w:hAnsi="Times New Roman" w:cs="Times New Roman"/>
          <w:sz w:val="50"/>
        </w:rPr>
        <w:sectPr w:rsidR="0092098D" w:rsidSect="008B1ED5">
          <w:footerReference w:type="default" r:id="rId9"/>
          <w:pgSz w:w="11906" w:h="16838"/>
          <w:pgMar w:top="1440" w:right="1440" w:bottom="1440" w:left="2160" w:header="709" w:footer="709" w:gutter="0"/>
          <w:pgNumType w:fmt="lowerRoman" w:start="2"/>
          <w:cols w:space="708"/>
          <w:docGrid w:linePitch="360"/>
        </w:sectPr>
      </w:pPr>
    </w:p>
    <w:p w14:paraId="12890CC0" w14:textId="23B6878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5FFBE81C"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sidR="00445911">
        <w:rPr>
          <w:rFonts w:ascii="Times New Roman" w:eastAsia="Arial" w:hAnsi="Times New Roman" w:cs="Times New Roman"/>
          <w:sz w:val="24"/>
          <w:szCs w:val="24"/>
        </w:rPr>
        <w:t>, and each member of the network equally participates to reach a consensu</w:t>
      </w:r>
      <w:r w:rsidR="00EA3291">
        <w:rPr>
          <w:rFonts w:ascii="Times New Roman" w:eastAsia="Arial" w:hAnsi="Times New Roman" w:cs="Times New Roman"/>
          <w:sz w:val="24"/>
          <w:szCs w:val="24"/>
        </w:rPr>
        <w:t>s</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45BC89F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30661D">
        <w:rPr>
          <w:rFonts w:ascii="Times New Roman" w:eastAsia="Arial" w:hAnsi="Times New Roman" w:cs="Times New Roman"/>
          <w:sz w:val="24"/>
          <w:szCs w:val="24"/>
        </w:rPr>
        <w:t xml:space="preserve">Although, there are some blockchains that allow only one user to mine blocks, which are called </w:t>
      </w:r>
      <w:r w:rsidR="003216A6">
        <w:rPr>
          <w:rFonts w:ascii="Times New Roman" w:eastAsia="Arial" w:hAnsi="Times New Roman" w:cs="Times New Roman"/>
          <w:sz w:val="24"/>
          <w:szCs w:val="24"/>
        </w:rPr>
        <w:t>private blockchains.</w:t>
      </w:r>
      <w:r w:rsidR="0030661D">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w:t>
      </w:r>
      <w:r w:rsidR="00B93EB9">
        <w:rPr>
          <w:rFonts w:ascii="Times New Roman" w:eastAsia="Arial" w:hAnsi="Times New Roman" w:cs="Times New Roman"/>
          <w:sz w:val="24"/>
          <w:szCs w:val="24"/>
        </w:rPr>
        <w:t>’</w:t>
      </w:r>
      <w:r w:rsidR="00A92427">
        <w:rPr>
          <w:rFonts w:ascii="Times New Roman" w:eastAsia="Arial" w:hAnsi="Times New Roman" w:cs="Times New Roman"/>
          <w:sz w:val="24"/>
          <w:szCs w:val="24"/>
        </w:rPr>
        <w:t>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Moreover, a new transaction is not immediately added to the </w:t>
      </w:r>
      <w:r w:rsidR="002242D7">
        <w:rPr>
          <w:rFonts w:ascii="Times New Roman" w:eastAsia="Arial" w:hAnsi="Times New Roman" w:cs="Times New Roman"/>
          <w:sz w:val="24"/>
          <w:szCs w:val="24"/>
        </w:rPr>
        <w:lastRenderedPageBreak/>
        <w:t>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3AA3B6E5"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w:t>
      </w:r>
      <w:r w:rsidRPr="00B84C34">
        <w:rPr>
          <w:rFonts w:ascii="Times New Roman" w:eastAsia="Arial" w:hAnsi="Times New Roman" w:cs="Times New Roman"/>
          <w:sz w:val="24"/>
          <w:szCs w:val="24"/>
        </w:rPr>
        <w:lastRenderedPageBreak/>
        <w:t xml:space="preserve">also maintain cryptographic proofs which show that the information originated from the correct source. TownCrier[7]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37A8483E" w14:textId="3CA97E59" w:rsidR="00C73179" w:rsidRPr="00213A08" w:rsidRDefault="00B93E79" w:rsidP="00213A08">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5711DAE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r w:rsidR="00E308E2">
        <w:rPr>
          <w:rFonts w:ascii="Times New Roman" w:eastAsia="Arial" w:hAnsi="Times New Roman" w:cs="Times New Roman"/>
          <w:sz w:val="24"/>
          <w:szCs w:val="24"/>
        </w:rPr>
        <w:t xml:space="preserve"> and other oracles.</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3079C0B"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w:t>
      </w:r>
      <w:r w:rsidR="00E308E2">
        <w:rPr>
          <w:rFonts w:ascii="Times New Roman" w:eastAsia="Arial" w:hAnsi="Times New Roman" w:cs="Times New Roman"/>
          <w:sz w:val="24"/>
          <w:szCs w:val="24"/>
        </w:rPr>
        <w:t>,</w:t>
      </w:r>
      <w:r>
        <w:rPr>
          <w:rFonts w:ascii="Times New Roman" w:eastAsia="Arial" w:hAnsi="Times New Roman" w:cs="Times New Roman"/>
          <w:sz w:val="24"/>
          <w:szCs w:val="24"/>
        </w:rPr>
        <w:t xml:space="preserv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35FA40D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w:t>
      </w:r>
      <w:r w:rsidR="00453C33">
        <w:rPr>
          <w:rFonts w:ascii="Times New Roman" w:eastAsia="Arial" w:hAnsi="Times New Roman" w:cs="Times New Roman"/>
          <w:sz w:val="24"/>
          <w:szCs w:val="24"/>
        </w:rPr>
        <w:lastRenderedPageBreak/>
        <w:t xml:space="preserve">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2EE5F443"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w:t>
      </w:r>
      <w:r w:rsidR="00A55544">
        <w:rPr>
          <w:rFonts w:ascii="Times New Roman" w:eastAsia="Arial" w:hAnsi="Times New Roman" w:cs="Times New Roman"/>
          <w:sz w:val="24"/>
          <w:szCs w:val="24"/>
        </w:rPr>
        <w:t>existing</w:t>
      </w:r>
      <w:r w:rsidR="00037EDA">
        <w:rPr>
          <w:rFonts w:ascii="Times New Roman" w:eastAsia="Arial" w:hAnsi="Times New Roman" w:cs="Times New Roman"/>
          <w:sz w:val="24"/>
          <w:szCs w:val="24"/>
        </w:rPr>
        <w: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a payer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lastRenderedPageBreak/>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77A1E0C7"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 xml:space="preserve">Businesses need to </w:t>
      </w:r>
      <w:r w:rsidR="00A55544">
        <w:rPr>
          <w:rFonts w:ascii="Times New Roman" w:eastAsia="Arial" w:hAnsi="Times New Roman" w:cs="Times New Roman"/>
          <w:sz w:val="24"/>
          <w:szCs w:val="24"/>
        </w:rPr>
        <w:t>expend</w:t>
      </w:r>
      <w:r w:rsidR="00F71485">
        <w:rPr>
          <w:rFonts w:ascii="Times New Roman" w:eastAsia="Arial" w:hAnsi="Times New Roman" w:cs="Times New Roman"/>
          <w:sz w:val="24"/>
          <w:szCs w:val="24"/>
        </w:rPr>
        <w:t xml:space="preserve">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trustless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These transactions are made public so that 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Pr="000E4F02" w:rsidRDefault="002A3F30" w:rsidP="002A3F30">
      <w:pPr>
        <w:keepNext/>
        <w:spacing w:before="240"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22524B9A" wp14:editId="24DB87CC">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43B7BF31" w:rsidR="002A3F30" w:rsidRPr="000E4F02" w:rsidRDefault="002A3F30" w:rsidP="002A3F30">
      <w:pPr>
        <w:pStyle w:val="Caption"/>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1</w:t>
      </w:r>
      <w:r w:rsidRPr="000E4F02">
        <w:rPr>
          <w:rFonts w:ascii="Times New Roman" w:hAnsi="Times New Roman" w:cs="Times New Roman"/>
        </w:rPr>
        <w:fldChar w:fldCharType="end"/>
      </w:r>
      <w:r w:rsidRPr="000E4F02">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Pr="000E4F02" w:rsidRDefault="00763787" w:rsidP="00763787">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6E5EDBAF" w:rsidR="00763787" w:rsidRPr="000E4F02" w:rsidRDefault="00763787" w:rsidP="00763787">
      <w:pPr>
        <w:pStyle w:val="Caption"/>
        <w:spacing w:after="240" w:line="360" w:lineRule="auto"/>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2</w:t>
      </w:r>
      <w:r w:rsidRPr="000E4F02">
        <w:rPr>
          <w:rFonts w:ascii="Times New Roman" w:hAnsi="Times New Roman" w:cs="Times New Roman"/>
        </w:rPr>
        <w:fldChar w:fldCharType="end"/>
      </w:r>
      <w:r w:rsidRPr="000E4F02">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1B5DD45D"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Bitcoin technology uses a ledger to record the transactions and also track the ownership of tokens called Bitcoins. The tokens are distributed among nodes that represent accounts that are each uniquely identified by a public key. Bitcoin </w:t>
      </w:r>
      <w:r w:rsidRPr="00540E32">
        <w:rPr>
          <w:rFonts w:ascii="Times New Roman" w:eastAsia="Arial" w:hAnsi="Times New Roman" w:cs="Times New Roman"/>
          <w:sz w:val="24"/>
          <w:szCs w:val="24"/>
        </w:rPr>
        <w:lastRenderedPageBreak/>
        <w:t>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0004F704"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w:t>
      </w:r>
      <w:r w:rsidR="004A4D6D">
        <w:rPr>
          <w:rFonts w:ascii="Times New Roman" w:eastAsia="Arial" w:hAnsi="Times New Roman" w:cs="Times New Roman"/>
          <w:sz w:val="24"/>
          <w:szCs w:val="24"/>
        </w:rPr>
        <w:t xml:space="preserve">n Elliptic </w:t>
      </w:r>
      <w:r w:rsidR="004A4D6D" w:rsidRPr="00540E32">
        <w:rPr>
          <w:rFonts w:ascii="Times New Roman" w:eastAsia="Arial" w:hAnsi="Times New Roman" w:cs="Times New Roman"/>
          <w:sz w:val="24"/>
          <w:szCs w:val="24"/>
        </w:rPr>
        <w:t xml:space="preserve">Curve Digital Signature algorithm (ECDSA) </w:t>
      </w:r>
      <w:r w:rsidR="00F71387" w:rsidRPr="00F71387">
        <w:rPr>
          <w:rFonts w:ascii="Times New Roman" w:eastAsia="Arial" w:hAnsi="Times New Roman" w:cs="Times New Roman"/>
          <w:sz w:val="24"/>
          <w:szCs w:val="24"/>
        </w:rPr>
        <w:t>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Users are able to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w:t>
      </w:r>
      <w:r w:rsidR="00887822">
        <w:rPr>
          <w:rFonts w:ascii="Times New Roman" w:eastAsia="Arial" w:hAnsi="Times New Roman" w:cs="Times New Roman"/>
          <w:sz w:val="24"/>
          <w:szCs w:val="24"/>
        </w:rPr>
        <w:t>from</w:t>
      </w:r>
      <w:r w:rsidR="008A28FD" w:rsidRPr="00540E32">
        <w:rPr>
          <w:rFonts w:ascii="Times New Roman" w:eastAsia="Arial" w:hAnsi="Times New Roman" w:cs="Times New Roman"/>
          <w:sz w:val="24"/>
          <w:szCs w:val="24"/>
        </w:rPr>
        <w:t xml:space="preserve"> the public key. </w:t>
      </w:r>
    </w:p>
    <w:p w14:paraId="0E602164" w14:textId="44BA6E7B"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ECDSA</w:t>
      </w:r>
      <w:r w:rsidR="00A110D6">
        <w:rPr>
          <w:rFonts w:ascii="Times New Roman" w:eastAsia="Arial" w:hAnsi="Times New Roman" w:cs="Times New Roman"/>
          <w:sz w:val="24"/>
          <w:szCs w:val="24"/>
        </w:rPr>
        <w:t xml:space="preserve"> on the</w:t>
      </w:r>
      <w:r w:rsidR="004B6537" w:rsidRPr="00540E32">
        <w:rPr>
          <w:rFonts w:ascii="Times New Roman" w:eastAsia="Arial" w:hAnsi="Times New Roman" w:cs="Times New Roman"/>
          <w:sz w:val="24"/>
          <w:szCs w:val="24"/>
        </w:rPr>
        <w:t xml:space="preserve">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87F572D"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w:t>
      </w:r>
      <w:r w:rsidR="00113414">
        <w:rPr>
          <w:rFonts w:ascii="Times New Roman" w:eastAsia="Arial" w:hAnsi="Times New Roman" w:cs="Times New Roman"/>
          <w:sz w:val="24"/>
          <w:szCs w:val="24"/>
        </w:rPr>
        <w:t>previous transaction outputs</w:t>
      </w:r>
      <w:r w:rsidR="00444E6D">
        <w:rPr>
          <w:rFonts w:ascii="Times New Roman" w:eastAsia="Arial" w:hAnsi="Times New Roman" w:cs="Times New Roman"/>
          <w:sz w:val="24"/>
          <w:szCs w:val="24"/>
        </w:rPr>
        <w:t>,</w:t>
      </w:r>
      <w:r w:rsidRPr="00B16954">
        <w:rPr>
          <w:rFonts w:ascii="Times New Roman" w:eastAsia="Arial" w:hAnsi="Times New Roman" w:cs="Times New Roman"/>
          <w:sz w:val="24"/>
          <w:szCs w:val="24"/>
        </w:rPr>
        <w:t xml:space="preserve"> together with the public key of the recipient</w:t>
      </w:r>
      <w:r w:rsidR="00113414">
        <w:rPr>
          <w:rFonts w:ascii="Times New Roman" w:eastAsia="Arial" w:hAnsi="Times New Roman" w:cs="Times New Roman"/>
          <w:sz w:val="24"/>
          <w:szCs w:val="24"/>
        </w:rPr>
        <w:t xml:space="preserve"> and referencing them as inputs.</w:t>
      </w:r>
      <w:r w:rsidRPr="00B16954">
        <w:rPr>
          <w:rFonts w:ascii="Times New Roman" w:eastAsia="Arial" w:hAnsi="Times New Roman" w:cs="Times New Roman"/>
          <w:sz w:val="24"/>
          <w:szCs w:val="24"/>
        </w:rPr>
        <w:t xml:space="preserve"> </w:t>
      </w:r>
      <w:r w:rsidR="00113414">
        <w:rPr>
          <w:rFonts w:ascii="Times New Roman" w:eastAsia="Arial" w:hAnsi="Times New Roman" w:cs="Times New Roman"/>
          <w:sz w:val="24"/>
          <w:szCs w:val="24"/>
        </w:rPr>
        <w:t>The</w:t>
      </w:r>
      <w:r w:rsidRPr="00B16954">
        <w:rPr>
          <w:rFonts w:ascii="Times New Roman" w:eastAsia="Arial" w:hAnsi="Times New Roman" w:cs="Times New Roman"/>
          <w:sz w:val="24"/>
          <w:szCs w:val="24"/>
        </w:rPr>
        <w:t xml:space="preserv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w:t>
      </w:r>
      <w:r w:rsidRPr="00B16954">
        <w:rPr>
          <w:rFonts w:ascii="Times New Roman" w:eastAsia="Arial" w:hAnsi="Times New Roman" w:cs="Times New Roman"/>
          <w:sz w:val="24"/>
          <w:szCs w:val="24"/>
        </w:rPr>
        <w:lastRenderedPageBreak/>
        <w:t>recipient in the transactions is able to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0EA292D3"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The difference between the input and output amounts of a transaction is collected in the form of fees by Bitcoin miners. Miners are peers that participate in the generation of Bitcoin blocks. These blocks are generated by solving a hash</w:t>
      </w:r>
      <w:r w:rsidR="002F7044">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based proof-of-work (PoW)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PoW.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the longest blockchain that is backed by the majority of the computing power in the network will eventually prevail.</w:t>
      </w:r>
      <w:r w:rsidR="00970ADE" w:rsidRPr="00540E32">
        <w:rPr>
          <w:rFonts w:ascii="Times New Roman" w:eastAsia="Arial" w:hAnsi="Times New Roman" w:cs="Times New Roman"/>
          <w:sz w:val="24"/>
          <w:szCs w:val="24"/>
        </w:rPr>
        <w:t xml:space="preserve"> [7]</w:t>
      </w:r>
    </w:p>
    <w:p w14:paraId="2BBA9D4E" w14:textId="2D666A5F" w:rsidR="00097C6C" w:rsidRPr="00540E32" w:rsidRDefault="00CB7276" w:rsidP="00CF0474">
      <w:pPr>
        <w:spacing w:after="240" w:line="360" w:lineRule="auto"/>
        <w:rPr>
          <w:rFonts w:ascii="Times New Roman" w:eastAsia="Arial" w:hAnsi="Times New Roman" w:cs="Times New Roman"/>
          <w:b/>
          <w:bCs/>
          <w:sz w:val="26"/>
          <w:szCs w:val="26"/>
        </w:rPr>
      </w:pPr>
      <w:r w:rsidRPr="00540E32">
        <w:rPr>
          <w:rFonts w:ascii="Times New Roman" w:eastAsia="Arial" w:hAnsi="Times New Roman" w:cs="Times New Roman"/>
          <w:b/>
          <w:bCs/>
          <w:sz w:val="26"/>
          <w:szCs w:val="26"/>
        </w:rPr>
        <w:t>2.2.1</w:t>
      </w:r>
      <w:r w:rsidR="00540E32">
        <w:rPr>
          <w:rFonts w:ascii="Times New Roman" w:eastAsia="Arial" w:hAnsi="Times New Roman" w:cs="Times New Roman"/>
          <w:b/>
          <w:bCs/>
          <w:sz w:val="26"/>
          <w:szCs w:val="26"/>
        </w:rPr>
        <w:t xml:space="preserve"> </w:t>
      </w:r>
      <w:r w:rsidRPr="00540E32">
        <w:rPr>
          <w:rFonts w:ascii="Times New Roman" w:eastAsia="Arial" w:hAnsi="Times New Roman" w:cs="Times New Roman"/>
          <w:b/>
          <w:bCs/>
          <w:sz w:val="26"/>
          <w:szCs w:val="26"/>
        </w:rPr>
        <w:t xml:space="preserve"> </w:t>
      </w:r>
      <w:r w:rsidR="006E2C8A" w:rsidRPr="00540E32">
        <w:rPr>
          <w:rFonts w:ascii="Times New Roman" w:eastAsia="Arial" w:hAnsi="Times New Roman" w:cs="Times New Roman"/>
          <w:b/>
          <w:bCs/>
          <w:sz w:val="26"/>
          <w:szCs w:val="26"/>
        </w:rPr>
        <w:t>UTXO</w:t>
      </w:r>
      <w:r w:rsidR="0010793D" w:rsidRPr="00540E32">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5F7FC226" w14:textId="3CCD9B78" w:rsidR="00864B14" w:rsidRPr="006E2C8A"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r w:rsidR="0042464B">
        <w:rPr>
          <w:rFonts w:ascii="Times New Roman" w:eastAsia="Arial" w:hAnsi="Times New Roman" w:cs="Times New Roman"/>
          <w:sz w:val="24"/>
          <w:szCs w:val="24"/>
        </w:rPr>
        <w:t xml:space="preserve"> The UTXO model helps parallel processing of payments. It can be compared to bills where each bill can be used to perform parallel transactions. </w:t>
      </w: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0DE760B4"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user’s bitcoin balance is the sum of all the individual outputs that can be spent by their private key. Therefore, when a user initiates a transaction, the outputs from the user’s UTXO set is used. All the unspent outputs must entirely be consumed when a </w:t>
      </w:r>
      <w:r w:rsidRPr="006E2C8A">
        <w:rPr>
          <w:rFonts w:ascii="Times New Roman" w:eastAsia="Arial" w:hAnsi="Times New Roman" w:cs="Times New Roman"/>
          <w:sz w:val="24"/>
          <w:szCs w:val="24"/>
        </w:rPr>
        <w:lastRenderedPageBreak/>
        <w:t>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scriptPubKey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Conversely, scriptSig is the unlocking script that satisfies the conditions placed on the output by the scriptPubKey,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Using the previous example, in order for Bob to spend the bitcoins received from Alice, each output will contain a locking script, scriptPubKey, which must first be satisfied by the unlocking script, scriptSig</w:t>
      </w:r>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scriptPubKey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scriptSig, that must satisfy the conditions that Alice placed on the previous outputs</w:t>
      </w:r>
      <w:r w:rsidR="00BE0438">
        <w:rPr>
          <w:rFonts w:ascii="Times New Roman" w:eastAsia="Arial" w:hAnsi="Times New Roman" w:cs="Times New Roman"/>
          <w:sz w:val="24"/>
          <w:szCs w:val="24"/>
        </w:rPr>
        <w:t xml:space="preserve"> using </w:t>
      </w:r>
      <w:r w:rsidR="00127CFB">
        <w:rPr>
          <w:rFonts w:ascii="Times New Roman" w:eastAsia="Arial" w:hAnsi="Times New Roman" w:cs="Times New Roman"/>
          <w:sz w:val="24"/>
          <w:szCs w:val="24"/>
        </w:rPr>
        <w:t>scriptPubKey</w:t>
      </w:r>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 xml:space="preserve">hen </w:t>
      </w:r>
      <w:r w:rsidRPr="005F4ABF">
        <w:rPr>
          <w:rFonts w:ascii="Times New Roman" w:eastAsia="Arial" w:hAnsi="Times New Roman" w:cs="Times New Roman"/>
          <w:sz w:val="24"/>
          <w:szCs w:val="24"/>
        </w:rPr>
        <w:lastRenderedPageBreak/>
        <w:t>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as a new block on the chain. If this </w:t>
      </w:r>
      <w:r w:rsidRPr="00816AC1">
        <w:rPr>
          <w:rFonts w:ascii="Times New Roman" w:eastAsia="Arial" w:hAnsi="Times New Roman" w:cs="Times New Roman"/>
          <w:sz w:val="24"/>
          <w:szCs w:val="24"/>
        </w:rPr>
        <w:lastRenderedPageBreak/>
        <w:t>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Pr="000E4F02" w:rsidRDefault="003D4D4A" w:rsidP="00557142">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E5F8B70" wp14:editId="6C3B0BB9">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4BE44D6F" w:rsidR="003D4D4A" w:rsidRPr="000E4F02" w:rsidRDefault="00557142" w:rsidP="00557142">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Proof-of-work consensus</w:t>
      </w:r>
    </w:p>
    <w:p w14:paraId="687631FE" w14:textId="77777777" w:rsidR="00D17FD4" w:rsidRPr="00D17FD4" w:rsidRDefault="00D17FD4" w:rsidP="00D17FD4"/>
    <w:p w14:paraId="5EFA7228" w14:textId="6A1B80B5"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w:t>
      </w:r>
      <w:r w:rsidR="002F7044">
        <w:rPr>
          <w:rFonts w:ascii="Times New Roman" w:eastAsia="Arial" w:hAnsi="Times New Roman" w:cs="Times New Roman"/>
          <w:sz w:val="24"/>
          <w:szCs w:val="24"/>
        </w:rPr>
        <w:t xml:space="preserve">themselves </w:t>
      </w:r>
      <w:r w:rsidR="00735228" w:rsidRPr="00735228">
        <w:rPr>
          <w:rFonts w:ascii="Times New Roman" w:eastAsia="Arial" w:hAnsi="Times New Roman" w:cs="Times New Roman"/>
          <w:sz w:val="24"/>
          <w:szCs w:val="24"/>
        </w:rPr>
        <w:t>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Pr="000E4F02" w:rsidRDefault="00557142" w:rsidP="00EE1D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83014D1" wp14:editId="14791934">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603900" cy="1404000"/>
                    </a:xfrm>
                    <a:prstGeom prst="rect">
                      <a:avLst/>
                    </a:prstGeom>
                    <a:extLst>
                      <a:ext uri="{53640926-AAD7-44D8-BBD7-CCE9431645EC}">
                        <a14:shadowObscured xmlns:a14="http://schemas.microsoft.com/office/drawing/2010/main"/>
                      </a:ext>
                    </a:extLst>
                  </pic:spPr>
                </pic:pic>
              </a:graphicData>
            </a:graphic>
          </wp:inline>
        </w:drawing>
      </w:r>
    </w:p>
    <w:p w14:paraId="1E1EEE13" w14:textId="6286A18C" w:rsidR="00557142" w:rsidRPr="000E4F02" w:rsidRDefault="00EE1DA7" w:rsidP="00EE1DA7">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4</w:t>
      </w:r>
      <w:r w:rsidR="00DD720E" w:rsidRPr="000E4F02">
        <w:rPr>
          <w:rFonts w:ascii="Times New Roman" w:hAnsi="Times New Roman" w:cs="Times New Roman"/>
          <w:noProof/>
        </w:rPr>
        <w:fldChar w:fldCharType="end"/>
      </w:r>
      <w:r w:rsidRPr="000E4F02">
        <w:rPr>
          <w:rFonts w:ascii="Times New Roman" w:hAnsi="Times New Roman" w:cs="Times New Roman"/>
        </w:rP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0C47CA19" w14:textId="5B773F3C" w:rsidR="003716B3" w:rsidRDefault="00F26444" w:rsidP="009C008C">
      <w:pPr>
        <w:spacing w:after="240" w:line="360" w:lineRule="auto"/>
        <w:rPr>
          <w:rFonts w:ascii="Times New Roman" w:eastAsia="Arial" w:hAnsi="Times New Roman" w:cs="Times New Roman"/>
          <w:b/>
          <w:bCs/>
          <w:sz w:val="26"/>
          <w:szCs w:val="26"/>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w:t>
      </w:r>
      <w:r w:rsidRPr="00F26444">
        <w:rPr>
          <w:rFonts w:ascii="Times New Roman" w:eastAsia="Arial" w:hAnsi="Times New Roman" w:cs="Times New Roman"/>
          <w:sz w:val="24"/>
          <w:szCs w:val="24"/>
        </w:rPr>
        <w:lastRenderedPageBreak/>
        <w:t xml:space="preserve">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62A78EA9" w14:textId="77777777" w:rsidR="009C008C" w:rsidRDefault="009C008C" w:rsidP="009C008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5118C57B" w14:textId="77777777" w:rsidR="009C008C" w:rsidRPr="00080FF9"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Pr="00F5374F">
        <w:rPr>
          <w:rFonts w:ascii="Times New Roman" w:eastAsia="Arial" w:hAnsi="Times New Roman" w:cs="Times New Roman"/>
          <w:sz w:val="24"/>
          <w:szCs w:val="24"/>
        </w:rPr>
        <w:t>Merkle tree</w:t>
      </w:r>
      <w:r>
        <w:rPr>
          <w:rFonts w:ascii="Times New Roman" w:eastAsia="Arial" w:hAnsi="Times New Roman" w:cs="Times New Roman"/>
          <w:sz w:val="24"/>
          <w:szCs w:val="24"/>
        </w:rPr>
        <w:t xml:space="preserve"> is a data structure which constitutes a hash tree where the root hash of a particular node (leaf nodes) is converged at by</w:t>
      </w:r>
      <w:r w:rsidRPr="00F5374F">
        <w:rPr>
          <w:rFonts w:ascii="Times New Roman" w:eastAsia="Arial" w:hAnsi="Times New Roman" w:cs="Times New Roman"/>
          <w:sz w:val="24"/>
          <w:szCs w:val="24"/>
        </w:rPr>
        <w:t xml:space="preserve"> </w:t>
      </w:r>
      <w:r>
        <w:rPr>
          <w:rFonts w:ascii="Times New Roman" w:eastAsia="Arial" w:hAnsi="Times New Roman" w:cs="Times New Roman"/>
          <w:sz w:val="24"/>
          <w:szCs w:val="24"/>
        </w:rPr>
        <w:t>a sequence of hash operations along the path that converges that converges at the root node</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This allows us to verify the authenticity of a particular transaction and that it has not been altered</w:t>
      </w:r>
      <w:r w:rsidRPr="00080FF9">
        <w:rPr>
          <w:rFonts w:ascii="Times New Roman" w:eastAsia="Arial" w:hAnsi="Times New Roman" w:cs="Times New Roman"/>
          <w:sz w:val="24"/>
          <w:szCs w:val="24"/>
        </w:rPr>
        <w:t xml:space="preserve"> (see Figure </w:t>
      </w:r>
      <w:r>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Pr>
          <w:rFonts w:ascii="Times New Roman" w:eastAsia="Arial" w:hAnsi="Times New Roman" w:cs="Times New Roman"/>
          <w:sz w:val="24"/>
          <w:szCs w:val="24"/>
        </w:rPr>
        <w:t xml:space="preserve">transaction </w:t>
      </w:r>
      <w:r w:rsidRPr="00080FF9">
        <w:rPr>
          <w:rFonts w:ascii="Times New Roman" w:eastAsia="Arial" w:hAnsi="Times New Roman" w:cs="Times New Roman"/>
          <w:sz w:val="24"/>
          <w:szCs w:val="24"/>
        </w:rPr>
        <w:t xml:space="preserve">belongs to a </w:t>
      </w:r>
      <w:r>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3E5CE297" w14:textId="1B845A6D" w:rsidR="009C008C"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Pr="0024413E">
        <w:rPr>
          <w:rFonts w:ascii="Times New Roman" w:eastAsia="Arial" w:hAnsi="Times New Roman" w:cs="Times New Roman"/>
          <w:sz w:val="24"/>
          <w:szCs w:val="24"/>
        </w:rPr>
        <w:t xml:space="preserve">herefore, a Merkle tree can be defined as a binary tree in which the data is stored in the leaf nodes. More specifically, given a set X which contains n elements. Each of the elements 1, 2, …, n </w:t>
      </w:r>
      <w:r>
        <w:rPr>
          <w:rFonts w:ascii="Times New Roman" w:eastAsia="Arial" w:hAnsi="Times New Roman" w:cs="Times New Roman"/>
          <w:sz w:val="24"/>
          <w:szCs w:val="24"/>
        </w:rPr>
        <w:t>is</w:t>
      </w:r>
      <w:r w:rsidRPr="0024413E">
        <w:rPr>
          <w:rFonts w:ascii="Times New Roman" w:eastAsia="Arial" w:hAnsi="Times New Roman" w:cs="Times New Roman"/>
          <w:sz w:val="24"/>
          <w:szCs w:val="24"/>
        </w:rPr>
        <w:t xml:space="preserve"> assigned to the leaf nodes of the binary tree. Suppose a[i, j] denotes a node in the tree located at the ith level and jth position. Here, the level refers to the distance to the leaf nodes and it is evident that the leaf nodes are located at distance 0. The positions numbered starting from 0 within the level and are considered from the left-most position. For example, the leftmost node of level 1 in a tree a, is denoted by a[1, 0]. The nodes at a distance one or more from the leaf nodes are considered to be intermediate nodes and they are computed as the hash of their respective child nodes i.e., a[i+1, j] = H(a[i, 2j], a[i, 2j+1]). Given n leaves, time complexity for constructing the tree is O(n) and the time required for proving the membership of an element is O(log(n)). </w:t>
      </w:r>
    </w:p>
    <w:p w14:paraId="0C6D8BB5" w14:textId="77777777" w:rsidR="009C008C" w:rsidRPr="000E4F02" w:rsidRDefault="009C008C" w:rsidP="009C008C">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2B0DF906" wp14:editId="52171B18">
            <wp:extent cx="4812821" cy="3348000"/>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821" cy="3348000"/>
                    </a:xfrm>
                    <a:prstGeom prst="rect">
                      <a:avLst/>
                    </a:prstGeom>
                    <a:noFill/>
                    <a:ln>
                      <a:noFill/>
                    </a:ln>
                  </pic:spPr>
                </pic:pic>
              </a:graphicData>
            </a:graphic>
          </wp:inline>
        </w:drawing>
      </w:r>
    </w:p>
    <w:p w14:paraId="619551DA" w14:textId="66D12DCA" w:rsidR="009C008C" w:rsidRPr="000E4F02" w:rsidRDefault="009C008C" w:rsidP="009C008C">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5</w:t>
      </w:r>
      <w:r w:rsidR="00DD720E" w:rsidRPr="000E4F02">
        <w:rPr>
          <w:rFonts w:ascii="Times New Roman" w:hAnsi="Times New Roman" w:cs="Times New Roman"/>
          <w:noProof/>
        </w:rPr>
        <w:fldChar w:fldCharType="end"/>
      </w:r>
      <w:r w:rsidRPr="000E4F02">
        <w:rPr>
          <w:rFonts w:ascii="Times New Roman" w:hAnsi="Times New Roman" w:cs="Times New Roman"/>
        </w:rPr>
        <w:t>: A Merkle tree of depth 3, accumulating transactions Tx 1 through Tx 8</w:t>
      </w:r>
    </w:p>
    <w:p w14:paraId="387213C1" w14:textId="77777777" w:rsidR="009C008C" w:rsidRPr="0042298C" w:rsidRDefault="009C008C" w:rsidP="009C008C"/>
    <w:p w14:paraId="0B6C9AC0" w14:textId="77777777" w:rsidR="009C008C" w:rsidRDefault="009C008C" w:rsidP="009C008C">
      <w:pPr>
        <w:spacing w:line="360" w:lineRule="auto"/>
        <w:rPr>
          <w:rFonts w:ascii="Times New Roman" w:eastAsia="Arial" w:hAnsi="Times New Roman" w:cs="Times New Roman"/>
          <w:sz w:val="24"/>
          <w:szCs w:val="24"/>
        </w:rPr>
      </w:pPr>
    </w:p>
    <w:p w14:paraId="60795DBD" w14:textId="77777777" w:rsidR="009C008C" w:rsidRDefault="009C008C" w:rsidP="009C008C">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Pr>
          <w:rFonts w:ascii="Times New Roman" w:eastAsia="Arial" w:hAnsi="Times New Roman" w:cs="Times New Roman"/>
          <w:sz w:val="24"/>
          <w:szCs w:val="24"/>
        </w:rPr>
        <w:t xml:space="preserve"> are </w:t>
      </w:r>
      <w:r w:rsidRPr="000C2286">
        <w:rPr>
          <w:rFonts w:ascii="Times New Roman" w:eastAsia="Arial" w:hAnsi="Times New Roman" w:cs="Times New Roman"/>
          <w:sz w:val="24"/>
          <w:szCs w:val="24"/>
        </w:rPr>
        <w:t>the hash of its two children</w:t>
      </w:r>
      <w:r>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Pr>
          <w:rFonts w:ascii="Times New Roman" w:eastAsia="Arial" w:hAnsi="Times New Roman" w:cs="Times New Roman"/>
          <w:sz w:val="24"/>
          <w:szCs w:val="24"/>
        </w:rPr>
        <w:t>facilitate the verification of data in the leaf</w:t>
      </w:r>
      <w:r w:rsidRPr="000C2286">
        <w:rPr>
          <w:rFonts w:ascii="Times New Roman" w:eastAsia="Arial" w:hAnsi="Times New Roman" w:cs="Times New Roman"/>
          <w:sz w:val="24"/>
          <w:szCs w:val="24"/>
        </w:rPr>
        <w:t xml:space="preserve"> node</w:t>
      </w:r>
      <w:r>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Pr>
          <w:rFonts w:ascii="Times New Roman" w:eastAsia="Arial" w:hAnsi="Times New Roman" w:cs="Times New Roman"/>
          <w:sz w:val="24"/>
          <w:szCs w:val="24"/>
        </w:rPr>
        <w:t>. The altered block becomes invalid since the nonce value does not satisfy the hash function applied on the contents of the newly altered block. [18]</w:t>
      </w:r>
    </w:p>
    <w:p w14:paraId="670EB4F9" w14:textId="5F6B2581" w:rsidR="00A74F2A" w:rsidRPr="000E4F02" w:rsidRDefault="009C008C" w:rsidP="00A74F2A">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44297BEC" wp14:editId="55876334">
            <wp:extent cx="21812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
                    <a:stretch/>
                  </pic:blipFill>
                  <pic:spPr bwMode="auto">
                    <a:xfrm>
                      <a:off x="0" y="0"/>
                      <a:ext cx="2181225"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541FA1D" w14:textId="1034102E" w:rsidR="004D499F" w:rsidRPr="000E4F02" w:rsidRDefault="00A74F2A" w:rsidP="00A74F2A">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6</w:t>
      </w:r>
      <w:r w:rsidR="00DD720E" w:rsidRPr="000E4F02">
        <w:rPr>
          <w:rFonts w:ascii="Times New Roman" w:hAnsi="Times New Roman" w:cs="Times New Roman"/>
          <w:noProof/>
        </w:rPr>
        <w:fldChar w:fldCharType="end"/>
      </w:r>
      <w:r w:rsidRPr="000E4F02">
        <w:rPr>
          <w:rFonts w:ascii="Times New Roman" w:hAnsi="Times New Roman" w:cs="Times New Roman"/>
        </w:rP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w:t>
      </w:r>
      <w:r w:rsidR="00B11AA1" w:rsidRPr="00B11AA1">
        <w:rPr>
          <w:rFonts w:ascii="Times New Roman" w:eastAsia="Arial" w:hAnsi="Times New Roman" w:cs="Times New Roman"/>
          <w:sz w:val="24"/>
          <w:szCs w:val="24"/>
        </w:rPr>
        <w:lastRenderedPageBreak/>
        <w:t>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r w:rsidR="008438EF">
        <w:rPr>
          <w:rFonts w:ascii="Times New Roman" w:eastAsia="Arial" w:hAnsi="Times New Roman" w:cs="Times New Roman"/>
          <w:sz w:val="24"/>
          <w:szCs w:val="24"/>
        </w:rPr>
        <w:t>DoB</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w:t>
      </w:r>
      <w:r w:rsidRPr="00173DE3">
        <w:rPr>
          <w:rFonts w:ascii="Times New Roman" w:eastAsia="Arial" w:hAnsi="Times New Roman" w:cs="Times New Roman"/>
          <w:sz w:val="24"/>
          <w:szCs w:val="24"/>
        </w:rPr>
        <w:lastRenderedPageBreak/>
        <w:t>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r w:rsidR="00247776" w:rsidRPr="006C323D">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 xml:space="preserve">by default, but the virtual machine has an opcode which a contract can use to </w:t>
      </w:r>
      <w:r w:rsidRPr="00343C7F">
        <w:rPr>
          <w:rFonts w:ascii="Times New Roman" w:eastAsia="Arial" w:hAnsi="Times New Roman" w:cs="Times New Roman"/>
          <w:sz w:val="24"/>
          <w:szCs w:val="24"/>
        </w:rPr>
        <w:lastRenderedPageBreak/>
        <w:t>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for every byt</w:t>
      </w:r>
      <w:r w:rsidR="00E93C64">
        <w:rPr>
          <w:rFonts w:ascii="Times New Roman" w:eastAsia="Arial" w:hAnsi="Times New Roman" w:cs="Times New Roman"/>
          <w:sz w:val="24"/>
          <w:szCs w:val="24"/>
        </w:rPr>
        <w:t>e</w:t>
      </w:r>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w:t>
      </w:r>
      <w:r w:rsidR="00343C7F" w:rsidRPr="00343C7F">
        <w:rPr>
          <w:rFonts w:ascii="Times New Roman" w:eastAsia="Arial" w:hAnsi="Times New Roman" w:cs="Times New Roman"/>
          <w:sz w:val="24"/>
          <w:szCs w:val="24"/>
        </w:rPr>
        <w:lastRenderedPageBreak/>
        <w:t xml:space="preserve">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4A260FF1"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w:t>
      </w:r>
      <w:r w:rsidR="00636D3E">
        <w:rPr>
          <w:rFonts w:ascii="Times New Roman" w:hAnsi="Times New Roman" w:cs="Times New Roman"/>
          <w:sz w:val="24"/>
          <w:szCs w:val="24"/>
        </w:rPr>
        <w:t xml:space="preserve">The </w:t>
      </w:r>
      <w:r w:rsidR="007C790E" w:rsidRPr="00F53E02">
        <w:rPr>
          <w:rFonts w:ascii="Times New Roman" w:hAnsi="Times New Roman" w:cs="Times New Roman"/>
          <w:sz w:val="24"/>
          <w:szCs w:val="24"/>
        </w:rPr>
        <w:t xml:space="preserve">Halting problem refers to the question </w:t>
      </w:r>
      <w:r w:rsidR="00636D3E">
        <w:rPr>
          <w:rFonts w:ascii="Times New Roman" w:hAnsi="Times New Roman" w:cs="Times New Roman"/>
          <w:sz w:val="24"/>
          <w:szCs w:val="24"/>
        </w:rPr>
        <w:t xml:space="preserve">of </w:t>
      </w:r>
      <w:r w:rsidR="007C790E" w:rsidRPr="00F53E02">
        <w:rPr>
          <w:rFonts w:ascii="Times New Roman" w:hAnsi="Times New Roman" w:cs="Times New Roman"/>
          <w:sz w:val="24"/>
          <w:szCs w:val="24"/>
        </w:rPr>
        <w:t xml:space="preserve">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lastRenderedPageBreak/>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1EF8A312"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w:t>
      </w:r>
      <w:r w:rsidR="00636D3E">
        <w:rPr>
          <w:rFonts w:ascii="Times New Roman" w:hAnsi="Times New Roman" w:cs="Times New Roman"/>
          <w:sz w:val="24"/>
          <w:szCs w:val="24"/>
        </w:rPr>
        <w:t>analysing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w:t>
      </w:r>
      <w:r w:rsidR="00750A10">
        <w:rPr>
          <w:rFonts w:ascii="Times New Roman" w:hAnsi="Times New Roman" w:cs="Times New Roman"/>
          <w:sz w:val="24"/>
          <w:szCs w:val="24"/>
        </w:rPr>
        <w:t xml:space="preserve">enial of </w:t>
      </w:r>
      <w:r w:rsidRPr="00806931">
        <w:rPr>
          <w:rFonts w:ascii="Times New Roman" w:hAnsi="Times New Roman" w:cs="Times New Roman"/>
          <w:sz w:val="24"/>
          <w:szCs w:val="24"/>
        </w:rPr>
        <w:t>S</w:t>
      </w:r>
      <w:r w:rsidR="00750A10">
        <w:rPr>
          <w:rFonts w:ascii="Times New Roman" w:hAnsi="Times New Roman" w:cs="Times New Roman"/>
          <w:sz w:val="24"/>
          <w:szCs w:val="24"/>
        </w:rPr>
        <w:t>ervice (DoS)</w:t>
      </w:r>
      <w:r w:rsidRPr="00806931">
        <w:rPr>
          <w:rFonts w:ascii="Times New Roman" w:hAnsi="Times New Roman" w:cs="Times New Roman"/>
          <w:sz w:val="24"/>
          <w:szCs w:val="24"/>
        </w:rPr>
        <w:t xml:space="preserve"> attack.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3184E107" w14:textId="31030284" w:rsidR="00FC51B6" w:rsidRDefault="00895481"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w:t>
      </w:r>
      <w:r w:rsidR="00105BDF">
        <w:rPr>
          <w:rFonts w:ascii="Times New Roman" w:hAnsi="Times New Roman" w:cs="Times New Roman"/>
          <w:sz w:val="24"/>
          <w:szCs w:val="24"/>
        </w:rPr>
        <w:t xml:space="preserve"> </w:t>
      </w:r>
      <w:r w:rsidR="00FC51B6">
        <w:rPr>
          <w:rFonts w:ascii="Times New Roman" w:hAnsi="Times New Roman" w:cs="Times New Roman"/>
          <w:sz w:val="24"/>
          <w:szCs w:val="24"/>
        </w:rPr>
        <w:t>The gas to pay for computation on the Ethereum network is bought with ether</w:t>
      </w:r>
      <w:r w:rsidR="00105BDF">
        <w:rPr>
          <w:rFonts w:ascii="Times New Roman" w:hAnsi="Times New Roman" w:cs="Times New Roman"/>
          <w:sz w:val="24"/>
          <w:szCs w:val="24"/>
        </w:rPr>
        <w:t xml:space="preserve"> which is</w:t>
      </w:r>
      <w:r w:rsidR="00FC51B6" w:rsidRPr="00FC51B6">
        <w:rPr>
          <w:rFonts w:ascii="Times New Roman" w:hAnsi="Times New Roman" w:cs="Times New Roman"/>
          <w:sz w:val="24"/>
          <w:szCs w:val="24"/>
        </w:rPr>
        <w:t xml:space="preserve"> sent along</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with a transaction</w:t>
      </w:r>
      <w:r w:rsidR="0073324F">
        <w:rPr>
          <w:rFonts w:ascii="Times New Roman" w:hAnsi="Times New Roman" w:cs="Times New Roman"/>
          <w:sz w:val="24"/>
          <w:szCs w:val="24"/>
        </w:rPr>
        <w:t>.</w:t>
      </w:r>
      <w:r w:rsidR="00290FAA">
        <w:rPr>
          <w:rFonts w:ascii="Times New Roman" w:hAnsi="Times New Roman" w:cs="Times New Roman"/>
          <w:sz w:val="24"/>
          <w:szCs w:val="24"/>
        </w:rPr>
        <w:t xml:space="preserve"> </w:t>
      </w:r>
      <w:r w:rsidR="0073324F">
        <w:rPr>
          <w:rFonts w:ascii="Times New Roman" w:hAnsi="Times New Roman" w:cs="Times New Roman"/>
          <w:sz w:val="24"/>
          <w:szCs w:val="24"/>
        </w:rPr>
        <w:t>A</w:t>
      </w:r>
      <w:r w:rsidR="00FC51B6" w:rsidRPr="00FC51B6">
        <w:rPr>
          <w:rFonts w:ascii="Times New Roman" w:hAnsi="Times New Roman" w:cs="Times New Roman"/>
          <w:sz w:val="24"/>
          <w:szCs w:val="24"/>
        </w:rPr>
        <w:t>ny unused</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00FC51B6"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2746CC">
        <w:rPr>
          <w:rFonts w:ascii="Times New Roman" w:hAnsi="Times New Roman" w:cs="Times New Roman"/>
          <w:sz w:val="24"/>
          <w:szCs w:val="24"/>
        </w:rPr>
        <w:t xml:space="preserve">Qtum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r w:rsidR="002746CC" w:rsidRPr="002746CC">
        <w:rPr>
          <w:rFonts w:ascii="Times New Roman" w:hAnsi="Times New Roman" w:cs="Times New Roman"/>
          <w:sz w:val="24"/>
          <w:szCs w:val="24"/>
        </w:rPr>
        <w:t xml:space="preserve">Qtum </w:t>
      </w:r>
      <w:r w:rsidR="000D5765">
        <w:rPr>
          <w:rFonts w:ascii="Times New Roman" w:hAnsi="Times New Roman" w:cs="Times New Roman"/>
          <w:sz w:val="24"/>
          <w:szCs w:val="24"/>
        </w:rPr>
        <w:t xml:space="preserve">uses an Account </w:t>
      </w:r>
      <w:r w:rsidR="000D5765">
        <w:rPr>
          <w:rFonts w:ascii="Times New Roman" w:hAnsi="Times New Roman" w:cs="Times New Roman"/>
          <w:sz w:val="24"/>
          <w:szCs w:val="24"/>
        </w:rPr>
        <w:lastRenderedPageBreak/>
        <w:t>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Some of the problems that the Qtum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platforms, once the mainnet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an account-based method. Qtum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w:t>
      </w:r>
      <w:r w:rsidRPr="00A43382">
        <w:rPr>
          <w:rFonts w:ascii="Times New Roman" w:hAnsi="Times New Roman" w:cs="Times New Roman"/>
          <w:sz w:val="24"/>
          <w:szCs w:val="24"/>
        </w:rPr>
        <w:lastRenderedPageBreak/>
        <w:t>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decouple the value transfer layer from the contract execution layer, Qtum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518153D7"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 xml:space="preserve">developed four new </w:t>
      </w:r>
      <w:r w:rsidR="00923000">
        <w:rPr>
          <w:rFonts w:ascii="Times New Roman" w:hAnsi="Times New Roman" w:cs="Times New Roman"/>
          <w:sz w:val="24"/>
          <w:szCs w:val="24"/>
        </w:rPr>
        <w:t xml:space="preserve">Bitcoin </w:t>
      </w:r>
      <w:r w:rsidRPr="00BD419B">
        <w:rPr>
          <w:rFonts w:ascii="Times New Roman" w:hAnsi="Times New Roman" w:cs="Times New Roman"/>
          <w:sz w:val="24"/>
          <w:szCs w:val="24"/>
        </w:rPr>
        <w:t>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r w:rsidRPr="00BD419B">
        <w:rPr>
          <w:rFonts w:ascii="Times New Roman" w:hAnsi="Times New Roman" w:cs="Times New Roman"/>
          <w:sz w:val="24"/>
          <w:szCs w:val="24"/>
        </w:rPr>
        <w:t>gasPrice, gasLimit, VMversion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nverted into a spendable Qtum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Relying on this design, the Qtum</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the Qtum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resources. Normally the address of the contract call sender pays the Gas, but the </w:t>
      </w:r>
      <w:r w:rsidRPr="00BD419B">
        <w:rPr>
          <w:rFonts w:ascii="Times New Roman" w:hAnsi="Times New Roman" w:cs="Times New Roman"/>
          <w:sz w:val="24"/>
          <w:szCs w:val="24"/>
        </w:rPr>
        <w:lastRenderedPageBreak/>
        <w:t>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(PoS)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PoS-based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w:t>
      </w:r>
      <w:r w:rsidR="005373BE" w:rsidRPr="005373BE">
        <w:rPr>
          <w:rFonts w:ascii="Times New Roman" w:hAnsi="Times New Roman" w:cs="Times New Roman"/>
          <w:sz w:val="24"/>
          <w:szCs w:val="24"/>
        </w:rPr>
        <w:lastRenderedPageBreak/>
        <w:t xml:space="preserve">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Smart Contracts and DApps</w:t>
      </w:r>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A decentralized application or a DApp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DApp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InterPlanetary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There are different components in a contract that have to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w:t>
      </w:r>
      <w:r w:rsidR="00E71348">
        <w:rPr>
          <w:rFonts w:ascii="Times New Roman" w:hAnsi="Times New Roman" w:cs="Times New Roman"/>
          <w:sz w:val="24"/>
          <w:szCs w:val="24"/>
        </w:rPr>
        <w:lastRenderedPageBreak/>
        <w:t xml:space="preserve">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the transactions are recorded globally. If an execution fails because of an error all of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Solc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‘LateFlightReimbursement.sol’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contract LateFlightReimbursement{</w:t>
      </w:r>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scheduledDepartureTime;</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actualDepartureTime;</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insured;</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ownerBalance;</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constructor(address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owner=msg.sender;</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setScheduledDepartureTime(uint256 _scheduledDepartureTime)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scheduledDepartureTime=_scheduledDepartureTime;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3" w:name="_Hlk43038397"/>
      <w:r w:rsidRPr="00232BB8">
        <w:rPr>
          <w:rFonts w:ascii="Times New Roman" w:hAnsi="Times New Roman" w:cs="Times New Roman"/>
          <w:i/>
          <w:iCs/>
          <w:sz w:val="24"/>
          <w:szCs w:val="24"/>
        </w:rPr>
        <w:t>setActualDepartureTime</w:t>
      </w:r>
      <w:bookmarkEnd w:id="3"/>
      <w:r w:rsidRPr="00232BB8">
        <w:rPr>
          <w:rFonts w:ascii="Times New Roman" w:hAnsi="Times New Roman" w:cs="Times New Roman"/>
          <w:i/>
          <w:iCs/>
          <w:sz w:val="24"/>
          <w:szCs w:val="24"/>
        </w:rPr>
        <w:t>(uint256 _actualDepartureTime)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actualDepartureTime=_actualDepartureTime;</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if(actualDepartureTime&gt;scheduledDepartureTime){</w:t>
      </w:r>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insured.transfer(msg.value);</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r w:rsidR="000738E0" w:rsidRPr="000738E0">
        <w:rPr>
          <w:rFonts w:ascii="Times New Roman" w:hAnsi="Times New Roman" w:cs="Times New Roman"/>
          <w:sz w:val="24"/>
          <w:szCs w:val="24"/>
        </w:rPr>
        <w:t>setActualDepartureTime</w:t>
      </w:r>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r w:rsidR="00AC51AB" w:rsidRPr="00C62ADB">
        <w:rPr>
          <w:rFonts w:ascii="Times New Roman" w:hAnsi="Times New Roman" w:cs="Times New Roman"/>
          <w:i/>
          <w:iCs/>
          <w:sz w:val="24"/>
          <w:szCs w:val="24"/>
        </w:rPr>
        <w:t>uint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lastRenderedPageBreak/>
        <w:t>Contract Deployment</w:t>
      </w:r>
    </w:p>
    <w:p w14:paraId="0509FE6B" w14:textId="4612440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EC1B86">
        <w:rPr>
          <w:rFonts w:ascii="Times New Roman" w:hAnsi="Times New Roman" w:cs="Times New Roman"/>
          <w:sz w:val="24"/>
          <w:szCs w:val="24"/>
        </w:rPr>
        <w:t>must be</w:t>
      </w:r>
      <w:r>
        <w:rPr>
          <w:rFonts w:ascii="Times New Roman" w:hAnsi="Times New Roman" w:cs="Times New Roman"/>
          <w:sz w:val="24"/>
          <w:szCs w:val="24"/>
        </w:rPr>
        <w:t xml:space="preserve"> compiled using a </w:t>
      </w:r>
      <w:r w:rsidR="00EC1B86">
        <w:rPr>
          <w:rFonts w:ascii="Times New Roman" w:hAnsi="Times New Roman" w:cs="Times New Roman"/>
          <w:sz w:val="24"/>
          <w:szCs w:val="24"/>
        </w:rPr>
        <w:t xml:space="preserve">solidity </w:t>
      </w:r>
      <w:r>
        <w:rPr>
          <w:rFonts w:ascii="Times New Roman" w:hAnsi="Times New Roman" w:cs="Times New Roman"/>
          <w:sz w:val="24"/>
          <w:szCs w:val="24"/>
        </w:rPr>
        <w:t>compiler. We use ‘solc’ to compile solidity code</w:t>
      </w:r>
      <w:r w:rsidR="00EC1B86">
        <w:rPr>
          <w:rFonts w:ascii="Times New Roman" w:hAnsi="Times New Roman" w:cs="Times New Roman"/>
          <w:sz w:val="24"/>
          <w:szCs w:val="24"/>
        </w:rPr>
        <w:t xml:space="preserve"> and</w:t>
      </w:r>
      <w:r>
        <w:rPr>
          <w:rFonts w:ascii="Times New Roman" w:hAnsi="Times New Roman" w:cs="Times New Roman"/>
          <w:sz w:val="24"/>
          <w:szCs w:val="24"/>
        </w:rPr>
        <w:t xml:space="preserve"> get the ABI and bytecode that are important components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r w:rsidRPr="00B76D0F">
        <w:rPr>
          <w:rFonts w:ascii="Times New Roman" w:hAnsi="Times New Roman" w:cs="Times New Roman"/>
          <w:i/>
          <w:iCs/>
          <w:sz w:val="24"/>
          <w:szCs w:val="24"/>
        </w:rPr>
        <w:t>{ "constant": false, "inputs": [{"name": "_actualDepartureTime", "type": "uint256"}], "name": "setActualDepartureTime", "outputs": [], "payable": true, "stateMutability":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"scheduledDepartureTime",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"stateMutability":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0E4F02" w:rsidRDefault="00B54E4E" w:rsidP="00B54E4E">
      <w:pPr>
        <w:spacing w:after="240" w:line="360" w:lineRule="auto"/>
        <w:rPr>
          <w:rFonts w:ascii="Times New Roman" w:hAnsi="Times New Roman" w:cs="Times New Roman"/>
          <w:sz w:val="24"/>
          <w:szCs w:val="24"/>
        </w:rPr>
      </w:pPr>
      <w:r w:rsidRPr="000E4F02">
        <w:rPr>
          <w:rFonts w:ascii="Times New Roman" w:hAnsi="Times New Roman" w:cs="Times New Roman"/>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13EFEC4D" w:rsidR="009B76E9" w:rsidRPr="000E4F02" w:rsidRDefault="00C24C33" w:rsidP="00C24C33">
      <w:pPr>
        <w:pStyle w:val="Caption"/>
        <w:jc w:val="center"/>
        <w:rPr>
          <w:rFonts w:ascii="Times New Roman"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7</w:t>
      </w:r>
      <w:r w:rsidR="00DD720E" w:rsidRPr="000E4F02">
        <w:rPr>
          <w:rFonts w:ascii="Times New Roman" w:hAnsi="Times New Roman" w:cs="Times New Roman"/>
          <w:noProof/>
        </w:rPr>
        <w:fldChar w:fldCharType="end"/>
      </w:r>
      <w:r w:rsidRPr="000E4F02">
        <w:rPr>
          <w:rFonts w:ascii="Times New Roman" w:hAnsi="Times New Roman" w:cs="Times New Roman"/>
        </w:rP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Oracles in Blockchain</w:t>
      </w:r>
    </w:p>
    <w:p w14:paraId="65620488" w14:textId="18BE6DFF" w:rsidR="0037240D"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 xml:space="preserve">The </w:t>
      </w:r>
      <w:r w:rsidR="0037240D">
        <w:rPr>
          <w:rFonts w:ascii="Times New Roman" w:eastAsia="Arial" w:hAnsi="Times New Roman" w:cs="Times New Roman"/>
          <w:sz w:val="24"/>
          <w:szCs w:val="24"/>
        </w:rPr>
        <w:t>vulnerabilities</w:t>
      </w:r>
      <w:r w:rsidR="00D209EE">
        <w:rPr>
          <w:rFonts w:ascii="Times New Roman" w:eastAsia="Arial" w:hAnsi="Times New Roman" w:cs="Times New Roman"/>
          <w:sz w:val="24"/>
          <w:szCs w:val="24"/>
        </w:rPr>
        <w:t xml:space="preserve"> in the system can be exploited for financial gain</w:t>
      </w:r>
      <w:r w:rsidR="0037240D">
        <w:rPr>
          <w:rFonts w:ascii="Times New Roman" w:eastAsia="Arial" w:hAnsi="Times New Roman" w:cs="Times New Roman"/>
          <w:sz w:val="24"/>
          <w:szCs w:val="24"/>
        </w:rPr>
        <w:t xml:space="preserve"> and therefore it</w:t>
      </w:r>
      <w:r w:rsidR="00D209EE">
        <w:rPr>
          <w:rFonts w:ascii="Times New Roman" w:eastAsia="Arial" w:hAnsi="Times New Roman" w:cs="Times New Roman"/>
          <w:sz w:val="24"/>
          <w:szCs w:val="24"/>
        </w:rPr>
        <w:t xml:space="preserve">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w:t>
      </w:r>
      <w:r w:rsidR="007065EB">
        <w:rPr>
          <w:rFonts w:ascii="Times New Roman" w:eastAsia="Arial" w:hAnsi="Times New Roman" w:cs="Times New Roman"/>
          <w:sz w:val="24"/>
          <w:szCs w:val="24"/>
        </w:rPr>
        <w:t xml:space="preserve">either </w:t>
      </w:r>
      <w:r w:rsidR="009B13D8">
        <w:rPr>
          <w:rFonts w:ascii="Times New Roman" w:eastAsia="Arial" w:hAnsi="Times New Roman" w:cs="Times New Roman"/>
          <w:sz w:val="24"/>
          <w:szCs w:val="24"/>
        </w:rPr>
        <w:t xml:space="preserve">send incorrect </w:t>
      </w:r>
      <w:r w:rsidR="00CC6C4E">
        <w:rPr>
          <w:rFonts w:ascii="Times New Roman" w:eastAsia="Arial" w:hAnsi="Times New Roman" w:cs="Times New Roman"/>
          <w:sz w:val="24"/>
          <w:szCs w:val="24"/>
        </w:rPr>
        <w:t>data to the contract</w:t>
      </w:r>
      <w:r w:rsidR="007065EB">
        <w:rPr>
          <w:rFonts w:ascii="Times New Roman" w:eastAsia="Arial" w:hAnsi="Times New Roman" w:cs="Times New Roman"/>
          <w:sz w:val="24"/>
          <w:szCs w:val="24"/>
        </w:rPr>
        <w:t xml:space="preserve"> or</w:t>
      </w:r>
      <w:r w:rsidR="00886336">
        <w:rPr>
          <w:rFonts w:ascii="Times New Roman" w:eastAsia="Arial" w:hAnsi="Times New Roman" w:cs="Times New Roman"/>
          <w:sz w:val="24"/>
          <w:szCs w:val="24"/>
        </w:rPr>
        <w:t xml:space="preserve"> </w:t>
      </w:r>
      <w:r w:rsidR="006B0FB8">
        <w:rPr>
          <w:rFonts w:ascii="Times New Roman" w:eastAsia="Arial" w:hAnsi="Times New Roman" w:cs="Times New Roman"/>
          <w:sz w:val="24"/>
          <w:szCs w:val="24"/>
        </w:rPr>
        <w:t xml:space="preserve">hinder availability of </w:t>
      </w:r>
      <w:r w:rsidR="00886336">
        <w:rPr>
          <w:rFonts w:ascii="Times New Roman" w:eastAsia="Arial" w:hAnsi="Times New Roman" w:cs="Times New Roman"/>
          <w:sz w:val="24"/>
          <w:szCs w:val="24"/>
        </w:rPr>
        <w:t xml:space="preserve">data when required </w:t>
      </w:r>
      <w:r w:rsidR="006B0FB8">
        <w:rPr>
          <w:rFonts w:ascii="Times New Roman" w:eastAsia="Arial" w:hAnsi="Times New Roman" w:cs="Times New Roman"/>
          <w:sz w:val="24"/>
          <w:szCs w:val="24"/>
        </w:rPr>
        <w:t xml:space="preserve">by the smart contract </w:t>
      </w:r>
      <w:r w:rsidR="00886336">
        <w:rPr>
          <w:rFonts w:ascii="Times New Roman" w:eastAsia="Arial" w:hAnsi="Times New Roman" w:cs="Times New Roman"/>
          <w:sz w:val="24"/>
          <w:szCs w:val="24"/>
        </w:rPr>
        <w:t xml:space="preserve">and </w:t>
      </w:r>
      <w:r w:rsidR="006B0FB8">
        <w:rPr>
          <w:rFonts w:ascii="Times New Roman" w:eastAsia="Arial" w:hAnsi="Times New Roman" w:cs="Times New Roman"/>
          <w:sz w:val="24"/>
          <w:szCs w:val="24"/>
        </w:rPr>
        <w:t>its</w:t>
      </w:r>
      <w:r w:rsidR="00886336">
        <w:rPr>
          <w:rFonts w:ascii="Times New Roman" w:eastAsia="Arial" w:hAnsi="Times New Roman" w:cs="Times New Roman"/>
          <w:sz w:val="24"/>
          <w:szCs w:val="24"/>
        </w:rPr>
        <w:t xml:space="preserve"> </w:t>
      </w:r>
      <w:r w:rsidR="004D6AED">
        <w:rPr>
          <w:rFonts w:ascii="Times New Roman" w:eastAsia="Arial" w:hAnsi="Times New Roman" w:cs="Times New Roman"/>
          <w:sz w:val="24"/>
          <w:szCs w:val="24"/>
        </w:rPr>
        <w:t>execution is stalled</w:t>
      </w:r>
      <w:r w:rsidR="00886336">
        <w:rPr>
          <w:rFonts w:ascii="Times New Roman" w:eastAsia="Arial" w:hAnsi="Times New Roman" w:cs="Times New Roman"/>
          <w:sz w:val="24"/>
          <w:szCs w:val="24"/>
        </w:rPr>
        <w:t xml:space="preserve">. </w:t>
      </w:r>
      <w:r w:rsidR="007A2603">
        <w:rPr>
          <w:rFonts w:ascii="Times New Roman" w:eastAsia="Arial" w:hAnsi="Times New Roman" w:cs="Times New Roman"/>
          <w:sz w:val="24"/>
          <w:szCs w:val="24"/>
        </w:rPr>
        <w:t>So, it is critical</w:t>
      </w:r>
      <w:r w:rsidR="00886336">
        <w:rPr>
          <w:rFonts w:ascii="Times New Roman" w:eastAsia="Arial" w:hAnsi="Times New Roman" w:cs="Times New Roman"/>
          <w:sz w:val="24"/>
          <w:szCs w:val="24"/>
        </w:rPr>
        <w:t xml:space="preserve"> that correct data is made available to contracts on the blockchain and at the right time.</w:t>
      </w:r>
      <w:r w:rsidR="004C0BE0">
        <w:rPr>
          <w:rFonts w:ascii="Times New Roman" w:eastAsia="Arial" w:hAnsi="Times New Roman" w:cs="Times New Roman"/>
          <w:sz w:val="24"/>
          <w:szCs w:val="24"/>
        </w:rPr>
        <w:t xml:space="preserve"> This piece of work is critical to the working of smart contracts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609C2C1F" w14:textId="77777777" w:rsidR="006B0FB8" w:rsidRPr="006B0FB8" w:rsidRDefault="004014D3" w:rsidP="00B63545">
      <w:pPr>
        <w:pStyle w:val="ListParagraph"/>
        <w:numPr>
          <w:ilvl w:val="0"/>
          <w:numId w:val="22"/>
        </w:num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b/>
          <w:bCs/>
          <w:sz w:val="26"/>
          <w:szCs w:val="26"/>
        </w:rPr>
        <w:t xml:space="preserve"> Introduction to Oracles</w:t>
      </w:r>
    </w:p>
    <w:p w14:paraId="7B9776E4" w14:textId="26492EFB" w:rsidR="00A079C8" w:rsidRPr="006B0FB8" w:rsidRDefault="002556C5" w:rsidP="006B0FB8">
      <w:p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sz w:val="24"/>
          <w:szCs w:val="24"/>
        </w:rPr>
        <w:lastRenderedPageBreak/>
        <w:t xml:space="preserve">An </w:t>
      </w:r>
      <w:r w:rsidR="003C5B1A" w:rsidRPr="006B0FB8">
        <w:rPr>
          <w:rFonts w:ascii="Times New Roman" w:eastAsia="Arial" w:hAnsi="Times New Roman" w:cs="Times New Roman"/>
          <w:sz w:val="24"/>
          <w:szCs w:val="24"/>
        </w:rPr>
        <w:t>O</w:t>
      </w:r>
      <w:r w:rsidRPr="006B0FB8">
        <w:rPr>
          <w:rFonts w:ascii="Times New Roman" w:eastAsia="Arial" w:hAnsi="Times New Roman" w:cs="Times New Roman"/>
          <w:sz w:val="24"/>
          <w:szCs w:val="24"/>
        </w:rPr>
        <w:t xml:space="preserve">racle is essentially a system that answers a question that is external to the blockchain. </w:t>
      </w:r>
      <w:r w:rsidR="008B4B40" w:rsidRPr="006B0FB8">
        <w:rPr>
          <w:rFonts w:ascii="Times New Roman" w:eastAsia="Arial" w:hAnsi="Times New Roman" w:cs="Times New Roman"/>
          <w:sz w:val="24"/>
          <w:szCs w:val="24"/>
        </w:rPr>
        <w:t>It acts</w:t>
      </w:r>
      <w:r w:rsidRPr="006B0FB8">
        <w:rPr>
          <w:rFonts w:ascii="Times New Roman" w:eastAsia="Arial" w:hAnsi="Times New Roman" w:cs="Times New Roman"/>
          <w:sz w:val="24"/>
          <w:szCs w:val="24"/>
        </w:rPr>
        <w:t xml:space="preserve"> as </w:t>
      </w:r>
      <w:r w:rsidR="008B4B40" w:rsidRPr="006B0FB8">
        <w:rPr>
          <w:rFonts w:ascii="Times New Roman" w:eastAsia="Arial" w:hAnsi="Times New Roman" w:cs="Times New Roman"/>
          <w:sz w:val="24"/>
          <w:szCs w:val="24"/>
        </w:rPr>
        <w:t xml:space="preserve">a </w:t>
      </w:r>
      <w:r w:rsidRPr="006B0FB8">
        <w:rPr>
          <w:rFonts w:ascii="Times New Roman" w:eastAsia="Arial" w:hAnsi="Times New Roman" w:cs="Times New Roman"/>
          <w:sz w:val="24"/>
          <w:szCs w:val="24"/>
        </w:rPr>
        <w:t xml:space="preserve">bridge </w:t>
      </w:r>
      <w:r w:rsidR="008B4B40" w:rsidRPr="006B0FB8">
        <w:rPr>
          <w:rFonts w:ascii="Times New Roman" w:eastAsia="Arial" w:hAnsi="Times New Roman" w:cs="Times New Roman"/>
          <w:sz w:val="24"/>
          <w:szCs w:val="24"/>
        </w:rPr>
        <w:t xml:space="preserve">that connects </w:t>
      </w:r>
      <w:r w:rsidRPr="006B0FB8">
        <w:rPr>
          <w:rFonts w:ascii="Times New Roman" w:eastAsia="Arial" w:hAnsi="Times New Roman" w:cs="Times New Roman"/>
          <w:sz w:val="24"/>
          <w:szCs w:val="24"/>
        </w:rPr>
        <w:t>blockchain</w:t>
      </w:r>
      <w:r w:rsidR="008B4B40" w:rsidRPr="006B0FB8">
        <w:rPr>
          <w:rFonts w:ascii="Times New Roman" w:eastAsia="Arial" w:hAnsi="Times New Roman" w:cs="Times New Roman"/>
          <w:sz w:val="24"/>
          <w:szCs w:val="24"/>
        </w:rPr>
        <w:t>s</w:t>
      </w:r>
      <w:r w:rsidRPr="006B0FB8">
        <w:rPr>
          <w:rFonts w:ascii="Times New Roman" w:eastAsia="Arial" w:hAnsi="Times New Roman" w:cs="Times New Roman"/>
          <w:sz w:val="24"/>
          <w:szCs w:val="24"/>
        </w:rPr>
        <w:t xml:space="preserve"> and the outside world. </w:t>
      </w:r>
      <w:r w:rsidR="00A73017" w:rsidRPr="006B0FB8">
        <w:rPr>
          <w:rFonts w:ascii="Times New Roman" w:eastAsia="Arial" w:hAnsi="Times New Roman" w:cs="Times New Roman"/>
          <w:sz w:val="24"/>
          <w:szCs w:val="24"/>
        </w:rPr>
        <w:t xml:space="preserve">It </w:t>
      </w:r>
      <w:r w:rsidR="009D749A" w:rsidRPr="006B0FB8">
        <w:rPr>
          <w:rFonts w:ascii="Times New Roman" w:eastAsia="Arial" w:hAnsi="Times New Roman" w:cs="Times New Roman"/>
          <w:sz w:val="24"/>
          <w:szCs w:val="24"/>
        </w:rPr>
        <w:t>system consists of off-chain and on-chain components</w:t>
      </w:r>
      <w:r w:rsidR="00AA2903" w:rsidRPr="006B0FB8">
        <w:rPr>
          <w:rFonts w:ascii="Times New Roman" w:eastAsia="Arial" w:hAnsi="Times New Roman" w:cs="Times New Roman"/>
          <w:sz w:val="24"/>
          <w:szCs w:val="24"/>
        </w:rPr>
        <w:t>,</w:t>
      </w:r>
      <w:r w:rsidR="009D749A" w:rsidRPr="006B0FB8">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sidRPr="006B0FB8">
        <w:rPr>
          <w:rFonts w:ascii="Times New Roman" w:eastAsia="Arial" w:hAnsi="Times New Roman" w:cs="Times New Roman"/>
          <w:sz w:val="24"/>
          <w:szCs w:val="24"/>
        </w:rPr>
        <w:t>’s</w:t>
      </w:r>
      <w:r w:rsidR="009D749A" w:rsidRPr="006B0FB8">
        <w:rPr>
          <w:rFonts w:ascii="Times New Roman" w:eastAsia="Arial" w:hAnsi="Times New Roman" w:cs="Times New Roman"/>
          <w:sz w:val="24"/>
          <w:szCs w:val="24"/>
        </w:rPr>
        <w:t xml:space="preserve"> service. </w:t>
      </w:r>
      <w:r w:rsidR="00CC6BF3" w:rsidRPr="006B0FB8">
        <w:rPr>
          <w:rFonts w:ascii="Times New Roman" w:eastAsia="Arial" w:hAnsi="Times New Roman" w:cs="Times New Roman"/>
          <w:sz w:val="24"/>
          <w:szCs w:val="24"/>
        </w:rPr>
        <w:t xml:space="preserve">They send extrinsic </w:t>
      </w:r>
      <w:r w:rsidR="000578AC" w:rsidRPr="006B0FB8">
        <w:rPr>
          <w:rFonts w:ascii="Times New Roman" w:eastAsia="Arial" w:hAnsi="Times New Roman" w:cs="Times New Roman"/>
          <w:sz w:val="24"/>
          <w:szCs w:val="24"/>
        </w:rPr>
        <w:t>information</w:t>
      </w:r>
      <w:r w:rsidR="00CC6BF3" w:rsidRPr="006B0FB8">
        <w:rPr>
          <w:rFonts w:ascii="Times New Roman" w:eastAsia="Arial" w:hAnsi="Times New Roman" w:cs="Times New Roman"/>
          <w:sz w:val="24"/>
          <w:szCs w:val="24"/>
        </w:rPr>
        <w:t xml:space="preserve"> to contracts on the blockchain by executing transactions that contain the data payload.</w:t>
      </w:r>
      <w:r w:rsidR="000578AC" w:rsidRPr="006B0FB8">
        <w:rPr>
          <w:rFonts w:ascii="Times New Roman" w:eastAsia="Arial" w:hAnsi="Times New Roman" w:cs="Times New Roman"/>
          <w:sz w:val="24"/>
          <w:szCs w:val="24"/>
        </w:rPr>
        <w:t xml:space="preserve"> However, such data simply cannot be trusted and used to execute high value contracts. </w:t>
      </w:r>
      <w:r w:rsidR="005D60B8" w:rsidRPr="006B0F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functions by definition</w:t>
      </w:r>
      <w:r w:rsidR="00AC4ACF">
        <w:rPr>
          <w:rFonts w:ascii="Times New Roman" w:eastAsia="Arial" w:hAnsi="Times New Roman" w:cs="Times New Roman"/>
          <w:sz w:val="24"/>
          <w:szCs w:val="24"/>
        </w:rPr>
        <w:t>, which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Pr="000E4F02" w:rsidRDefault="001B58CF" w:rsidP="0002389E">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369A2B25" w:rsidR="0002389E" w:rsidRPr="000E4F02" w:rsidRDefault="0002389E" w:rsidP="0002389E">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An Oracle </w:t>
      </w:r>
      <w:r w:rsidRPr="000E4F02">
        <w:rPr>
          <w:rFonts w:ascii="Times New Roman" w:hAnsi="Times New Roman" w:cs="Times New Roman"/>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7A2379C0"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w:t>
      </w:r>
      <w:r w:rsidR="003E56E2">
        <w:rPr>
          <w:rFonts w:ascii="Times New Roman" w:eastAsia="Arial" w:hAnsi="Times New Roman" w:cs="Times New Roman"/>
          <w:sz w:val="24"/>
          <w:szCs w:val="24"/>
        </w:rPr>
        <w:t>makes it available</w:t>
      </w:r>
      <w:r>
        <w:rPr>
          <w:rFonts w:ascii="Times New Roman" w:eastAsia="Arial" w:hAnsi="Times New Roman" w:cs="Times New Roman"/>
          <w:sz w:val="24"/>
          <w:szCs w:val="24"/>
        </w:rPr>
        <w:t xml:space="preserve"> to the smart contract on the blockchain that requested the information. </w:t>
      </w:r>
      <w:r w:rsidR="009712FF">
        <w:rPr>
          <w:rFonts w:ascii="Times New Roman" w:eastAsia="Arial" w:hAnsi="Times New Roman" w:cs="Times New Roman"/>
          <w:sz w:val="24"/>
          <w:szCs w:val="24"/>
        </w:rPr>
        <w:t xml:space="preserve">Another key advantage of using an oracle is that it </w:t>
      </w:r>
      <w:r w:rsidR="003E56E2">
        <w:rPr>
          <w:rFonts w:ascii="Times New Roman" w:eastAsia="Arial" w:hAnsi="Times New Roman" w:cs="Times New Roman"/>
          <w:sz w:val="24"/>
          <w:szCs w:val="24"/>
        </w:rPr>
        <w:t>enables</w:t>
      </w:r>
      <w:r w:rsidR="009712FF">
        <w:rPr>
          <w:rFonts w:ascii="Times New Roman" w:eastAsia="Arial" w:hAnsi="Times New Roman" w:cs="Times New Roman"/>
          <w:sz w:val="24"/>
          <w:szCs w:val="24"/>
        </w:rPr>
        <w:t xml:space="preserve">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oracle can be </w:t>
      </w:r>
      <w:r w:rsidR="009712FF">
        <w:rPr>
          <w:rFonts w:ascii="Times New Roman" w:eastAsia="Arial" w:hAnsi="Times New Roman" w:cs="Times New Roman"/>
          <w:sz w:val="24"/>
          <w:szCs w:val="24"/>
        </w:rPr>
        <w:lastRenderedPageBreak/>
        <w:t xml:space="preserve">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625B7B1"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w:t>
      </w:r>
      <w:r w:rsidR="00E76C60">
        <w:rPr>
          <w:rFonts w:ascii="Times New Roman" w:eastAsia="Arial" w:hAnsi="Times New Roman" w:cs="Times New Roman"/>
          <w:sz w:val="24"/>
          <w:szCs w:val="24"/>
        </w:rPr>
        <w:t>ways</w:t>
      </w:r>
      <w:r>
        <w:rPr>
          <w:rFonts w:ascii="Times New Roman" w:eastAsia="Arial" w:hAnsi="Times New Roman" w:cs="Times New Roman"/>
          <w:sz w:val="24"/>
          <w:szCs w:val="24"/>
        </w:rPr>
        <w:t xml:space="preserve">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w:t>
      </w:r>
      <w:r w:rsidR="00046B64">
        <w:rPr>
          <w:rFonts w:ascii="Times New Roman" w:eastAsia="Arial" w:hAnsi="Times New Roman" w:cs="Times New Roman"/>
          <w:sz w:val="24"/>
          <w:szCs w:val="24"/>
        </w:rPr>
        <w:t xml:space="preserve">blockchain </w:t>
      </w:r>
      <w:r w:rsidR="00AA2DCE">
        <w:rPr>
          <w:rFonts w:ascii="Times New Roman" w:eastAsia="Arial" w:hAnsi="Times New Roman" w:cs="Times New Roman"/>
          <w:sz w:val="24"/>
          <w:szCs w:val="24"/>
        </w:rPr>
        <w:t xml:space="preserve">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758349CF"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 xml:space="preserve">s can be setup in </w:t>
      </w:r>
      <w:r w:rsidR="00091231">
        <w:rPr>
          <w:rFonts w:ascii="Times New Roman" w:eastAsia="Arial" w:hAnsi="Times New Roman" w:cs="Times New Roman"/>
          <w:sz w:val="24"/>
          <w:szCs w:val="24"/>
        </w:rPr>
        <w:tab/>
      </w:r>
      <w:r>
        <w:rPr>
          <w:rFonts w:ascii="Times New Roman" w:eastAsia="Arial" w:hAnsi="Times New Roman" w:cs="Times New Roman"/>
          <w:sz w:val="24"/>
          <w:szCs w:val="24"/>
        </w:rPr>
        <w:t>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6C24C4ED"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lastRenderedPageBreak/>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536D3B">
        <w:rPr>
          <w:rFonts w:ascii="Times New Roman" w:eastAsia="Arial" w:hAnsi="Times New Roman" w:cs="Times New Roman"/>
          <w:sz w:val="24"/>
          <w:szCs w:val="24"/>
        </w:rPr>
        <w:t>called ‘</w:t>
      </w:r>
      <w:r w:rsidR="00381FEA">
        <w:rPr>
          <w:rFonts w:ascii="Times New Roman" w:eastAsia="Arial" w:hAnsi="Times New Roman" w:cs="Times New Roman"/>
          <w:sz w:val="24"/>
          <w:szCs w:val="24"/>
        </w:rPr>
        <w:t>Provable</w:t>
      </w:r>
      <w:r w:rsidR="00536D3B">
        <w:rPr>
          <w:rFonts w:ascii="Times New Roman" w:eastAsia="Arial" w:hAnsi="Times New Roman" w:cs="Times New Roman"/>
          <w:sz w:val="24"/>
          <w:szCs w:val="24"/>
        </w:rPr>
        <w:t>’</w:t>
      </w:r>
      <w:r w:rsidR="007B00FD">
        <w:rPr>
          <w:rFonts w:ascii="Times New Roman" w:eastAsia="Arial" w:hAnsi="Times New Roman" w:cs="Times New Roman"/>
          <w:sz w:val="24"/>
          <w:szCs w:val="24"/>
        </w:rPr>
        <w:t>.</w:t>
      </w:r>
    </w:p>
    <w:p w14:paraId="24ABF9CF" w14:textId="7CBD34D7" w:rsidR="007B00FD" w:rsidRPr="007B00FD" w:rsidRDefault="00C517E3" w:rsidP="00365378">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3.2.1  </w:t>
      </w:r>
      <w:r w:rsidR="00A34920">
        <w:rPr>
          <w:rFonts w:ascii="Times New Roman" w:eastAsia="Arial" w:hAnsi="Times New Roman" w:cs="Times New Roman"/>
          <w:b/>
          <w:bCs/>
          <w:sz w:val="24"/>
          <w:szCs w:val="24"/>
        </w:rPr>
        <w:t>Provable</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previously</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Oraclize</w:t>
      </w:r>
      <w:r w:rsidR="007B00FD">
        <w:rPr>
          <w:rFonts w:ascii="Times New Roman" w:eastAsia="Arial" w:hAnsi="Times New Roman" w:cs="Times New Roman"/>
          <w:b/>
          <w:bCs/>
          <w:sz w:val="24"/>
          <w:szCs w:val="24"/>
        </w:rPr>
        <w:t>)</w:t>
      </w:r>
    </w:p>
    <w:p w14:paraId="5DB199AE" w14:textId="7457284C"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w:t>
      </w:r>
      <w:r w:rsidR="00365FFE">
        <w:rPr>
          <w:rFonts w:ascii="Times New Roman" w:eastAsia="Arial" w:hAnsi="Times New Roman" w:cs="Times New Roman"/>
          <w:sz w:val="24"/>
          <w:szCs w:val="24"/>
        </w:rPr>
        <w:t xml:space="preserve">[6] </w:t>
      </w:r>
      <w:r>
        <w:rPr>
          <w:rFonts w:ascii="Times New Roman" w:eastAsia="Arial" w:hAnsi="Times New Roman" w:cs="Times New Roman"/>
          <w:sz w:val="24"/>
          <w:szCs w:val="24"/>
        </w:rPr>
        <w:t xml:space="preserve">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7708D6C7"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Provable uses TLSNotary</w:t>
      </w:r>
      <w:r w:rsidR="00CC3F09">
        <w:rPr>
          <w:rFonts w:ascii="Times New Roman" w:eastAsia="Arial" w:hAnsi="Times New Roman" w:cs="Times New Roman"/>
          <w:sz w:val="24"/>
          <w:szCs w:val="24"/>
        </w:rPr>
        <w:t>[</w:t>
      </w:r>
      <w:r w:rsidR="00365FFE">
        <w:rPr>
          <w:rFonts w:ascii="Times New Roman" w:eastAsia="Arial" w:hAnsi="Times New Roman" w:cs="Times New Roman"/>
          <w:sz w:val="24"/>
          <w:szCs w:val="24"/>
        </w:rPr>
        <w:t>27</w:t>
      </w:r>
      <w:r w:rsidR="00CC3F09">
        <w:rPr>
          <w:rFonts w:ascii="Times New Roman" w:eastAsia="Arial" w:hAnsi="Times New Roman" w:cs="Times New Roman"/>
          <w:sz w:val="24"/>
          <w:szCs w:val="24"/>
        </w:rPr>
        <w:t>]</w:t>
      </w:r>
      <w:r w:rsidR="00C665E6">
        <w:rPr>
          <w:rFonts w:ascii="Times New Roman" w:eastAsia="Arial" w:hAnsi="Times New Roman" w:cs="Times New Roman"/>
          <w:sz w:val="24"/>
          <w:szCs w:val="24"/>
        </w:rPr>
        <w:t xml:space="preserve"> proofs that allow it to provide evidence that HTTPS web traffic occurred between the client and the server (data source provided by the contract). TLSNotary </w:t>
      </w:r>
      <w:r w:rsidR="004E1928">
        <w:rPr>
          <w:rFonts w:ascii="Times New Roman" w:eastAsia="Arial" w:hAnsi="Times New Roman" w:cs="Times New Roman"/>
          <w:sz w:val="24"/>
          <w:szCs w:val="24"/>
        </w:rPr>
        <w:t xml:space="preserve">allows an auditee (client) to make a https request to a web server such that the auditor is able to verify the response </w:t>
      </w:r>
      <w:r w:rsidR="00084FF1">
        <w:rPr>
          <w:rFonts w:ascii="Times New Roman" w:eastAsia="Arial" w:hAnsi="Times New Roman" w:cs="Times New Roman"/>
          <w:sz w:val="24"/>
          <w:szCs w:val="24"/>
        </w:rPr>
        <w:t xml:space="preserve">before the client can access them, </w:t>
      </w:r>
      <w:r w:rsidR="004E1928">
        <w:rPr>
          <w:rFonts w:ascii="Times New Roman" w:eastAsia="Arial" w:hAnsi="Times New Roman" w:cs="Times New Roman"/>
          <w:sz w:val="24"/>
          <w:szCs w:val="24"/>
        </w:rPr>
        <w:t xml:space="preserve">by temporarily withholding some information required to view the response. </w:t>
      </w:r>
      <w:r w:rsidR="00353326">
        <w:rPr>
          <w:rFonts w:ascii="Times New Roman" w:eastAsia="Arial" w:hAnsi="Times New Roman" w:cs="Times New Roman"/>
          <w:sz w:val="24"/>
          <w:szCs w:val="24"/>
        </w:rPr>
        <w:t>The provable service uses the AWS</w:t>
      </w:r>
      <w:r w:rsidR="00AF51C9">
        <w:rPr>
          <w:rFonts w:ascii="Times New Roman" w:eastAsia="Arial" w:hAnsi="Times New Roman" w:cs="Times New Roman"/>
          <w:sz w:val="24"/>
          <w:szCs w:val="24"/>
        </w:rPr>
        <w:t xml:space="preserve"> (Amazon Web Services)</w:t>
      </w:r>
      <w:r w:rsidR="00353326">
        <w:rPr>
          <w:rFonts w:ascii="Times New Roman" w:eastAsia="Arial" w:hAnsi="Times New Roman" w:cs="Times New Roman"/>
          <w:sz w:val="24"/>
          <w:szCs w:val="24"/>
        </w:rPr>
        <w:t xml:space="preserve"> machine instance as the auditor which </w:t>
      </w:r>
      <w:r w:rsidR="005B298E">
        <w:rPr>
          <w:rFonts w:ascii="Times New Roman" w:eastAsia="Arial" w:hAnsi="Times New Roman" w:cs="Times New Roman"/>
          <w:sz w:val="24"/>
          <w:szCs w:val="24"/>
        </w:rPr>
        <w:t>attests</w:t>
      </w:r>
      <w:r w:rsidR="00353326">
        <w:rPr>
          <w:rFonts w:ascii="Times New Roman" w:eastAsia="Arial" w:hAnsi="Times New Roman" w:cs="Times New Roman"/>
          <w:sz w:val="24"/>
          <w:szCs w:val="24"/>
        </w:rPr>
        <w:t xml:space="preserve"> that the data </w:t>
      </w:r>
      <w:r w:rsidR="00084FF1">
        <w:rPr>
          <w:rFonts w:ascii="Times New Roman" w:eastAsia="Arial" w:hAnsi="Times New Roman" w:cs="Times New Roman"/>
          <w:sz w:val="24"/>
          <w:szCs w:val="24"/>
        </w:rPr>
        <w:t>received is the result of the client’s interaction with the specified data source</w:t>
      </w:r>
      <w:r w:rsidR="00353326">
        <w:rPr>
          <w:rFonts w:ascii="Times New Roman" w:eastAsia="Arial" w:hAnsi="Times New Roman" w:cs="Times New Roman"/>
          <w:sz w:val="24"/>
          <w:szCs w:val="24"/>
        </w:rPr>
        <w:t xml:space="preserve">. </w:t>
      </w:r>
      <w:r w:rsidR="008B0CE8">
        <w:rPr>
          <w:rFonts w:ascii="Times New Roman" w:eastAsia="Arial" w:hAnsi="Times New Roman" w:cs="Times New Roman"/>
          <w:sz w:val="24"/>
          <w:szCs w:val="24"/>
        </w:rPr>
        <w:t xml:space="preserve">The outcome is a TLSNotary secret, which </w:t>
      </w:r>
      <w:r w:rsidR="008B0CE8" w:rsidRPr="008B0CE8">
        <w:rPr>
          <w:rFonts w:ascii="Times New Roman" w:eastAsia="Arial" w:hAnsi="Times New Roman" w:cs="Times New Roman"/>
          <w:sz w:val="24"/>
          <w:szCs w:val="24"/>
        </w:rPr>
        <w:t xml:space="preserve">is stored safely </w:t>
      </w:r>
      <w:r w:rsidR="008B0CE8" w:rsidRPr="008B0CE8">
        <w:rPr>
          <w:rFonts w:ascii="Times New Roman" w:eastAsia="Arial" w:hAnsi="Times New Roman" w:cs="Times New Roman"/>
          <w:sz w:val="24"/>
          <w:szCs w:val="24"/>
        </w:rPr>
        <w:lastRenderedPageBreak/>
        <w:t xml:space="preserve">in the </w:t>
      </w:r>
      <w:r w:rsidR="000657C8">
        <w:rPr>
          <w:rFonts w:ascii="Times New Roman" w:eastAsia="Arial" w:hAnsi="Times New Roman" w:cs="Times New Roman"/>
          <w:sz w:val="24"/>
          <w:szCs w:val="24"/>
        </w:rPr>
        <w:t xml:space="preserve">AWS </w:t>
      </w:r>
      <w:r w:rsidR="008B0CE8" w:rsidRPr="008B0CE8">
        <w:rPr>
          <w:rFonts w:ascii="Times New Roman" w:eastAsia="Arial" w:hAnsi="Times New Roman" w:cs="Times New Roman"/>
          <w:sz w:val="24"/>
          <w:szCs w:val="24"/>
        </w:rPr>
        <w:t>instance</w:t>
      </w:r>
      <w:r w:rsidR="000657C8">
        <w:rPr>
          <w:rFonts w:ascii="Times New Roman" w:eastAsia="Arial" w:hAnsi="Times New Roman" w:cs="Times New Roman"/>
          <w:sz w:val="24"/>
          <w:szCs w:val="24"/>
        </w:rPr>
        <w:t xml:space="preserve"> that runs the off-chain component</w:t>
      </w:r>
      <w:r w:rsidR="008B0CE8" w:rsidRPr="008B0CE8">
        <w:rPr>
          <w:rFonts w:ascii="Times New Roman" w:eastAsia="Arial" w:hAnsi="Times New Roman" w:cs="Times New Roman"/>
          <w:sz w:val="24"/>
          <w:szCs w:val="24"/>
        </w:rPr>
        <w:t xml:space="preserve"> and is used to provide honesty proofs</w:t>
      </w:r>
      <w:r w:rsidR="008B0CE8">
        <w:rPr>
          <w:rFonts w:ascii="Times New Roman" w:eastAsia="Arial" w:hAnsi="Times New Roman" w:cs="Times New Roman"/>
          <w:sz w:val="24"/>
          <w:szCs w:val="24"/>
        </w:rPr>
        <w:t>.</w:t>
      </w:r>
    </w:p>
    <w:p w14:paraId="262AAFC8" w14:textId="4804E4C1"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valid request from a smart contract to the provable service </w:t>
      </w:r>
      <w:r w:rsidR="001F5752">
        <w:rPr>
          <w:rFonts w:ascii="Times New Roman" w:eastAsia="Arial" w:hAnsi="Times New Roman" w:cs="Times New Roman"/>
          <w:sz w:val="24"/>
          <w:szCs w:val="24"/>
        </w:rPr>
        <w:t>contains</w:t>
      </w:r>
      <w:r>
        <w:rPr>
          <w:rFonts w:ascii="Times New Roman" w:eastAsia="Arial" w:hAnsi="Times New Roman" w:cs="Times New Roman"/>
          <w:sz w:val="24"/>
          <w:szCs w:val="24"/>
        </w:rPr>
        <w:t xml:space="preserve">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3BCC53C0" w:rsidR="00A34416" w:rsidRDefault="002B522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It</w:t>
      </w:r>
      <w:r w:rsidR="00B95D6B">
        <w:rPr>
          <w:rFonts w:ascii="Times New Roman" w:eastAsia="Arial" w:hAnsi="Times New Roman" w:cs="Times New Roman"/>
          <w:sz w:val="24"/>
          <w:szCs w:val="24"/>
        </w:rPr>
        <w:t xml:space="preserve"> refers to a data source that the contract delegates as its trusted source. </w:t>
      </w:r>
      <w:r w:rsidR="00036822">
        <w:rPr>
          <w:rFonts w:ascii="Times New Roman" w:eastAsia="Arial" w:hAnsi="Times New Roman" w:cs="Times New Roman"/>
          <w:sz w:val="24"/>
          <w:szCs w:val="24"/>
        </w:rPr>
        <w:t xml:space="preserve">E.g., </w:t>
      </w:r>
      <w:r w:rsidR="00B95D6B"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w:t>
      </w:r>
      <w:r w:rsidR="00036822" w:rsidRPr="00837252">
        <w:rPr>
          <w:rFonts w:ascii="Times New Roman" w:eastAsia="Arial" w:hAnsi="Times New Roman" w:cs="Times New Roman"/>
          <w:i/>
          <w:iCs/>
          <w:sz w:val="24"/>
          <w:szCs w:val="24"/>
        </w:rPr>
        <w:t>Provable</w:t>
      </w:r>
      <w:r w:rsidR="00036822">
        <w:rPr>
          <w:rFonts w:ascii="Times New Roman" w:eastAsia="Arial" w:hAnsi="Times New Roman" w:cs="Times New Roman"/>
          <w:sz w:val="24"/>
          <w:szCs w:val="24"/>
        </w:rPr>
        <w:t xml:space="preserv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w:t>
      </w:r>
      <w:r w:rsidR="002505FE">
        <w:rPr>
          <w:rFonts w:ascii="Times New Roman" w:eastAsia="Arial" w:hAnsi="Times New Roman" w:cs="Times New Roman"/>
          <w:sz w:val="24"/>
          <w:szCs w:val="24"/>
        </w:rPr>
        <w:t>invoke</w:t>
      </w:r>
      <w:r w:rsidR="00A34416">
        <w:rPr>
          <w:rFonts w:ascii="Times New Roman" w:eastAsia="Arial" w:hAnsi="Times New Roman" w:cs="Times New Roman"/>
          <w:sz w:val="24"/>
          <w:szCs w:val="24"/>
        </w:rPr>
        <w:t xml:space="preserve"> an API or </w:t>
      </w:r>
      <w:r w:rsidR="002505FE">
        <w:rPr>
          <w:rFonts w:ascii="Times New Roman" w:eastAsia="Arial" w:hAnsi="Times New Roman" w:cs="Times New Roman"/>
          <w:sz w:val="24"/>
          <w:szCs w:val="24"/>
        </w:rPr>
        <w:t xml:space="preserve">fetch </w:t>
      </w:r>
      <w:r w:rsidR="00A34416">
        <w:rPr>
          <w:rFonts w:ascii="Times New Roman" w:eastAsia="Arial" w:hAnsi="Times New Roman" w:cs="Times New Roman"/>
          <w:sz w:val="24"/>
          <w:szCs w:val="24"/>
        </w:rPr>
        <w:t xml:space="preserve">a web page. Wolfram Alpha is a computational engine that can be specified as a data source in the provable query to retrieve an answer to the query string provided. Random is used to generate </w:t>
      </w:r>
      <w:r w:rsidR="00D631E5">
        <w:rPr>
          <w:rFonts w:ascii="Times New Roman" w:eastAsia="Arial" w:hAnsi="Times New Roman" w:cs="Times New Roman"/>
          <w:sz w:val="24"/>
          <w:szCs w:val="24"/>
        </w:rPr>
        <w:t>a</w:t>
      </w:r>
      <w:r w:rsidR="00A34416">
        <w:rPr>
          <w:rFonts w:ascii="Times New Roman" w:eastAsia="Arial" w:hAnsi="Times New Roman" w:cs="Times New Roman"/>
          <w:sz w:val="24"/>
          <w:szCs w:val="24"/>
        </w:rPr>
        <w:t xml:space="preserve"> random value. </w:t>
      </w:r>
      <w:r w:rsidR="003741BE">
        <w:rPr>
          <w:rFonts w:ascii="Times New Roman" w:eastAsia="Arial" w:hAnsi="Times New Roman" w:cs="Times New Roman"/>
          <w:sz w:val="24"/>
          <w:szCs w:val="24"/>
        </w:rPr>
        <w:t xml:space="preserve">InterPlanetary File System is a peer-to-peer network protocol for storing and sharing content in a distributed file system.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2CA093F5"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A query is an array of parameters, which is used by the oraclize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w:t>
      </w:r>
      <w:r w:rsidR="00F6184C">
        <w:rPr>
          <w:rFonts w:ascii="Times New Roman" w:eastAsia="Arial" w:hAnsi="Times New Roman" w:cs="Times New Roman"/>
          <w:sz w:val="24"/>
          <w:szCs w:val="24"/>
        </w:rPr>
        <w:t xml:space="preserve"> </w:t>
      </w:r>
      <w:r w:rsidR="00DC6438">
        <w:rPr>
          <w:rFonts w:ascii="Times New Roman" w:eastAsia="Arial" w:hAnsi="Times New Roman" w:cs="Times New Roman"/>
          <w:sz w:val="24"/>
          <w:szCs w:val="24"/>
        </w:rPr>
        <w:t>‘heads’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5D57FDE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Authenticity proof form a critical part of trust model of Provable. They refer to the type of authenticity proofs required to prove that the data supplied has not been tampered with. E.g., </w:t>
      </w:r>
      <w:r w:rsidR="00F6184C" w:rsidRPr="00F6184C">
        <w:rPr>
          <w:rFonts w:ascii="Times New Roman" w:eastAsia="Arial" w:hAnsi="Times New Roman" w:cs="Times New Roman"/>
          <w:sz w:val="24"/>
          <w:szCs w:val="24"/>
        </w:rPr>
        <w:t xml:space="preserve">E.g., </w:t>
      </w:r>
      <w:r w:rsidR="00F6184C" w:rsidRPr="003741BE">
        <w:rPr>
          <w:rFonts w:ascii="Times New Roman" w:eastAsia="Arial" w:hAnsi="Times New Roman" w:cs="Times New Roman"/>
          <w:i/>
          <w:iCs/>
          <w:sz w:val="24"/>
          <w:szCs w:val="24"/>
        </w:rPr>
        <w:t>proofType_TLSNotary</w:t>
      </w:r>
      <w:r w:rsidR="00F6184C" w:rsidRPr="00F6184C">
        <w:rPr>
          <w:rFonts w:ascii="Times New Roman" w:eastAsia="Arial" w:hAnsi="Times New Roman" w:cs="Times New Roman"/>
          <w:sz w:val="24"/>
          <w:szCs w:val="24"/>
        </w:rPr>
        <w:t xml:space="preserve"> and </w:t>
      </w:r>
      <w:r w:rsidR="00F6184C" w:rsidRPr="003741BE">
        <w:rPr>
          <w:rFonts w:ascii="Times New Roman" w:eastAsia="Arial" w:hAnsi="Times New Roman" w:cs="Times New Roman"/>
          <w:i/>
          <w:iCs/>
          <w:sz w:val="24"/>
          <w:szCs w:val="24"/>
        </w:rPr>
        <w:t>proofStorage_IPFS</w:t>
      </w:r>
      <w:r w:rsidR="00F6184C" w:rsidRPr="00F6184C">
        <w:rPr>
          <w:rFonts w:ascii="Times New Roman" w:eastAsia="Arial" w:hAnsi="Times New Roman" w:cs="Times New Roman"/>
          <w:sz w:val="24"/>
          <w:szCs w:val="24"/>
        </w:rPr>
        <w:t>. The former returns a TLSNotary Proof bytes as the proof argument in the callback transaction and the latter returns base58-decoded IPFS multihash as the proof argument.</w:t>
      </w:r>
      <w:r w:rsidR="003741BE">
        <w:rPr>
          <w:rFonts w:ascii="Times New Roman" w:eastAsia="Arial" w:hAnsi="Times New Roman" w:cs="Times New Roman"/>
          <w:sz w:val="24"/>
          <w:szCs w:val="24"/>
        </w:rPr>
        <w:t xml:space="preserve"> </w:t>
      </w:r>
      <w:r w:rsidR="00B1223D">
        <w:rPr>
          <w:rFonts w:ascii="Times New Roman" w:eastAsia="Arial" w:hAnsi="Times New Roman" w:cs="Times New Roman"/>
          <w:sz w:val="24"/>
          <w:szCs w:val="24"/>
        </w:rPr>
        <w:t xml:space="preserve">A multihash is a protocol used to uniquely identify files stored on IPFS. </w:t>
      </w:r>
    </w:p>
    <w:p w14:paraId="1718C859" w14:textId="77777777" w:rsidR="00857DCD" w:rsidRPr="000E4F02" w:rsidRDefault="00857DCD" w:rsidP="00857DCD">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5F9DA6F6" w:rsidR="00857DCD" w:rsidRPr="000E4F02" w:rsidRDefault="00857DCD" w:rsidP="00857DCD">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9</w:t>
      </w:r>
      <w:r w:rsidR="00DD720E" w:rsidRPr="000E4F02">
        <w:rPr>
          <w:rFonts w:ascii="Times New Roman" w:hAnsi="Times New Roman" w:cs="Times New Roman"/>
          <w:noProof/>
        </w:rPr>
        <w:fldChar w:fldCharType="end"/>
      </w:r>
      <w:r w:rsidRPr="000E4F02">
        <w:rPr>
          <w:rFonts w:ascii="Times New Roman" w:hAnsi="Times New Roman" w:cs="Times New Roman"/>
        </w:rPr>
        <w:t>: Oraclize - A Centralized Oracle System</w:t>
      </w:r>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where we call the WolframAlpha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contract ExampleContract is usingProvable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Constructor(address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__callback(bytes32 myid,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(keccak256(abi.encodePacked(result)) == keccak256(abi.encodePacked(_result)))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bettor.transfer(address(this).balance);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updatePrice()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provable_query(60, "WolframAlpha",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4054F939"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The above contract uses the provable service by inheriting the usingProvable class. The provable query is present in the function updatePrice(), which queries the WolframAlpha computing engine with the phrase ‘flip a coin’</w:t>
      </w:r>
      <w:r w:rsidR="00A77302">
        <w:rPr>
          <w:rFonts w:ascii="Times New Roman" w:eastAsia="Arial" w:hAnsi="Times New Roman" w:cs="Times New Roman"/>
          <w:sz w:val="24"/>
          <w:szCs w:val="24"/>
        </w:rPr>
        <w:t xml:space="preserve"> recursively every sixty seconds until </w:t>
      </w:r>
      <w:r w:rsidR="009160C1">
        <w:rPr>
          <w:rFonts w:ascii="Times New Roman" w:eastAsia="Arial" w:hAnsi="Times New Roman" w:cs="Times New Roman"/>
          <w:sz w:val="24"/>
          <w:szCs w:val="24"/>
        </w:rPr>
        <w:t xml:space="preserve">it </w:t>
      </w:r>
      <w:r w:rsidR="00A77302">
        <w:rPr>
          <w:rFonts w:ascii="Times New Roman" w:eastAsia="Arial" w:hAnsi="Times New Roman" w:cs="Times New Roman"/>
          <w:sz w:val="24"/>
          <w:szCs w:val="24"/>
        </w:rPr>
        <w:t>runs out of gas</w:t>
      </w:r>
      <w:r>
        <w:rPr>
          <w:rFonts w:ascii="Times New Roman" w:eastAsia="Arial" w:hAnsi="Times New Roman" w:cs="Times New Roman"/>
          <w:sz w:val="24"/>
          <w:szCs w:val="24"/>
        </w:rPr>
        <w:t>. The provable contract stores the query, the data source and the scheduled time mentioned within the provable_query()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"WolframAlpha"</w:t>
      </w:r>
      <w:r w:rsidR="008E0050">
        <w:rPr>
          <w:rFonts w:ascii="Times New Roman" w:eastAsia="Arial" w:hAnsi="Times New Roman" w:cs="Times New Roman"/>
          <w:i/>
          <w:iCs/>
          <w:sz w:val="24"/>
          <w:szCs w:val="24"/>
        </w:rPr>
        <w:t xml:space="preserve"> and </w:t>
      </w:r>
      <w:r w:rsidR="008E0050" w:rsidRPr="00DF0069">
        <w:rPr>
          <w:rFonts w:ascii="Times New Roman" w:eastAsia="Arial" w:hAnsi="Times New Roman" w:cs="Times New Roman"/>
          <w:i/>
          <w:iCs/>
          <w:sz w:val="24"/>
          <w:szCs w:val="24"/>
        </w:rPr>
        <w:t xml:space="preserve"> "flip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w:t>
      </w:r>
      <w:r w:rsidR="00166EF0">
        <w:rPr>
          <w:rFonts w:ascii="Times New Roman" w:eastAsia="Arial" w:hAnsi="Times New Roman" w:cs="Times New Roman"/>
          <w:sz w:val="24"/>
          <w:szCs w:val="24"/>
        </w:rPr>
        <w:t xml:space="preserve">The parameter </w:t>
      </w:r>
      <w:r w:rsidR="00166EF0" w:rsidRPr="00166EF0">
        <w:rPr>
          <w:rFonts w:ascii="Times New Roman" w:eastAsia="Arial" w:hAnsi="Times New Roman" w:cs="Times New Roman"/>
          <w:i/>
          <w:iCs/>
          <w:sz w:val="24"/>
          <w:szCs w:val="24"/>
        </w:rPr>
        <w:t>‘60’</w:t>
      </w:r>
      <w:r w:rsidR="00166EF0">
        <w:rPr>
          <w:rFonts w:ascii="Times New Roman" w:eastAsia="Arial" w:hAnsi="Times New Roman" w:cs="Times New Roman"/>
          <w:sz w:val="24"/>
          <w:szCs w:val="24"/>
        </w:rPr>
        <w:t xml:space="preserve"> denotes time interval in seconds. </w:t>
      </w:r>
      <w:r w:rsidR="008E0050">
        <w:rPr>
          <w:rFonts w:ascii="Times New Roman" w:eastAsia="Arial" w:hAnsi="Times New Roman" w:cs="Times New Roman"/>
          <w:sz w:val="24"/>
          <w:szCs w:val="24"/>
        </w:rPr>
        <w:t>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r w:rsidR="000B7AB9" w:rsidRPr="000B7AB9">
        <w:rPr>
          <w:rFonts w:ascii="Times New Roman" w:eastAsia="Arial" w:hAnsi="Times New Roman" w:cs="Times New Roman"/>
          <w:i/>
          <w:iCs/>
          <w:sz w:val="24"/>
          <w:szCs w:val="24"/>
        </w:rPr>
        <w:t>WolframAlpha</w:t>
      </w:r>
      <w:r w:rsidR="000B7AB9">
        <w:rPr>
          <w:rFonts w:ascii="Times New Roman" w:eastAsia="Arial" w:hAnsi="Times New Roman" w:cs="Times New Roman"/>
          <w:sz w:val="24"/>
          <w:szCs w:val="24"/>
        </w:rPr>
        <w:t>’. The response is returned by the server to the provable contract (on-chain), which then passes the response to the relying contract using a __callback() function.</w:t>
      </w:r>
      <w:r w:rsidR="00E13C6E">
        <w:rPr>
          <w:rFonts w:ascii="Times New Roman" w:eastAsia="Arial" w:hAnsi="Times New Roman" w:cs="Times New Roman"/>
          <w:sz w:val="24"/>
          <w:szCs w:val="24"/>
        </w:rPr>
        <w:t xml:space="preserve"> Provable uses the __callback()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Pr="000E4F02" w:rsidRDefault="00366F7D" w:rsidP="00366F7D">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33EBE153" w:rsidR="00366F7D" w:rsidRPr="000E4F02" w:rsidRDefault="00366F7D" w:rsidP="00366F7D">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10</w:t>
      </w:r>
      <w:r w:rsidR="00DD720E" w:rsidRPr="000E4F02">
        <w:rPr>
          <w:rFonts w:ascii="Times New Roman" w:hAnsi="Times New Roman" w:cs="Times New Roman"/>
          <w:noProof/>
        </w:rPr>
        <w:fldChar w:fldCharType="end"/>
      </w:r>
      <w:r w:rsidRPr="000E4F02">
        <w:rPr>
          <w:rFonts w:ascii="Times New Roman" w:hAnsi="Times New Roman" w:cs="Times New Roman"/>
        </w:rPr>
        <w:t>: Request flows in Provable</w:t>
      </w:r>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420959B1" w:rsidR="00DD15EF" w:rsidRPr="00004E9E" w:rsidRDefault="00C517E3" w:rsidP="00365378">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 xml:space="preserve">3.2.2  </w:t>
      </w:r>
      <w:r w:rsidR="00DD15EF" w:rsidRPr="00004E9E">
        <w:rPr>
          <w:rFonts w:ascii="Times New Roman" w:eastAsia="Arial" w:hAnsi="Times New Roman" w:cs="Times New Roman"/>
          <w:b/>
          <w:bCs/>
          <w:sz w:val="26"/>
          <w:szCs w:val="26"/>
        </w:rPr>
        <w:t>TownCrier</w:t>
      </w:r>
    </w:p>
    <w:p w14:paraId="604E32AF" w14:textId="1FA9BC83"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w:t>
      </w:r>
      <w:r w:rsidR="0007472E">
        <w:rPr>
          <w:rFonts w:ascii="Times New Roman" w:eastAsia="Arial" w:hAnsi="Times New Roman" w:cs="Times New Roman"/>
          <w:sz w:val="24"/>
          <w:szCs w:val="24"/>
        </w:rPr>
        <w:t>which</w:t>
      </w:r>
      <w:r>
        <w:rPr>
          <w:rFonts w:ascii="Times New Roman" w:eastAsia="Arial" w:hAnsi="Times New Roman" w:cs="Times New Roman"/>
          <w:sz w:val="24"/>
          <w:szCs w:val="24"/>
        </w:rPr>
        <w:t xml:space="preserve"> </w:t>
      </w:r>
      <w:r w:rsidR="000C4D3A">
        <w:rPr>
          <w:rFonts w:ascii="Times New Roman" w:eastAsia="Arial" w:hAnsi="Times New Roman" w:cs="Times New Roman"/>
          <w:sz w:val="24"/>
          <w:szCs w:val="24"/>
        </w:rPr>
        <w:t>uses authentication proofs, TownCrier</w:t>
      </w:r>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relying contract. It requests data from a website and send</w:t>
      </w:r>
      <w:r w:rsidR="0007472E">
        <w:rPr>
          <w:rFonts w:ascii="Times New Roman" w:eastAsia="Arial" w:hAnsi="Times New Roman" w:cs="Times New Roman"/>
          <w:sz w:val="24"/>
          <w:szCs w:val="24"/>
        </w:rPr>
        <w:t>s</w:t>
      </w:r>
      <w:r w:rsidR="004F472E">
        <w:rPr>
          <w:rFonts w:ascii="Times New Roman" w:eastAsia="Arial" w:hAnsi="Times New Roman" w:cs="Times New Roman"/>
          <w:sz w:val="24"/>
          <w:szCs w:val="24"/>
        </w:rPr>
        <w:t xml:space="preserve">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4C3489FD"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 xml:space="preserve">whereas the Enclave and the Relay </w:t>
      </w:r>
      <w:r w:rsidR="00927153">
        <w:rPr>
          <w:rFonts w:ascii="Times New Roman" w:eastAsia="Arial" w:hAnsi="Times New Roman" w:cs="Times New Roman"/>
          <w:sz w:val="24"/>
          <w:szCs w:val="24"/>
        </w:rPr>
        <w:t>are</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2FC8B22"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FA6E6EA"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282E64">
        <w:rPr>
          <w:rFonts w:ascii="Times New Roman" w:eastAsia="Arial" w:hAnsi="Times New Roman" w:cs="Times New Roman"/>
          <w:sz w:val="24"/>
          <w:szCs w:val="24"/>
        </w:rPr>
        <w:t>,</w:t>
      </w:r>
      <w:r w:rsidR="00933489">
        <w:rPr>
          <w:rFonts w:ascii="Times New Roman" w:eastAsia="Arial" w:hAnsi="Times New Roman" w:cs="Times New Roman"/>
          <w:sz w:val="24"/>
          <w:szCs w:val="24"/>
        </w:rPr>
        <w:t xml:space="preserve"> by means of a middleware called the </w:t>
      </w:r>
      <w:r w:rsidR="00933489" w:rsidRPr="00933489">
        <w:rPr>
          <w:rFonts w:ascii="Times New Roman" w:eastAsia="Arial" w:hAnsi="Times New Roman" w:cs="Times New Roman"/>
          <w:i/>
          <w:iCs/>
          <w:sz w:val="24"/>
          <w:szCs w:val="24"/>
        </w:rPr>
        <w:t>Relay</w:t>
      </w:r>
      <w:r w:rsidR="00591717">
        <w:rPr>
          <w:rFonts w:ascii="Times New Roman" w:eastAsia="Arial" w:hAnsi="Times New Roman" w:cs="Times New Roman"/>
          <w:sz w:val="24"/>
          <w:szCs w:val="24"/>
        </w:rPr>
        <w:t>.</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642FA8FD"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 xml:space="preserve">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w:t>
      </w:r>
      <w:r w:rsidR="003C11CC">
        <w:rPr>
          <w:rFonts w:ascii="Times New Roman" w:eastAsia="Arial" w:hAnsi="Times New Roman" w:cs="Times New Roman"/>
          <w:sz w:val="24"/>
          <w:szCs w:val="24"/>
        </w:rPr>
        <w:t>Finally, the Relay also manages the traffic between the Enclave and external data sources.</w:t>
      </w:r>
    </w:p>
    <w:p w14:paraId="62D31B40" w14:textId="77777777" w:rsidR="006D69A7" w:rsidRPr="000E4F02" w:rsidRDefault="006D69A7" w:rsidP="006D69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7D86247B" wp14:editId="45F594C3">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7B0F9808" w:rsidR="00F4762C" w:rsidRPr="000E4F02" w:rsidRDefault="006D69A7" w:rsidP="006D69A7">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11</w:t>
      </w:r>
      <w:r w:rsidR="00DD720E" w:rsidRPr="000E4F02">
        <w:rPr>
          <w:rFonts w:ascii="Times New Roman" w:hAnsi="Times New Roman" w:cs="Times New Roman"/>
          <w:noProof/>
        </w:rPr>
        <w:fldChar w:fldCharType="end"/>
      </w:r>
      <w:r w:rsidRPr="000E4F02">
        <w:rPr>
          <w:rFonts w:ascii="Times New Roman" w:hAnsi="Times New Roman" w:cs="Times New Roman"/>
        </w:rPr>
        <w:t>: Town Crier Architecture</w:t>
      </w:r>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040581AE" w:rsidR="00811358" w:rsidRPr="00811358" w:rsidRDefault="00273733"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Unlike</w:t>
      </w:r>
      <w:r w:rsidR="00E97976">
        <w:rPr>
          <w:rFonts w:ascii="Times New Roman" w:eastAsia="Arial" w:hAnsi="Times New Roman" w:cs="Times New Roman"/>
          <w:sz w:val="24"/>
          <w:szCs w:val="24"/>
        </w:rPr>
        <w:t xml:space="preserve"> centralized oracles, t</w:t>
      </w:r>
      <w:r w:rsidR="00B90DF4">
        <w:rPr>
          <w:rFonts w:ascii="Times New Roman" w:eastAsia="Arial" w:hAnsi="Times New Roman" w:cs="Times New Roman"/>
          <w:sz w:val="24"/>
          <w:szCs w:val="24"/>
        </w:rPr>
        <w:t xml:space="preserve">here is </w:t>
      </w:r>
      <w:r w:rsidR="00E97976">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 xml:space="preserve">subclass of blockchain oracles that </w:t>
      </w:r>
      <w:r w:rsidR="00351C0C">
        <w:rPr>
          <w:rFonts w:ascii="Times New Roman" w:eastAsia="Arial" w:hAnsi="Times New Roman" w:cs="Times New Roman"/>
          <w:sz w:val="24"/>
          <w:szCs w:val="24"/>
        </w:rPr>
        <w:t>allow</w:t>
      </w:r>
      <w:r w:rsidR="00B90DF4">
        <w:rPr>
          <w:rFonts w:ascii="Times New Roman" w:eastAsia="Arial" w:hAnsi="Times New Roman" w:cs="Times New Roman"/>
          <w:sz w:val="24"/>
          <w:szCs w:val="24"/>
        </w:rPr>
        <w:t xml:space="preserve"> </w:t>
      </w:r>
      <w:r w:rsidR="00351C0C">
        <w:rPr>
          <w:rFonts w:ascii="Times New Roman" w:eastAsia="Arial" w:hAnsi="Times New Roman" w:cs="Times New Roman"/>
          <w:sz w:val="24"/>
          <w:szCs w:val="24"/>
        </w:rPr>
        <w:t xml:space="preserve">equal </w:t>
      </w:r>
      <w:r w:rsidR="00545E00">
        <w:rPr>
          <w:rFonts w:ascii="Times New Roman" w:eastAsia="Arial" w:hAnsi="Times New Roman" w:cs="Times New Roman"/>
          <w:sz w:val="24"/>
          <w:szCs w:val="24"/>
        </w:rPr>
        <w:t>privilege</w:t>
      </w:r>
      <w:r w:rsidR="00351C0C">
        <w:rPr>
          <w:rFonts w:ascii="Times New Roman" w:eastAsia="Arial" w:hAnsi="Times New Roman" w:cs="Times New Roman"/>
          <w:sz w:val="24"/>
          <w:szCs w:val="24"/>
        </w:rPr>
        <w:t>s to participants who report</w:t>
      </w:r>
      <w:r w:rsidR="00B90DF4">
        <w:rPr>
          <w:rFonts w:ascii="Times New Roman" w:eastAsia="Arial" w:hAnsi="Times New Roman" w:cs="Times New Roman"/>
          <w:sz w:val="24"/>
          <w:szCs w:val="24"/>
        </w:rPr>
        <w:t xml:space="preserve"> external data required by the contract, called decentralized oracles.</w:t>
      </w:r>
      <w:r w:rsidR="00545E00">
        <w:rPr>
          <w:rFonts w:ascii="Times New Roman" w:eastAsia="Arial" w:hAnsi="Times New Roman" w:cs="Times New Roman"/>
          <w:sz w:val="24"/>
          <w:szCs w:val="24"/>
        </w:rPr>
        <w:t xml:space="preserve"> Here, </w:t>
      </w:r>
      <w:r w:rsidR="00351C0C">
        <w:rPr>
          <w:rFonts w:ascii="Times New Roman" w:eastAsia="Arial" w:hAnsi="Times New Roman" w:cs="Times New Roman"/>
          <w:sz w:val="24"/>
          <w:szCs w:val="24"/>
        </w:rPr>
        <w:t xml:space="preserve">any </w:t>
      </w:r>
      <w:r w:rsidR="00545E00">
        <w:rPr>
          <w:rFonts w:ascii="Times New Roman" w:eastAsia="Arial" w:hAnsi="Times New Roman" w:cs="Times New Roman"/>
          <w:sz w:val="24"/>
          <w:szCs w:val="24"/>
        </w:rPr>
        <w:t>user may participate as reporters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CDA2D02"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 data into an oracle </w:t>
      </w:r>
      <w:r w:rsidR="00435CBA">
        <w:rPr>
          <w:rFonts w:ascii="Times New Roman" w:eastAsia="Arial" w:hAnsi="Times New Roman" w:cs="Times New Roman"/>
          <w:sz w:val="24"/>
          <w:szCs w:val="24"/>
        </w:rPr>
        <w:t>are</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referred to as</w:t>
      </w:r>
      <w:r w:rsidR="00546102" w:rsidRPr="00546102">
        <w:rPr>
          <w:rFonts w:ascii="Times New Roman" w:eastAsia="Arial" w:hAnsi="Times New Roman" w:cs="Times New Roman"/>
          <w:sz w:val="24"/>
          <w:szCs w:val="24"/>
        </w:rPr>
        <w:t xml:space="preserve"> voter</w:t>
      </w:r>
      <w:r w:rsidR="00435CBA">
        <w:rPr>
          <w:rFonts w:ascii="Times New Roman" w:eastAsia="Arial" w:hAnsi="Times New Roman" w:cs="Times New Roman"/>
          <w:sz w:val="24"/>
          <w:szCs w:val="24"/>
        </w:rPr>
        <w:t>s</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vn}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pj ,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r w:rsidR="00546102" w:rsidRPr="00546102">
        <w:rPr>
          <w:rFonts w:ascii="Times New Roman" w:eastAsia="Arial" w:hAnsi="Times New Roman" w:cs="Times New Roman"/>
          <w:sz w:val="24"/>
          <w:szCs w:val="24"/>
        </w:rPr>
        <w:t xml:space="preserve">Oij.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versaries and those that vote the same outcome for each and every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the majority of votes is reported as the correct outcome by the oracle. </w:t>
      </w:r>
    </w:p>
    <w:p w14:paraId="737D801B" w14:textId="6EBFF12C"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Astrea, Augur, </w:t>
      </w:r>
      <w:r w:rsidR="000C7D19">
        <w:rPr>
          <w:rFonts w:ascii="Times New Roman" w:eastAsia="Arial" w:hAnsi="Times New Roman" w:cs="Times New Roman"/>
          <w:sz w:val="24"/>
          <w:szCs w:val="24"/>
        </w:rPr>
        <w:t>Chainlink and Gnosis.</w:t>
      </w:r>
      <w:r w:rsidR="00C07F02">
        <w:rPr>
          <w:rFonts w:ascii="Times New Roman" w:eastAsia="Arial" w:hAnsi="Times New Roman" w:cs="Times New Roman"/>
          <w:sz w:val="24"/>
          <w:szCs w:val="24"/>
        </w:rPr>
        <w:t xml:space="preserve"> All the aforementioned oracles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nash equilibrium. </w:t>
      </w:r>
      <w:r w:rsidR="002C633D" w:rsidRPr="002C633D">
        <w:rPr>
          <w:rFonts w:ascii="Times New Roman" w:eastAsia="Arial" w:hAnsi="Times New Roman" w:cs="Times New Roman"/>
          <w:sz w:val="24"/>
          <w:szCs w:val="24"/>
        </w:rPr>
        <w:t xml:space="preserve">Nash equilibrium is a concept </w:t>
      </w:r>
      <w:r w:rsidR="00435CBA">
        <w:rPr>
          <w:rFonts w:ascii="Times New Roman" w:eastAsia="Arial" w:hAnsi="Times New Roman" w:cs="Times New Roman"/>
          <w:sz w:val="24"/>
          <w:szCs w:val="24"/>
        </w:rPr>
        <w:t>in</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FC6484E" w:rsidR="0033402F" w:rsidRPr="00004E9E" w:rsidRDefault="00004E9E" w:rsidP="00004E9E">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3.3.1</w:t>
      </w:r>
      <w:r w:rsidR="00C517E3" w:rsidRPr="00004E9E">
        <w:rPr>
          <w:rFonts w:ascii="Times New Roman" w:eastAsia="Arial" w:hAnsi="Times New Roman" w:cs="Times New Roman"/>
          <w:b/>
          <w:bCs/>
          <w:sz w:val="26"/>
          <w:szCs w:val="26"/>
        </w:rPr>
        <w:t xml:space="preserve">  </w:t>
      </w:r>
      <w:r w:rsidR="0033402F" w:rsidRPr="00004E9E">
        <w:rPr>
          <w:rFonts w:ascii="Times New Roman" w:eastAsia="Arial" w:hAnsi="Times New Roman" w:cs="Times New Roman"/>
          <w:b/>
          <w:bCs/>
          <w:sz w:val="26"/>
          <w:szCs w:val="26"/>
        </w:rPr>
        <w:t>Astrea</w:t>
      </w:r>
    </w:p>
    <w:p w14:paraId="5208BDA4" w14:textId="4D4D922F" w:rsidR="00E30DFE" w:rsidRDefault="007D32A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Astrea</w:t>
      </w:r>
      <w:r w:rsidR="00DB0EAB">
        <w:rPr>
          <w:rFonts w:ascii="Times New Roman" w:eastAsia="Arial" w:hAnsi="Times New Roman" w:cs="Times New Roman"/>
          <w:sz w:val="24"/>
          <w:szCs w:val="24"/>
        </w:rPr>
        <w:t xml:space="preserve">[28] </w:t>
      </w:r>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w:t>
      </w:r>
      <w:r w:rsidR="005B2AEE">
        <w:rPr>
          <w:rFonts w:ascii="Times New Roman" w:eastAsia="Arial" w:hAnsi="Times New Roman" w:cs="Times New Roman"/>
          <w:sz w:val="24"/>
          <w:szCs w:val="24"/>
        </w:rPr>
        <w:t>put</w:t>
      </w:r>
      <w:r w:rsidR="002C7DCD">
        <w:rPr>
          <w:rFonts w:ascii="Times New Roman" w:eastAsia="Arial" w:hAnsi="Times New Roman" w:cs="Times New Roman"/>
          <w:sz w:val="24"/>
          <w:szCs w:val="24"/>
        </w:rPr>
        <w:t xml:space="preserve"> lesser </w:t>
      </w:r>
      <w:r w:rsidR="005B2AEE">
        <w:rPr>
          <w:rFonts w:ascii="Times New Roman" w:eastAsia="Arial" w:hAnsi="Times New Roman" w:cs="Times New Roman"/>
          <w:sz w:val="24"/>
          <w:szCs w:val="24"/>
        </w:rPr>
        <w:t>at</w:t>
      </w:r>
      <w:r w:rsidR="002C7DCD">
        <w:rPr>
          <w:rFonts w:ascii="Times New Roman" w:eastAsia="Arial" w:hAnsi="Times New Roman" w:cs="Times New Roman"/>
          <w:sz w:val="24"/>
          <w:szCs w:val="24"/>
        </w:rPr>
        <w:t xml:space="preserve"> stake. The rewards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proportional to the risk (stake) </w:t>
      </w:r>
      <w:r w:rsidR="002C7DCD">
        <w:rPr>
          <w:rFonts w:ascii="Times New Roman" w:eastAsia="Arial" w:hAnsi="Times New Roman" w:cs="Times New Roman"/>
          <w:sz w:val="24"/>
          <w:szCs w:val="24"/>
        </w:rPr>
        <w:lastRenderedPageBreak/>
        <w:t xml:space="preserve">involved in the game. Parameters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set such that Nash equilibrium is maintained and </w:t>
      </w:r>
      <w:r w:rsidR="005B2AEE">
        <w:rPr>
          <w:rFonts w:ascii="Times New Roman" w:eastAsia="Arial" w:hAnsi="Times New Roman" w:cs="Times New Roman"/>
          <w:sz w:val="24"/>
          <w:szCs w:val="24"/>
        </w:rPr>
        <w:t>that</w:t>
      </w:r>
      <w:r w:rsidR="002C7DCD">
        <w:rPr>
          <w:rFonts w:ascii="Times New Roman" w:eastAsia="Arial" w:hAnsi="Times New Roman" w:cs="Times New Roman"/>
          <w:sz w:val="24"/>
          <w:szCs w:val="24"/>
        </w:rPr>
        <w:t xml:space="preserve"> all rational players behave honestly.</w:t>
      </w:r>
      <w:r w:rsidR="00E30DFE">
        <w:rPr>
          <w:rFonts w:ascii="Times New Roman" w:eastAsia="Arial" w:hAnsi="Times New Roman" w:cs="Times New Roman"/>
          <w:sz w:val="24"/>
          <w:szCs w:val="24"/>
        </w:rPr>
        <w:t xml:space="preserve"> Users of Astrea assum</w:t>
      </w:r>
      <w:r w:rsidR="005B2AEE">
        <w:rPr>
          <w:rFonts w:ascii="Times New Roman" w:eastAsia="Arial" w:hAnsi="Times New Roman" w:cs="Times New Roman"/>
          <w:sz w:val="24"/>
          <w:szCs w:val="24"/>
        </w:rPr>
        <w:t>e</w:t>
      </w:r>
      <w:r w:rsidR="00E30DFE">
        <w:rPr>
          <w:rFonts w:ascii="Times New Roman" w:eastAsia="Arial" w:hAnsi="Times New Roman" w:cs="Times New Roman"/>
          <w:sz w:val="24"/>
          <w:szCs w:val="24"/>
        </w:rPr>
        <w:t xml:space="preserve">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0CFB360E"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D75E00">
        <w:rPr>
          <w:rFonts w:ascii="Times New Roman" w:eastAsia="Arial" w:hAnsi="Times New Roman" w:cs="Times New Roman"/>
          <w:sz w:val="24"/>
          <w:szCs w:val="24"/>
        </w:rPr>
        <w:t>The</w:t>
      </w:r>
      <w:r>
        <w:rPr>
          <w:rFonts w:ascii="Times New Roman" w:eastAsia="Arial" w:hAnsi="Times New Roman" w:cs="Times New Roman"/>
          <w:sz w:val="24"/>
          <w:szCs w:val="24"/>
        </w:rPr>
        <w:t xml:space="preserv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w:t>
      </w:r>
      <w:r w:rsidR="005D7FF0">
        <w:rPr>
          <w:rFonts w:ascii="Times New Roman" w:eastAsia="Arial" w:hAnsi="Times New Roman" w:cs="Times New Roman"/>
          <w:sz w:val="24"/>
          <w:szCs w:val="24"/>
        </w:rPr>
        <w:t>at</w:t>
      </w:r>
      <w:r w:rsidR="00E3538F">
        <w:rPr>
          <w:rFonts w:ascii="Times New Roman" w:eastAsia="Arial" w:hAnsi="Times New Roman" w:cs="Times New Roman"/>
          <w:sz w:val="24"/>
          <w:szCs w:val="24"/>
        </w:rPr>
        <w:t xml:space="preserve">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0E780C4" wp14:editId="070E26D5">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539A4BD0" w:rsidR="0092769C" w:rsidRPr="000E4F02" w:rsidRDefault="002F5B9A" w:rsidP="002F5B9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12</w:t>
      </w:r>
      <w:r w:rsidR="00DD720E" w:rsidRPr="000E4F02">
        <w:rPr>
          <w:rFonts w:ascii="Times New Roman" w:hAnsi="Times New Roman" w:cs="Times New Roman"/>
          <w:noProof/>
        </w:rPr>
        <w:fldChar w:fldCharType="end"/>
      </w:r>
      <w:r w:rsidRPr="000E4F02">
        <w:rPr>
          <w:rFonts w:ascii="Times New Roman" w:hAnsi="Times New Roman" w:cs="Times New Roman"/>
        </w:rPr>
        <w:t>: Voting in Astrea</w:t>
      </w:r>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9DB36CE" wp14:editId="376A4E9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0FB2FE4C" w:rsidR="0092769C" w:rsidRPr="000E4F02" w:rsidRDefault="002F5B9A" w:rsidP="002F5B9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13</w:t>
      </w:r>
      <w:r w:rsidR="00DD720E" w:rsidRPr="000E4F02">
        <w:rPr>
          <w:rFonts w:ascii="Times New Roman" w:hAnsi="Times New Roman" w:cs="Times New Roman"/>
          <w:noProof/>
        </w:rPr>
        <w:fldChar w:fldCharType="end"/>
      </w:r>
      <w:r w:rsidRPr="000E4F02">
        <w:rPr>
          <w:rFonts w:ascii="Times New Roman" w:hAnsi="Times New Roman" w:cs="Times New Roman"/>
        </w:rPr>
        <w:t>: Certifying in Astrea</w:t>
      </w:r>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Working of Astrea</w:t>
      </w:r>
    </w:p>
    <w:p w14:paraId="052029F8" w14:textId="77777777" w:rsidR="002C4C2B" w:rsidRDefault="0062617B" w:rsidP="00DC546D">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A</w:t>
      </w:r>
      <w:r w:rsidR="00516FF1">
        <w:rPr>
          <w:rFonts w:ascii="Times New Roman" w:eastAsia="Arial" w:hAnsi="Times New Roman" w:cs="Times New Roman"/>
          <w:sz w:val="24"/>
          <w:szCs w:val="24"/>
        </w:rPr>
        <w:t xml:space="preserve"> </w:t>
      </w:r>
      <w:r w:rsidRPr="00204313">
        <w:rPr>
          <w:rFonts w:ascii="Times New Roman" w:eastAsia="Arial" w:hAnsi="Times New Roman" w:cs="Times New Roman"/>
          <w:sz w:val="24"/>
          <w:szCs w:val="24"/>
        </w:rPr>
        <w:t xml:space="preserve">critical </w:t>
      </w:r>
      <w:r w:rsidR="00516FF1">
        <w:rPr>
          <w:rFonts w:ascii="Times New Roman" w:eastAsia="Arial" w:hAnsi="Times New Roman" w:cs="Times New Roman"/>
          <w:sz w:val="24"/>
          <w:szCs w:val="24"/>
        </w:rPr>
        <w:t>element in</w:t>
      </w:r>
      <w:r w:rsidRPr="00204313">
        <w:rPr>
          <w:rFonts w:ascii="Times New Roman" w:eastAsia="Arial" w:hAnsi="Times New Roman" w:cs="Times New Roman"/>
          <w:sz w:val="24"/>
          <w:szCs w:val="24"/>
        </w:rPr>
        <w:t xml:space="preserve"> the working of Astrea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P and has a truth value t</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r w:rsidR="00DC546D" w:rsidRPr="00DC546D">
        <w:rPr>
          <w:rFonts w:ascii="Times New Roman" w:eastAsia="Arial" w:hAnsi="Times New Roman" w:cs="Times New Roman"/>
          <w:sz w:val="24"/>
          <w:szCs w:val="24"/>
        </w:rPr>
        <w:t>Each time a proposition is decided with voting outcome T, an amount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xml:space="preserve">/ </w:t>
      </w:r>
      <w:r w:rsidR="00DC546D" w:rsidRPr="00DC546D">
        <w:rPr>
          <w:rFonts w:ascii="Cambria Math" w:eastAsia="Arial" w:hAnsi="Cambria Math" w:cs="Cambria Math"/>
          <w:sz w:val="24"/>
          <w:szCs w:val="24"/>
        </w:rPr>
        <w:t>𝜏</w:t>
      </w:r>
      <w:r w:rsidR="00DC546D" w:rsidRPr="00DC546D">
        <w:rPr>
          <w:rFonts w:ascii="Times New Roman" w:eastAsia="Arial" w:hAnsi="Times New Roman" w:cs="Times New Roman"/>
          <w:sz w:val="24"/>
          <w:szCs w:val="24"/>
        </w:rPr>
        <w:t xml:space="preserve"> is subtracted from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If the certification outcome is also T, the funds are used to pay out certifier rewards. Otherwise, the funds are added to R</w:t>
      </w:r>
      <w:r w:rsidR="00DC546D">
        <w:rPr>
          <w:rFonts w:ascii="Times New Roman" w:eastAsia="Arial" w:hAnsi="Times New Roman" w:cs="Times New Roman"/>
          <w:sz w:val="24"/>
          <w:szCs w:val="24"/>
          <w:vertAlign w:val="subscript"/>
        </w:rPr>
        <w:t>F</w:t>
      </w:r>
      <w:r w:rsidR="00DC546D" w:rsidRPr="00DC546D">
        <w:rPr>
          <w:rFonts w:ascii="Times New Roman" w:eastAsia="Arial" w:hAnsi="Times New Roman" w:cs="Times New Roman"/>
          <w:sz w:val="24"/>
          <w:szCs w:val="24"/>
        </w:rPr>
        <w:t>.</w:t>
      </w:r>
      <w:r w:rsidR="00504AAA">
        <w:rPr>
          <w:rFonts w:ascii="Times New Roman" w:eastAsia="Arial" w:hAnsi="Times New Roman" w:cs="Times New Roman"/>
          <w:sz w:val="24"/>
          <w:szCs w:val="24"/>
        </w:rPr>
        <w:t xml:space="preserve"> Here ‘</w:t>
      </w:r>
      <w:r w:rsidR="00504AAA" w:rsidRPr="00504AAA">
        <w:rPr>
          <w:rFonts w:ascii="Cambria Math" w:eastAsia="Arial" w:hAnsi="Cambria Math" w:cs="Cambria Math"/>
          <w:sz w:val="24"/>
          <w:szCs w:val="24"/>
        </w:rPr>
        <w:t>𝜏</w:t>
      </w:r>
      <w:r w:rsidR="00504AAA" w:rsidRPr="00504AAA">
        <w:rPr>
          <w:rFonts w:ascii="Times New Roman" w:eastAsia="Arial" w:hAnsi="Times New Roman" w:cs="Times New Roman"/>
          <w:sz w:val="24"/>
          <w:szCs w:val="24"/>
        </w:rPr>
        <w:t>’ denotes certification ta</w:t>
      </w:r>
      <w:r w:rsidR="00504AAA">
        <w:rPr>
          <w:rFonts w:ascii="Times New Roman" w:eastAsia="Arial" w:hAnsi="Times New Roman" w:cs="Times New Roman"/>
          <w:sz w:val="24"/>
          <w:szCs w:val="24"/>
        </w:rPr>
        <w:t>rget</w:t>
      </w:r>
      <w:r w:rsidR="00952516">
        <w:rPr>
          <w:rFonts w:ascii="Times New Roman" w:eastAsia="Arial" w:hAnsi="Times New Roman" w:cs="Times New Roman"/>
          <w:sz w:val="24"/>
          <w:szCs w:val="24"/>
        </w:rPr>
        <w:t xml:space="preserve">, which is the </w:t>
      </w:r>
      <w:r w:rsidR="00E86A82">
        <w:rPr>
          <w:rFonts w:ascii="Times New Roman" w:eastAsia="Arial" w:hAnsi="Times New Roman" w:cs="Times New Roman"/>
          <w:sz w:val="24"/>
          <w:szCs w:val="24"/>
        </w:rPr>
        <w:t>number of certifications that the reward pool should have enough funds to pay for.</w:t>
      </w:r>
      <w:r w:rsidR="00952516">
        <w:rPr>
          <w:rFonts w:ascii="Times New Roman" w:eastAsia="Arial" w:hAnsi="Times New Roman" w:cs="Times New Roman"/>
          <w:sz w:val="24"/>
          <w:szCs w:val="24"/>
        </w:rPr>
        <w:t xml:space="preserve"> </w:t>
      </w:r>
    </w:p>
    <w:p w14:paraId="78B56CA1" w14:textId="43328B8B" w:rsidR="00DC546D" w:rsidRPr="00333FC2" w:rsidRDefault="00952516" w:rsidP="00DC546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For example, </w:t>
      </w:r>
      <w:r w:rsidR="00E86A82">
        <w:rPr>
          <w:rFonts w:ascii="Times New Roman" w:eastAsia="Arial" w:hAnsi="Times New Roman" w:cs="Times New Roman"/>
          <w:sz w:val="24"/>
          <w:szCs w:val="24"/>
        </w:rPr>
        <w:t xml:space="preserve">consider a proposition where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T</w:t>
      </w:r>
      <w:r w:rsidR="00E86A82">
        <w:rPr>
          <w:rFonts w:ascii="Times New Roman" w:eastAsia="Arial" w:hAnsi="Times New Roman" w:cs="Times New Roman"/>
          <w:sz w:val="24"/>
          <w:szCs w:val="24"/>
        </w:rPr>
        <w:t xml:space="preserve"> = 1000,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 xml:space="preserve">F </w:t>
      </w:r>
      <w:r w:rsidR="00E86A82">
        <w:rPr>
          <w:rFonts w:ascii="Times New Roman" w:eastAsia="Arial" w:hAnsi="Times New Roman" w:cs="Times New Roman"/>
          <w:sz w:val="24"/>
          <w:szCs w:val="24"/>
        </w:rPr>
        <w:t xml:space="preserve">= 1000 and </w:t>
      </w:r>
      <w:r w:rsidR="00E86A82" w:rsidRPr="00504AAA">
        <w:rPr>
          <w:rFonts w:ascii="Cambria Math" w:eastAsia="Arial" w:hAnsi="Cambria Math" w:cs="Cambria Math"/>
          <w:sz w:val="24"/>
          <w:szCs w:val="24"/>
        </w:rPr>
        <w:t>𝜏</w:t>
      </w:r>
      <w:r w:rsidR="00E86A82">
        <w:rPr>
          <w:rFonts w:ascii="Cambria Math" w:eastAsia="Arial" w:hAnsi="Cambria Math" w:cs="Cambria Math"/>
          <w:sz w:val="24"/>
          <w:szCs w:val="24"/>
        </w:rPr>
        <w:t xml:space="preserve"> </w:t>
      </w:r>
      <w:r w:rsidR="00E86A82">
        <w:rPr>
          <w:rFonts w:ascii="Times New Roman" w:eastAsia="Arial" w:hAnsi="Times New Roman" w:cs="Times New Roman"/>
          <w:sz w:val="24"/>
          <w:szCs w:val="24"/>
        </w:rPr>
        <w:t xml:space="preserve">= 10. If the </w:t>
      </w:r>
      <w:r w:rsidR="00333FC2">
        <w:rPr>
          <w:rFonts w:ascii="Times New Roman" w:eastAsia="Arial" w:hAnsi="Times New Roman" w:cs="Times New Roman"/>
          <w:sz w:val="24"/>
          <w:szCs w:val="24"/>
        </w:rPr>
        <w:t xml:space="preserve">voting </w:t>
      </w:r>
      <w:r w:rsidR="00E86A82">
        <w:rPr>
          <w:rFonts w:ascii="Times New Roman" w:eastAsia="Arial" w:hAnsi="Times New Roman" w:cs="Times New Roman"/>
          <w:sz w:val="24"/>
          <w:szCs w:val="24"/>
        </w:rPr>
        <w:t>outcome was true</w:t>
      </w:r>
      <w:r w:rsidR="00333FC2">
        <w:rPr>
          <w:rFonts w:ascii="Times New Roman" w:eastAsia="Arial" w:hAnsi="Times New Roman" w:cs="Times New Roman"/>
          <w:sz w:val="24"/>
          <w:szCs w:val="24"/>
        </w:rPr>
        <w:t xml:space="preserve"> and certifying outcome matched the voting outcome,</w:t>
      </w:r>
      <w:r w:rsidR="00E86A82">
        <w:rPr>
          <w:rFonts w:ascii="Times New Roman" w:eastAsia="Arial" w:hAnsi="Times New Roman" w:cs="Times New Roman"/>
          <w:sz w:val="24"/>
          <w:szCs w:val="24"/>
        </w:rPr>
        <w:t xml:space="preserve"> then </w:t>
      </w:r>
      <w:r w:rsidR="00333FC2" w:rsidRPr="00DC546D">
        <w:rPr>
          <w:rFonts w:ascii="Times New Roman" w:eastAsia="Arial" w:hAnsi="Times New Roman" w:cs="Times New Roman"/>
          <w:sz w:val="24"/>
          <w:szCs w:val="24"/>
        </w:rPr>
        <w:t>R</w:t>
      </w:r>
      <w:r w:rsidR="00333FC2">
        <w:rPr>
          <w:rFonts w:ascii="Times New Roman" w:eastAsia="Arial" w:hAnsi="Times New Roman" w:cs="Times New Roman"/>
          <w:sz w:val="24"/>
          <w:szCs w:val="24"/>
          <w:vertAlign w:val="subscript"/>
        </w:rPr>
        <w:t>T</w:t>
      </w:r>
      <w:r w:rsidR="00333FC2" w:rsidRPr="00DC546D">
        <w:rPr>
          <w:rFonts w:ascii="Times New Roman" w:eastAsia="Arial" w:hAnsi="Times New Roman" w:cs="Times New Roman"/>
          <w:sz w:val="24"/>
          <w:szCs w:val="24"/>
        </w:rPr>
        <w:t xml:space="preserve">/ </w:t>
      </w:r>
      <w:r w:rsidR="00333FC2" w:rsidRPr="00DC546D">
        <w:rPr>
          <w:rFonts w:ascii="Cambria Math" w:eastAsia="Arial" w:hAnsi="Cambria Math" w:cs="Cambria Math"/>
          <w:sz w:val="24"/>
          <w:szCs w:val="24"/>
        </w:rPr>
        <w:t>𝜏</w:t>
      </w:r>
      <w:r w:rsidR="00333FC2" w:rsidRPr="00DC546D">
        <w:rPr>
          <w:rFonts w:ascii="Times New Roman" w:eastAsia="Arial" w:hAnsi="Times New Roman" w:cs="Times New Roman"/>
          <w:sz w:val="24"/>
          <w:szCs w:val="24"/>
        </w:rPr>
        <w:t xml:space="preserve"> </w:t>
      </w:r>
      <w:r w:rsidR="00333FC2">
        <w:rPr>
          <w:rFonts w:ascii="Times New Roman" w:eastAsia="Arial" w:hAnsi="Times New Roman" w:cs="Times New Roman"/>
          <w:sz w:val="24"/>
          <w:szCs w:val="24"/>
        </w:rPr>
        <w:t xml:space="preserve">i.e., </w:t>
      </w:r>
      <w:r w:rsidR="00E86A82">
        <w:rPr>
          <w:rFonts w:ascii="Times New Roman" w:eastAsia="Arial" w:hAnsi="Times New Roman" w:cs="Times New Roman"/>
          <w:sz w:val="24"/>
          <w:szCs w:val="24"/>
        </w:rPr>
        <w:t xml:space="preserve">100 monetary units will be distributed to certifiers who supported the winning outcome. </w:t>
      </w:r>
      <w:r w:rsidR="00333FC2">
        <w:rPr>
          <w:rFonts w:ascii="Times New Roman" w:eastAsia="Arial" w:hAnsi="Times New Roman" w:cs="Times New Roman"/>
          <w:sz w:val="24"/>
          <w:szCs w:val="24"/>
        </w:rPr>
        <w:t>If the certifying outcome did not match the voting outcome 100 monetary units were transferred to the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reward pool and the next proposition to be decided would have reward pools R</w:t>
      </w:r>
      <w:r w:rsidR="00333FC2">
        <w:rPr>
          <w:rFonts w:ascii="Times New Roman" w:eastAsia="Arial" w:hAnsi="Times New Roman" w:cs="Times New Roman"/>
          <w:sz w:val="24"/>
          <w:szCs w:val="24"/>
          <w:vertAlign w:val="subscript"/>
        </w:rPr>
        <w:t xml:space="preserve">T </w:t>
      </w:r>
      <w:r w:rsidR="00333FC2">
        <w:rPr>
          <w:rFonts w:ascii="Times New Roman" w:eastAsia="Arial" w:hAnsi="Times New Roman" w:cs="Times New Roman"/>
          <w:sz w:val="24"/>
          <w:szCs w:val="24"/>
        </w:rPr>
        <w:t>= 900 and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 xml:space="preserve">= 1100. And, therefore 90 units are distributed to certifiers who support the false outcome and 110 units to those who support the true outcome. In this way certifiers are incentivised to </w:t>
      </w:r>
      <w:r w:rsidR="00BB01DA">
        <w:rPr>
          <w:rFonts w:ascii="Times New Roman" w:eastAsia="Arial" w:hAnsi="Times New Roman" w:cs="Times New Roman"/>
          <w:sz w:val="24"/>
          <w:szCs w:val="24"/>
        </w:rPr>
        <w:t xml:space="preserve">support a false outcome and prevents ‘lazy certification’ i.e., supporting a constant outcome. </w:t>
      </w:r>
    </w:p>
    <w:p w14:paraId="17C503B6" w14:textId="2FA7C9B8" w:rsidR="00C517E3" w:rsidRDefault="00C517E3" w:rsidP="00546102">
      <w:pPr>
        <w:spacing w:after="240" w:line="360" w:lineRule="auto"/>
        <w:rPr>
          <w:rFonts w:ascii="Times New Roman" w:eastAsia="Arial" w:hAnsi="Times New Roman" w:cs="Times New Roman"/>
          <w:sz w:val="24"/>
          <w:szCs w:val="24"/>
        </w:rPr>
      </w:pPr>
    </w:p>
    <w:p w14:paraId="789050AB" w14:textId="77777777" w:rsidR="0048753E" w:rsidRPr="000E4F02" w:rsidRDefault="0048753E" w:rsidP="0048753E">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E3EB948" wp14:editId="3B8314C7">
            <wp:extent cx="3629397" cy="2880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9397" cy="2880000"/>
                    </a:xfrm>
                    <a:prstGeom prst="rect">
                      <a:avLst/>
                    </a:prstGeom>
                    <a:noFill/>
                    <a:ln>
                      <a:noFill/>
                    </a:ln>
                  </pic:spPr>
                </pic:pic>
              </a:graphicData>
            </a:graphic>
          </wp:inline>
        </w:drawing>
      </w:r>
    </w:p>
    <w:p w14:paraId="4F8A454F" w14:textId="1B477904" w:rsidR="0048753E" w:rsidRPr="000E4F02" w:rsidRDefault="0048753E" w:rsidP="0048753E">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14</w:t>
      </w:r>
      <w:r w:rsidR="00DD720E" w:rsidRPr="000E4F02">
        <w:rPr>
          <w:rFonts w:ascii="Times New Roman" w:hAnsi="Times New Roman" w:cs="Times New Roman"/>
          <w:noProof/>
        </w:rPr>
        <w:fldChar w:fldCharType="end"/>
      </w:r>
      <w:r w:rsidRPr="000E4F02">
        <w:rPr>
          <w:rFonts w:ascii="Times New Roman" w:hAnsi="Times New Roman" w:cs="Times New Roman"/>
        </w:rPr>
        <w:t>: Architecture of Astrea</w:t>
      </w:r>
    </w:p>
    <w:p w14:paraId="2EFC80DC" w14:textId="77777777" w:rsidR="0048753E" w:rsidRPr="0048753E" w:rsidRDefault="0048753E" w:rsidP="0048753E">
      <w:pPr>
        <w:spacing w:after="240"/>
      </w:pPr>
    </w:p>
    <w:p w14:paraId="656779B5" w14:textId="0019E735"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s</w:t>
      </w:r>
      <w:r w:rsidR="00C25BAC" w:rsidRPr="00695D2F">
        <w:rPr>
          <w:rFonts w:ascii="Times New Roman" w:eastAsia="Arial" w:hAnsi="Times New Roman" w:cs="Times New Roman"/>
          <w:sz w:val="28"/>
          <w:szCs w:val="28"/>
          <w:vertAlign w:val="subscript"/>
        </w:rPr>
        <w:t>i,</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i on </w:t>
      </w:r>
      <w:r w:rsidR="00EB3B97">
        <w:rPr>
          <w:rFonts w:ascii="Times New Roman" w:eastAsia="Arial" w:hAnsi="Times New Roman" w:cs="Times New Roman"/>
          <w:sz w:val="24"/>
          <w:szCs w:val="24"/>
        </w:rPr>
        <w:t xml:space="preserve">voting for </w:t>
      </w:r>
      <w:r>
        <w:rPr>
          <w:rFonts w:ascii="Times New Roman" w:eastAsia="Arial" w:hAnsi="Times New Roman" w:cs="Times New Roman"/>
          <w:sz w:val="24"/>
          <w:szCs w:val="24"/>
        </w:rPr>
        <w:t xml:space="preserve">proposition </w:t>
      </w:r>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s</w:t>
      </w:r>
      <w:r w:rsidRPr="00695D2F">
        <w:rPr>
          <w:rFonts w:ascii="Times New Roman" w:eastAsia="Arial" w:hAnsi="Times New Roman" w:cs="Times New Roman"/>
          <w:sz w:val="28"/>
          <w:szCs w:val="28"/>
          <w:vertAlign w:val="subscript"/>
        </w:rPr>
        <w:t>max</w:t>
      </w:r>
      <w:r w:rsidRPr="00695D2F">
        <w:rPr>
          <w:rFonts w:ascii="Times New Roman" w:eastAsia="Arial" w:hAnsi="Times New Roman" w:cs="Times New Roman"/>
          <w:sz w:val="24"/>
          <w:szCs w:val="24"/>
        </w:rPr>
        <w:t xml:space="preserve"> and </w:t>
      </w:r>
      <w:bookmarkStart w:id="4" w:name="_Hlk43756137"/>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4"/>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i.e., s</w:t>
      </w:r>
      <w:r w:rsidR="001A3072" w:rsidRPr="00695D2F">
        <w:rPr>
          <w:rFonts w:ascii="Times New Roman" w:eastAsia="Arial" w:hAnsi="Times New Roman" w:cs="Times New Roman"/>
          <w:sz w:val="28"/>
          <w:szCs w:val="28"/>
          <w:vertAlign w:val="subscript"/>
        </w:rPr>
        <w:t xml:space="preserve">i,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on a vote for proposition p</w:t>
      </w:r>
      <w:r w:rsidR="001A3072" w:rsidRPr="001A3072">
        <w:rPr>
          <w:rFonts w:ascii="Times New Roman" w:eastAsia="Arial" w:hAnsi="Times New Roman" w:cs="Times New Roman"/>
          <w:sz w:val="28"/>
          <w:szCs w:val="28"/>
          <w:vertAlign w:val="subscript"/>
        </w:rPr>
        <w:t>r</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certain time, when the proposition p</w:t>
      </w:r>
      <w:r w:rsidR="006A75E7" w:rsidRPr="00B30B35">
        <w:rPr>
          <w:rFonts w:ascii="Times New Roman" w:eastAsia="Arial" w:hAnsi="Times New Roman" w:cs="Times New Roman"/>
          <w:sz w:val="28"/>
          <w:szCs w:val="28"/>
          <w:vertAlign w:val="subscript"/>
        </w:rPr>
        <w:t>j</w:t>
      </w:r>
      <w:r w:rsidR="006A75E7">
        <w:rPr>
          <w:rFonts w:ascii="Times New Roman" w:eastAsia="Arial" w:hAnsi="Times New Roman" w:cs="Times New Roman"/>
          <w:sz w:val="24"/>
          <w:szCs w:val="24"/>
        </w:rPr>
        <w:t xml:space="preserve"> has accumulated sufficient voting stake, it is decided and values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j, T </w:t>
      </w:r>
      <w:r w:rsidR="006A75E7">
        <w:rPr>
          <w:rFonts w:ascii="Times New Roman" w:eastAsia="Arial" w:hAnsi="Times New Roman" w:cs="Times New Roman"/>
          <w:sz w:val="24"/>
          <w:szCs w:val="24"/>
        </w:rPr>
        <w:t>,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T</w:t>
      </w:r>
      <w:r w:rsidR="006A75E7">
        <w:rPr>
          <w:rFonts w:ascii="Times New Roman" w:eastAsia="Arial" w:hAnsi="Times New Roman" w:cs="Times New Roman"/>
          <w:sz w:val="24"/>
          <w:szCs w:val="24"/>
        </w:rPr>
        <w:t xml:space="preserve"> and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72200AC3">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771A1EAB">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5249DFC3">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69AC5FF2" w:rsidR="00886766" w:rsidRPr="0040427B" w:rsidRDefault="0040427B" w:rsidP="0040427B">
      <w:pPr>
        <w:pStyle w:val="Caption"/>
        <w:jc w:val="center"/>
        <w:rPr>
          <w:rFonts w:ascii="Times New Roman" w:hAnsi="Times New Roman" w:cs="Times New Roman"/>
        </w:rPr>
      </w:pPr>
      <w:r w:rsidRPr="0040427B">
        <w:rPr>
          <w:rFonts w:ascii="Times New Roman" w:hAnsi="Times New Roman" w:cs="Times New Roman"/>
        </w:rPr>
        <w:t xml:space="preserve">Table </w:t>
      </w:r>
      <w:r w:rsidR="001B4133">
        <w:rPr>
          <w:rFonts w:ascii="Times New Roman" w:hAnsi="Times New Roman" w:cs="Times New Roman"/>
        </w:rPr>
        <w:fldChar w:fldCharType="begin"/>
      </w:r>
      <w:r w:rsidR="001B4133">
        <w:rPr>
          <w:rFonts w:ascii="Times New Roman" w:hAnsi="Times New Roman" w:cs="Times New Roman"/>
        </w:rPr>
        <w:instrText xml:space="preserve"> SEQ Table \* ARABIC </w:instrText>
      </w:r>
      <w:r w:rsidR="001B4133">
        <w:rPr>
          <w:rFonts w:ascii="Times New Roman" w:hAnsi="Times New Roman" w:cs="Times New Roman"/>
        </w:rPr>
        <w:fldChar w:fldCharType="separate"/>
      </w:r>
      <w:r w:rsidR="001B4133">
        <w:rPr>
          <w:rFonts w:ascii="Times New Roman" w:hAnsi="Times New Roman" w:cs="Times New Roman"/>
          <w:noProof/>
        </w:rPr>
        <w:t>1</w:t>
      </w:r>
      <w:r w:rsidR="001B4133">
        <w:rPr>
          <w:rFonts w:ascii="Times New Roman" w:hAnsi="Times New Roman" w:cs="Times New Roman"/>
        </w:rPr>
        <w:fldChar w:fldCharType="end"/>
      </w:r>
      <w:r w:rsidRPr="0040427B">
        <w:rPr>
          <w:rFonts w:ascii="Times New Roman" w:hAnsi="Times New Roman" w:cs="Times New Roman"/>
        </w:rPr>
        <w:t>: Voting and Certifying Outcomes</w:t>
      </w:r>
    </w:p>
    <w:p w14:paraId="673217AD" w14:textId="25E48393" w:rsidR="0040427B" w:rsidRPr="0040427B" w:rsidRDefault="0040427B" w:rsidP="0040427B"/>
    <w:p w14:paraId="613E28A3" w14:textId="036E4A16" w:rsidR="00FA6097" w:rsidRDefault="0040427B" w:rsidP="00FA609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observe in Table 1 that a simple majority determines the outcome. Alternatively</w:t>
      </w:r>
      <w:r w:rsidR="005B5447">
        <w:rPr>
          <w:rFonts w:ascii="Times New Roman" w:eastAsia="Arial" w:hAnsi="Times New Roman" w:cs="Times New Roman"/>
          <w:sz w:val="24"/>
          <w:szCs w:val="24"/>
        </w:rPr>
        <w:t>,</w:t>
      </w:r>
      <w:r>
        <w:rPr>
          <w:rFonts w:ascii="Times New Roman" w:eastAsia="Arial" w:hAnsi="Times New Roman" w:cs="Times New Roman"/>
          <w:sz w:val="24"/>
          <w:szCs w:val="24"/>
        </w:rPr>
        <w:t xml:space="preserve">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rewards and penalties. The suggested oracle output for a proposition p</w:t>
      </w:r>
      <w:r w:rsidR="00F71A3D" w:rsidRPr="00695D2F">
        <w:rPr>
          <w:rFonts w:ascii="Times New Roman" w:eastAsia="Arial" w:hAnsi="Times New Roman" w:cs="Times New Roman"/>
          <w:sz w:val="28"/>
          <w:szCs w:val="28"/>
          <w:vertAlign w:val="subscript"/>
        </w:rPr>
        <w:t>j</w:t>
      </w:r>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w:t>
      </w:r>
      <w:r w:rsidR="005B5447">
        <w:rPr>
          <w:rFonts w:ascii="Times New Roman" w:eastAsia="Arial" w:hAnsi="Times New Roman" w:cs="Times New Roman"/>
          <w:sz w:val="24"/>
          <w:szCs w:val="24"/>
        </w:rPr>
        <w:t xml:space="preserve">The output remains undecided in two scenarios – one where the certifying outcome is either true or false and doesn’t match the voting outcome; the other is when both voting and certifying outcomes are undecided. Also, the </w:t>
      </w:r>
      <w:r w:rsidR="00055C4C">
        <w:rPr>
          <w:rFonts w:ascii="Times New Roman" w:eastAsia="Arial" w:hAnsi="Times New Roman" w:cs="Times New Roman"/>
          <w:sz w:val="24"/>
          <w:szCs w:val="24"/>
        </w:rPr>
        <w:t>oracle does not necessarily have to output a value which is either 0 or 1, but it can also output a value in the range [0, 1] which denotes the level of confidence in the truth or falsity of the proposition p</w:t>
      </w:r>
      <w:r w:rsidR="00055C4C" w:rsidRPr="00695D2F">
        <w:rPr>
          <w:rFonts w:ascii="Times New Roman" w:eastAsia="Arial" w:hAnsi="Times New Roman" w:cs="Times New Roman"/>
          <w:sz w:val="28"/>
          <w:szCs w:val="28"/>
          <w:vertAlign w:val="subscript"/>
        </w:rPr>
        <w:t>j</w:t>
      </w:r>
      <w:r w:rsidR="00055C4C">
        <w:rPr>
          <w:rFonts w:ascii="Times New Roman" w:eastAsia="Arial" w:hAnsi="Times New Roman" w:cs="Times New Roman"/>
          <w:sz w:val="24"/>
          <w:szCs w:val="24"/>
        </w:rPr>
        <w:t xml:space="preserve">. </w:t>
      </w:r>
      <w:r w:rsidR="00EE4462">
        <w:rPr>
          <w:rFonts w:ascii="Times New Roman" w:eastAsia="Arial" w:hAnsi="Times New Roman" w:cs="Times New Roman"/>
          <w:sz w:val="24"/>
          <w:szCs w:val="24"/>
        </w:rPr>
        <w:t xml:space="preserve">For example, a proposition can be set to have a true outcome if its level of ‘truth’ confidence is ‘0.4’ or 40 percent.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1788BBC"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w:t>
      </w:r>
      <w:r w:rsidR="00516FF1">
        <w:rPr>
          <w:rFonts w:ascii="Times New Roman" w:eastAsia="Arial" w:hAnsi="Times New Roman" w:cs="Times New Roman"/>
          <w:sz w:val="24"/>
          <w:szCs w:val="24"/>
        </w:rPr>
        <w:t xml:space="preserve">a </w:t>
      </w:r>
      <w:r w:rsidR="00752E26">
        <w:rPr>
          <w:rFonts w:ascii="Times New Roman" w:eastAsia="Arial" w:hAnsi="Times New Roman" w:cs="Times New Roman"/>
          <w:sz w:val="24"/>
          <w:szCs w:val="24"/>
        </w:rPr>
        <w:t>player’s vote reward for a proposition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is the proportion of their stake times the bounty submitted for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is the amount staked for an outcome that does not correspond to the oracle’s final outcome. When the outcome is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The rewards and penalties for proposition p</w:t>
      </w:r>
      <w:r w:rsidR="00441DF7" w:rsidRPr="00695D2F">
        <w:rPr>
          <w:rFonts w:ascii="Times New Roman" w:eastAsia="Arial" w:hAnsi="Times New Roman" w:cs="Times New Roman"/>
          <w:sz w:val="28"/>
          <w:szCs w:val="28"/>
          <w:vertAlign w:val="subscript"/>
        </w:rPr>
        <w:t>j</w:t>
      </w:r>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Pr="000E4F02" w:rsidRDefault="00441DF7" w:rsidP="00441DF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609B4FE" wp14:editId="4017765D">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391CD63B" w:rsidR="00441DF7" w:rsidRPr="000E4F02" w:rsidRDefault="00441DF7" w:rsidP="00FA6097">
      <w:pPr>
        <w:pStyle w:val="Caption"/>
        <w:spacing w:after="240"/>
        <w:jc w:val="center"/>
        <w:rPr>
          <w:rFonts w:ascii="Times New Roman" w:hAnsi="Times New Roman" w:cs="Times New Roman"/>
        </w:rPr>
      </w:pPr>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001B4133" w:rsidRPr="000E4F02">
        <w:rPr>
          <w:rFonts w:ascii="Times New Roman" w:hAnsi="Times New Roman" w:cs="Times New Roman"/>
          <w:noProof/>
        </w:rPr>
        <w:t>2</w:t>
      </w:r>
      <w:r w:rsidR="00DD720E" w:rsidRPr="000E4F02">
        <w:rPr>
          <w:rFonts w:ascii="Times New Roman" w:hAnsi="Times New Roman" w:cs="Times New Roman"/>
          <w:noProof/>
        </w:rPr>
        <w:fldChar w:fldCharType="end"/>
      </w:r>
      <w:r w:rsidRPr="000E4F02">
        <w:rPr>
          <w:rFonts w:ascii="Times New Roman" w:hAnsi="Times New Roman" w:cs="Times New Roman"/>
        </w:rPr>
        <w:t>: Summary of Rewards and Penalties</w:t>
      </w:r>
    </w:p>
    <w:p w14:paraId="22535DAB" w14:textId="733D207E" w:rsidR="00FA6097" w:rsidRDefault="00FA6097" w:rsidP="00FA6097"/>
    <w:p w14:paraId="0B146488" w14:textId="41679C0D" w:rsidR="00FA6097" w:rsidRPr="00AC00AA" w:rsidRDefault="00FA6097" w:rsidP="00AC00AA">
      <w:pPr>
        <w:spacing w:line="360" w:lineRule="auto"/>
        <w:rPr>
          <w:rFonts w:ascii="Times New Roman" w:eastAsia="Arial" w:hAnsi="Times New Roman" w:cs="Times New Roman"/>
          <w:sz w:val="24"/>
          <w:szCs w:val="24"/>
        </w:rPr>
      </w:pPr>
      <w:r w:rsidRPr="00AC00AA">
        <w:rPr>
          <w:rFonts w:ascii="Times New Roman" w:eastAsia="Arial" w:hAnsi="Times New Roman" w:cs="Times New Roman"/>
          <w:sz w:val="24"/>
          <w:szCs w:val="24"/>
        </w:rPr>
        <w:t>The voter’s reward is a proportion of their share of the voting stake times the bounty reward</w:t>
      </w:r>
      <w:r w:rsidR="00AC00AA" w:rsidRPr="00AC00AA">
        <w:rPr>
          <w:rFonts w:ascii="Times New Roman" w:eastAsia="Arial" w:hAnsi="Times New Roman" w:cs="Times New Roman"/>
          <w:sz w:val="24"/>
          <w:szCs w:val="24"/>
        </w:rPr>
        <w:t xml:space="preserve"> and their penalty is equal to their stake on the opposite outcome. Whereas the certifier’s reward is a proportion of th</w:t>
      </w:r>
      <w:r w:rsidR="00AC00AA">
        <w:rPr>
          <w:rFonts w:ascii="Times New Roman" w:eastAsia="Arial" w:hAnsi="Times New Roman" w:cs="Times New Roman"/>
          <w:sz w:val="24"/>
          <w:szCs w:val="24"/>
        </w:rPr>
        <w:t>eir</w:t>
      </w:r>
      <w:r w:rsidR="00AC00AA" w:rsidRPr="00AC00AA">
        <w:rPr>
          <w:rFonts w:ascii="Times New Roman" w:eastAsia="Arial" w:hAnsi="Times New Roman" w:cs="Times New Roman"/>
          <w:sz w:val="24"/>
          <w:szCs w:val="24"/>
        </w:rPr>
        <w:t xml:space="preserve"> sh</w:t>
      </w:r>
      <w:r w:rsidR="00AC00AA">
        <w:rPr>
          <w:rFonts w:ascii="Times New Roman" w:eastAsia="Arial" w:hAnsi="Times New Roman" w:cs="Times New Roman"/>
          <w:sz w:val="24"/>
          <w:szCs w:val="24"/>
        </w:rPr>
        <w:t>are of certifying stake on a proposition outcome times its corresponding reward pool amount (R</w:t>
      </w:r>
      <w:r w:rsidR="00AC00AA">
        <w:rPr>
          <w:rFonts w:ascii="Times New Roman" w:eastAsia="Arial" w:hAnsi="Times New Roman" w:cs="Times New Roman"/>
          <w:sz w:val="24"/>
          <w:szCs w:val="24"/>
          <w:vertAlign w:val="subscript"/>
        </w:rPr>
        <w:t>T</w:t>
      </w:r>
      <w:r w:rsidR="00AC00AA">
        <w:rPr>
          <w:rFonts w:ascii="Times New Roman" w:eastAsia="Arial" w:hAnsi="Times New Roman" w:cs="Times New Roman"/>
          <w:sz w:val="24"/>
          <w:szCs w:val="24"/>
        </w:rPr>
        <w:t xml:space="preserve"> or R</w:t>
      </w:r>
      <w:r w:rsidR="00AC00AA">
        <w:rPr>
          <w:rFonts w:ascii="Times New Roman" w:eastAsia="Arial" w:hAnsi="Times New Roman" w:cs="Times New Roman"/>
          <w:sz w:val="24"/>
          <w:szCs w:val="24"/>
          <w:vertAlign w:val="subscript"/>
        </w:rPr>
        <w:t>F</w:t>
      </w:r>
      <w:r w:rsidR="00AC00AA">
        <w:rPr>
          <w:rFonts w:ascii="Times New Roman" w:eastAsia="Arial" w:hAnsi="Times New Roman" w:cs="Times New Roman"/>
          <w:sz w:val="24"/>
          <w:szCs w:val="24"/>
        </w:rPr>
        <w:t>), times the reciprocal of the certification target ‘</w:t>
      </w:r>
      <w:r w:rsidR="00AC00AA" w:rsidRPr="00504AAA">
        <w:rPr>
          <w:rFonts w:ascii="Cambria Math" w:eastAsia="Arial" w:hAnsi="Cambria Math" w:cs="Cambria Math"/>
          <w:sz w:val="24"/>
          <w:szCs w:val="24"/>
        </w:rPr>
        <w:t>𝜏</w:t>
      </w:r>
      <w:r w:rsidR="00AC00AA" w:rsidRPr="00504AAA">
        <w:rPr>
          <w:rFonts w:ascii="Times New Roman" w:eastAsia="Arial" w:hAnsi="Times New Roman" w:cs="Times New Roman"/>
          <w:sz w:val="24"/>
          <w:szCs w:val="24"/>
        </w:rPr>
        <w:t>’</w:t>
      </w:r>
      <w:r w:rsidR="00AC00AA">
        <w:rPr>
          <w:rFonts w:ascii="Times New Roman" w:eastAsia="Arial" w:hAnsi="Times New Roman" w:cs="Times New Roman"/>
          <w:sz w:val="24"/>
          <w:szCs w:val="24"/>
        </w:rPr>
        <w:t xml:space="preserve">. </w:t>
      </w:r>
      <w:r w:rsidR="00F605B2">
        <w:rPr>
          <w:rFonts w:ascii="Times New Roman" w:eastAsia="Arial" w:hAnsi="Times New Roman" w:cs="Times New Roman"/>
          <w:sz w:val="24"/>
          <w:szCs w:val="24"/>
        </w:rPr>
        <w:t xml:space="preserve">The penalty imposed on certifiers is their stake on the </w:t>
      </w:r>
      <w:r w:rsidR="00592B58">
        <w:rPr>
          <w:rFonts w:ascii="Times New Roman" w:eastAsia="Arial" w:hAnsi="Times New Roman" w:cs="Times New Roman"/>
          <w:sz w:val="24"/>
          <w:szCs w:val="24"/>
        </w:rPr>
        <w:t>losing outcome.</w:t>
      </w:r>
    </w:p>
    <w:p w14:paraId="26E1BFE4" w14:textId="3D8B6652" w:rsidR="00797E6F" w:rsidRDefault="00797E6F" w:rsidP="00797E6F"/>
    <w:p w14:paraId="0273BF1C" w14:textId="6D3888C3" w:rsidR="00797E6F" w:rsidRDefault="00797E6F" w:rsidP="00797E6F">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r w:rsidR="00F41243">
        <w:rPr>
          <w:rFonts w:ascii="Times New Roman" w:eastAsia="Arial" w:hAnsi="Times New Roman" w:cs="Times New Roman"/>
          <w:b/>
          <w:bCs/>
          <w:sz w:val="26"/>
          <w:szCs w:val="26"/>
        </w:rPr>
        <w:t>Chainlink</w:t>
      </w:r>
    </w:p>
    <w:p w14:paraId="2CE38A91" w14:textId="046C9059" w:rsidR="00551686" w:rsidRDefault="00551686" w:rsidP="00797E6F">
      <w:pPr>
        <w:spacing w:after="240" w:line="360" w:lineRule="auto"/>
        <w:rPr>
          <w:rFonts w:ascii="Times New Roman" w:eastAsia="Arial" w:hAnsi="Times New Roman" w:cs="Times New Roman"/>
          <w:sz w:val="24"/>
          <w:szCs w:val="24"/>
        </w:rPr>
      </w:pPr>
      <w:r w:rsidRPr="00551686">
        <w:rPr>
          <w:rFonts w:ascii="Times New Roman" w:eastAsia="Arial" w:hAnsi="Times New Roman" w:cs="Times New Roman"/>
          <w:sz w:val="24"/>
          <w:szCs w:val="24"/>
        </w:rPr>
        <w:t xml:space="preserve">Chainlink is another decentralized oracle </w:t>
      </w:r>
      <w:r w:rsidR="00F316DA">
        <w:rPr>
          <w:rFonts w:ascii="Times New Roman" w:eastAsia="Arial" w:hAnsi="Times New Roman" w:cs="Times New Roman"/>
          <w:sz w:val="24"/>
          <w:szCs w:val="24"/>
        </w:rPr>
        <w:t xml:space="preserve">developed by </w:t>
      </w:r>
      <w:r w:rsidR="00F316DA" w:rsidRPr="00F316DA">
        <w:rPr>
          <w:rFonts w:ascii="Times New Roman" w:eastAsia="Arial" w:hAnsi="Times New Roman" w:cs="Times New Roman"/>
          <w:sz w:val="24"/>
          <w:szCs w:val="24"/>
        </w:rPr>
        <w:t>Chainlink Ltd SEZC</w:t>
      </w:r>
      <w:r w:rsidR="00F316DA">
        <w:rPr>
          <w:rFonts w:ascii="Times New Roman" w:eastAsia="Arial" w:hAnsi="Times New Roman" w:cs="Times New Roman"/>
          <w:sz w:val="24"/>
          <w:szCs w:val="24"/>
        </w:rPr>
        <w:t xml:space="preserve"> </w:t>
      </w:r>
      <w:r w:rsidRPr="00551686">
        <w:rPr>
          <w:rFonts w:ascii="Times New Roman" w:eastAsia="Arial" w:hAnsi="Times New Roman" w:cs="Times New Roman"/>
          <w:sz w:val="24"/>
          <w:szCs w:val="24"/>
        </w:rPr>
        <w:t>whose architecture basically consists of two sets of components – on-chain and off-chain components. The on-chain component makes requests on behalf of a user contract, which is also a smart contract that bridges</w:t>
      </w:r>
      <w:r>
        <w:rPr>
          <w:rFonts w:ascii="Times New Roman" w:eastAsia="Arial" w:hAnsi="Times New Roman" w:cs="Times New Roman"/>
          <w:sz w:val="24"/>
          <w:szCs w:val="24"/>
        </w:rPr>
        <w:t xml:space="preserve"> the requesting contract with the off-chain data source. Besides being an interface, the on-chain component also implements consensus mechanisms required by a decentralized oracle system. </w:t>
      </w:r>
      <w:r w:rsidR="00AE603F">
        <w:rPr>
          <w:rFonts w:ascii="Times New Roman" w:eastAsia="Arial" w:hAnsi="Times New Roman" w:cs="Times New Roman"/>
          <w:sz w:val="24"/>
          <w:szCs w:val="24"/>
        </w:rPr>
        <w:t xml:space="preserve">The off-chain component consists of a network of oracle nodes that connect to the blockchain network. They harvest responses to the requests made off-chain, which is relayed to the on-chain component that </w:t>
      </w:r>
      <w:r w:rsidR="00CD4245">
        <w:rPr>
          <w:rFonts w:ascii="Times New Roman" w:eastAsia="Arial" w:hAnsi="Times New Roman" w:cs="Times New Roman"/>
          <w:sz w:val="24"/>
          <w:szCs w:val="24"/>
        </w:rPr>
        <w:t>aggregates them into a single response before being sent to the relying contract. Let us now discuss the architecture in detail.</w:t>
      </w:r>
    </w:p>
    <w:p w14:paraId="1FF862C4" w14:textId="13A61DE9" w:rsidR="00CD4245" w:rsidRPr="00CD4245" w:rsidRDefault="00CD4245" w:rsidP="00596512">
      <w:pPr>
        <w:spacing w:after="240" w:line="360" w:lineRule="auto"/>
        <w:rPr>
          <w:rFonts w:ascii="Times New Roman" w:eastAsia="Arial" w:hAnsi="Times New Roman" w:cs="Times New Roman"/>
          <w:b/>
          <w:bCs/>
          <w:sz w:val="24"/>
          <w:szCs w:val="24"/>
        </w:rPr>
      </w:pPr>
      <w:r w:rsidRPr="00CD4245">
        <w:rPr>
          <w:rFonts w:ascii="Times New Roman" w:eastAsia="Arial" w:hAnsi="Times New Roman" w:cs="Times New Roman"/>
          <w:b/>
          <w:bCs/>
          <w:sz w:val="24"/>
          <w:szCs w:val="24"/>
        </w:rPr>
        <w:t>On-chain Architecture</w:t>
      </w:r>
    </w:p>
    <w:p w14:paraId="744A1DFD" w14:textId="71754493" w:rsidR="00596512" w:rsidRDefault="00596512"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on-chain component of Chainlink</w:t>
      </w:r>
      <w:r w:rsidR="00B82F09">
        <w:rPr>
          <w:rFonts w:ascii="Times New Roman" w:eastAsia="Arial" w:hAnsi="Times New Roman" w:cs="Times New Roman"/>
          <w:sz w:val="24"/>
          <w:szCs w:val="24"/>
        </w:rPr>
        <w:t xml:space="preserve">[28] </w:t>
      </w:r>
      <w:r>
        <w:rPr>
          <w:rFonts w:ascii="Times New Roman" w:eastAsia="Arial" w:hAnsi="Times New Roman" w:cs="Times New Roman"/>
          <w:sz w:val="24"/>
          <w:szCs w:val="24"/>
        </w:rPr>
        <w:t>comprises of three contracts: a reputation contract, an order-matching contract and an aggregating contract. The reputation contract keeps track of the p</w:t>
      </w:r>
      <w:r w:rsidR="00AE549E">
        <w:rPr>
          <w:rFonts w:ascii="Times New Roman" w:eastAsia="Arial" w:hAnsi="Times New Roman" w:cs="Times New Roman"/>
          <w:sz w:val="24"/>
          <w:szCs w:val="24"/>
        </w:rPr>
        <w:t xml:space="preserve">erformance of oracle nodes that perform off-chain requests on behalf of the on-chain contract. The order-matching contract collects a service level agreement (SLA), logs their parameters, and collects bids from the oracle nodes (data providers). </w:t>
      </w:r>
      <w:r w:rsidR="00D90CBE" w:rsidRPr="00D90CBE">
        <w:rPr>
          <w:rFonts w:ascii="Times New Roman" w:eastAsia="Arial" w:hAnsi="Times New Roman" w:cs="Times New Roman"/>
          <w:sz w:val="24"/>
          <w:szCs w:val="24"/>
        </w:rPr>
        <w:t xml:space="preserve">An SLA consists of parameters specified by the relying </w:t>
      </w:r>
      <w:r w:rsidR="00D90CBE" w:rsidRPr="00D90CBE">
        <w:rPr>
          <w:rFonts w:ascii="Times New Roman" w:eastAsia="Arial" w:hAnsi="Times New Roman" w:cs="Times New Roman"/>
          <w:sz w:val="24"/>
          <w:szCs w:val="24"/>
        </w:rPr>
        <w:lastRenderedPageBreak/>
        <w:t xml:space="preserve">contract such as the oracles </w:t>
      </w:r>
      <w:r w:rsidR="00D90CBE">
        <w:rPr>
          <w:rFonts w:ascii="Times New Roman" w:eastAsia="Arial" w:hAnsi="Times New Roman" w:cs="Times New Roman"/>
          <w:sz w:val="24"/>
          <w:szCs w:val="24"/>
        </w:rPr>
        <w:t xml:space="preserve">to be </w:t>
      </w:r>
      <w:r w:rsidR="00D90CBE" w:rsidRPr="00D90CBE">
        <w:rPr>
          <w:rFonts w:ascii="Times New Roman" w:eastAsia="Arial" w:hAnsi="Times New Roman" w:cs="Times New Roman"/>
          <w:sz w:val="24"/>
          <w:szCs w:val="24"/>
        </w:rPr>
        <w:t xml:space="preserve">selected, data sources etc. </w:t>
      </w:r>
      <w:r w:rsidR="00DC6812">
        <w:rPr>
          <w:rFonts w:ascii="Times New Roman" w:eastAsia="Arial" w:hAnsi="Times New Roman" w:cs="Times New Roman"/>
          <w:sz w:val="24"/>
          <w:szCs w:val="24"/>
        </w:rPr>
        <w:t>The order-matching contract</w:t>
      </w:r>
      <w:r w:rsidR="00AE549E">
        <w:rPr>
          <w:rFonts w:ascii="Times New Roman" w:eastAsia="Arial" w:hAnsi="Times New Roman" w:cs="Times New Roman"/>
          <w:sz w:val="24"/>
          <w:szCs w:val="24"/>
        </w:rPr>
        <w:t xml:space="preserve"> then uses the data present in the reputation contract to select bids that best match the SLA. The aggregating contract collects the responses from oracle providers and outputs the final result of the Chainlink query. It also </w:t>
      </w:r>
      <w:r w:rsidR="0009475E">
        <w:rPr>
          <w:rFonts w:ascii="Times New Roman" w:eastAsia="Arial" w:hAnsi="Times New Roman" w:cs="Times New Roman"/>
          <w:sz w:val="24"/>
          <w:szCs w:val="24"/>
        </w:rPr>
        <w:t>forwards feedback o</w:t>
      </w:r>
      <w:r w:rsidR="00D90CBE">
        <w:rPr>
          <w:rFonts w:ascii="Times New Roman" w:eastAsia="Arial" w:hAnsi="Times New Roman" w:cs="Times New Roman"/>
          <w:sz w:val="24"/>
          <w:szCs w:val="24"/>
        </w:rPr>
        <w:t>n</w:t>
      </w:r>
      <w:r w:rsidR="0009475E">
        <w:rPr>
          <w:rFonts w:ascii="Times New Roman" w:eastAsia="Arial" w:hAnsi="Times New Roman" w:cs="Times New Roman"/>
          <w:sz w:val="24"/>
          <w:szCs w:val="24"/>
        </w:rPr>
        <w:t xml:space="preserve"> oracle providers to the reputation contract, which is used later for bid selection.</w:t>
      </w:r>
      <w:r w:rsidR="00723C31">
        <w:rPr>
          <w:rFonts w:ascii="Times New Roman" w:eastAsia="Arial" w:hAnsi="Times New Roman" w:cs="Times New Roman"/>
          <w:sz w:val="24"/>
          <w:szCs w:val="24"/>
        </w:rPr>
        <w:t xml:space="preserve"> The on-chain workflow has three stages: oracle selection, data reporting and result aggregation.</w:t>
      </w:r>
    </w:p>
    <w:p w14:paraId="0A9D741F" w14:textId="4197B12C" w:rsidR="00723C3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723C31" w:rsidRPr="00A72CBD">
        <w:rPr>
          <w:rFonts w:ascii="Times New Roman" w:eastAsia="Arial" w:hAnsi="Times New Roman" w:cs="Times New Roman"/>
          <w:b/>
          <w:bCs/>
          <w:sz w:val="24"/>
          <w:szCs w:val="24"/>
        </w:rPr>
        <w:t>Oracle Selection</w:t>
      </w:r>
    </w:p>
    <w:p w14:paraId="3E1E09E7" w14:textId="3A1348C1" w:rsidR="00723C31" w:rsidRDefault="00723C3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relying contract that purchases services from the oracle specifies requirements that constitute the SLA proposal. The proposal has details such as query parameters and the number of oracles needed by the purchaser. It also specifies the reputation and aggregating contracts to be used by th</w:t>
      </w:r>
      <w:r w:rsidR="00C3783A">
        <w:rPr>
          <w:rFonts w:ascii="Times New Roman" w:eastAsia="Arial" w:hAnsi="Times New Roman" w:cs="Times New Roman"/>
          <w:sz w:val="24"/>
          <w:szCs w:val="24"/>
        </w:rPr>
        <w:t xml:space="preserve">e agreement. Using logs that are maintained on-chain, purchasers are able to view, filter and select oracle providers based on their reputation, via an off-chain interface. </w:t>
      </w:r>
    </w:p>
    <w:p w14:paraId="10DADEF8" w14:textId="0C39F8E2" w:rsidR="00D0757E" w:rsidRDefault="00D0757E"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purchaser submits the SLA</w:t>
      </w:r>
      <w:r w:rsidR="00B516D4">
        <w:rPr>
          <w:rFonts w:ascii="Times New Roman" w:eastAsia="Arial" w:hAnsi="Times New Roman" w:cs="Times New Roman"/>
          <w:sz w:val="24"/>
          <w:szCs w:val="24"/>
        </w:rPr>
        <w:t>, it is forwarded to the order-matching contract. This triggers a log that oracle providers can use to view, filter and select currently available SLAs based on their capabilities. O</w:t>
      </w:r>
      <w:r w:rsidR="00B516D4" w:rsidRPr="00B516D4">
        <w:rPr>
          <w:rFonts w:ascii="Times New Roman" w:eastAsia="Arial" w:hAnsi="Times New Roman" w:cs="Times New Roman"/>
          <w:sz w:val="24"/>
          <w:szCs w:val="24"/>
        </w:rPr>
        <w:t>racle service providers (Chain</w:t>
      </w:r>
      <w:r w:rsidR="001B4E63">
        <w:rPr>
          <w:rFonts w:ascii="Times New Roman" w:eastAsia="Arial" w:hAnsi="Times New Roman" w:cs="Times New Roman"/>
          <w:sz w:val="24"/>
          <w:szCs w:val="24"/>
        </w:rPr>
        <w:t>l</w:t>
      </w:r>
      <w:r w:rsidR="00B516D4" w:rsidRPr="00B516D4">
        <w:rPr>
          <w:rFonts w:ascii="Times New Roman" w:eastAsia="Arial" w:hAnsi="Times New Roman" w:cs="Times New Roman"/>
          <w:sz w:val="24"/>
          <w:szCs w:val="24"/>
        </w:rPr>
        <w:t xml:space="preserve">ink nodes) view the SLAs </w:t>
      </w:r>
      <w:r w:rsidR="00B516D4">
        <w:rPr>
          <w:rFonts w:ascii="Times New Roman" w:eastAsia="Arial" w:hAnsi="Times New Roman" w:cs="Times New Roman"/>
          <w:sz w:val="24"/>
          <w:szCs w:val="24"/>
        </w:rPr>
        <w:t>and</w:t>
      </w:r>
      <w:r w:rsidR="00B516D4" w:rsidRPr="00B516D4">
        <w:rPr>
          <w:rFonts w:ascii="Times New Roman" w:eastAsia="Arial" w:hAnsi="Times New Roman" w:cs="Times New Roman"/>
          <w:sz w:val="24"/>
          <w:szCs w:val="24"/>
        </w:rPr>
        <w:t xml:space="preserve"> bid on a</w:t>
      </w:r>
      <w:r w:rsidR="00B516D4">
        <w:rPr>
          <w:rFonts w:ascii="Times New Roman" w:eastAsia="Arial" w:hAnsi="Times New Roman" w:cs="Times New Roman"/>
          <w:sz w:val="24"/>
          <w:szCs w:val="24"/>
        </w:rPr>
        <w:t>n</w:t>
      </w:r>
      <w:r w:rsidR="00B516D4" w:rsidRPr="00B516D4">
        <w:rPr>
          <w:rFonts w:ascii="Times New Roman" w:eastAsia="Arial" w:hAnsi="Times New Roman" w:cs="Times New Roman"/>
          <w:sz w:val="24"/>
          <w:szCs w:val="24"/>
        </w:rPr>
        <w:t xml:space="preserve"> order. They commit to an order by attaching a penalty amount that would be lost if they did not stick to the </w:t>
      </w:r>
      <w:r w:rsidR="00907BAA">
        <w:rPr>
          <w:rFonts w:ascii="Times New Roman" w:eastAsia="Arial" w:hAnsi="Times New Roman" w:cs="Times New Roman"/>
          <w:sz w:val="24"/>
          <w:szCs w:val="24"/>
        </w:rPr>
        <w:t>conditions laid down in the SLA</w:t>
      </w:r>
      <w:r w:rsidR="00B516D4" w:rsidRPr="00B516D4">
        <w:rPr>
          <w:rFonts w:ascii="Times New Roman" w:eastAsia="Arial" w:hAnsi="Times New Roman" w:cs="Times New Roman"/>
          <w:sz w:val="24"/>
          <w:szCs w:val="24"/>
        </w:rPr>
        <w:t>.</w:t>
      </w:r>
      <w:r w:rsidR="008816AC">
        <w:rPr>
          <w:rFonts w:ascii="Times New Roman" w:eastAsia="Arial" w:hAnsi="Times New Roman" w:cs="Times New Roman"/>
          <w:sz w:val="24"/>
          <w:szCs w:val="24"/>
        </w:rPr>
        <w:t xml:space="preserve"> The </w:t>
      </w:r>
      <w:r w:rsidR="008816AC" w:rsidRPr="008816AC">
        <w:rPr>
          <w:rFonts w:ascii="Times New Roman" w:eastAsia="Arial" w:hAnsi="Times New Roman" w:cs="Times New Roman"/>
          <w:sz w:val="24"/>
          <w:szCs w:val="24"/>
        </w:rPr>
        <w:t xml:space="preserve">bidding window is closed </w:t>
      </w:r>
      <w:r w:rsidR="008816AC">
        <w:rPr>
          <w:rFonts w:ascii="Times New Roman" w:eastAsia="Arial" w:hAnsi="Times New Roman" w:cs="Times New Roman"/>
          <w:sz w:val="24"/>
          <w:szCs w:val="24"/>
        </w:rPr>
        <w:t>when sufficient number of qualified bids have been received. The</w:t>
      </w:r>
      <w:r w:rsidR="008816AC" w:rsidRPr="008816AC">
        <w:rPr>
          <w:rFonts w:ascii="Times New Roman" w:eastAsia="Arial" w:hAnsi="Times New Roman" w:cs="Times New Roman"/>
          <w:sz w:val="24"/>
          <w:szCs w:val="24"/>
        </w:rPr>
        <w:t xml:space="preserve"> requested number of oracles is </w:t>
      </w:r>
      <w:r w:rsidR="008816AC">
        <w:rPr>
          <w:rFonts w:ascii="Times New Roman" w:eastAsia="Arial" w:hAnsi="Times New Roman" w:cs="Times New Roman"/>
          <w:sz w:val="24"/>
          <w:szCs w:val="24"/>
        </w:rPr>
        <w:t xml:space="preserve">then </w:t>
      </w:r>
      <w:r w:rsidR="008816AC" w:rsidRPr="008816AC">
        <w:rPr>
          <w:rFonts w:ascii="Times New Roman" w:eastAsia="Arial" w:hAnsi="Times New Roman" w:cs="Times New Roman"/>
          <w:sz w:val="24"/>
          <w:szCs w:val="24"/>
        </w:rPr>
        <w:t>selected from the pool of bids. And, penalty payments of oracles that were not selected are returned to oracle providers (or nodes).</w:t>
      </w:r>
    </w:p>
    <w:p w14:paraId="785FDAFE" w14:textId="7414263C" w:rsidR="00B329E5"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329E5" w:rsidRPr="00B329E5">
        <w:rPr>
          <w:rFonts w:ascii="Times New Roman" w:eastAsia="Arial" w:hAnsi="Times New Roman" w:cs="Times New Roman"/>
          <w:b/>
          <w:bCs/>
          <w:sz w:val="24"/>
          <w:szCs w:val="24"/>
        </w:rPr>
        <w:t>Data Reporting</w:t>
      </w:r>
    </w:p>
    <w:p w14:paraId="3712AE65" w14:textId="258D11A3"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off-chain oracle providers execute the requests using the parameters mentioned in the SLA and relay the response results of the request to the oracle contract on-chain.</w:t>
      </w:r>
    </w:p>
    <w:p w14:paraId="767DF572" w14:textId="757EE97F" w:rsidR="00B329E5" w:rsidRPr="00A72CBD" w:rsidRDefault="00B329E5" w:rsidP="00A72CBD">
      <w:pPr>
        <w:pStyle w:val="ListParagraph"/>
        <w:numPr>
          <w:ilvl w:val="0"/>
          <w:numId w:val="29"/>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Result Aggregation</w:t>
      </w:r>
    </w:p>
    <w:p w14:paraId="17F15C0C" w14:textId="71853D11"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After the oracle providers have relayed their results to the oracle’s on-chain contract, they are in turn fed to the aggregating contract. The aggregating contract collects results to output a weighted answer, which is sent to the requesting contract. Also, </w:t>
      </w:r>
      <w:r w:rsidR="00A30251">
        <w:rPr>
          <w:rFonts w:ascii="Times New Roman" w:eastAsia="Arial" w:hAnsi="Times New Roman" w:cs="Times New Roman"/>
          <w:sz w:val="24"/>
          <w:szCs w:val="24"/>
        </w:rPr>
        <w:t xml:space="preserve">the </w:t>
      </w:r>
      <w:r>
        <w:rPr>
          <w:rFonts w:ascii="Times New Roman" w:eastAsia="Arial" w:hAnsi="Times New Roman" w:cs="Times New Roman"/>
          <w:sz w:val="24"/>
          <w:szCs w:val="24"/>
        </w:rPr>
        <w:lastRenderedPageBreak/>
        <w:t xml:space="preserve">validity of </w:t>
      </w:r>
      <w:r w:rsidR="00816B90">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data provided by each off-chain oracle is </w:t>
      </w:r>
      <w:r w:rsidR="00F83342">
        <w:rPr>
          <w:rFonts w:ascii="Times New Roman" w:eastAsia="Arial" w:hAnsi="Times New Roman" w:cs="Times New Roman"/>
          <w:sz w:val="24"/>
          <w:szCs w:val="24"/>
        </w:rPr>
        <w:t>forwarded to the reputation contract. Chainlink also allows purchasers to use customized contracts for aggregation, provided they follow the required standards.</w:t>
      </w:r>
    </w:p>
    <w:p w14:paraId="4CEC86BC" w14:textId="083CBC9D" w:rsidR="0056242E" w:rsidRPr="004A7769" w:rsidRDefault="0056242E" w:rsidP="00723C31">
      <w:pPr>
        <w:spacing w:after="240" w:line="360" w:lineRule="auto"/>
        <w:rPr>
          <w:rFonts w:ascii="Times New Roman" w:eastAsia="Arial" w:hAnsi="Times New Roman" w:cs="Times New Roman"/>
          <w:b/>
          <w:bCs/>
          <w:sz w:val="24"/>
          <w:szCs w:val="24"/>
        </w:rPr>
      </w:pPr>
      <w:r w:rsidRPr="004A7769">
        <w:rPr>
          <w:rFonts w:ascii="Times New Roman" w:eastAsia="Arial" w:hAnsi="Times New Roman" w:cs="Times New Roman"/>
          <w:b/>
          <w:bCs/>
          <w:sz w:val="24"/>
          <w:szCs w:val="24"/>
        </w:rPr>
        <w:t>O</w:t>
      </w:r>
      <w:r w:rsidR="004A7769" w:rsidRPr="004A7769">
        <w:rPr>
          <w:rFonts w:ascii="Times New Roman" w:eastAsia="Arial" w:hAnsi="Times New Roman" w:cs="Times New Roman"/>
          <w:b/>
          <w:bCs/>
          <w:sz w:val="24"/>
          <w:szCs w:val="24"/>
        </w:rPr>
        <w:t>ff</w:t>
      </w:r>
      <w:r w:rsidRPr="004A7769">
        <w:rPr>
          <w:rFonts w:ascii="Times New Roman" w:eastAsia="Arial" w:hAnsi="Times New Roman" w:cs="Times New Roman"/>
          <w:b/>
          <w:bCs/>
          <w:sz w:val="24"/>
          <w:szCs w:val="24"/>
        </w:rPr>
        <w:t>-chain Architecture</w:t>
      </w:r>
    </w:p>
    <w:p w14:paraId="750CDC1D" w14:textId="476D3E78" w:rsidR="004A7769" w:rsidRDefault="004A7769"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Off-chain components consists of a network of oracle nodes that connect to the blockchain. They make requests on behalf of the requesting contracts and forward the results on-chain. The Chainlink oracle nodes run a standard open source core implementation capable of handling standard blockchain interactions and </w:t>
      </w:r>
      <w:r w:rsidR="000F630A">
        <w:rPr>
          <w:rFonts w:ascii="Times New Roman" w:eastAsia="Arial" w:hAnsi="Times New Roman" w:cs="Times New Roman"/>
          <w:sz w:val="24"/>
          <w:szCs w:val="24"/>
        </w:rPr>
        <w:t>making requests to</w:t>
      </w:r>
      <w:r>
        <w:rPr>
          <w:rFonts w:ascii="Times New Roman" w:eastAsia="Arial" w:hAnsi="Times New Roman" w:cs="Times New Roman"/>
          <w:sz w:val="24"/>
          <w:szCs w:val="24"/>
        </w:rPr>
        <w:t xml:space="preserve"> external resources such as an </w:t>
      </w:r>
      <w:r w:rsidR="000F630A">
        <w:rPr>
          <w:rFonts w:ascii="Times New Roman" w:eastAsia="Arial" w:hAnsi="Times New Roman" w:cs="Times New Roman"/>
          <w:sz w:val="24"/>
          <w:szCs w:val="24"/>
        </w:rPr>
        <w:t xml:space="preserve">API or a database. Node operators may also choose to add custom code via software extensions called external adapters. </w:t>
      </w:r>
      <w:r w:rsidR="00A72CBD">
        <w:rPr>
          <w:rFonts w:ascii="Times New Roman" w:eastAsia="Arial" w:hAnsi="Times New Roman" w:cs="Times New Roman"/>
          <w:sz w:val="24"/>
          <w:szCs w:val="24"/>
        </w:rPr>
        <w:t xml:space="preserve">Let us now discuss </w:t>
      </w:r>
      <w:r w:rsidR="00C3627D">
        <w:rPr>
          <w:rFonts w:ascii="Times New Roman" w:eastAsia="Arial" w:hAnsi="Times New Roman" w:cs="Times New Roman"/>
          <w:sz w:val="24"/>
          <w:szCs w:val="24"/>
        </w:rPr>
        <w:t xml:space="preserve">each of </w:t>
      </w:r>
      <w:r w:rsidR="00A97853">
        <w:rPr>
          <w:rFonts w:ascii="Times New Roman" w:eastAsia="Arial" w:hAnsi="Times New Roman" w:cs="Times New Roman"/>
          <w:sz w:val="24"/>
          <w:szCs w:val="24"/>
        </w:rPr>
        <w:tab/>
      </w:r>
      <w:r w:rsidR="00A72CBD">
        <w:rPr>
          <w:rFonts w:ascii="Times New Roman" w:eastAsia="Arial" w:hAnsi="Times New Roman" w:cs="Times New Roman"/>
          <w:sz w:val="24"/>
          <w:szCs w:val="24"/>
        </w:rPr>
        <w:t>them in detail.</w:t>
      </w:r>
    </w:p>
    <w:p w14:paraId="7F520AF5" w14:textId="52F0FE8C" w:rsidR="0056158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561581" w:rsidRPr="00A72CBD">
        <w:rPr>
          <w:rFonts w:ascii="Times New Roman" w:eastAsia="Arial" w:hAnsi="Times New Roman" w:cs="Times New Roman"/>
          <w:b/>
          <w:bCs/>
          <w:sz w:val="24"/>
          <w:szCs w:val="24"/>
        </w:rPr>
        <w:t>Chainlink Core</w:t>
      </w:r>
    </w:p>
    <w:p w14:paraId="40D37F3A" w14:textId="126C154B" w:rsidR="00561581" w:rsidRDefault="0056158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core </w:t>
      </w:r>
      <w:r w:rsidR="00BC731C">
        <w:rPr>
          <w:rFonts w:ascii="Times New Roman" w:eastAsia="Arial" w:hAnsi="Times New Roman" w:cs="Times New Roman"/>
          <w:sz w:val="24"/>
          <w:szCs w:val="24"/>
        </w:rPr>
        <w:t>node-</w:t>
      </w:r>
      <w:r>
        <w:rPr>
          <w:rFonts w:ascii="Times New Roman" w:eastAsia="Arial" w:hAnsi="Times New Roman" w:cs="Times New Roman"/>
          <w:sz w:val="24"/>
          <w:szCs w:val="24"/>
        </w:rPr>
        <w:t xml:space="preserve">software of Chainlink, equips the oracle providers (nodes) with functionality required to interact with the blockchain, schedule and balance workload across its services. </w:t>
      </w:r>
      <w:r w:rsidR="00BC731C">
        <w:rPr>
          <w:rFonts w:ascii="Times New Roman" w:eastAsia="Arial" w:hAnsi="Times New Roman" w:cs="Times New Roman"/>
          <w:sz w:val="24"/>
          <w:szCs w:val="24"/>
        </w:rPr>
        <w:t xml:space="preserve">The work performed by the nodes is divided into sub-tasks and is processed as a pipeline to reach a final result. The core node-software comes with built-in subtasks such as making http requests, JSON parsing, and conversion of data to blockchain formats. </w:t>
      </w:r>
    </w:p>
    <w:p w14:paraId="57799398" w14:textId="58A4CE49" w:rsidR="00BC731C" w:rsidRPr="00A72CBD"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C731C" w:rsidRPr="00A72CBD">
        <w:rPr>
          <w:rFonts w:ascii="Times New Roman" w:eastAsia="Arial" w:hAnsi="Times New Roman" w:cs="Times New Roman"/>
          <w:b/>
          <w:bCs/>
          <w:sz w:val="24"/>
          <w:szCs w:val="24"/>
        </w:rPr>
        <w:t>External Adapters</w:t>
      </w:r>
    </w:p>
    <w:p w14:paraId="6C456DBD" w14:textId="580480F0" w:rsidR="00BC731C" w:rsidRDefault="00BC731C"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Custom sub-tasks can be defined by node operators by creating adapters. External adapters refer to services provided by </w:t>
      </w:r>
      <w:r w:rsidR="00F21C64">
        <w:rPr>
          <w:rFonts w:ascii="Times New Roman" w:eastAsia="Arial" w:hAnsi="Times New Roman" w:cs="Times New Roman"/>
          <w:sz w:val="24"/>
          <w:szCs w:val="24"/>
        </w:rPr>
        <w:t>a simple API. A complex interaction with multi-step APIs can be divided into simpler sub-tasks with parameters</w:t>
      </w:r>
      <w:r w:rsidR="007372C8">
        <w:rPr>
          <w:rFonts w:ascii="Times New Roman" w:eastAsia="Arial" w:hAnsi="Times New Roman" w:cs="Times New Roman"/>
          <w:sz w:val="24"/>
          <w:szCs w:val="24"/>
        </w:rPr>
        <w:t xml:space="preserve">, using adapters. </w:t>
      </w:r>
    </w:p>
    <w:p w14:paraId="3FD34962" w14:textId="5D960EC3" w:rsidR="00E51261" w:rsidRPr="00A72CBD" w:rsidRDefault="00E51261" w:rsidP="00A72CBD">
      <w:pPr>
        <w:pStyle w:val="ListParagraph"/>
        <w:numPr>
          <w:ilvl w:val="0"/>
          <w:numId w:val="31"/>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Subtask Schema</w:t>
      </w:r>
    </w:p>
    <w:p w14:paraId="6424F76C" w14:textId="4502499A" w:rsidR="00E51261" w:rsidRDefault="001E0EF7"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With different developers maintaining varied types of adapters, it is important that they follow some type of standard to ensure compatibility. </w:t>
      </w:r>
      <w:r w:rsidR="00A72CBD">
        <w:rPr>
          <w:rFonts w:ascii="Times New Roman" w:eastAsia="Arial" w:hAnsi="Times New Roman" w:cs="Times New Roman"/>
          <w:sz w:val="24"/>
          <w:szCs w:val="24"/>
        </w:rPr>
        <w:t xml:space="preserve">Chainlink implements a JSON schema which specifies what inputs an adapter needs and how they need to be formatted. In addition, adapters also specify a schema that describes the output format of each subtask.  </w:t>
      </w:r>
    </w:p>
    <w:p w14:paraId="69381E6F" w14:textId="77777777" w:rsidR="000315D6" w:rsidRPr="000E4F02" w:rsidRDefault="00A97853" w:rsidP="000315D6">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44CF5F8" wp14:editId="334439A6">
            <wp:extent cx="5274310" cy="989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03CE61C8" w14:textId="352F500D" w:rsidR="00A97853" w:rsidRPr="000E4F02" w:rsidRDefault="000315D6" w:rsidP="000315D6">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15</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Workflow </w:t>
      </w:r>
      <w:r w:rsidR="009E4376" w:rsidRPr="000E4F02">
        <w:rPr>
          <w:rFonts w:ascii="Times New Roman" w:hAnsi="Times New Roman" w:cs="Times New Roman"/>
        </w:rPr>
        <w:t>of</w:t>
      </w:r>
      <w:r w:rsidRPr="000E4F02">
        <w:rPr>
          <w:rFonts w:ascii="Times New Roman" w:hAnsi="Times New Roman" w:cs="Times New Roman"/>
        </w:rPr>
        <w:t xml:space="preserve"> Chainlink</w:t>
      </w:r>
    </w:p>
    <w:p w14:paraId="4346A2F1" w14:textId="77777777" w:rsidR="009E4376" w:rsidRDefault="009E4376" w:rsidP="009E4376">
      <w:pPr>
        <w:spacing w:after="240" w:line="360" w:lineRule="auto"/>
      </w:pPr>
    </w:p>
    <w:p w14:paraId="1A1CEF08" w14:textId="443F16CF" w:rsidR="004A2BAA" w:rsidRPr="009E4376" w:rsidRDefault="009E4376" w:rsidP="009E4376">
      <w:pPr>
        <w:spacing w:after="240" w:line="360" w:lineRule="auto"/>
        <w:rPr>
          <w:rFonts w:ascii="Times New Roman" w:hAnsi="Times New Roman" w:cs="Times New Roman"/>
          <w:b/>
          <w:bCs/>
          <w:sz w:val="24"/>
          <w:szCs w:val="24"/>
        </w:rPr>
      </w:pPr>
      <w:r w:rsidRPr="009E4376">
        <w:rPr>
          <w:rFonts w:ascii="Times New Roman" w:hAnsi="Times New Roman" w:cs="Times New Roman"/>
          <w:b/>
          <w:bCs/>
          <w:sz w:val="24"/>
          <w:szCs w:val="24"/>
        </w:rPr>
        <w:t>Request Workflow</w:t>
      </w:r>
    </w:p>
    <w:p w14:paraId="038D4855" w14:textId="45DC1D4F" w:rsidR="009E4376" w:rsidRDefault="009E4376"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When a relying contract ‘</w:t>
      </w:r>
      <w:r w:rsidRPr="009E4376">
        <w:rPr>
          <w:rFonts w:ascii="Times New Roman" w:hAnsi="Times New Roman" w:cs="Times New Roman"/>
          <w:sz w:val="24"/>
          <w:szCs w:val="24"/>
        </w:rPr>
        <w:t>USER-SC</w:t>
      </w:r>
      <w:r>
        <w:rPr>
          <w:rFonts w:ascii="Times New Roman" w:hAnsi="Times New Roman" w:cs="Times New Roman"/>
          <w:sz w:val="24"/>
          <w:szCs w:val="24"/>
        </w:rPr>
        <w:t>’</w:t>
      </w:r>
      <w:r w:rsidRPr="009E4376">
        <w:rPr>
          <w:rFonts w:ascii="Times New Roman" w:hAnsi="Times New Roman" w:cs="Times New Roman"/>
          <w:sz w:val="24"/>
          <w:szCs w:val="24"/>
        </w:rPr>
        <w:t xml:space="preserve"> makes an on-chain request</w:t>
      </w:r>
      <w:r w:rsidR="00AB4FB7">
        <w:rPr>
          <w:rFonts w:ascii="Times New Roman" w:hAnsi="Times New Roman" w:cs="Times New Roman"/>
          <w:sz w:val="24"/>
          <w:szCs w:val="24"/>
        </w:rPr>
        <w:t>,</w:t>
      </w:r>
      <w:r>
        <w:rPr>
          <w:rFonts w:ascii="Times New Roman" w:hAnsi="Times New Roman" w:cs="Times New Roman"/>
          <w:sz w:val="24"/>
          <w:szCs w:val="24"/>
        </w:rPr>
        <w:t xml:space="preserve"> it is forwarded to</w:t>
      </w:r>
      <w:r w:rsidRPr="009E4376">
        <w:rPr>
          <w:rFonts w:ascii="Times New Roman" w:hAnsi="Times New Roman" w:cs="Times New Roman"/>
          <w:sz w:val="24"/>
          <w:szCs w:val="24"/>
        </w:rPr>
        <w:t xml:space="preserve"> CHAINLINK-SC</w:t>
      </w:r>
      <w:r>
        <w:rPr>
          <w:rFonts w:ascii="Times New Roman" w:hAnsi="Times New Roman" w:cs="Times New Roman"/>
          <w:sz w:val="24"/>
          <w:szCs w:val="24"/>
        </w:rPr>
        <w:t xml:space="preserve"> which </w:t>
      </w:r>
      <w:r w:rsidRPr="009E4376">
        <w:rPr>
          <w:rFonts w:ascii="Times New Roman" w:hAnsi="Times New Roman" w:cs="Times New Roman"/>
          <w:sz w:val="24"/>
          <w:szCs w:val="24"/>
        </w:rPr>
        <w:t>logs an event</w:t>
      </w:r>
      <w:r>
        <w:rPr>
          <w:rFonts w:ascii="Times New Roman" w:hAnsi="Times New Roman" w:cs="Times New Roman"/>
          <w:sz w:val="24"/>
          <w:szCs w:val="24"/>
        </w:rPr>
        <w:t xml:space="preserve">, which </w:t>
      </w:r>
      <w:r w:rsidR="00822400">
        <w:rPr>
          <w:rFonts w:ascii="Times New Roman" w:hAnsi="Times New Roman" w:cs="Times New Roman"/>
          <w:sz w:val="24"/>
          <w:szCs w:val="24"/>
        </w:rPr>
        <w:t xml:space="preserve">is then viewed </w:t>
      </w:r>
      <w:r>
        <w:rPr>
          <w:rFonts w:ascii="Times New Roman" w:hAnsi="Times New Roman" w:cs="Times New Roman"/>
          <w:sz w:val="24"/>
          <w:szCs w:val="24"/>
        </w:rPr>
        <w:t>by</w:t>
      </w:r>
      <w:r w:rsidRPr="009E4376">
        <w:rPr>
          <w:rFonts w:ascii="Times New Roman" w:hAnsi="Times New Roman" w:cs="Times New Roman"/>
          <w:sz w:val="24"/>
          <w:szCs w:val="24"/>
        </w:rPr>
        <w:t xml:space="preserve"> oracle</w:t>
      </w:r>
      <w:r>
        <w:rPr>
          <w:rFonts w:ascii="Times New Roman" w:hAnsi="Times New Roman" w:cs="Times New Roman"/>
          <w:sz w:val="24"/>
          <w:szCs w:val="24"/>
        </w:rPr>
        <w:t xml:space="preserve"> providers</w:t>
      </w:r>
      <w:r w:rsidR="00822400">
        <w:rPr>
          <w:rFonts w:ascii="Times New Roman" w:hAnsi="Times New Roman" w:cs="Times New Roman"/>
          <w:sz w:val="24"/>
          <w:szCs w:val="24"/>
        </w:rPr>
        <w:t>. The core code present on the oracle nodes retrieves those events and forwards them to the adap</w:t>
      </w:r>
      <w:r w:rsidR="00DA0DAB">
        <w:rPr>
          <w:rFonts w:ascii="Times New Roman" w:hAnsi="Times New Roman" w:cs="Times New Roman"/>
          <w:sz w:val="24"/>
          <w:szCs w:val="24"/>
        </w:rPr>
        <w:t>t</w:t>
      </w:r>
      <w:r w:rsidR="00822400">
        <w:rPr>
          <w:rFonts w:ascii="Times New Roman" w:hAnsi="Times New Roman" w:cs="Times New Roman"/>
          <w:sz w:val="24"/>
          <w:szCs w:val="24"/>
        </w:rPr>
        <w:t>er.</w:t>
      </w:r>
      <w:r w:rsidRPr="009E4376">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 xml:space="preserve">ChainLink adapter </w:t>
      </w:r>
      <w:r w:rsidR="00822400">
        <w:rPr>
          <w:rFonts w:ascii="Times New Roman" w:hAnsi="Times New Roman" w:cs="Times New Roman"/>
          <w:sz w:val="24"/>
          <w:szCs w:val="24"/>
        </w:rPr>
        <w:t>makes</w:t>
      </w:r>
      <w:r w:rsidRPr="009E4376">
        <w:rPr>
          <w:rFonts w:ascii="Times New Roman" w:hAnsi="Times New Roman" w:cs="Times New Roman"/>
          <w:sz w:val="24"/>
          <w:szCs w:val="24"/>
        </w:rPr>
        <w:t xml:space="preserve"> a request to an external API</w:t>
      </w:r>
      <w:r w:rsidR="00822400">
        <w:rPr>
          <w:rFonts w:ascii="Times New Roman" w:hAnsi="Times New Roman" w:cs="Times New Roman"/>
          <w:sz w:val="24"/>
          <w:szCs w:val="24"/>
        </w:rPr>
        <w:t xml:space="preserve"> using the parameters specified</w:t>
      </w:r>
      <w:r w:rsidR="00AB4FB7">
        <w:rPr>
          <w:rFonts w:ascii="Times New Roman" w:hAnsi="Times New Roman" w:cs="Times New Roman"/>
          <w:sz w:val="24"/>
          <w:szCs w:val="24"/>
        </w:rPr>
        <w:t xml:space="preserve"> in</w:t>
      </w:r>
      <w:r w:rsidR="00822400">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00AB4FB7">
        <w:rPr>
          <w:rFonts w:ascii="Times New Roman" w:hAnsi="Times New Roman" w:cs="Times New Roman"/>
          <w:sz w:val="24"/>
          <w:szCs w:val="24"/>
        </w:rPr>
        <w:t>event</w:t>
      </w:r>
      <w:r w:rsidR="00822400">
        <w:rPr>
          <w:rFonts w:ascii="Times New Roman" w:hAnsi="Times New Roman" w:cs="Times New Roman"/>
          <w:sz w:val="24"/>
          <w:szCs w:val="24"/>
        </w:rPr>
        <w:t xml:space="preserve"> forwarded by the adapter</w:t>
      </w:r>
      <w:r w:rsidR="00AB4FB7">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ChainLink</w:t>
      </w:r>
      <w:r>
        <w:rPr>
          <w:rFonts w:ascii="Times New Roman" w:hAnsi="Times New Roman" w:cs="Times New Roman"/>
          <w:sz w:val="24"/>
          <w:szCs w:val="24"/>
        </w:rPr>
        <w:t xml:space="preserve"> </w:t>
      </w:r>
      <w:r w:rsidRPr="009E4376">
        <w:rPr>
          <w:rFonts w:ascii="Times New Roman" w:hAnsi="Times New Roman" w:cs="Times New Roman"/>
          <w:sz w:val="24"/>
          <w:szCs w:val="24"/>
        </w:rPr>
        <w:t xml:space="preserve">adapter </w:t>
      </w:r>
      <w:r w:rsidR="00AB4FB7">
        <w:rPr>
          <w:rFonts w:ascii="Times New Roman" w:hAnsi="Times New Roman" w:cs="Times New Roman"/>
          <w:sz w:val="24"/>
          <w:szCs w:val="24"/>
        </w:rPr>
        <w:t xml:space="preserve">then </w:t>
      </w:r>
      <w:r w:rsidRPr="009E4376">
        <w:rPr>
          <w:rFonts w:ascii="Times New Roman" w:hAnsi="Times New Roman" w:cs="Times New Roman"/>
          <w:sz w:val="24"/>
          <w:szCs w:val="24"/>
        </w:rPr>
        <w:t xml:space="preserve">processes the response and </w:t>
      </w:r>
      <w:r w:rsidR="00AB4FB7">
        <w:rPr>
          <w:rFonts w:ascii="Times New Roman" w:hAnsi="Times New Roman" w:cs="Times New Roman"/>
          <w:sz w:val="24"/>
          <w:szCs w:val="24"/>
        </w:rPr>
        <w:t>sends</w:t>
      </w:r>
      <w:r w:rsidRPr="009E4376">
        <w:rPr>
          <w:rFonts w:ascii="Times New Roman" w:hAnsi="Times New Roman" w:cs="Times New Roman"/>
          <w:sz w:val="24"/>
          <w:szCs w:val="24"/>
        </w:rPr>
        <w:t xml:space="preserve"> it back to the core</w:t>
      </w:r>
      <w:r w:rsidR="00C01D6E">
        <w:rPr>
          <w:rFonts w:ascii="Times New Roman" w:hAnsi="Times New Roman" w:cs="Times New Roman"/>
          <w:sz w:val="24"/>
          <w:szCs w:val="24"/>
        </w:rPr>
        <w:t>, which relays the data to the on-chain oracle contract ‘</w:t>
      </w:r>
      <w:r w:rsidR="00C01D6E" w:rsidRPr="009E4376">
        <w:rPr>
          <w:rFonts w:ascii="Times New Roman" w:hAnsi="Times New Roman" w:cs="Times New Roman"/>
          <w:sz w:val="24"/>
          <w:szCs w:val="24"/>
        </w:rPr>
        <w:t>CHAINLINK-SC</w:t>
      </w:r>
      <w:r w:rsidR="00C01D6E">
        <w:rPr>
          <w:rFonts w:ascii="Times New Roman" w:hAnsi="Times New Roman" w:cs="Times New Roman"/>
          <w:sz w:val="24"/>
          <w:szCs w:val="24"/>
        </w:rPr>
        <w:t xml:space="preserve">’. The responses provided by the oracle nodes are combined into a single response and sent to </w:t>
      </w:r>
      <w:r w:rsidRPr="009E4376">
        <w:rPr>
          <w:rFonts w:ascii="Times New Roman" w:hAnsi="Times New Roman" w:cs="Times New Roman"/>
          <w:sz w:val="24"/>
          <w:szCs w:val="24"/>
        </w:rPr>
        <w:t>USER-SC.</w:t>
      </w:r>
    </w:p>
    <w:p w14:paraId="285D41B5" w14:textId="40A6D999" w:rsidR="00A90BC9" w:rsidRDefault="00A90BC9"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Consider the following example – </w:t>
      </w:r>
    </w:p>
    <w:p w14:paraId="7DC7B505" w14:textId="77777777"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pragma solidity 0.4.24;</w:t>
      </w:r>
    </w:p>
    <w:p w14:paraId="32A68C03" w14:textId="7B3E626B"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import "@chainlink/contracts/src/v0.4/ChainlinkClient.sol";</w:t>
      </w:r>
    </w:p>
    <w:p w14:paraId="2352A39A" w14:textId="77777777" w:rsidR="00631810" w:rsidRDefault="00631810" w:rsidP="00631810">
      <w:pPr>
        <w:spacing w:line="360" w:lineRule="auto"/>
        <w:rPr>
          <w:rFonts w:ascii="Times New Roman" w:eastAsia="Arial" w:hAnsi="Times New Roman" w:cs="Times New Roman"/>
          <w:i/>
          <w:iCs/>
          <w:sz w:val="24"/>
          <w:szCs w:val="24"/>
        </w:rPr>
      </w:pPr>
    </w:p>
    <w:p w14:paraId="240E3CBD" w14:textId="45C4C0BD"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contract MyContract is ChainlinkClient, Ownable {</w:t>
      </w:r>
    </w:p>
    <w:p w14:paraId="361D1899" w14:textId="45C4C0BD" w:rsidR="00631810"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function createRequestTo( address _oracle,</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bytes32 _jobId,</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uint256 _payment,</w:t>
      </w:r>
      <w:r w:rsidR="008B1C0C">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_url,</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_path,</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int256 _times)</w:t>
      </w:r>
    </w:p>
    <w:p w14:paraId="10962388" w14:textId="5BC9F595" w:rsidR="00A90BC9" w:rsidRPr="00A90BC9"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public</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onlyOwner</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returns (bytes32 requestId){</w:t>
      </w:r>
    </w:p>
    <w:p w14:paraId="6ADDE1D5"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Chainlink.Request memory req = buildChainlinkRequest(_jobId, address(this), this.fulfill.selector);</w:t>
      </w:r>
    </w:p>
    <w:p w14:paraId="5D2DA8E1"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req.add("url", _url);</w:t>
      </w:r>
    </w:p>
    <w:p w14:paraId="3BB4AD5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req.add("path", _path);</w:t>
      </w:r>
    </w:p>
    <w:p w14:paraId="1D6B724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req.addInt("times", _times);</w:t>
      </w:r>
    </w:p>
    <w:p w14:paraId="5F48BED5" w14:textId="77777777" w:rsid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requestId = sendChainlinkRequestTo(_oracle, req, _payment); </w:t>
      </w:r>
    </w:p>
    <w:p w14:paraId="6047AB9E" w14:textId="7B47F40D" w:rsidR="00631810" w:rsidRDefault="00A90BC9" w:rsidP="00631810">
      <w:pPr>
        <w:spacing w:after="240"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w:t>
      </w:r>
    </w:p>
    <w:p w14:paraId="126A926F" w14:textId="1D805B9B" w:rsidR="00631810" w:rsidRDefault="00631810" w:rsidP="008B1C0C">
      <w:pPr>
        <w:spacing w:after="240" w:line="360" w:lineRule="auto"/>
        <w:rPr>
          <w:rFonts w:ascii="Times New Roman" w:eastAsia="Arial" w:hAnsi="Times New Roman" w:cs="Times New Roman"/>
          <w:i/>
          <w:iCs/>
          <w:sz w:val="24"/>
          <w:szCs w:val="24"/>
        </w:rPr>
      </w:pPr>
      <w:r>
        <w:rPr>
          <w:rFonts w:ascii="Times New Roman" w:eastAsia="Arial" w:hAnsi="Times New Roman" w:cs="Times New Roman"/>
          <w:i/>
          <w:iCs/>
          <w:sz w:val="24"/>
          <w:szCs w:val="24"/>
        </w:rPr>
        <w:t>}</w:t>
      </w:r>
    </w:p>
    <w:p w14:paraId="3F344306" w14:textId="280EBE2F" w:rsidR="00631810" w:rsidRPr="0073601F" w:rsidRDefault="00631810" w:rsidP="008B1C0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above function </w:t>
      </w:r>
      <w:r w:rsidRPr="00631810">
        <w:rPr>
          <w:rFonts w:ascii="Times New Roman" w:eastAsia="Arial" w:hAnsi="Times New Roman" w:cs="Times New Roman"/>
          <w:i/>
          <w:iCs/>
          <w:sz w:val="24"/>
          <w:szCs w:val="24"/>
        </w:rPr>
        <w:t>createRequestTo()</w:t>
      </w:r>
      <w:r>
        <w:rPr>
          <w:rFonts w:ascii="Times New Roman" w:eastAsia="Arial" w:hAnsi="Times New Roman" w:cs="Times New Roman"/>
          <w:i/>
          <w:iCs/>
          <w:sz w:val="24"/>
          <w:szCs w:val="24"/>
        </w:rPr>
        <w:t xml:space="preserve"> </w:t>
      </w:r>
      <w:r w:rsidRPr="00631810">
        <w:rPr>
          <w:rFonts w:ascii="Times New Roman" w:eastAsia="Arial" w:hAnsi="Times New Roman" w:cs="Times New Roman"/>
          <w:sz w:val="24"/>
          <w:szCs w:val="24"/>
        </w:rPr>
        <w:t>uses function</w:t>
      </w:r>
      <w:r>
        <w:rPr>
          <w:rFonts w:ascii="Times New Roman" w:eastAsia="Arial" w:hAnsi="Times New Roman" w:cs="Times New Roman"/>
          <w:i/>
          <w:iCs/>
          <w:sz w:val="24"/>
          <w:szCs w:val="24"/>
        </w:rPr>
        <w:t xml:space="preserve"> sendChainlinkRequestTo() </w:t>
      </w:r>
      <w:r>
        <w:rPr>
          <w:rFonts w:ascii="Times New Roman" w:eastAsia="Arial" w:hAnsi="Times New Roman" w:cs="Times New Roman"/>
          <w:sz w:val="24"/>
          <w:szCs w:val="24"/>
        </w:rPr>
        <w:t xml:space="preserve">to log an event containing the details of the request such as the </w:t>
      </w:r>
      <w:r w:rsidRPr="00631810">
        <w:rPr>
          <w:rFonts w:ascii="Times New Roman" w:eastAsia="Arial" w:hAnsi="Times New Roman" w:cs="Times New Roman"/>
          <w:i/>
          <w:iCs/>
          <w:sz w:val="24"/>
          <w:szCs w:val="24"/>
        </w:rPr>
        <w:t>jobId</w:t>
      </w:r>
      <w:r>
        <w:rPr>
          <w:rFonts w:ascii="Times New Roman" w:eastAsia="Arial" w:hAnsi="Times New Roman" w:cs="Times New Roman"/>
          <w:sz w:val="24"/>
          <w:szCs w:val="24"/>
        </w:rPr>
        <w:t xml:space="preserve">, url, </w:t>
      </w:r>
      <w:r w:rsidRPr="00631810">
        <w:rPr>
          <w:rFonts w:ascii="Times New Roman" w:eastAsia="Arial" w:hAnsi="Times New Roman" w:cs="Times New Roman"/>
          <w:i/>
          <w:iCs/>
          <w:sz w:val="24"/>
          <w:szCs w:val="24"/>
        </w:rPr>
        <w:t>path</w:t>
      </w:r>
      <w:r w:rsidR="006F4BF0">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Pr="00631810">
        <w:rPr>
          <w:rFonts w:ascii="Times New Roman" w:eastAsia="Arial" w:hAnsi="Times New Roman" w:cs="Times New Roman"/>
          <w:i/>
          <w:iCs/>
          <w:sz w:val="24"/>
          <w:szCs w:val="24"/>
        </w:rPr>
        <w:t>times</w:t>
      </w:r>
      <w:r w:rsidR="006F4BF0" w:rsidRPr="006F4BF0">
        <w:rPr>
          <w:rFonts w:ascii="Times New Roman" w:eastAsia="Arial" w:hAnsi="Times New Roman" w:cs="Times New Roman"/>
          <w:sz w:val="24"/>
          <w:szCs w:val="24"/>
        </w:rPr>
        <w:t>,</w:t>
      </w:r>
      <w:r w:rsidR="006F4BF0">
        <w:rPr>
          <w:rFonts w:ascii="Times New Roman" w:eastAsia="Arial" w:hAnsi="Times New Roman" w:cs="Times New Roman"/>
          <w:i/>
          <w:iCs/>
          <w:sz w:val="24"/>
          <w:szCs w:val="24"/>
        </w:rPr>
        <w:t xml:space="preserve"> oracle </w:t>
      </w:r>
      <w:r w:rsidR="006F4BF0" w:rsidRPr="006F4BF0">
        <w:rPr>
          <w:rFonts w:ascii="Times New Roman" w:eastAsia="Arial" w:hAnsi="Times New Roman" w:cs="Times New Roman"/>
          <w:sz w:val="24"/>
          <w:szCs w:val="24"/>
        </w:rPr>
        <w:t>and</w:t>
      </w:r>
      <w:r w:rsidR="006F4BF0">
        <w:rPr>
          <w:rFonts w:ascii="Times New Roman" w:eastAsia="Arial" w:hAnsi="Times New Roman" w:cs="Times New Roman"/>
          <w:i/>
          <w:iCs/>
          <w:sz w:val="24"/>
          <w:szCs w:val="24"/>
        </w:rPr>
        <w:t xml:space="preserve"> payment</w:t>
      </w:r>
      <w:r>
        <w:rPr>
          <w:rFonts w:ascii="Times New Roman" w:eastAsia="Arial" w:hAnsi="Times New Roman" w:cs="Times New Roman"/>
          <w:sz w:val="24"/>
          <w:szCs w:val="24"/>
        </w:rPr>
        <w:t>.</w:t>
      </w:r>
      <w:r w:rsidR="00962214">
        <w:rPr>
          <w:rFonts w:ascii="Times New Roman" w:eastAsia="Arial" w:hAnsi="Times New Roman" w:cs="Times New Roman"/>
          <w:sz w:val="24"/>
          <w:szCs w:val="24"/>
        </w:rPr>
        <w:t xml:space="preserve"> The </w:t>
      </w:r>
      <w:r w:rsidR="00962214" w:rsidRPr="00631810">
        <w:rPr>
          <w:rFonts w:ascii="Times New Roman" w:eastAsia="Arial" w:hAnsi="Times New Roman" w:cs="Times New Roman"/>
          <w:i/>
          <w:iCs/>
          <w:sz w:val="24"/>
          <w:szCs w:val="24"/>
        </w:rPr>
        <w:t>jobId</w:t>
      </w:r>
      <w:r w:rsidR="00962214">
        <w:rPr>
          <w:rFonts w:ascii="Times New Roman" w:eastAsia="Arial" w:hAnsi="Times New Roman" w:cs="Times New Roman"/>
          <w:i/>
          <w:iCs/>
          <w:sz w:val="24"/>
          <w:szCs w:val="24"/>
        </w:rPr>
        <w:t xml:space="preserve">  </w:t>
      </w:r>
      <w:r w:rsidR="00962214">
        <w:rPr>
          <w:rFonts w:ascii="Times New Roman" w:eastAsia="Arial" w:hAnsi="Times New Roman" w:cs="Times New Roman"/>
          <w:sz w:val="24"/>
          <w:szCs w:val="24"/>
        </w:rPr>
        <w:t xml:space="preserve">is used to track the requests, the </w:t>
      </w:r>
      <w:r w:rsidR="00962214">
        <w:rPr>
          <w:rFonts w:ascii="Times New Roman" w:eastAsia="Arial" w:hAnsi="Times New Roman" w:cs="Times New Roman"/>
          <w:i/>
          <w:iCs/>
          <w:sz w:val="24"/>
          <w:szCs w:val="24"/>
        </w:rPr>
        <w:t xml:space="preserve">url </w:t>
      </w:r>
      <w:r w:rsidR="00962214">
        <w:rPr>
          <w:rFonts w:ascii="Times New Roman" w:eastAsia="Arial" w:hAnsi="Times New Roman" w:cs="Times New Roman"/>
          <w:sz w:val="24"/>
          <w:szCs w:val="24"/>
        </w:rPr>
        <w:t xml:space="preserve">contains the URL to fetch data, </w:t>
      </w:r>
      <w:r w:rsidR="00962214">
        <w:rPr>
          <w:rFonts w:ascii="Times New Roman" w:eastAsia="Arial" w:hAnsi="Times New Roman" w:cs="Times New Roman"/>
          <w:i/>
          <w:iCs/>
          <w:sz w:val="24"/>
          <w:szCs w:val="24"/>
        </w:rPr>
        <w:t xml:space="preserve">path </w:t>
      </w:r>
      <w:r w:rsidR="00962214">
        <w:rPr>
          <w:rFonts w:ascii="Times New Roman" w:eastAsia="Arial" w:hAnsi="Times New Roman" w:cs="Times New Roman"/>
          <w:sz w:val="24"/>
          <w:szCs w:val="24"/>
        </w:rPr>
        <w:t xml:space="preserve">is the dot-delimited path to parse the response and </w:t>
      </w:r>
      <w:r w:rsidR="00962214" w:rsidRPr="00962214">
        <w:rPr>
          <w:rFonts w:ascii="Times New Roman" w:eastAsia="Arial" w:hAnsi="Times New Roman" w:cs="Times New Roman"/>
          <w:i/>
          <w:iCs/>
          <w:sz w:val="24"/>
          <w:szCs w:val="24"/>
        </w:rPr>
        <w:t>times</w:t>
      </w:r>
      <w:r w:rsidR="00962214">
        <w:rPr>
          <w:rFonts w:ascii="Times New Roman" w:eastAsia="Arial" w:hAnsi="Times New Roman" w:cs="Times New Roman"/>
          <w:sz w:val="24"/>
          <w:szCs w:val="24"/>
        </w:rPr>
        <w:t xml:space="preserve"> is the number to multiply the result by.</w:t>
      </w:r>
      <w:r w:rsidR="0073601F">
        <w:rPr>
          <w:rFonts w:ascii="Times New Roman" w:eastAsia="Arial" w:hAnsi="Times New Roman" w:cs="Times New Roman"/>
          <w:sz w:val="24"/>
          <w:szCs w:val="24"/>
        </w:rPr>
        <w:t xml:space="preserve"> The </w:t>
      </w:r>
      <w:r w:rsidR="0073601F">
        <w:rPr>
          <w:rFonts w:ascii="Times New Roman" w:eastAsia="Arial" w:hAnsi="Times New Roman" w:cs="Times New Roman"/>
          <w:i/>
          <w:iCs/>
          <w:sz w:val="24"/>
          <w:szCs w:val="24"/>
        </w:rPr>
        <w:t xml:space="preserve">sendChainlinkRequestTo() </w:t>
      </w:r>
      <w:r w:rsidR="0073601F">
        <w:rPr>
          <w:rFonts w:ascii="Times New Roman" w:eastAsia="Arial" w:hAnsi="Times New Roman" w:cs="Times New Roman"/>
          <w:sz w:val="24"/>
          <w:szCs w:val="24"/>
        </w:rPr>
        <w:t xml:space="preserve">function takes parameters  - </w:t>
      </w:r>
      <w:r w:rsidR="0073601F" w:rsidRPr="0073601F">
        <w:rPr>
          <w:rFonts w:ascii="Times New Roman" w:eastAsia="Arial" w:hAnsi="Times New Roman" w:cs="Times New Roman"/>
          <w:i/>
          <w:iCs/>
          <w:sz w:val="24"/>
          <w:szCs w:val="24"/>
        </w:rPr>
        <w:t>oracle</w:t>
      </w:r>
      <w:r w:rsidR="0073601F">
        <w:rPr>
          <w:rFonts w:ascii="Times New Roman" w:eastAsia="Arial" w:hAnsi="Times New Roman" w:cs="Times New Roman"/>
          <w:sz w:val="24"/>
          <w:szCs w:val="24"/>
        </w:rPr>
        <w:t xml:space="preserve">(the address of the oracle), </w:t>
      </w:r>
      <w:r w:rsidR="0073601F" w:rsidRPr="0073601F">
        <w:rPr>
          <w:rFonts w:ascii="Times New Roman" w:eastAsia="Arial" w:hAnsi="Times New Roman" w:cs="Times New Roman"/>
          <w:i/>
          <w:iCs/>
          <w:sz w:val="24"/>
          <w:szCs w:val="24"/>
        </w:rPr>
        <w:t>req</w:t>
      </w:r>
      <w:r w:rsidR="0073601F">
        <w:rPr>
          <w:rFonts w:ascii="Times New Roman" w:eastAsia="Arial" w:hAnsi="Times New Roman" w:cs="Times New Roman"/>
          <w:sz w:val="24"/>
          <w:szCs w:val="24"/>
        </w:rPr>
        <w:t xml:space="preserve">(the request body) and </w:t>
      </w:r>
      <w:r w:rsidR="0073601F" w:rsidRPr="0073601F">
        <w:rPr>
          <w:rFonts w:ascii="Times New Roman" w:eastAsia="Arial" w:hAnsi="Times New Roman" w:cs="Times New Roman"/>
          <w:i/>
          <w:iCs/>
          <w:sz w:val="24"/>
          <w:szCs w:val="24"/>
        </w:rPr>
        <w:t>payment</w:t>
      </w:r>
      <w:r w:rsidR="0073601F">
        <w:rPr>
          <w:rFonts w:ascii="Times New Roman" w:eastAsia="Arial" w:hAnsi="Times New Roman" w:cs="Times New Roman"/>
          <w:sz w:val="24"/>
          <w:szCs w:val="24"/>
        </w:rPr>
        <w:t>(payment for gas and the service)</w:t>
      </w:r>
      <w:r w:rsidR="006F4BF0">
        <w:rPr>
          <w:rFonts w:ascii="Times New Roman" w:eastAsia="Arial" w:hAnsi="Times New Roman" w:cs="Times New Roman"/>
          <w:sz w:val="24"/>
          <w:szCs w:val="24"/>
        </w:rPr>
        <w:t xml:space="preserve">, which logs an event in the TownCrier contract. </w:t>
      </w:r>
      <w:r w:rsidR="00975F5A">
        <w:rPr>
          <w:rFonts w:ascii="Times New Roman" w:eastAsia="Arial" w:hAnsi="Times New Roman" w:cs="Times New Roman"/>
          <w:sz w:val="24"/>
          <w:szCs w:val="24"/>
        </w:rPr>
        <w:t xml:space="preserve">The core code present in </w:t>
      </w:r>
      <w:r w:rsidR="00EB2E76">
        <w:rPr>
          <w:rFonts w:ascii="Times New Roman" w:eastAsia="Arial" w:hAnsi="Times New Roman" w:cs="Times New Roman"/>
          <w:sz w:val="24"/>
          <w:szCs w:val="24"/>
        </w:rPr>
        <w:t xml:space="preserve">each </w:t>
      </w:r>
      <w:r w:rsidR="00975F5A">
        <w:rPr>
          <w:rFonts w:ascii="Times New Roman" w:eastAsia="Arial" w:hAnsi="Times New Roman" w:cs="Times New Roman"/>
          <w:sz w:val="24"/>
          <w:szCs w:val="24"/>
        </w:rPr>
        <w:t xml:space="preserve">oracle collects the events </w:t>
      </w:r>
      <w:r w:rsidR="00EB2E76">
        <w:rPr>
          <w:rFonts w:ascii="Times New Roman" w:eastAsia="Arial" w:hAnsi="Times New Roman" w:cs="Times New Roman"/>
          <w:sz w:val="24"/>
          <w:szCs w:val="24"/>
        </w:rPr>
        <w:t>that specify the oracle’s address in the ‘</w:t>
      </w:r>
      <w:r w:rsidR="00EB2E76" w:rsidRPr="00EB2E76">
        <w:rPr>
          <w:rFonts w:ascii="Times New Roman" w:eastAsia="Arial" w:hAnsi="Times New Roman" w:cs="Times New Roman"/>
          <w:i/>
          <w:iCs/>
          <w:sz w:val="24"/>
          <w:szCs w:val="24"/>
        </w:rPr>
        <w:t>oracle’</w:t>
      </w:r>
      <w:r w:rsidR="00EB2E76">
        <w:rPr>
          <w:rFonts w:ascii="Times New Roman" w:eastAsia="Arial" w:hAnsi="Times New Roman" w:cs="Times New Roman"/>
          <w:sz w:val="24"/>
          <w:szCs w:val="24"/>
        </w:rPr>
        <w:t xml:space="preserve"> field</w:t>
      </w:r>
      <w:r w:rsidR="00975F5A">
        <w:rPr>
          <w:rFonts w:ascii="Times New Roman" w:eastAsia="Arial" w:hAnsi="Times New Roman" w:cs="Times New Roman"/>
          <w:sz w:val="24"/>
          <w:szCs w:val="24"/>
        </w:rPr>
        <w:t xml:space="preserve"> </w:t>
      </w:r>
      <w:r w:rsidR="00EB2E76">
        <w:rPr>
          <w:rFonts w:ascii="Times New Roman" w:eastAsia="Arial" w:hAnsi="Times New Roman" w:cs="Times New Roman"/>
          <w:sz w:val="24"/>
          <w:szCs w:val="24"/>
        </w:rPr>
        <w:t xml:space="preserve">and forwards the request to the adapter which </w:t>
      </w:r>
      <w:r w:rsidR="001B4E63">
        <w:rPr>
          <w:rFonts w:ascii="Times New Roman" w:eastAsia="Arial" w:hAnsi="Times New Roman" w:cs="Times New Roman"/>
          <w:sz w:val="24"/>
          <w:szCs w:val="24"/>
        </w:rPr>
        <w:t xml:space="preserve">makes an API request. The </w:t>
      </w:r>
      <w:r w:rsidR="00093CB3">
        <w:rPr>
          <w:rFonts w:ascii="Times New Roman" w:eastAsia="Arial" w:hAnsi="Times New Roman" w:cs="Times New Roman"/>
          <w:sz w:val="24"/>
          <w:szCs w:val="24"/>
        </w:rPr>
        <w:t>adapter processes the response</w:t>
      </w:r>
      <w:r w:rsidR="00903183">
        <w:rPr>
          <w:rFonts w:ascii="Times New Roman" w:eastAsia="Arial" w:hAnsi="Times New Roman" w:cs="Times New Roman"/>
          <w:sz w:val="24"/>
          <w:szCs w:val="24"/>
        </w:rPr>
        <w:t xml:space="preserve"> and sends it to the core, which then relays the data to the oracle contract. If more than one request is made by the user contract, then different responses are aggregated into a single response by the oracle contract and sent to the user contract.</w:t>
      </w:r>
    </w:p>
    <w:p w14:paraId="0C6671B4" w14:textId="07EC1D66" w:rsidR="009E4376" w:rsidRPr="00A53784" w:rsidRDefault="00A53784" w:rsidP="00A53784">
      <w:pPr>
        <w:spacing w:after="240" w:line="360" w:lineRule="auto"/>
        <w:rPr>
          <w:rFonts w:ascii="Times New Roman" w:hAnsi="Times New Roman" w:cs="Times New Roman"/>
          <w:b/>
          <w:bCs/>
          <w:sz w:val="24"/>
          <w:szCs w:val="24"/>
        </w:rPr>
      </w:pPr>
      <w:r w:rsidRPr="00A53784">
        <w:rPr>
          <w:rFonts w:ascii="Times New Roman" w:hAnsi="Times New Roman" w:cs="Times New Roman"/>
          <w:b/>
          <w:bCs/>
          <w:sz w:val="24"/>
          <w:szCs w:val="24"/>
        </w:rPr>
        <w:t>Decentralization in Chainlink</w:t>
      </w:r>
    </w:p>
    <w:p w14:paraId="4C74ADF2" w14:textId="3C1A14F7" w:rsidR="009E4376" w:rsidRDefault="001D4C4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Chainlink creates a trust model by following three approaches – distribution of data sources, distribution of oracles and use of trusted hardware. The oracle achieves decentralization by including several data sources and oracle providers</w:t>
      </w:r>
      <w:r w:rsidR="00045591">
        <w:rPr>
          <w:rFonts w:ascii="Times New Roman" w:hAnsi="Times New Roman" w:cs="Times New Roman"/>
          <w:sz w:val="24"/>
          <w:szCs w:val="24"/>
        </w:rPr>
        <w:t xml:space="preserve">. </w:t>
      </w:r>
    </w:p>
    <w:p w14:paraId="7C797203" w14:textId="7380C053" w:rsidR="00045591" w:rsidRPr="008B7502" w:rsidRDefault="00045591"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 xml:space="preserve">on of Data </w:t>
      </w:r>
      <w:r w:rsidRPr="008B7502">
        <w:rPr>
          <w:rFonts w:ascii="Times New Roman" w:hAnsi="Times New Roman" w:cs="Times New Roman"/>
          <w:b/>
          <w:bCs/>
          <w:sz w:val="24"/>
          <w:szCs w:val="24"/>
        </w:rPr>
        <w:t>Sources</w:t>
      </w:r>
    </w:p>
    <w:p w14:paraId="3A75A712" w14:textId="06E4AB2E" w:rsidR="00045591" w:rsidRDefault="00045591"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 single data source makes the oracle service less reliable</w:t>
      </w:r>
      <w:r w:rsidR="00B64455">
        <w:rPr>
          <w:rFonts w:ascii="Times New Roman" w:hAnsi="Times New Roman" w:cs="Times New Roman"/>
          <w:sz w:val="24"/>
          <w:szCs w:val="24"/>
        </w:rPr>
        <w:t xml:space="preserve"> and becomes</w:t>
      </w:r>
      <w:r>
        <w:rPr>
          <w:rFonts w:ascii="Times New Roman" w:hAnsi="Times New Roman" w:cs="Times New Roman"/>
          <w:sz w:val="24"/>
          <w:szCs w:val="24"/>
        </w:rPr>
        <w:t xml:space="preserve"> a single point of failure</w:t>
      </w:r>
      <w:r w:rsidR="00B64455">
        <w:rPr>
          <w:rFonts w:ascii="Times New Roman" w:hAnsi="Times New Roman" w:cs="Times New Roman"/>
          <w:sz w:val="24"/>
          <w:szCs w:val="24"/>
        </w:rPr>
        <w:t>. The solution to a single faulty data source is to collect data from multiple sources and aggregate them into a single response. An oracle provider may query a collection of data source s</w:t>
      </w:r>
      <w:r w:rsidR="00B64455">
        <w:rPr>
          <w:rFonts w:ascii="Times New Roman" w:hAnsi="Times New Roman" w:cs="Times New Roman"/>
          <w:sz w:val="24"/>
          <w:szCs w:val="24"/>
          <w:vertAlign w:val="subscript"/>
        </w:rPr>
        <w:t>1</w:t>
      </w:r>
      <w:r w:rsidR="00B64455">
        <w:rPr>
          <w:rFonts w:ascii="Times New Roman" w:hAnsi="Times New Roman" w:cs="Times New Roman"/>
          <w:sz w:val="24"/>
          <w:szCs w:val="24"/>
        </w:rPr>
        <w:t>, s</w:t>
      </w:r>
      <w:r w:rsidR="00B64455">
        <w:rPr>
          <w:rFonts w:ascii="Times New Roman" w:hAnsi="Times New Roman" w:cs="Times New Roman"/>
          <w:sz w:val="24"/>
          <w:szCs w:val="24"/>
          <w:vertAlign w:val="subscript"/>
        </w:rPr>
        <w:t>2</w:t>
      </w:r>
      <w:r w:rsidR="00B64455">
        <w:rPr>
          <w:rFonts w:ascii="Times New Roman" w:hAnsi="Times New Roman" w:cs="Times New Roman"/>
          <w:sz w:val="24"/>
          <w:szCs w:val="24"/>
        </w:rPr>
        <w:t xml:space="preserve">, </w:t>
      </w:r>
      <w:r w:rsidR="005551FF">
        <w:rPr>
          <w:rFonts w:ascii="Times New Roman" w:hAnsi="Times New Roman" w:cs="Times New Roman"/>
          <w:sz w:val="24"/>
          <w:szCs w:val="24"/>
        </w:rPr>
        <w:t>…, s</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to obtain responses r</w:t>
      </w:r>
      <w:r w:rsidR="005551FF">
        <w:rPr>
          <w:rFonts w:ascii="Times New Roman" w:hAnsi="Times New Roman" w:cs="Times New Roman"/>
          <w:sz w:val="24"/>
          <w:szCs w:val="24"/>
          <w:vertAlign w:val="subscript"/>
        </w:rPr>
        <w:t>1</w:t>
      </w:r>
      <w:r w:rsidR="005551FF">
        <w:rPr>
          <w:rFonts w:ascii="Times New Roman" w:hAnsi="Times New Roman" w:cs="Times New Roman"/>
          <w:sz w:val="24"/>
          <w:szCs w:val="24"/>
        </w:rPr>
        <w:t>, r</w:t>
      </w:r>
      <w:r w:rsidR="005551FF">
        <w:rPr>
          <w:rFonts w:ascii="Times New Roman" w:hAnsi="Times New Roman" w:cs="Times New Roman"/>
          <w:sz w:val="24"/>
          <w:szCs w:val="24"/>
          <w:vertAlign w:val="subscript"/>
        </w:rPr>
        <w:t>2</w:t>
      </w:r>
      <w:r w:rsidR="005551FF">
        <w:rPr>
          <w:rFonts w:ascii="Times New Roman" w:hAnsi="Times New Roman" w:cs="Times New Roman"/>
          <w:sz w:val="24"/>
          <w:szCs w:val="24"/>
        </w:rPr>
        <w:t>, … r</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and aggregate them into a single answer ‘A’. </w:t>
      </w:r>
      <w:r w:rsidR="00B425B8">
        <w:rPr>
          <w:rFonts w:ascii="Times New Roman" w:hAnsi="Times New Roman" w:cs="Times New Roman"/>
          <w:sz w:val="24"/>
          <w:szCs w:val="24"/>
        </w:rPr>
        <w:t xml:space="preserve">Aggregation can be done by checking if the majority of sources return an identical value for a particular request. </w:t>
      </w:r>
      <w:r w:rsidR="006915B0">
        <w:rPr>
          <w:rFonts w:ascii="Times New Roman" w:hAnsi="Times New Roman" w:cs="Times New Roman"/>
          <w:sz w:val="24"/>
          <w:szCs w:val="24"/>
        </w:rPr>
        <w:t xml:space="preserve">The function </w:t>
      </w:r>
      <w:r w:rsidR="008B7502">
        <w:rPr>
          <w:rFonts w:ascii="Times New Roman" w:hAnsi="Times New Roman" w:cs="Times New Roman"/>
          <w:sz w:val="24"/>
          <w:szCs w:val="24"/>
        </w:rPr>
        <w:t>which</w:t>
      </w:r>
      <w:r w:rsidR="006915B0">
        <w:rPr>
          <w:rFonts w:ascii="Times New Roman" w:hAnsi="Times New Roman" w:cs="Times New Roman"/>
          <w:sz w:val="24"/>
          <w:szCs w:val="24"/>
        </w:rPr>
        <w:t xml:space="preserve"> aggregates the responses, c</w:t>
      </w:r>
      <w:r w:rsidR="008B7502">
        <w:rPr>
          <w:rFonts w:ascii="Times New Roman" w:hAnsi="Times New Roman" w:cs="Times New Roman"/>
          <w:sz w:val="24"/>
          <w:szCs w:val="24"/>
        </w:rPr>
        <w:t>ould</w:t>
      </w:r>
      <w:r w:rsidR="006915B0">
        <w:rPr>
          <w:rFonts w:ascii="Times New Roman" w:hAnsi="Times New Roman" w:cs="Times New Roman"/>
          <w:sz w:val="24"/>
          <w:szCs w:val="24"/>
        </w:rPr>
        <w:t xml:space="preserve"> be modified to make the system robust against erroneous data</w:t>
      </w:r>
      <w:r w:rsidR="008B7502">
        <w:rPr>
          <w:rFonts w:ascii="Times New Roman" w:hAnsi="Times New Roman" w:cs="Times New Roman"/>
          <w:sz w:val="24"/>
          <w:szCs w:val="24"/>
        </w:rPr>
        <w:t>. For example, calculating the mean after discarding outliers</w:t>
      </w:r>
      <w:r w:rsidR="000C4892">
        <w:rPr>
          <w:rFonts w:ascii="Times New Roman" w:hAnsi="Times New Roman" w:cs="Times New Roman"/>
          <w:sz w:val="24"/>
          <w:szCs w:val="24"/>
        </w:rPr>
        <w:t xml:space="preserve"> or implementing an n out of k scheme where</w:t>
      </w:r>
      <w:r w:rsidR="00DE4EC8">
        <w:rPr>
          <w:rFonts w:ascii="Times New Roman" w:hAnsi="Times New Roman" w:cs="Times New Roman"/>
          <w:sz w:val="24"/>
          <w:szCs w:val="24"/>
        </w:rPr>
        <w:t>,</w:t>
      </w:r>
      <w:r w:rsidR="000C4892">
        <w:rPr>
          <w:rFonts w:ascii="Times New Roman" w:hAnsi="Times New Roman" w:cs="Times New Roman"/>
          <w:sz w:val="24"/>
          <w:szCs w:val="24"/>
        </w:rPr>
        <w:t xml:space="preserve"> at least n out of k providers submit identical value for a particular request.</w:t>
      </w:r>
    </w:p>
    <w:p w14:paraId="6BEFE1B4" w14:textId="4F5D50BD" w:rsidR="008B7502" w:rsidRPr="008B7502" w:rsidRDefault="008B7502"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on of</w:t>
      </w:r>
      <w:r w:rsidRPr="008B7502">
        <w:rPr>
          <w:rFonts w:ascii="Times New Roman" w:hAnsi="Times New Roman" w:cs="Times New Roman"/>
          <w:b/>
          <w:bCs/>
          <w:sz w:val="24"/>
          <w:szCs w:val="24"/>
        </w:rPr>
        <w:t xml:space="preserve"> Oracles</w:t>
      </w:r>
    </w:p>
    <w:p w14:paraId="3121B04C" w14:textId="45607DEE" w:rsidR="008B7502" w:rsidRDefault="003B56B0"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the use of several data sources increase the robustness of the oracle system, so does the concept of distribution of oracles. Instead of using a single oracle to report to the oracle contract on-chain, the purchaser can require a set of oracles to collect data from an external source and pass them to the blockchain. Each oracle contacts its own set of data sources, which </w:t>
      </w:r>
      <w:r w:rsidR="00E43F97">
        <w:rPr>
          <w:rFonts w:ascii="Times New Roman" w:hAnsi="Times New Roman" w:cs="Times New Roman"/>
          <w:sz w:val="24"/>
          <w:szCs w:val="24"/>
        </w:rPr>
        <w:t xml:space="preserve">may or may not overlap with those of other oracles. The responses returned by all the oracles are aggregated into a single authoritative value by the oracle’s aggregating contract, which is present on the blockchain. </w:t>
      </w:r>
    </w:p>
    <w:p w14:paraId="144B51BE" w14:textId="77777777" w:rsidR="00C96105" w:rsidRPr="000E4F02" w:rsidRDefault="00C96105" w:rsidP="00C9610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0C329FF0" wp14:editId="6C89654C">
            <wp:extent cx="5274310" cy="2221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21230"/>
                    </a:xfrm>
                    <a:prstGeom prst="rect">
                      <a:avLst/>
                    </a:prstGeom>
                    <a:noFill/>
                    <a:ln>
                      <a:noFill/>
                    </a:ln>
                  </pic:spPr>
                </pic:pic>
              </a:graphicData>
            </a:graphic>
          </wp:inline>
        </w:drawing>
      </w:r>
    </w:p>
    <w:p w14:paraId="21CBEB21" w14:textId="57304BC7" w:rsidR="00C96105" w:rsidRPr="000E4F02" w:rsidRDefault="00C96105" w:rsidP="00134442">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16</w:t>
      </w:r>
      <w:r w:rsidR="00DD720E" w:rsidRPr="000E4F02">
        <w:rPr>
          <w:rFonts w:ascii="Times New Roman" w:hAnsi="Times New Roman" w:cs="Times New Roman"/>
          <w:noProof/>
        </w:rPr>
        <w:fldChar w:fldCharType="end"/>
      </w:r>
      <w:r w:rsidRPr="000E4F02">
        <w:rPr>
          <w:rFonts w:ascii="Times New Roman" w:hAnsi="Times New Roman" w:cs="Times New Roman"/>
        </w:rPr>
        <w:t>: Request Distribution (among oracles and data sources)</w:t>
      </w:r>
    </w:p>
    <w:p w14:paraId="3E648A0A" w14:textId="77777777" w:rsidR="00134442" w:rsidRPr="00134442" w:rsidRDefault="00134442" w:rsidP="00134442"/>
    <w:p w14:paraId="748A8BB7" w14:textId="284D435D" w:rsidR="00E43F97" w:rsidRPr="00893CAE" w:rsidRDefault="00E43F97" w:rsidP="00045591">
      <w:pPr>
        <w:spacing w:after="240" w:line="360" w:lineRule="auto"/>
        <w:rPr>
          <w:rFonts w:ascii="Times New Roman" w:hAnsi="Times New Roman" w:cs="Times New Roman"/>
          <w:b/>
          <w:bCs/>
          <w:sz w:val="24"/>
          <w:szCs w:val="24"/>
        </w:rPr>
      </w:pPr>
      <w:r w:rsidRPr="00893CAE">
        <w:rPr>
          <w:rFonts w:ascii="Times New Roman" w:hAnsi="Times New Roman" w:cs="Times New Roman"/>
          <w:b/>
          <w:bCs/>
          <w:sz w:val="24"/>
          <w:szCs w:val="24"/>
        </w:rPr>
        <w:t>Reputation System</w:t>
      </w:r>
    </w:p>
    <w:p w14:paraId="371E13F6" w14:textId="2B650A01" w:rsidR="00893CAE" w:rsidRDefault="00893CA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As discussed, the reputation contract stores details related to the performance of each oracle. Purchasers of the oracle system are able to view the performance metrics of oracle providers and take a well-informed decision. The reputation system essentially monitors the oracles for availability and correctness. It records the failures of an oracle to respond to the request</w:t>
      </w:r>
      <w:r w:rsidR="00876F91">
        <w:rPr>
          <w:rFonts w:ascii="Times New Roman" w:hAnsi="Times New Roman" w:cs="Times New Roman"/>
          <w:sz w:val="24"/>
          <w:szCs w:val="24"/>
        </w:rPr>
        <w:t xml:space="preserve"> in a timely manner and incorrect responses measured by deviations</w:t>
      </w:r>
      <w:r w:rsidR="00372564">
        <w:rPr>
          <w:rFonts w:ascii="Times New Roman" w:hAnsi="Times New Roman" w:cs="Times New Roman"/>
          <w:sz w:val="24"/>
          <w:szCs w:val="24"/>
        </w:rPr>
        <w:t xml:space="preserve"> in responses</w:t>
      </w:r>
      <w:r w:rsidR="00876F91">
        <w:rPr>
          <w:rFonts w:ascii="Times New Roman" w:hAnsi="Times New Roman" w:cs="Times New Roman"/>
          <w:sz w:val="24"/>
          <w:szCs w:val="24"/>
        </w:rPr>
        <w:t xml:space="preserve"> from</w:t>
      </w:r>
      <w:r w:rsidR="00372564">
        <w:rPr>
          <w:rFonts w:ascii="Times New Roman" w:hAnsi="Times New Roman" w:cs="Times New Roman"/>
          <w:sz w:val="24"/>
          <w:szCs w:val="24"/>
        </w:rPr>
        <w:t xml:space="preserve"> those of</w:t>
      </w:r>
      <w:r w:rsidR="00876F91">
        <w:rPr>
          <w:rFonts w:ascii="Times New Roman" w:hAnsi="Times New Roman" w:cs="Times New Roman"/>
          <w:sz w:val="24"/>
          <w:szCs w:val="24"/>
        </w:rPr>
        <w:t xml:space="preserve"> its peers. </w:t>
      </w:r>
      <w:r w:rsidR="00EC348C">
        <w:rPr>
          <w:rFonts w:ascii="Times New Roman" w:hAnsi="Times New Roman" w:cs="Times New Roman"/>
          <w:sz w:val="24"/>
          <w:szCs w:val="24"/>
        </w:rPr>
        <w:t xml:space="preserve">The reputation system </w:t>
      </w:r>
      <w:r w:rsidR="00FF20E3">
        <w:rPr>
          <w:rFonts w:ascii="Times New Roman" w:hAnsi="Times New Roman" w:cs="Times New Roman"/>
          <w:sz w:val="24"/>
          <w:szCs w:val="24"/>
        </w:rPr>
        <w:t>logs</w:t>
      </w:r>
      <w:r w:rsidR="00EC348C">
        <w:rPr>
          <w:rFonts w:ascii="Times New Roman" w:hAnsi="Times New Roman" w:cs="Times New Roman"/>
          <w:sz w:val="24"/>
          <w:szCs w:val="24"/>
        </w:rPr>
        <w:t xml:space="preserve"> the following metrics: total number of assigned requests, total number of completed requests, total number of accepted requests, average time to respond and amount of penalty payments. </w:t>
      </w:r>
      <w:r w:rsidR="00FF20E3">
        <w:rPr>
          <w:rFonts w:ascii="Times New Roman" w:hAnsi="Times New Roman" w:cs="Times New Roman"/>
          <w:sz w:val="24"/>
          <w:szCs w:val="24"/>
        </w:rPr>
        <w:t>It</w:t>
      </w:r>
      <w:r w:rsidR="00EC348C">
        <w:rPr>
          <w:rFonts w:ascii="Times New Roman" w:hAnsi="Times New Roman" w:cs="Times New Roman"/>
          <w:sz w:val="24"/>
          <w:szCs w:val="24"/>
        </w:rPr>
        <w:t xml:space="preserve"> incentivizes oracle providers to behave </w:t>
      </w:r>
      <w:r w:rsidR="00FF20E3">
        <w:rPr>
          <w:rFonts w:ascii="Times New Roman" w:hAnsi="Times New Roman" w:cs="Times New Roman"/>
          <w:sz w:val="24"/>
          <w:szCs w:val="24"/>
        </w:rPr>
        <w:t xml:space="preserve">correctly and also ensure high availability. </w:t>
      </w:r>
      <w:r w:rsidR="008A2316">
        <w:rPr>
          <w:rFonts w:ascii="Times New Roman" w:hAnsi="Times New Roman" w:cs="Times New Roman"/>
          <w:sz w:val="24"/>
          <w:szCs w:val="24"/>
        </w:rPr>
        <w:t xml:space="preserve">Both negative user feedback and penalties significantly affect the brand value of the oracle system. Thus, it creates a mechanism where well-functioning oracles secure good ratings and consequently </w:t>
      </w:r>
      <w:r w:rsidR="00DA0DAB">
        <w:rPr>
          <w:rFonts w:ascii="Times New Roman" w:hAnsi="Times New Roman" w:cs="Times New Roman"/>
          <w:sz w:val="24"/>
          <w:szCs w:val="24"/>
        </w:rPr>
        <w:t xml:space="preserve">are </w:t>
      </w:r>
      <w:r w:rsidR="008A2316">
        <w:rPr>
          <w:rFonts w:ascii="Times New Roman" w:hAnsi="Times New Roman" w:cs="Times New Roman"/>
          <w:sz w:val="24"/>
          <w:szCs w:val="24"/>
        </w:rPr>
        <w:t>chosen by several relying smart contracts to be their data provider.</w:t>
      </w:r>
    </w:p>
    <w:p w14:paraId="4970F937" w14:textId="53267FFE" w:rsidR="00A53784" w:rsidRDefault="00DE486F" w:rsidP="00944B66">
      <w:pPr>
        <w:spacing w:after="240" w:line="360" w:lineRule="auto"/>
        <w:rPr>
          <w:rFonts w:ascii="Times New Roman" w:hAnsi="Times New Roman" w:cs="Times New Roman"/>
          <w:b/>
          <w:bCs/>
          <w:sz w:val="26"/>
          <w:szCs w:val="26"/>
        </w:rPr>
      </w:pPr>
      <w:r w:rsidRPr="00DE486F">
        <w:rPr>
          <w:rFonts w:ascii="Times New Roman" w:hAnsi="Times New Roman" w:cs="Times New Roman"/>
          <w:b/>
          <w:bCs/>
          <w:sz w:val="26"/>
          <w:szCs w:val="26"/>
        </w:rPr>
        <w:lastRenderedPageBreak/>
        <w:t>3.3  Augur</w:t>
      </w:r>
    </w:p>
    <w:p w14:paraId="070919B4" w14:textId="5B9DD727" w:rsidR="00944B66" w:rsidRDefault="00944B66" w:rsidP="00944B66">
      <w:pPr>
        <w:spacing w:after="240" w:line="360" w:lineRule="auto"/>
        <w:rPr>
          <w:rFonts w:ascii="Times New Roman" w:hAnsi="Times New Roman" w:cs="Times New Roman"/>
          <w:sz w:val="24"/>
          <w:szCs w:val="24"/>
        </w:rPr>
      </w:pPr>
      <w:r>
        <w:rPr>
          <w:rFonts w:ascii="Times New Roman" w:hAnsi="Times New Roman" w:cs="Times New Roman"/>
          <w:sz w:val="24"/>
          <w:szCs w:val="24"/>
        </w:rPr>
        <w:t>Augur</w:t>
      </w:r>
      <w:r w:rsidR="00265EB6">
        <w:rPr>
          <w:rFonts w:ascii="Times New Roman" w:hAnsi="Times New Roman" w:cs="Times New Roman"/>
          <w:sz w:val="24"/>
          <w:szCs w:val="24"/>
        </w:rPr>
        <w:t>[29]</w:t>
      </w:r>
      <w:r>
        <w:rPr>
          <w:rFonts w:ascii="Times New Roman" w:hAnsi="Times New Roman" w:cs="Times New Roman"/>
          <w:sz w:val="24"/>
          <w:szCs w:val="24"/>
        </w:rPr>
        <w:t xml:space="preserve"> is a decentralized oracle and prediction market platform where individuals speculate </w:t>
      </w:r>
      <w:r w:rsidR="00614900">
        <w:rPr>
          <w:rFonts w:ascii="Times New Roman" w:hAnsi="Times New Roman" w:cs="Times New Roman"/>
          <w:sz w:val="24"/>
          <w:szCs w:val="24"/>
        </w:rPr>
        <w:t xml:space="preserve">on </w:t>
      </w:r>
      <w:r>
        <w:rPr>
          <w:rFonts w:ascii="Times New Roman" w:hAnsi="Times New Roman" w:cs="Times New Roman"/>
          <w:sz w:val="24"/>
          <w:szCs w:val="24"/>
        </w:rPr>
        <w:t xml:space="preserve">the outcome of certain events. The participants who predict the outcome correctly earn rewards while others lose them. An Augur market is resolved in four stages: </w:t>
      </w:r>
      <w:r w:rsidR="0002045E">
        <w:rPr>
          <w:rFonts w:ascii="Times New Roman" w:hAnsi="Times New Roman" w:cs="Times New Roman"/>
          <w:sz w:val="24"/>
          <w:szCs w:val="24"/>
        </w:rPr>
        <w:t xml:space="preserve">creation, trading, reporting, and settlement. </w:t>
      </w:r>
      <w:r w:rsidR="003E4DCF">
        <w:rPr>
          <w:rFonts w:ascii="Times New Roman" w:hAnsi="Times New Roman" w:cs="Times New Roman"/>
          <w:sz w:val="24"/>
          <w:szCs w:val="24"/>
        </w:rPr>
        <w:t xml:space="preserve">Each phase of progression in the Augur market is critical to the security and performance of the system. The platform </w:t>
      </w:r>
      <w:r w:rsidR="007103E3">
        <w:rPr>
          <w:rFonts w:ascii="Times New Roman" w:hAnsi="Times New Roman" w:cs="Times New Roman"/>
          <w:sz w:val="24"/>
          <w:szCs w:val="24"/>
        </w:rPr>
        <w:t>has</w:t>
      </w:r>
      <w:r w:rsidR="003E4DCF">
        <w:rPr>
          <w:rFonts w:ascii="Times New Roman" w:hAnsi="Times New Roman" w:cs="Times New Roman"/>
          <w:sz w:val="24"/>
          <w:szCs w:val="24"/>
        </w:rPr>
        <w:t xml:space="preserve"> a token called REP</w:t>
      </w:r>
      <w:r w:rsidR="007103E3">
        <w:rPr>
          <w:rFonts w:ascii="Times New Roman" w:hAnsi="Times New Roman" w:cs="Times New Roman"/>
          <w:sz w:val="24"/>
          <w:szCs w:val="24"/>
        </w:rPr>
        <w:t xml:space="preserve"> (reputation)</w:t>
      </w:r>
      <w:r w:rsidR="003E4DCF">
        <w:rPr>
          <w:rFonts w:ascii="Times New Roman" w:hAnsi="Times New Roman" w:cs="Times New Roman"/>
          <w:sz w:val="24"/>
          <w:szCs w:val="24"/>
        </w:rPr>
        <w:t xml:space="preserve">, which is </w:t>
      </w:r>
      <w:r w:rsidR="007103E3">
        <w:rPr>
          <w:rFonts w:ascii="Times New Roman" w:hAnsi="Times New Roman" w:cs="Times New Roman"/>
          <w:sz w:val="24"/>
          <w:szCs w:val="24"/>
        </w:rPr>
        <w:t xml:space="preserve">used by market creators and reporters when they create markets and report on the outcomes. Augur contracts are completely automated and redistributes the REP staked by reporters who </w:t>
      </w:r>
      <w:r w:rsidR="00660E50">
        <w:rPr>
          <w:rFonts w:ascii="Times New Roman" w:hAnsi="Times New Roman" w:cs="Times New Roman"/>
          <w:sz w:val="24"/>
          <w:szCs w:val="24"/>
        </w:rPr>
        <w:t xml:space="preserve">supported the losing outcome (or outcomes) to those who reported supporting the winning outcome. The reward received is proportional to the amount of REP staked by reporters. </w:t>
      </w:r>
    </w:p>
    <w:p w14:paraId="1AFBCDED" w14:textId="77777777" w:rsidR="00CB61CB" w:rsidRPr="000E4F02" w:rsidRDefault="0070649F" w:rsidP="00CB61CB">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274376" wp14:editId="50F46DD0">
            <wp:extent cx="5274310" cy="666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666750"/>
                    </a:xfrm>
                    <a:prstGeom prst="rect">
                      <a:avLst/>
                    </a:prstGeom>
                    <a:noFill/>
                    <a:ln>
                      <a:noFill/>
                    </a:ln>
                  </pic:spPr>
                </pic:pic>
              </a:graphicData>
            </a:graphic>
          </wp:inline>
        </w:drawing>
      </w:r>
    </w:p>
    <w:p w14:paraId="743A351A" w14:textId="0759B08A" w:rsidR="0070649F" w:rsidRPr="000E4F02" w:rsidRDefault="00CB61CB" w:rsidP="00CB61CB">
      <w:pPr>
        <w:pStyle w:val="Caption"/>
        <w:jc w:val="center"/>
        <w:rPr>
          <w:rFonts w:ascii="Times New Roman"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17</w:t>
      </w:r>
      <w:r w:rsidR="00DD720E" w:rsidRPr="000E4F02">
        <w:rPr>
          <w:rFonts w:ascii="Times New Roman" w:hAnsi="Times New Roman" w:cs="Times New Roman"/>
          <w:noProof/>
        </w:rPr>
        <w:fldChar w:fldCharType="end"/>
      </w:r>
      <w:r w:rsidRPr="000E4F02">
        <w:rPr>
          <w:rFonts w:ascii="Times New Roman" w:hAnsi="Times New Roman" w:cs="Times New Roman"/>
        </w:rPr>
        <w:t>: Different Phases in Augur</w:t>
      </w:r>
    </w:p>
    <w:p w14:paraId="5B73F8FE" w14:textId="66FFB833" w:rsidR="0070649F" w:rsidRDefault="0070649F" w:rsidP="00944B66">
      <w:pPr>
        <w:spacing w:after="240" w:line="360" w:lineRule="auto"/>
        <w:rPr>
          <w:rFonts w:ascii="Times New Roman" w:hAnsi="Times New Roman" w:cs="Times New Roman"/>
          <w:sz w:val="24"/>
          <w:szCs w:val="24"/>
        </w:rPr>
      </w:pPr>
    </w:p>
    <w:p w14:paraId="6B946849" w14:textId="71E3EA4A" w:rsidR="00A53784" w:rsidRPr="00F74D8A" w:rsidRDefault="00CB61CB"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Market Creation</w:t>
      </w:r>
    </w:p>
    <w:p w14:paraId="6B38F35D" w14:textId="37AE7B65" w:rsidR="0027332A" w:rsidRDefault="0027332A" w:rsidP="002D209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Any user can create a market in Augur for an upcoming event. </w:t>
      </w:r>
      <w:r w:rsidR="002D209E">
        <w:rPr>
          <w:rFonts w:ascii="Times New Roman" w:hAnsi="Times New Roman" w:cs="Times New Roman"/>
          <w:sz w:val="24"/>
          <w:szCs w:val="24"/>
        </w:rPr>
        <w:t xml:space="preserve">When creating a market, the user stakes a deposit and sets several parameters. The market creator sets the event end time and a designated reporter who is responsible for reporting the outcome of the event. The market creator also chooses a resolution source, that reporters must use to settle on the outcome. E.g., bbc.com. Besides this, market creators also post two bonds: the validity bond and the designated reporter no-show bond. The validity bond is staked in Ether, which incentivizes market creators to create </w:t>
      </w:r>
      <w:r w:rsidR="000151A2">
        <w:rPr>
          <w:rFonts w:ascii="Times New Roman" w:hAnsi="Times New Roman" w:cs="Times New Roman"/>
          <w:sz w:val="24"/>
          <w:szCs w:val="24"/>
        </w:rPr>
        <w:t xml:space="preserve">well defined markets that have unambiguous outcomes. The size of the validity bond is determined dynamically by Augur, which is essentially a proportion of the invalid outcomes in recent markets. On the other hand, </w:t>
      </w:r>
      <w:r w:rsidR="00BE7FCD">
        <w:rPr>
          <w:rFonts w:ascii="Times New Roman" w:hAnsi="Times New Roman" w:cs="Times New Roman"/>
          <w:sz w:val="24"/>
          <w:szCs w:val="24"/>
        </w:rPr>
        <w:t xml:space="preserve">the </w:t>
      </w:r>
      <w:r w:rsidR="000151A2">
        <w:rPr>
          <w:rFonts w:ascii="Times New Roman" w:hAnsi="Times New Roman" w:cs="Times New Roman"/>
          <w:sz w:val="24"/>
          <w:szCs w:val="24"/>
        </w:rPr>
        <w:t xml:space="preserve">no-show bond encourages market creators to choose a reliable designated reporter. It is also used to cover the gas costs of the first public reporter, provided they report correctly. </w:t>
      </w:r>
    </w:p>
    <w:p w14:paraId="048C6789" w14:textId="1600AE90" w:rsidR="000151A2" w:rsidRPr="00F74D8A" w:rsidRDefault="000151A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Trading</w:t>
      </w:r>
    </w:p>
    <w:p w14:paraId="61050D85" w14:textId="0161687F" w:rsidR="00BA5BC2" w:rsidRDefault="00332ACF" w:rsidP="00700AA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In this phase</w:t>
      </w:r>
      <w:r w:rsidR="00E41DD8">
        <w:rPr>
          <w:rFonts w:ascii="Times New Roman" w:hAnsi="Times New Roman" w:cs="Times New Roman"/>
          <w:sz w:val="24"/>
          <w:szCs w:val="24"/>
        </w:rPr>
        <w:t>,</w:t>
      </w:r>
      <w:r>
        <w:rPr>
          <w:rFonts w:ascii="Times New Roman" w:hAnsi="Times New Roman" w:cs="Times New Roman"/>
          <w:sz w:val="24"/>
          <w:szCs w:val="24"/>
        </w:rPr>
        <w:t xml:space="preserve"> users trade shares of market outcomes so as to predict the outcome of events. </w:t>
      </w:r>
      <w:r w:rsidR="00E41DD8">
        <w:rPr>
          <w:rFonts w:ascii="Times New Roman" w:hAnsi="Times New Roman" w:cs="Times New Roman"/>
          <w:sz w:val="24"/>
          <w:szCs w:val="24"/>
        </w:rPr>
        <w:t xml:space="preserve">The automated matching engine of the Augur contract fulfils the trading requests. </w:t>
      </w:r>
      <w:r w:rsidR="00E74B11">
        <w:rPr>
          <w:rFonts w:ascii="Times New Roman" w:hAnsi="Times New Roman" w:cs="Times New Roman"/>
          <w:sz w:val="24"/>
          <w:szCs w:val="24"/>
        </w:rPr>
        <w:t>Request are fulfilled as complete sets by either</w:t>
      </w:r>
      <w:r w:rsidR="00E74B11" w:rsidRPr="00E74B11">
        <w:rPr>
          <w:rFonts w:ascii="Times New Roman" w:hAnsi="Times New Roman" w:cs="Times New Roman"/>
          <w:sz w:val="24"/>
          <w:szCs w:val="24"/>
        </w:rPr>
        <w:t xml:space="preserve"> issu</w:t>
      </w:r>
      <w:r w:rsidR="00E74B11">
        <w:rPr>
          <w:rFonts w:ascii="Times New Roman" w:hAnsi="Times New Roman" w:cs="Times New Roman"/>
          <w:sz w:val="24"/>
          <w:szCs w:val="24"/>
        </w:rPr>
        <w:t xml:space="preserve">ing </w:t>
      </w:r>
      <w:r w:rsidR="00E74B11" w:rsidRPr="00E74B11">
        <w:rPr>
          <w:rFonts w:ascii="Times New Roman" w:hAnsi="Times New Roman" w:cs="Times New Roman"/>
          <w:sz w:val="24"/>
          <w:szCs w:val="24"/>
        </w:rPr>
        <w:t>new complete sets or closing out existing complete sets.</w:t>
      </w:r>
      <w:r w:rsidR="00E74B11">
        <w:rPr>
          <w:rFonts w:ascii="Times New Roman" w:hAnsi="Times New Roman" w:cs="Times New Roman"/>
          <w:sz w:val="24"/>
          <w:szCs w:val="24"/>
        </w:rPr>
        <w:t xml:space="preserve"> </w:t>
      </w:r>
      <w:r w:rsidR="00700AA1" w:rsidRPr="00700AA1">
        <w:rPr>
          <w:rFonts w:ascii="Times New Roman" w:hAnsi="Times New Roman" w:cs="Times New Roman"/>
          <w:sz w:val="24"/>
          <w:szCs w:val="24"/>
        </w:rPr>
        <w:t>A complete set</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shares is a collection of shares that consists of one share</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each possible valid outcome of the event</w:t>
      </w:r>
      <w:r w:rsidR="00700AA1">
        <w:rPr>
          <w:rFonts w:ascii="Times New Roman" w:hAnsi="Times New Roman" w:cs="Times New Roman"/>
          <w:sz w:val="24"/>
          <w:szCs w:val="24"/>
        </w:rPr>
        <w:t>.</w:t>
      </w:r>
      <w:r w:rsidR="00700AA1" w:rsidRPr="00700AA1">
        <w:rPr>
          <w:rFonts w:ascii="Times New Roman" w:hAnsi="Times New Roman" w:cs="Times New Roman"/>
          <w:sz w:val="24"/>
          <w:szCs w:val="24"/>
        </w:rPr>
        <w:t xml:space="preserve"> </w:t>
      </w:r>
      <w:r w:rsidR="00700AA1">
        <w:rPr>
          <w:rFonts w:ascii="Times New Roman" w:hAnsi="Times New Roman" w:cs="Times New Roman"/>
          <w:sz w:val="24"/>
          <w:szCs w:val="24"/>
        </w:rPr>
        <w:t xml:space="preserve">For example, consider a market that has two possible outcomes A and B, and Alice and Bob are traders pay a sum of 0.3 ETH and 0.7 ETH to purchase shares for outcomes A and B respectively. Augur matches the orders </w:t>
      </w:r>
      <w:r w:rsidR="00632D59">
        <w:rPr>
          <w:rFonts w:ascii="Times New Roman" w:hAnsi="Times New Roman" w:cs="Times New Roman"/>
          <w:sz w:val="24"/>
          <w:szCs w:val="24"/>
        </w:rPr>
        <w:t xml:space="preserve">placed by Alice and Bob, </w:t>
      </w:r>
      <w:r w:rsidR="00700AA1">
        <w:rPr>
          <w:rFonts w:ascii="Times New Roman" w:hAnsi="Times New Roman" w:cs="Times New Roman"/>
          <w:sz w:val="24"/>
          <w:szCs w:val="24"/>
        </w:rPr>
        <w:t>and collect</w:t>
      </w:r>
      <w:r w:rsidR="00632D59">
        <w:rPr>
          <w:rFonts w:ascii="Times New Roman" w:hAnsi="Times New Roman" w:cs="Times New Roman"/>
          <w:sz w:val="24"/>
          <w:szCs w:val="24"/>
        </w:rPr>
        <w:t>s</w:t>
      </w:r>
      <w:r w:rsidR="00700AA1">
        <w:rPr>
          <w:rFonts w:ascii="Times New Roman" w:hAnsi="Times New Roman" w:cs="Times New Roman"/>
          <w:sz w:val="24"/>
          <w:szCs w:val="24"/>
        </w:rPr>
        <w:t xml:space="preserve"> a sum of </w:t>
      </w:r>
      <w:r w:rsidR="00632D59">
        <w:rPr>
          <w:rFonts w:ascii="Times New Roman" w:hAnsi="Times New Roman" w:cs="Times New Roman"/>
          <w:sz w:val="24"/>
          <w:szCs w:val="24"/>
        </w:rPr>
        <w:t xml:space="preserve">1ETH from each of them to create a complete set of shares, giving Alice the share of A and Bob the share of B. </w:t>
      </w:r>
      <w:r w:rsidR="00E74B11">
        <w:rPr>
          <w:rFonts w:ascii="Times New Roman" w:hAnsi="Times New Roman" w:cs="Times New Roman"/>
          <w:sz w:val="24"/>
          <w:szCs w:val="24"/>
        </w:rPr>
        <w:t>Orders are never executed at a worse price than the minimum price set by the seller</w:t>
      </w:r>
      <w:r w:rsidR="00F37796">
        <w:rPr>
          <w:rFonts w:ascii="Times New Roman" w:hAnsi="Times New Roman" w:cs="Times New Roman"/>
          <w:sz w:val="24"/>
          <w:szCs w:val="24"/>
        </w:rPr>
        <w:t xml:space="preserve"> and u</w:t>
      </w:r>
      <w:r w:rsidR="00BA5BC2">
        <w:rPr>
          <w:rFonts w:ascii="Times New Roman" w:hAnsi="Times New Roman" w:cs="Times New Roman"/>
          <w:sz w:val="24"/>
          <w:szCs w:val="24"/>
        </w:rPr>
        <w:t xml:space="preserve">nsuccessful trades can be withdrawn by participants at any time. </w:t>
      </w:r>
    </w:p>
    <w:p w14:paraId="74E87B9D" w14:textId="2E965723" w:rsidR="00BA5BC2" w:rsidRPr="00F74D8A" w:rsidRDefault="00BA5BC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Reporting</w:t>
      </w:r>
    </w:p>
    <w:p w14:paraId="27862B13" w14:textId="3EFEC75D" w:rsidR="000151A2" w:rsidRDefault="0042255D"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When an event belonging to a market has occurred, the outcome of the event </w:t>
      </w:r>
      <w:r w:rsidR="00350C68">
        <w:rPr>
          <w:rFonts w:ascii="Times New Roman" w:hAnsi="Times New Roman" w:cs="Times New Roman"/>
          <w:sz w:val="24"/>
          <w:szCs w:val="24"/>
        </w:rPr>
        <w:t>must</w:t>
      </w:r>
      <w:r>
        <w:rPr>
          <w:rFonts w:ascii="Times New Roman" w:hAnsi="Times New Roman" w:cs="Times New Roman"/>
          <w:sz w:val="24"/>
          <w:szCs w:val="24"/>
        </w:rPr>
        <w:t xml:space="preserve"> be determined. The outcome is decided using a decentralized oracle system, which consists of profit motivated reporters who report the actual outcome of the event. Reporters who</w:t>
      </w:r>
      <w:r w:rsidR="00350C68">
        <w:rPr>
          <w:rFonts w:ascii="Times New Roman" w:hAnsi="Times New Roman" w:cs="Times New Roman"/>
          <w:sz w:val="24"/>
          <w:szCs w:val="24"/>
        </w:rPr>
        <w:t xml:space="preserve"> report correctly are awarded i.e., reports that are consistent with the final outcome and others are penalized. The reporting process can be divided into 6 different stages: d</w:t>
      </w:r>
      <w:r w:rsidR="00350C68" w:rsidRPr="00350C68">
        <w:rPr>
          <w:rFonts w:ascii="Times New Roman" w:hAnsi="Times New Roman" w:cs="Times New Roman"/>
          <w:sz w:val="24"/>
          <w:szCs w:val="24"/>
        </w:rPr>
        <w:t xml:space="preserve">esignated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w:t>
      </w:r>
      <w:r w:rsidR="00350C68" w:rsidRPr="00350C68">
        <w:rPr>
          <w:rFonts w:ascii="Times New Roman" w:hAnsi="Times New Roman" w:cs="Times New Roman"/>
          <w:sz w:val="24"/>
          <w:szCs w:val="24"/>
        </w:rPr>
        <w:t xml:space="preserve"> </w:t>
      </w:r>
      <w:r w:rsidR="00350C68">
        <w:rPr>
          <w:rFonts w:ascii="Times New Roman" w:hAnsi="Times New Roman" w:cs="Times New Roman"/>
          <w:sz w:val="24"/>
          <w:szCs w:val="24"/>
        </w:rPr>
        <w:t>o</w:t>
      </w:r>
      <w:r w:rsidR="00350C68" w:rsidRPr="00350C68">
        <w:rPr>
          <w:rFonts w:ascii="Times New Roman" w:hAnsi="Times New Roman" w:cs="Times New Roman"/>
          <w:sz w:val="24"/>
          <w:szCs w:val="24"/>
        </w:rPr>
        <w:t xml:space="preserve">pen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 w</w:t>
      </w:r>
      <w:r w:rsidR="00350C68" w:rsidRPr="00350C68">
        <w:rPr>
          <w:rFonts w:ascii="Times New Roman" w:hAnsi="Times New Roman" w:cs="Times New Roman"/>
          <w:sz w:val="24"/>
          <w:szCs w:val="24"/>
        </w:rPr>
        <w:t xml:space="preserve">aiting for the </w:t>
      </w:r>
      <w:r w:rsidR="00350C68">
        <w:rPr>
          <w:rFonts w:ascii="Times New Roman" w:hAnsi="Times New Roman" w:cs="Times New Roman"/>
          <w:sz w:val="24"/>
          <w:szCs w:val="24"/>
        </w:rPr>
        <w:t>n</w:t>
      </w:r>
      <w:r w:rsidR="00350C68" w:rsidRPr="00350C68">
        <w:rPr>
          <w:rFonts w:ascii="Times New Roman" w:hAnsi="Times New Roman" w:cs="Times New Roman"/>
          <w:sz w:val="24"/>
          <w:szCs w:val="24"/>
        </w:rPr>
        <w:t xml:space="preserve">ext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 xml:space="preserve">ee </w:t>
      </w:r>
      <w:r w:rsidR="00350C68">
        <w:rPr>
          <w:rFonts w:ascii="Times New Roman" w:hAnsi="Times New Roman" w:cs="Times New Roman"/>
          <w:sz w:val="24"/>
          <w:szCs w:val="24"/>
        </w:rPr>
        <w:t>w</w:t>
      </w:r>
      <w:r w:rsidR="00350C68" w:rsidRPr="00350C68">
        <w:rPr>
          <w:rFonts w:ascii="Times New Roman" w:hAnsi="Times New Roman" w:cs="Times New Roman"/>
          <w:sz w:val="24"/>
          <w:szCs w:val="24"/>
        </w:rPr>
        <w:t>indow</w:t>
      </w:r>
      <w:r w:rsidR="00350C68">
        <w:rPr>
          <w:rFonts w:ascii="Times New Roman" w:hAnsi="Times New Roman" w:cs="Times New Roman"/>
          <w:sz w:val="24"/>
          <w:szCs w:val="24"/>
        </w:rPr>
        <w:t>, d</w:t>
      </w:r>
      <w:r w:rsidR="00350C68" w:rsidRPr="00350C68">
        <w:rPr>
          <w:rFonts w:ascii="Times New Roman" w:hAnsi="Times New Roman" w:cs="Times New Roman"/>
          <w:sz w:val="24"/>
          <w:szCs w:val="24"/>
        </w:rPr>
        <w:t xml:space="preserve">ispute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ound</w:t>
      </w:r>
      <w:r w:rsidR="00350C68">
        <w:rPr>
          <w:rFonts w:ascii="Times New Roman" w:hAnsi="Times New Roman" w:cs="Times New Roman"/>
          <w:sz w:val="24"/>
          <w:szCs w:val="24"/>
        </w:rPr>
        <w:t>, f</w:t>
      </w:r>
      <w:r w:rsidR="00350C68" w:rsidRPr="00350C68">
        <w:rPr>
          <w:rFonts w:ascii="Times New Roman" w:hAnsi="Times New Roman" w:cs="Times New Roman"/>
          <w:sz w:val="24"/>
          <w:szCs w:val="24"/>
        </w:rPr>
        <w:t>ork</w:t>
      </w:r>
      <w:r w:rsidR="00F74D8A">
        <w:rPr>
          <w:rFonts w:ascii="Times New Roman" w:hAnsi="Times New Roman" w:cs="Times New Roman"/>
          <w:sz w:val="24"/>
          <w:szCs w:val="24"/>
        </w:rPr>
        <w:t xml:space="preserve"> and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inalized</w:t>
      </w:r>
      <w:r w:rsidR="00F74D8A">
        <w:rPr>
          <w:rFonts w:ascii="Times New Roman" w:hAnsi="Times New Roman" w:cs="Times New Roman"/>
          <w:sz w:val="24"/>
          <w:szCs w:val="24"/>
        </w:rPr>
        <w:t>.</w:t>
      </w:r>
    </w:p>
    <w:p w14:paraId="16FB3A78" w14:textId="47ADFDAB" w:rsidR="00F74D8A" w:rsidRDefault="00F74D8A" w:rsidP="00350C68">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Designated Reporting</w:t>
      </w:r>
    </w:p>
    <w:p w14:paraId="78E95AF1" w14:textId="69C278D6" w:rsidR="00F74D8A" w:rsidRDefault="00F74D8A"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Once the event end time has passed, the market enters the designated reporting phase, where the designated reporter specified during market creation has up to three days to report on the outcome of the </w:t>
      </w:r>
      <w:r w:rsidR="00117654">
        <w:rPr>
          <w:rFonts w:ascii="Times New Roman" w:hAnsi="Times New Roman" w:cs="Times New Roman"/>
          <w:sz w:val="24"/>
          <w:szCs w:val="24"/>
        </w:rPr>
        <w:t xml:space="preserve">market’s underlying </w:t>
      </w:r>
      <w:r>
        <w:rPr>
          <w:rFonts w:ascii="Times New Roman" w:hAnsi="Times New Roman" w:cs="Times New Roman"/>
          <w:sz w:val="24"/>
          <w:szCs w:val="24"/>
        </w:rPr>
        <w:t xml:space="preserve">event. </w:t>
      </w:r>
      <w:r w:rsidR="00117654">
        <w:rPr>
          <w:rFonts w:ascii="Times New Roman" w:hAnsi="Times New Roman" w:cs="Times New Roman"/>
          <w:sz w:val="24"/>
          <w:szCs w:val="24"/>
        </w:rPr>
        <w:t>If the designated reporter fails to report within the three-day period, the market creator forfeits his/her no-show bond and the market enters the open-reporting phase. And, if the designated reporter reports on time, the no-show bond is returned to the market creator. When reporting, the designated reporter is</w:t>
      </w:r>
      <w:r w:rsidR="0094400B">
        <w:rPr>
          <w:rFonts w:ascii="Times New Roman" w:hAnsi="Times New Roman" w:cs="Times New Roman"/>
          <w:sz w:val="24"/>
          <w:szCs w:val="24"/>
        </w:rPr>
        <w:t xml:space="preserve"> </w:t>
      </w:r>
      <w:r w:rsidR="00117654">
        <w:rPr>
          <w:rFonts w:ascii="Times New Roman" w:hAnsi="Times New Roman" w:cs="Times New Roman"/>
          <w:sz w:val="24"/>
          <w:szCs w:val="24"/>
        </w:rPr>
        <w:t xml:space="preserve">required </w:t>
      </w:r>
      <w:r w:rsidR="0094400B">
        <w:rPr>
          <w:rFonts w:ascii="Times New Roman" w:hAnsi="Times New Roman" w:cs="Times New Roman"/>
          <w:sz w:val="24"/>
          <w:szCs w:val="24"/>
        </w:rPr>
        <w:t xml:space="preserve">to stake a deposit which they forfeit if the market finalizes to an outcome </w:t>
      </w:r>
      <w:r w:rsidR="002859AC">
        <w:rPr>
          <w:rFonts w:ascii="Times New Roman" w:hAnsi="Times New Roman" w:cs="Times New Roman"/>
          <w:sz w:val="24"/>
          <w:szCs w:val="24"/>
        </w:rPr>
        <w:t>different</w:t>
      </w:r>
      <w:r w:rsidR="0094400B">
        <w:rPr>
          <w:rFonts w:ascii="Times New Roman" w:hAnsi="Times New Roman" w:cs="Times New Roman"/>
          <w:sz w:val="24"/>
          <w:szCs w:val="24"/>
        </w:rPr>
        <w:t xml:space="preserve"> from the </w:t>
      </w:r>
      <w:r w:rsidR="00ED28BB">
        <w:rPr>
          <w:rFonts w:ascii="Times New Roman" w:hAnsi="Times New Roman" w:cs="Times New Roman"/>
          <w:sz w:val="24"/>
          <w:szCs w:val="24"/>
        </w:rPr>
        <w:t>one,</w:t>
      </w:r>
      <w:r w:rsidR="0094400B">
        <w:rPr>
          <w:rFonts w:ascii="Times New Roman" w:hAnsi="Times New Roman" w:cs="Times New Roman"/>
          <w:sz w:val="24"/>
          <w:szCs w:val="24"/>
        </w:rPr>
        <w:t xml:space="preserve"> they reported. After the designated reporter submits a report, the market enters the ‘waiting for the next fee window’ phase</w:t>
      </w:r>
      <w:r w:rsidR="00B62F8C">
        <w:rPr>
          <w:rFonts w:ascii="Times New Roman" w:hAnsi="Times New Roman" w:cs="Times New Roman"/>
          <w:sz w:val="24"/>
          <w:szCs w:val="24"/>
        </w:rPr>
        <w:t xml:space="preserve">. </w:t>
      </w:r>
    </w:p>
    <w:p w14:paraId="3AC7F71D" w14:textId="699F5E76" w:rsidR="00ED7883" w:rsidRDefault="00ED7883" w:rsidP="00350C68">
      <w:pPr>
        <w:spacing w:after="240" w:line="360" w:lineRule="auto"/>
        <w:rPr>
          <w:rFonts w:ascii="Times New Roman" w:hAnsi="Times New Roman" w:cs="Times New Roman"/>
          <w:b/>
          <w:bCs/>
          <w:sz w:val="24"/>
          <w:szCs w:val="24"/>
        </w:rPr>
      </w:pPr>
      <w:r w:rsidRPr="00ED7883">
        <w:rPr>
          <w:rFonts w:ascii="Times New Roman" w:hAnsi="Times New Roman" w:cs="Times New Roman"/>
          <w:b/>
          <w:bCs/>
          <w:sz w:val="24"/>
          <w:szCs w:val="24"/>
        </w:rPr>
        <w:lastRenderedPageBreak/>
        <w:t>Open Reporting</w:t>
      </w:r>
    </w:p>
    <w:p w14:paraId="21F7B467" w14:textId="3D81A140" w:rsidR="00ED7883" w:rsidRDefault="005623B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If the designated reporter fails to report at the right time, the market enters the open reporting phase and any user can report on the outcome. Also, the market creator forfeits the no-show bond, because the designated reporter was not reliable. The user who first reports on the outcome is called the market’s first public reporter</w:t>
      </w:r>
      <w:r w:rsidR="0049720B">
        <w:rPr>
          <w:rFonts w:ascii="Times New Roman" w:hAnsi="Times New Roman" w:cs="Times New Roman"/>
          <w:sz w:val="24"/>
          <w:szCs w:val="24"/>
        </w:rPr>
        <w:t xml:space="preserve">, who receives the no-show bond as a reward for the report they submitted. </w:t>
      </w:r>
      <w:r w:rsidR="00B517F0">
        <w:rPr>
          <w:rFonts w:ascii="Times New Roman" w:hAnsi="Times New Roman" w:cs="Times New Roman"/>
          <w:sz w:val="24"/>
          <w:szCs w:val="24"/>
        </w:rPr>
        <w:t xml:space="preserve">They may claim the reward only when the market’s final outcome coincides with the outcome they reported. </w:t>
      </w:r>
      <w:r w:rsidR="008A1BA5">
        <w:rPr>
          <w:rFonts w:ascii="Times New Roman" w:hAnsi="Times New Roman" w:cs="Times New Roman"/>
          <w:sz w:val="24"/>
          <w:szCs w:val="24"/>
        </w:rPr>
        <w:t xml:space="preserve">The first public reporter does not have to stake any REP to report on an outcome, which incentivizes participants to report </w:t>
      </w:r>
      <w:r w:rsidR="00A726BF">
        <w:rPr>
          <w:rFonts w:ascii="Times New Roman" w:hAnsi="Times New Roman" w:cs="Times New Roman"/>
          <w:sz w:val="24"/>
          <w:szCs w:val="24"/>
        </w:rPr>
        <w:t>quickly,</w:t>
      </w:r>
      <w:r w:rsidR="008A1BA5">
        <w:rPr>
          <w:rFonts w:ascii="Times New Roman" w:hAnsi="Times New Roman" w:cs="Times New Roman"/>
          <w:sz w:val="24"/>
          <w:szCs w:val="24"/>
        </w:rPr>
        <w:t xml:space="preserve"> after the </w:t>
      </w:r>
      <w:r w:rsidR="00A726BF">
        <w:rPr>
          <w:rFonts w:ascii="Times New Roman" w:hAnsi="Times New Roman" w:cs="Times New Roman"/>
          <w:sz w:val="24"/>
          <w:szCs w:val="24"/>
        </w:rPr>
        <w:t xml:space="preserve">market has entered the open reporting phase. </w:t>
      </w:r>
    </w:p>
    <w:p w14:paraId="6EDB282B" w14:textId="77777777" w:rsidR="00BB6D8F" w:rsidRDefault="00BB6D8F" w:rsidP="00350C68">
      <w:pPr>
        <w:spacing w:after="240" w:line="360" w:lineRule="auto"/>
        <w:rPr>
          <w:rFonts w:ascii="Times New Roman" w:hAnsi="Times New Roman" w:cs="Times New Roman"/>
          <w:b/>
          <w:bCs/>
          <w:sz w:val="24"/>
          <w:szCs w:val="24"/>
        </w:rPr>
      </w:pPr>
    </w:p>
    <w:p w14:paraId="7DE2BBEB" w14:textId="77777777" w:rsidR="00BB6D8F" w:rsidRDefault="00BB6D8F" w:rsidP="00350C68">
      <w:pPr>
        <w:spacing w:after="240" w:line="360" w:lineRule="auto"/>
        <w:rPr>
          <w:rFonts w:ascii="Times New Roman" w:hAnsi="Times New Roman" w:cs="Times New Roman"/>
          <w:b/>
          <w:bCs/>
          <w:sz w:val="24"/>
          <w:szCs w:val="24"/>
        </w:rPr>
      </w:pPr>
    </w:p>
    <w:p w14:paraId="10A7AE0C" w14:textId="77777777" w:rsidR="00BB6D8F" w:rsidRPr="000E4F02" w:rsidRDefault="00BB6D8F" w:rsidP="00BB6D8F">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6ACE756" wp14:editId="127A7379">
            <wp:extent cx="3538193" cy="3240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8193" cy="3240000"/>
                    </a:xfrm>
                    <a:prstGeom prst="rect">
                      <a:avLst/>
                    </a:prstGeom>
                    <a:noFill/>
                    <a:ln>
                      <a:noFill/>
                    </a:ln>
                  </pic:spPr>
                </pic:pic>
              </a:graphicData>
            </a:graphic>
          </wp:inline>
        </w:drawing>
      </w:r>
    </w:p>
    <w:p w14:paraId="6174E349" w14:textId="1B5BC0ED" w:rsidR="00BB6D8F" w:rsidRPr="000E4F02" w:rsidRDefault="00BB6D8F" w:rsidP="00BB6D8F">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FE4E04">
        <w:rPr>
          <w:rFonts w:ascii="Times New Roman" w:hAnsi="Times New Roman" w:cs="Times New Roman"/>
        </w:rPr>
        <w:t>s</w:t>
      </w:r>
      <w:r w:rsidRPr="000E4F02">
        <w:rPr>
          <w:rFonts w:ascii="Times New Roman" w:hAnsi="Times New Roman" w:cs="Times New Roman"/>
        </w:rPr>
        <w:t>'s Reporting Flowchart</w:t>
      </w:r>
    </w:p>
    <w:p w14:paraId="0F07D8B7" w14:textId="08BB6904" w:rsidR="00BB6D8F" w:rsidRDefault="00BB6D8F" w:rsidP="00BB6D8F"/>
    <w:p w14:paraId="18B87D8C" w14:textId="77777777" w:rsidR="00BB6D8F" w:rsidRPr="00BB6D8F" w:rsidRDefault="00BB6D8F" w:rsidP="00BB6D8F"/>
    <w:p w14:paraId="3113E540" w14:textId="7E50164F"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 xml:space="preserve">Waiting for the </w:t>
      </w:r>
      <w:r>
        <w:rPr>
          <w:rFonts w:ascii="Times New Roman" w:hAnsi="Times New Roman" w:cs="Times New Roman"/>
          <w:b/>
          <w:bCs/>
          <w:sz w:val="24"/>
          <w:szCs w:val="24"/>
        </w:rPr>
        <w:t>N</w:t>
      </w:r>
      <w:r w:rsidRPr="00A726BF">
        <w:rPr>
          <w:rFonts w:ascii="Times New Roman" w:hAnsi="Times New Roman" w:cs="Times New Roman"/>
          <w:b/>
          <w:bCs/>
          <w:sz w:val="24"/>
          <w:szCs w:val="24"/>
        </w:rPr>
        <w:t xml:space="preserve">ext </w:t>
      </w:r>
      <w:r>
        <w:rPr>
          <w:rFonts w:ascii="Times New Roman" w:hAnsi="Times New Roman" w:cs="Times New Roman"/>
          <w:b/>
          <w:bCs/>
          <w:sz w:val="24"/>
          <w:szCs w:val="24"/>
        </w:rPr>
        <w:t>F</w:t>
      </w:r>
      <w:r w:rsidRPr="00A726BF">
        <w:rPr>
          <w:rFonts w:ascii="Times New Roman" w:hAnsi="Times New Roman" w:cs="Times New Roman"/>
          <w:b/>
          <w:bCs/>
          <w:sz w:val="24"/>
          <w:szCs w:val="24"/>
        </w:rPr>
        <w:t xml:space="preserve">ee </w:t>
      </w:r>
      <w:r>
        <w:rPr>
          <w:rFonts w:ascii="Times New Roman" w:hAnsi="Times New Roman" w:cs="Times New Roman"/>
          <w:b/>
          <w:bCs/>
          <w:sz w:val="24"/>
          <w:szCs w:val="24"/>
        </w:rPr>
        <w:t>W</w:t>
      </w:r>
      <w:r w:rsidRPr="00A726BF">
        <w:rPr>
          <w:rFonts w:ascii="Times New Roman" w:hAnsi="Times New Roman" w:cs="Times New Roman"/>
          <w:b/>
          <w:bCs/>
          <w:sz w:val="24"/>
          <w:szCs w:val="24"/>
        </w:rPr>
        <w:t>indow</w:t>
      </w:r>
    </w:p>
    <w:p w14:paraId="1F7B052D" w14:textId="515C7C35" w:rsidR="00A726BF" w:rsidRDefault="00A726BF"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first report has been submitted, the reporting process is on hold until the end of the current fee window. When the current window period ends, the disputing phase begins.</w:t>
      </w:r>
    </w:p>
    <w:p w14:paraId="6415D777" w14:textId="2D82F295"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Dispute Round</w:t>
      </w:r>
    </w:p>
    <w:p w14:paraId="13A0FD26" w14:textId="4C143FAD" w:rsidR="00A726BF" w:rsidRDefault="004B3F2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dispute round is a 7-day interval during which users holding REP tokens have the privilege to dispute the market’s tentative outcome. The tentative outcome of the market becomes the final outcome if it is not successfully disputed in the 7-day period. A successful dispute is one where a REP token holder deposits a stake on an outcome other than the market’s tentative outcome. The size of the deposit to be staked in order to successfully dispute the tentative outcome </w:t>
      </w:r>
      <w:r w:rsidR="0082580E">
        <w:rPr>
          <w:rFonts w:ascii="Times New Roman" w:hAnsi="Times New Roman" w:cs="Times New Roman"/>
          <w:sz w:val="24"/>
          <w:szCs w:val="24"/>
        </w:rPr>
        <w:t>in favour of a new outcome w during round n is denoted by B(w, n) and is given by:</w:t>
      </w:r>
    </w:p>
    <w:p w14:paraId="3FDBBC7E" w14:textId="0FF4D590" w:rsidR="0082580E" w:rsidRDefault="0082580E" w:rsidP="0082580E">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B(w, n) = 2A</w:t>
      </w:r>
      <w:r w:rsidRPr="0082580E">
        <w:rPr>
          <w:rFonts w:ascii="Times New Roman" w:hAnsi="Times New Roman" w:cs="Times New Roman"/>
          <w:sz w:val="28"/>
          <w:szCs w:val="28"/>
          <w:vertAlign w:val="subscript"/>
        </w:rPr>
        <w:t xml:space="preserve">n </w:t>
      </w:r>
      <w:r>
        <w:rPr>
          <w:rFonts w:ascii="Times New Roman" w:hAnsi="Times New Roman" w:cs="Times New Roman"/>
          <w:sz w:val="24"/>
          <w:szCs w:val="24"/>
        </w:rPr>
        <w:t>– 3S(w, n)</w:t>
      </w:r>
    </w:p>
    <w:p w14:paraId="1FEC8781" w14:textId="334F5A67" w:rsidR="00ED28BB" w:rsidRDefault="0082580E"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Where A</w:t>
      </w:r>
      <w:r w:rsidRPr="0082580E">
        <w:rPr>
          <w:rFonts w:ascii="Times New Roman" w:hAnsi="Times New Roman" w:cs="Times New Roman"/>
          <w:sz w:val="28"/>
          <w:szCs w:val="28"/>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denotes the total stake on all the market’s outcomes at the beginning of round n and S(w, n) is the total stake on outcome w at the beginning of round n. </w:t>
      </w:r>
      <w:r w:rsidR="00F74881">
        <w:rPr>
          <w:rFonts w:ascii="Times New Roman" w:hAnsi="Times New Roman" w:cs="Times New Roman"/>
          <w:sz w:val="24"/>
          <w:szCs w:val="24"/>
        </w:rPr>
        <w:t xml:space="preserve">The size of the deposit is chosen this way to ensure a fixed ROI of 50 percent for reporters who successfully dispute false outcomes. </w:t>
      </w:r>
      <w:r w:rsidR="00ED28BB">
        <w:rPr>
          <w:rFonts w:ascii="Times New Roman" w:hAnsi="Times New Roman" w:cs="Times New Roman"/>
          <w:sz w:val="24"/>
          <w:szCs w:val="24"/>
        </w:rPr>
        <w:t>For example</w:t>
      </w:r>
    </w:p>
    <w:p w14:paraId="3EB1A830" w14:textId="551EF6BD" w:rsidR="0082580E" w:rsidRDefault="00F74881"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Augur also permits collaboration among participants </w:t>
      </w:r>
      <w:r w:rsidR="005263B9">
        <w:rPr>
          <w:rFonts w:ascii="Times New Roman" w:hAnsi="Times New Roman" w:cs="Times New Roman"/>
          <w:sz w:val="24"/>
          <w:szCs w:val="24"/>
        </w:rPr>
        <w:t xml:space="preserve">to stake deposits and dispute an outcome. </w:t>
      </w:r>
      <w:r w:rsidR="000C033B">
        <w:rPr>
          <w:rFonts w:ascii="Times New Roman" w:hAnsi="Times New Roman" w:cs="Times New Roman"/>
          <w:sz w:val="24"/>
          <w:szCs w:val="24"/>
        </w:rPr>
        <w:t>If an outcome is successfully disputed, then the market</w:t>
      </w:r>
      <w:r w:rsidR="005263B9">
        <w:rPr>
          <w:rFonts w:ascii="Times New Roman" w:hAnsi="Times New Roman" w:cs="Times New Roman"/>
          <w:sz w:val="24"/>
          <w:szCs w:val="24"/>
        </w:rPr>
        <w:t xml:space="preserve"> </w:t>
      </w:r>
      <w:r w:rsidR="000C033B">
        <w:rPr>
          <w:rFonts w:ascii="Times New Roman" w:hAnsi="Times New Roman" w:cs="Times New Roman"/>
          <w:sz w:val="24"/>
          <w:szCs w:val="24"/>
        </w:rPr>
        <w:t xml:space="preserve">either enters another dispute round or a fork state. The market enters a fork state if the total size of the dispute bond is greater than 2.5 percent of all the REP available in the system. If the 7-day dispute round ends without a successful dispute, then the market enters the finalized state. </w:t>
      </w:r>
      <w:r w:rsidR="00D24F28">
        <w:rPr>
          <w:rFonts w:ascii="Times New Roman" w:hAnsi="Times New Roman" w:cs="Times New Roman"/>
          <w:sz w:val="24"/>
          <w:szCs w:val="24"/>
        </w:rPr>
        <w:t xml:space="preserve">The </w:t>
      </w:r>
      <w:r w:rsidR="000C033B">
        <w:rPr>
          <w:rFonts w:ascii="Times New Roman" w:hAnsi="Times New Roman" w:cs="Times New Roman"/>
          <w:sz w:val="24"/>
          <w:szCs w:val="24"/>
        </w:rPr>
        <w:t xml:space="preserve">final outcome </w:t>
      </w:r>
      <w:r w:rsidR="00D24F28">
        <w:rPr>
          <w:rFonts w:ascii="Times New Roman" w:hAnsi="Times New Roman" w:cs="Times New Roman"/>
          <w:sz w:val="24"/>
          <w:szCs w:val="24"/>
        </w:rPr>
        <w:t>of a market is the tentative outcome that clears the dispute round without a successful dispute, or the outcome arrived at after a fork. Based on the final outcome, the augur contract distributes the rewards to the reporters who supported the final outcome.</w:t>
      </w:r>
      <w:r w:rsidR="00093CBC">
        <w:rPr>
          <w:rFonts w:ascii="Times New Roman" w:hAnsi="Times New Roman" w:cs="Times New Roman"/>
          <w:sz w:val="24"/>
          <w:szCs w:val="24"/>
        </w:rPr>
        <w:t xml:space="preserve"> </w:t>
      </w:r>
    </w:p>
    <w:p w14:paraId="7FD8001D" w14:textId="23FF140D" w:rsidR="00847CC7" w:rsidRDefault="00847CC7" w:rsidP="0082580E">
      <w:pPr>
        <w:spacing w:after="240" w:line="360" w:lineRule="auto"/>
        <w:rPr>
          <w:rFonts w:ascii="Times New Roman" w:hAnsi="Times New Roman" w:cs="Times New Roman"/>
          <w:b/>
          <w:bCs/>
          <w:sz w:val="24"/>
          <w:szCs w:val="24"/>
        </w:rPr>
      </w:pPr>
      <w:r w:rsidRPr="00847CC7">
        <w:rPr>
          <w:rFonts w:ascii="Times New Roman" w:hAnsi="Times New Roman" w:cs="Times New Roman"/>
          <w:b/>
          <w:bCs/>
          <w:sz w:val="24"/>
          <w:szCs w:val="24"/>
        </w:rPr>
        <w:t>Fork</w:t>
      </w:r>
    </w:p>
    <w:p w14:paraId="0BB0FD15" w14:textId="1E0B4E02" w:rsidR="00847CC7" w:rsidRDefault="00847CC7"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The fork state lasts for a total of 60 days</w:t>
      </w:r>
      <w:r w:rsidR="0080507B">
        <w:rPr>
          <w:rFonts w:ascii="Times New Roman" w:hAnsi="Times New Roman" w:cs="Times New Roman"/>
          <w:sz w:val="24"/>
          <w:szCs w:val="24"/>
        </w:rPr>
        <w:t xml:space="preserve"> and occurs when a market is successfully disputed with a stake of more than 2.5 percent of all the available REP. </w:t>
      </w:r>
      <w:r w:rsidR="008853B4">
        <w:rPr>
          <w:rFonts w:ascii="Times New Roman" w:hAnsi="Times New Roman" w:cs="Times New Roman"/>
          <w:sz w:val="24"/>
          <w:szCs w:val="24"/>
        </w:rPr>
        <w:t xml:space="preserve">Forking creates a new child universe for each outcome that is successfully disputed. E.g., a </w:t>
      </w:r>
      <w:r w:rsidR="008853B4">
        <w:rPr>
          <w:rFonts w:ascii="Times New Roman" w:hAnsi="Times New Roman" w:cs="Times New Roman"/>
          <w:sz w:val="24"/>
          <w:szCs w:val="24"/>
        </w:rPr>
        <w:lastRenderedPageBreak/>
        <w:t xml:space="preserve">binary forking market has three 3 child universes: universe A, universe B and universe Invalid. A fork permanently locks the parent universe and there after no new markets are allowed to be created until the underlying market has resolved. During the fork period holders of REP token migrate to the universe of their choice. </w:t>
      </w:r>
      <w:r w:rsidR="006F633C">
        <w:rPr>
          <w:rFonts w:ascii="Times New Roman" w:hAnsi="Times New Roman" w:cs="Times New Roman"/>
          <w:sz w:val="24"/>
          <w:szCs w:val="24"/>
        </w:rPr>
        <w:t xml:space="preserve">Also, reporters who staked for a particular outcome in the parent universe cannot alter change positions during migration. </w:t>
      </w:r>
      <w:r w:rsidR="008853B4">
        <w:rPr>
          <w:rFonts w:ascii="Times New Roman" w:hAnsi="Times New Roman" w:cs="Times New Roman"/>
          <w:sz w:val="24"/>
          <w:szCs w:val="24"/>
        </w:rPr>
        <w:t xml:space="preserve">The universe that receives the most migrated REP at the end of the forking interval becomes the winning universe and </w:t>
      </w:r>
      <w:r w:rsidR="00813E06">
        <w:rPr>
          <w:rFonts w:ascii="Times New Roman" w:hAnsi="Times New Roman" w:cs="Times New Roman"/>
          <w:sz w:val="24"/>
          <w:szCs w:val="24"/>
        </w:rPr>
        <w:t xml:space="preserve">its corresponding outcome becomes the final outcome of the market. Unfinalized markets are only allowed to migrate to the winning universe. The system provides 5 percent additional tokens to all token holders who migrated their REP during the forking period, to encourage greater participation. </w:t>
      </w:r>
    </w:p>
    <w:p w14:paraId="32BC75C0" w14:textId="6B2E5FC6" w:rsidR="00430B8C" w:rsidRDefault="00430B8C" w:rsidP="0082580E">
      <w:pPr>
        <w:spacing w:after="240" w:line="360" w:lineRule="auto"/>
        <w:rPr>
          <w:rFonts w:ascii="Times New Roman" w:hAnsi="Times New Roman" w:cs="Times New Roman"/>
          <w:b/>
          <w:bCs/>
          <w:sz w:val="24"/>
          <w:szCs w:val="24"/>
        </w:rPr>
      </w:pPr>
      <w:r w:rsidRPr="00430B8C">
        <w:rPr>
          <w:rFonts w:ascii="Times New Roman" w:hAnsi="Times New Roman" w:cs="Times New Roman"/>
          <w:b/>
          <w:bCs/>
          <w:sz w:val="24"/>
          <w:szCs w:val="24"/>
        </w:rPr>
        <w:t>Finalized</w:t>
      </w:r>
    </w:p>
    <w:p w14:paraId="6D1D2E88" w14:textId="66391A17" w:rsidR="00430B8C" w:rsidRDefault="007E54E9"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 market enters the finalized state if it passes through a 7-day dispute round without a successful dispute or </w:t>
      </w:r>
      <w:r w:rsidR="008E0FDC">
        <w:rPr>
          <w:rFonts w:ascii="Times New Roman" w:hAnsi="Times New Roman" w:cs="Times New Roman"/>
          <w:sz w:val="24"/>
          <w:szCs w:val="24"/>
        </w:rPr>
        <w:t>on</w:t>
      </w:r>
      <w:r>
        <w:rPr>
          <w:rFonts w:ascii="Times New Roman" w:hAnsi="Times New Roman" w:cs="Times New Roman"/>
          <w:sz w:val="24"/>
          <w:szCs w:val="24"/>
        </w:rPr>
        <w:t xml:space="preserve"> the completion of a fork. The outcome of a fork is considered final and cannot be further disputed. </w:t>
      </w:r>
      <w:r w:rsidR="004160F7">
        <w:rPr>
          <w:rFonts w:ascii="Times New Roman" w:hAnsi="Times New Roman" w:cs="Times New Roman"/>
          <w:sz w:val="24"/>
          <w:szCs w:val="24"/>
        </w:rPr>
        <w:t xml:space="preserve">The traders settle their positions after their markets enter the finalized state. </w:t>
      </w:r>
    </w:p>
    <w:p w14:paraId="74DDF349" w14:textId="38E04EE3" w:rsidR="004160F7" w:rsidRDefault="004160F7" w:rsidP="004160F7">
      <w:pPr>
        <w:pStyle w:val="ListParagraph"/>
        <w:numPr>
          <w:ilvl w:val="0"/>
          <w:numId w:val="33"/>
        </w:numPr>
        <w:spacing w:after="240" w:line="360" w:lineRule="auto"/>
        <w:rPr>
          <w:rFonts w:ascii="Times New Roman" w:hAnsi="Times New Roman" w:cs="Times New Roman"/>
          <w:b/>
          <w:bCs/>
          <w:sz w:val="24"/>
          <w:szCs w:val="24"/>
        </w:rPr>
      </w:pPr>
      <w:r w:rsidRPr="004160F7">
        <w:rPr>
          <w:rFonts w:ascii="Times New Roman" w:hAnsi="Times New Roman" w:cs="Times New Roman"/>
          <w:b/>
          <w:bCs/>
          <w:sz w:val="24"/>
          <w:szCs w:val="24"/>
        </w:rPr>
        <w:t>Market Settlement</w:t>
      </w:r>
    </w:p>
    <w:p w14:paraId="79A7EBC4" w14:textId="408A709E" w:rsidR="008C27F9" w:rsidRDefault="004160F7"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In this phase, </w:t>
      </w:r>
      <w:r w:rsidR="002350C8">
        <w:rPr>
          <w:rFonts w:ascii="Times New Roman" w:hAnsi="Times New Roman" w:cs="Times New Roman"/>
          <w:sz w:val="24"/>
          <w:szCs w:val="24"/>
        </w:rPr>
        <w:t xml:space="preserve">traders close their positions by either selling their shares to another trader in exchange for currency or by settling their shares in the market. Augur levies fees such as the creator fee and the reporting fee, on participants during settlement. All the REP staked on an outcome other than the final outcome is forfeited and redistributed to participants who supported the final outcome, in proportion to the </w:t>
      </w:r>
      <w:r w:rsidR="002C6B18">
        <w:rPr>
          <w:rFonts w:ascii="Times New Roman" w:hAnsi="Times New Roman" w:cs="Times New Roman"/>
          <w:sz w:val="24"/>
          <w:szCs w:val="24"/>
        </w:rPr>
        <w:t xml:space="preserve">amount of REP they deposited. </w:t>
      </w:r>
    </w:p>
    <w:p w14:paraId="1A0F264E" w14:textId="69B2B704" w:rsidR="00570120" w:rsidRPr="001F76C8" w:rsidRDefault="00570120"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now consider an example </w:t>
      </w:r>
      <w:r w:rsidR="000870C2">
        <w:rPr>
          <w:rFonts w:ascii="Times New Roman" w:hAnsi="Times New Roman" w:cs="Times New Roman"/>
          <w:sz w:val="24"/>
          <w:szCs w:val="24"/>
        </w:rPr>
        <w:t xml:space="preserve">where </w:t>
      </w:r>
      <w:r w:rsidR="007E6DEA">
        <w:rPr>
          <w:rFonts w:ascii="Times New Roman" w:hAnsi="Times New Roman" w:cs="Times New Roman"/>
          <w:sz w:val="24"/>
          <w:szCs w:val="24"/>
        </w:rPr>
        <w:t xml:space="preserve">Charlie </w:t>
      </w:r>
      <w:r w:rsidR="000870C2">
        <w:rPr>
          <w:rFonts w:ascii="Times New Roman" w:hAnsi="Times New Roman" w:cs="Times New Roman"/>
          <w:sz w:val="24"/>
          <w:szCs w:val="24"/>
        </w:rPr>
        <w:t xml:space="preserve">creates a market </w:t>
      </w:r>
      <w:r w:rsidR="00F62302">
        <w:rPr>
          <w:rFonts w:ascii="Times New Roman" w:hAnsi="Times New Roman" w:cs="Times New Roman"/>
          <w:sz w:val="24"/>
          <w:szCs w:val="24"/>
        </w:rPr>
        <w:t>‘</w:t>
      </w:r>
      <w:r w:rsidR="00F62302" w:rsidRPr="00F62302">
        <w:rPr>
          <w:rFonts w:ascii="Times New Roman" w:hAnsi="Times New Roman" w:cs="Times New Roman"/>
          <w:sz w:val="24"/>
          <w:szCs w:val="24"/>
        </w:rPr>
        <w:t>Who will be the 2020 Republican Nominee for president?</w:t>
      </w:r>
      <w:r w:rsidR="00F62302">
        <w:rPr>
          <w:rFonts w:ascii="Times New Roman" w:hAnsi="Times New Roman" w:cs="Times New Roman"/>
          <w:sz w:val="24"/>
          <w:szCs w:val="24"/>
        </w:rPr>
        <w:t>’</w:t>
      </w:r>
      <w:r w:rsidR="007E6DEA">
        <w:rPr>
          <w:rFonts w:ascii="Times New Roman" w:hAnsi="Times New Roman" w:cs="Times New Roman"/>
          <w:sz w:val="24"/>
          <w:szCs w:val="24"/>
        </w:rPr>
        <w:t xml:space="preserve"> on 14-07-2020</w:t>
      </w:r>
      <w:r w:rsidR="00F62302">
        <w:rPr>
          <w:rFonts w:ascii="Times New Roman" w:hAnsi="Times New Roman" w:cs="Times New Roman"/>
          <w:sz w:val="24"/>
          <w:szCs w:val="24"/>
        </w:rPr>
        <w:t xml:space="preserve"> and deposits a validity bond and a no-show bond. </w:t>
      </w:r>
      <w:r w:rsidR="007E6DEA">
        <w:rPr>
          <w:rFonts w:ascii="Times New Roman" w:hAnsi="Times New Roman" w:cs="Times New Roman"/>
          <w:sz w:val="24"/>
          <w:szCs w:val="24"/>
        </w:rPr>
        <w:t>He specifies the end time to be 14:00 hours, 16-07-2020, deposits a v</w:t>
      </w:r>
      <w:r w:rsidR="00F62302">
        <w:rPr>
          <w:rFonts w:ascii="Times New Roman" w:hAnsi="Times New Roman" w:cs="Times New Roman"/>
          <w:sz w:val="24"/>
          <w:szCs w:val="24"/>
        </w:rPr>
        <w:t xml:space="preserve">alidity bond </w:t>
      </w:r>
      <w:r w:rsidR="007E6DEA">
        <w:rPr>
          <w:rFonts w:ascii="Times New Roman" w:hAnsi="Times New Roman" w:cs="Times New Roman"/>
          <w:sz w:val="24"/>
          <w:szCs w:val="24"/>
        </w:rPr>
        <w:t>of size</w:t>
      </w:r>
      <w:r w:rsidR="00F62302">
        <w:rPr>
          <w:rFonts w:ascii="Times New Roman" w:hAnsi="Times New Roman" w:cs="Times New Roman"/>
          <w:sz w:val="24"/>
          <w:szCs w:val="24"/>
        </w:rPr>
        <w:t xml:space="preserve"> 5 REP </w:t>
      </w:r>
      <w:r w:rsidR="007E6DEA">
        <w:rPr>
          <w:rFonts w:ascii="Times New Roman" w:hAnsi="Times New Roman" w:cs="Times New Roman"/>
          <w:sz w:val="24"/>
          <w:szCs w:val="24"/>
        </w:rPr>
        <w:t>as required by Augur,</w:t>
      </w:r>
      <w:r w:rsidR="00F62302">
        <w:rPr>
          <w:rFonts w:ascii="Times New Roman" w:hAnsi="Times New Roman" w:cs="Times New Roman"/>
          <w:sz w:val="24"/>
          <w:szCs w:val="24"/>
        </w:rPr>
        <w:t xml:space="preserve"> </w:t>
      </w:r>
      <w:r w:rsidR="007E6DEA">
        <w:rPr>
          <w:rFonts w:ascii="Times New Roman" w:hAnsi="Times New Roman" w:cs="Times New Roman"/>
          <w:sz w:val="24"/>
          <w:szCs w:val="24"/>
        </w:rPr>
        <w:t xml:space="preserve">a </w:t>
      </w:r>
      <w:r w:rsidR="00F62302">
        <w:rPr>
          <w:rFonts w:ascii="Times New Roman" w:hAnsi="Times New Roman" w:cs="Times New Roman"/>
          <w:sz w:val="24"/>
          <w:szCs w:val="24"/>
        </w:rPr>
        <w:t xml:space="preserve">no-show bond </w:t>
      </w:r>
      <w:r w:rsidR="007E6DEA">
        <w:rPr>
          <w:rFonts w:ascii="Times New Roman" w:hAnsi="Times New Roman" w:cs="Times New Roman"/>
          <w:sz w:val="24"/>
          <w:szCs w:val="24"/>
        </w:rPr>
        <w:t>of</w:t>
      </w:r>
      <w:r w:rsidR="00F62302">
        <w:rPr>
          <w:rFonts w:ascii="Times New Roman" w:hAnsi="Times New Roman" w:cs="Times New Roman"/>
          <w:sz w:val="24"/>
          <w:szCs w:val="24"/>
        </w:rPr>
        <w:t xml:space="preserve"> </w:t>
      </w:r>
      <w:r w:rsidR="00A571A6">
        <w:rPr>
          <w:rFonts w:ascii="Times New Roman" w:hAnsi="Times New Roman" w:cs="Times New Roman"/>
          <w:sz w:val="24"/>
          <w:szCs w:val="24"/>
        </w:rPr>
        <w:t>5</w:t>
      </w:r>
      <w:r w:rsidR="00F62302">
        <w:rPr>
          <w:rFonts w:ascii="Times New Roman" w:hAnsi="Times New Roman" w:cs="Times New Roman"/>
          <w:sz w:val="24"/>
          <w:szCs w:val="24"/>
        </w:rPr>
        <w:t xml:space="preserve"> REP</w:t>
      </w:r>
      <w:r w:rsidR="007E6DEA">
        <w:rPr>
          <w:rFonts w:ascii="Times New Roman" w:hAnsi="Times New Roman" w:cs="Times New Roman"/>
          <w:sz w:val="24"/>
          <w:szCs w:val="24"/>
        </w:rPr>
        <w:t xml:space="preserve"> and a designated reporter</w:t>
      </w:r>
      <w:r w:rsidR="0058722E">
        <w:rPr>
          <w:rFonts w:ascii="Times New Roman" w:hAnsi="Times New Roman" w:cs="Times New Roman"/>
          <w:sz w:val="24"/>
          <w:szCs w:val="24"/>
        </w:rPr>
        <w:t xml:space="preserve">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58722E">
        <w:rPr>
          <w:rFonts w:ascii="Times New Roman" w:hAnsi="Times New Roman" w:cs="Times New Roman"/>
          <w:sz w:val="24"/>
          <w:szCs w:val="24"/>
        </w:rPr>
        <w:t>’</w:t>
      </w:r>
      <w:r w:rsidR="007E6DEA">
        <w:rPr>
          <w:rFonts w:ascii="Times New Roman" w:hAnsi="Times New Roman" w:cs="Times New Roman"/>
          <w:sz w:val="24"/>
          <w:szCs w:val="24"/>
        </w:rPr>
        <w:t xml:space="preserve">. Traders begin trading shares on possible outcomes. E.g., Bernie Sanders or Donald Trump. The current </w:t>
      </w:r>
      <w:r w:rsidR="00277104">
        <w:rPr>
          <w:rFonts w:ascii="Times New Roman" w:hAnsi="Times New Roman" w:cs="Times New Roman"/>
          <w:sz w:val="24"/>
          <w:szCs w:val="24"/>
        </w:rPr>
        <w:t xml:space="preserve">share price of an outcome is the </w:t>
      </w:r>
      <w:r w:rsidR="007E6DEA">
        <w:rPr>
          <w:rFonts w:ascii="Times New Roman" w:hAnsi="Times New Roman" w:cs="Times New Roman"/>
          <w:sz w:val="24"/>
          <w:szCs w:val="24"/>
        </w:rPr>
        <w:t xml:space="preserve">probability of </w:t>
      </w:r>
      <w:r w:rsidR="00277104">
        <w:rPr>
          <w:rFonts w:ascii="Times New Roman" w:hAnsi="Times New Roman" w:cs="Times New Roman"/>
          <w:sz w:val="24"/>
          <w:szCs w:val="24"/>
        </w:rPr>
        <w:t>that</w:t>
      </w:r>
      <w:r w:rsidR="007E6DEA">
        <w:rPr>
          <w:rFonts w:ascii="Times New Roman" w:hAnsi="Times New Roman" w:cs="Times New Roman"/>
          <w:sz w:val="24"/>
          <w:szCs w:val="24"/>
        </w:rPr>
        <w:t xml:space="preserve"> outcome </w:t>
      </w:r>
      <w:r w:rsidR="00277104">
        <w:rPr>
          <w:rFonts w:ascii="Times New Roman" w:hAnsi="Times New Roman" w:cs="Times New Roman"/>
          <w:sz w:val="24"/>
          <w:szCs w:val="24"/>
        </w:rPr>
        <w:t xml:space="preserve">when compared to other outcomes. </w:t>
      </w:r>
      <w:r w:rsidR="00277104">
        <w:rPr>
          <w:rFonts w:ascii="Times New Roman" w:hAnsi="Times New Roman" w:cs="Times New Roman"/>
          <w:sz w:val="24"/>
          <w:szCs w:val="24"/>
        </w:rPr>
        <w:lastRenderedPageBreak/>
        <w:t>Assume, the current probability of Bernie Sanders winning the election is 0.3 Alice wants to purchase a share of the outcome ‘Bernie Sanders winning the election’ and Bob</w:t>
      </w:r>
      <w:r w:rsidR="00D2589F">
        <w:rPr>
          <w:rFonts w:ascii="Times New Roman" w:hAnsi="Times New Roman" w:cs="Times New Roman"/>
          <w:sz w:val="24"/>
          <w:szCs w:val="24"/>
        </w:rPr>
        <w:t xml:space="preserve"> wants to</w:t>
      </w:r>
      <w:r w:rsidR="00277104">
        <w:rPr>
          <w:rFonts w:ascii="Times New Roman" w:hAnsi="Times New Roman" w:cs="Times New Roman"/>
          <w:sz w:val="24"/>
          <w:szCs w:val="24"/>
        </w:rPr>
        <w:t xml:space="preserve"> purchase</w:t>
      </w:r>
      <w:r w:rsidR="00D2589F">
        <w:rPr>
          <w:rFonts w:ascii="Times New Roman" w:hAnsi="Times New Roman" w:cs="Times New Roman"/>
          <w:sz w:val="24"/>
          <w:szCs w:val="24"/>
        </w:rPr>
        <w:t xml:space="preserve"> a share of ‘Donald Trump winning the election’. Alice and Bob would have to pay 0.3 ETH and 0.7 ETH respectively to make the purchase. </w:t>
      </w:r>
      <w:r w:rsidR="007F595A">
        <w:rPr>
          <w:rFonts w:ascii="Times New Roman" w:hAnsi="Times New Roman" w:cs="Times New Roman"/>
          <w:sz w:val="24"/>
          <w:szCs w:val="24"/>
        </w:rPr>
        <w:t xml:space="preserve">Similarly, a total of 100 complete sets of shares were purchased by various participants, i.e., value of shares traded was 100 ETH. </w:t>
      </w:r>
      <w:r w:rsidR="006D2DD3">
        <w:rPr>
          <w:rFonts w:ascii="Times New Roman" w:hAnsi="Times New Roman" w:cs="Times New Roman"/>
          <w:sz w:val="24"/>
          <w:szCs w:val="24"/>
        </w:rPr>
        <w:t>After the end time has passed t</w:t>
      </w:r>
      <w:r w:rsidR="0058722E">
        <w:rPr>
          <w:rFonts w:ascii="Times New Roman" w:hAnsi="Times New Roman" w:cs="Times New Roman"/>
          <w:sz w:val="24"/>
          <w:szCs w:val="24"/>
        </w:rPr>
        <w:t xml:space="preserve">he market moves to </w:t>
      </w:r>
      <w:r w:rsidR="00534E47">
        <w:rPr>
          <w:rFonts w:ascii="Times New Roman" w:hAnsi="Times New Roman" w:cs="Times New Roman"/>
          <w:sz w:val="24"/>
          <w:szCs w:val="24"/>
        </w:rPr>
        <w:t>the</w:t>
      </w:r>
      <w:r w:rsidR="0058722E">
        <w:rPr>
          <w:rFonts w:ascii="Times New Roman" w:hAnsi="Times New Roman" w:cs="Times New Roman"/>
          <w:sz w:val="24"/>
          <w:szCs w:val="24"/>
        </w:rPr>
        <w:t xml:space="preserve"> designated reporting phase and waits for a period of 3 days for D to report on the actual outcome of the event.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7F595A">
        <w:rPr>
          <w:rFonts w:ascii="Times New Roman" w:hAnsi="Times New Roman" w:cs="Times New Roman"/>
          <w:sz w:val="24"/>
          <w:szCs w:val="24"/>
        </w:rPr>
        <w:t xml:space="preserve"> reports Bernie Sanders as the actual outcome within 3 days</w:t>
      </w:r>
      <w:r w:rsidR="00680F4E">
        <w:rPr>
          <w:rFonts w:ascii="Times New Roman" w:hAnsi="Times New Roman" w:cs="Times New Roman"/>
          <w:sz w:val="24"/>
          <w:szCs w:val="24"/>
        </w:rPr>
        <w:t xml:space="preserve"> by staking a deposit of 2 REP</w:t>
      </w:r>
      <w:r w:rsidR="007F595A">
        <w:rPr>
          <w:rFonts w:ascii="Times New Roman" w:hAnsi="Times New Roman" w:cs="Times New Roman"/>
          <w:sz w:val="24"/>
          <w:szCs w:val="24"/>
        </w:rPr>
        <w:t xml:space="preserve">. After 3 days the market waits for the 7-day dispute round to begin. </w:t>
      </w:r>
      <w:r w:rsidR="00680F4E">
        <w:rPr>
          <w:rFonts w:ascii="Times New Roman" w:hAnsi="Times New Roman" w:cs="Times New Roman"/>
          <w:sz w:val="24"/>
          <w:szCs w:val="24"/>
        </w:rPr>
        <w:t>During the dispute round, reporter R</w:t>
      </w:r>
      <w:r w:rsidR="00680F4E" w:rsidRPr="00680F4E">
        <w:rPr>
          <w:rFonts w:ascii="Times New Roman" w:hAnsi="Times New Roman" w:cs="Times New Roman"/>
          <w:sz w:val="28"/>
          <w:szCs w:val="28"/>
          <w:vertAlign w:val="subscript"/>
        </w:rPr>
        <w:t>2</w:t>
      </w:r>
      <w:r w:rsidR="00680F4E">
        <w:rPr>
          <w:rFonts w:ascii="Times New Roman" w:hAnsi="Times New Roman" w:cs="Times New Roman"/>
          <w:sz w:val="24"/>
          <w:szCs w:val="24"/>
        </w:rPr>
        <w:t xml:space="preserve"> reports ‘Bernie Sanders’ with a stake of 1 REP. The market’s tentative outcome remains ‘Bernie Sanders’, as reported by D and passes through the dispute round without being successfully disputed and becomes the final outcome. Traders settle their positions directly with the market. In our case Alice has </w:t>
      </w:r>
      <w:r w:rsidR="001F76C8">
        <w:rPr>
          <w:rFonts w:ascii="Times New Roman" w:hAnsi="Times New Roman" w:cs="Times New Roman"/>
          <w:sz w:val="24"/>
          <w:szCs w:val="24"/>
        </w:rPr>
        <w:t>a share of the winning outcome ‘Bernie Sanders’ and wants to cash it in. She sends her share to Augur and in return receives 1 ETH minus the reporting and market creator fees. Reporting fees are set dynamically by Augur. For convenience sake let us assume a reporting fee of 5 percent of the traded value. Since our market has traded 100 ETH worth of shares the reporting fee pool has 5 ETH. The reward R</w:t>
      </w:r>
      <w:r w:rsidR="001F76C8" w:rsidRPr="001F76C8">
        <w:rPr>
          <w:rFonts w:ascii="Times New Roman" w:hAnsi="Times New Roman" w:cs="Times New Roman"/>
          <w:sz w:val="28"/>
          <w:szCs w:val="28"/>
          <w:vertAlign w:val="subscript"/>
        </w:rPr>
        <w:t>1</w:t>
      </w:r>
      <w:r w:rsidR="001F76C8">
        <w:rPr>
          <w:rFonts w:ascii="Times New Roman" w:hAnsi="Times New Roman" w:cs="Times New Roman"/>
          <w:sz w:val="28"/>
          <w:szCs w:val="28"/>
        </w:rPr>
        <w:t xml:space="preserve"> </w:t>
      </w:r>
      <w:r w:rsidR="001F76C8" w:rsidRPr="001F76C8">
        <w:rPr>
          <w:rFonts w:ascii="Times New Roman" w:hAnsi="Times New Roman" w:cs="Times New Roman"/>
          <w:sz w:val="24"/>
          <w:szCs w:val="24"/>
        </w:rPr>
        <w:t>receives is 2/3 times the total amount in the fee pool</w:t>
      </w:r>
      <w:r w:rsidR="001F76C8">
        <w:rPr>
          <w:rFonts w:ascii="Times New Roman" w:hAnsi="Times New Roman" w:cs="Times New Roman"/>
          <w:sz w:val="24"/>
          <w:szCs w:val="24"/>
        </w:rPr>
        <w:t>, i.e., 3.3 ETH approximately and R</w:t>
      </w:r>
      <w:r w:rsidR="001F76C8" w:rsidRPr="001F76C8">
        <w:rPr>
          <w:rFonts w:ascii="Times New Roman" w:hAnsi="Times New Roman" w:cs="Times New Roman"/>
          <w:sz w:val="28"/>
          <w:szCs w:val="28"/>
          <w:vertAlign w:val="subscript"/>
        </w:rPr>
        <w:t>2</w:t>
      </w:r>
      <w:r w:rsidR="001F76C8">
        <w:rPr>
          <w:rFonts w:ascii="Times New Roman" w:hAnsi="Times New Roman" w:cs="Times New Roman"/>
          <w:sz w:val="28"/>
          <w:szCs w:val="28"/>
          <w:vertAlign w:val="subscript"/>
        </w:rPr>
        <w:t xml:space="preserve"> </w:t>
      </w:r>
      <w:r w:rsidR="001F76C8">
        <w:rPr>
          <w:rFonts w:ascii="Times New Roman" w:hAnsi="Times New Roman" w:cs="Times New Roman"/>
          <w:sz w:val="24"/>
          <w:szCs w:val="24"/>
        </w:rPr>
        <w:t>receives one-third of the total amount, i.e., 1.3 ETH approximately.</w:t>
      </w:r>
    </w:p>
    <w:p w14:paraId="6FBB527F" w14:textId="186BD502" w:rsidR="00F102AD" w:rsidRPr="003B285C" w:rsidRDefault="00F102AD"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w:t>
      </w:r>
      <w:r w:rsidR="002C6B18">
        <w:rPr>
          <w:rFonts w:ascii="Times New Roman" w:eastAsia="Arial" w:hAnsi="Times New Roman" w:cs="Times New Roman"/>
          <w:b/>
          <w:bCs/>
          <w:sz w:val="26"/>
          <w:szCs w:val="26"/>
        </w:rPr>
        <w:t>A Summary of Oracles</w:t>
      </w:r>
    </w:p>
    <w:p w14:paraId="7BD77AC0" w14:textId="375A43DE" w:rsidR="003B285C" w:rsidRDefault="003B285C"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addition to </w:t>
      </w:r>
      <w:r w:rsidR="00751C91">
        <w:rPr>
          <w:rFonts w:ascii="Times New Roman" w:eastAsia="Arial" w:hAnsi="Times New Roman" w:cs="Times New Roman"/>
          <w:sz w:val="24"/>
          <w:szCs w:val="24"/>
        </w:rPr>
        <w:t>the above-mentioned</w:t>
      </w:r>
      <w:r>
        <w:rPr>
          <w:rFonts w:ascii="Times New Roman" w:eastAsia="Arial" w:hAnsi="Times New Roman" w:cs="Times New Roman"/>
          <w:sz w:val="24"/>
          <w:szCs w:val="24"/>
        </w:rPr>
        <w:t xml:space="preserve"> oracles, </w:t>
      </w:r>
      <w:r w:rsidR="00C04DEF">
        <w:rPr>
          <w:rFonts w:ascii="Times New Roman" w:eastAsia="Arial" w:hAnsi="Times New Roman" w:cs="Times New Roman"/>
          <w:sz w:val="24"/>
          <w:szCs w:val="24"/>
        </w:rPr>
        <w:t>we also have Gnosis, MS Bletchley and Corda. Gnosis is a prediction market platform that leverages the capability of blockchain oracles</w:t>
      </w:r>
      <w:r w:rsidR="00E41591">
        <w:rPr>
          <w:rFonts w:ascii="Times New Roman" w:eastAsia="Arial" w:hAnsi="Times New Roman" w:cs="Times New Roman"/>
          <w:sz w:val="24"/>
          <w:szCs w:val="24"/>
        </w:rPr>
        <w:t xml:space="preserve"> using features of both centralized and decentralized oracles. </w:t>
      </w:r>
      <w:r w:rsidR="004E67DF">
        <w:rPr>
          <w:rFonts w:ascii="Times New Roman" w:eastAsia="Arial" w:hAnsi="Times New Roman" w:cs="Times New Roman"/>
          <w:sz w:val="24"/>
          <w:szCs w:val="24"/>
        </w:rPr>
        <w:t xml:space="preserve">It is a flexible service that provides options to use data sources or human inputs as oracles providers, which can also be disputed by participants. It implements a reputation system </w:t>
      </w:r>
      <w:r w:rsidR="00C11972">
        <w:rPr>
          <w:rFonts w:ascii="Times New Roman" w:eastAsia="Arial" w:hAnsi="Times New Roman" w:cs="Times New Roman"/>
          <w:sz w:val="24"/>
          <w:szCs w:val="24"/>
        </w:rPr>
        <w:t>which</w:t>
      </w:r>
      <w:r w:rsidR="004E67DF">
        <w:rPr>
          <w:rFonts w:ascii="Times New Roman" w:eastAsia="Arial" w:hAnsi="Times New Roman" w:cs="Times New Roman"/>
          <w:sz w:val="24"/>
          <w:szCs w:val="24"/>
        </w:rPr>
        <w:t xml:space="preserve"> </w:t>
      </w:r>
      <w:r w:rsidR="00C11972">
        <w:rPr>
          <w:rFonts w:ascii="Times New Roman" w:eastAsia="Arial" w:hAnsi="Times New Roman" w:cs="Times New Roman"/>
          <w:sz w:val="24"/>
          <w:szCs w:val="24"/>
        </w:rPr>
        <w:t>rates oracle providers based on their performance (E.g., correctness of the data provided). ‘Ultimate Oracle’ is decentralized consensus mechanism adopted by Gnosis as a last resort, which is essentially creating a prediction market for the outcome of the prediction market. But the ultimate oracle may only be triggered if a participant deposited a</w:t>
      </w:r>
      <w:r w:rsidR="00D91F35">
        <w:rPr>
          <w:rFonts w:ascii="Times New Roman" w:eastAsia="Arial" w:hAnsi="Times New Roman" w:cs="Times New Roman"/>
          <w:sz w:val="24"/>
          <w:szCs w:val="24"/>
        </w:rPr>
        <w:t xml:space="preserve"> high stake of 100 ETH. </w:t>
      </w:r>
    </w:p>
    <w:p w14:paraId="765311D2" w14:textId="68DDF743" w:rsidR="00D91F35" w:rsidRDefault="00D91F3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Both MS Bletchley and Corda</w:t>
      </w:r>
      <w:r w:rsidR="008706DD">
        <w:rPr>
          <w:rFonts w:ascii="Times New Roman" w:eastAsia="Arial" w:hAnsi="Times New Roman" w:cs="Times New Roman"/>
          <w:sz w:val="24"/>
          <w:szCs w:val="24"/>
        </w:rPr>
        <w:t>[32]</w:t>
      </w:r>
      <w:r>
        <w:rPr>
          <w:rFonts w:ascii="Times New Roman" w:eastAsia="Arial" w:hAnsi="Times New Roman" w:cs="Times New Roman"/>
          <w:sz w:val="24"/>
          <w:szCs w:val="24"/>
        </w:rPr>
        <w:t xml:space="preserve"> use a trusted hardware to fetch data from an external trusted execution environment. But the difference is in that MS Bletchley uses multiple oracles to fetch data from several sources, whilst Corda implements </w:t>
      </w:r>
      <w:r w:rsidR="000C4892">
        <w:rPr>
          <w:rFonts w:ascii="Times New Roman" w:eastAsia="Arial" w:hAnsi="Times New Roman" w:cs="Times New Roman"/>
          <w:sz w:val="24"/>
          <w:szCs w:val="24"/>
        </w:rPr>
        <w:t xml:space="preserve">only </w:t>
      </w:r>
      <w:r>
        <w:rPr>
          <w:rFonts w:ascii="Times New Roman" w:eastAsia="Arial" w:hAnsi="Times New Roman" w:cs="Times New Roman"/>
          <w:sz w:val="24"/>
          <w:szCs w:val="24"/>
        </w:rPr>
        <w:t>a single oracle</w:t>
      </w:r>
      <w:r w:rsidR="000C4892">
        <w:rPr>
          <w:rFonts w:ascii="Times New Roman" w:eastAsia="Arial" w:hAnsi="Times New Roman" w:cs="Times New Roman"/>
          <w:sz w:val="24"/>
          <w:szCs w:val="24"/>
        </w:rPr>
        <w:t xml:space="preserve">. Multiple oracles and sources make the oracle system more reliable than those with single oracle mechanisms. </w:t>
      </w:r>
      <w:r w:rsidR="00E51EE1">
        <w:rPr>
          <w:rFonts w:ascii="Times New Roman" w:eastAsia="Arial" w:hAnsi="Times New Roman" w:cs="Times New Roman"/>
          <w:sz w:val="24"/>
          <w:szCs w:val="24"/>
        </w:rPr>
        <w:t>They are implemented in MS Bletchley</w:t>
      </w:r>
      <w:r w:rsidR="008706DD">
        <w:rPr>
          <w:rFonts w:ascii="Times New Roman" w:eastAsia="Arial" w:hAnsi="Times New Roman" w:cs="Times New Roman"/>
          <w:sz w:val="24"/>
          <w:szCs w:val="24"/>
        </w:rPr>
        <w:t>[34]</w:t>
      </w:r>
      <w:r w:rsidR="00E51EE1">
        <w:rPr>
          <w:rFonts w:ascii="Times New Roman" w:eastAsia="Arial" w:hAnsi="Times New Roman" w:cs="Times New Roman"/>
          <w:sz w:val="24"/>
          <w:szCs w:val="24"/>
        </w:rPr>
        <w:t xml:space="preserve"> using C</w:t>
      </w:r>
      <w:r w:rsidR="008706DD">
        <w:rPr>
          <w:rFonts w:ascii="Times New Roman" w:eastAsia="Arial" w:hAnsi="Times New Roman" w:cs="Times New Roman"/>
          <w:sz w:val="24"/>
          <w:szCs w:val="24"/>
        </w:rPr>
        <w:t>r</w:t>
      </w:r>
      <w:r w:rsidR="00E51EE1">
        <w:rPr>
          <w:rFonts w:ascii="Times New Roman" w:eastAsia="Arial" w:hAnsi="Times New Roman" w:cs="Times New Roman"/>
          <w:sz w:val="24"/>
          <w:szCs w:val="24"/>
        </w:rPr>
        <w:t xml:space="preserve">yptlets, called </w:t>
      </w:r>
      <w:r w:rsidR="008706DD">
        <w:rPr>
          <w:rFonts w:ascii="Times New Roman" w:eastAsia="Arial" w:hAnsi="Times New Roman" w:cs="Times New Roman"/>
          <w:sz w:val="24"/>
          <w:szCs w:val="24"/>
        </w:rPr>
        <w:t>by</w:t>
      </w:r>
      <w:r w:rsidR="00E51EE1">
        <w:rPr>
          <w:rFonts w:ascii="Times New Roman" w:eastAsia="Arial" w:hAnsi="Times New Roman" w:cs="Times New Roman"/>
          <w:sz w:val="24"/>
          <w:szCs w:val="24"/>
        </w:rPr>
        <w:t xml:space="preserve"> CryptoDelegate which </w:t>
      </w:r>
      <w:r w:rsidR="008706DD">
        <w:rPr>
          <w:rFonts w:ascii="Times New Roman" w:eastAsia="Arial" w:hAnsi="Times New Roman" w:cs="Times New Roman"/>
          <w:sz w:val="24"/>
          <w:szCs w:val="24"/>
        </w:rPr>
        <w:t>is a function ‘hook’ within the smart contract that uses the oracle service</w:t>
      </w:r>
      <w:r w:rsidR="00E51EE1">
        <w:rPr>
          <w:rFonts w:ascii="Times New Roman" w:eastAsia="Arial" w:hAnsi="Times New Roman" w:cs="Times New Roman"/>
          <w:sz w:val="24"/>
          <w:szCs w:val="24"/>
        </w:rPr>
        <w:t xml:space="preserve">. </w:t>
      </w:r>
      <w:r w:rsidR="008706DD">
        <w:rPr>
          <w:rFonts w:ascii="Times New Roman" w:eastAsia="Arial" w:hAnsi="Times New Roman" w:cs="Times New Roman"/>
          <w:sz w:val="24"/>
          <w:szCs w:val="24"/>
        </w:rPr>
        <w:t xml:space="preserve">Cryptlets are full delegation engines that function on behalf of the smart contract off the chain. They are bound to their smart contract and created on the fly when </w:t>
      </w:r>
      <w:r w:rsidR="00EB7EB9">
        <w:rPr>
          <w:rFonts w:ascii="Times New Roman" w:eastAsia="Arial" w:hAnsi="Times New Roman" w:cs="Times New Roman"/>
          <w:sz w:val="24"/>
          <w:szCs w:val="24"/>
        </w:rPr>
        <w:t>the smart contract is deployed to the blockchain.</w:t>
      </w:r>
      <w:r w:rsidR="008706DD">
        <w:rPr>
          <w:rFonts w:ascii="Times New Roman" w:eastAsia="Arial" w:hAnsi="Times New Roman" w:cs="Times New Roman"/>
          <w:sz w:val="24"/>
          <w:szCs w:val="24"/>
        </w:rPr>
        <w:t xml:space="preserve"> </w:t>
      </w:r>
      <w:r w:rsidR="000C4892">
        <w:rPr>
          <w:rFonts w:ascii="Times New Roman" w:eastAsia="Arial" w:hAnsi="Times New Roman" w:cs="Times New Roman"/>
          <w:sz w:val="24"/>
          <w:szCs w:val="24"/>
        </w:rPr>
        <w:t xml:space="preserve">Multiple oracles prevent single points of failure. </w:t>
      </w:r>
      <w:r w:rsidR="00487BFA">
        <w:rPr>
          <w:rFonts w:ascii="Times New Roman" w:eastAsia="Arial" w:hAnsi="Times New Roman" w:cs="Times New Roman"/>
          <w:sz w:val="24"/>
          <w:szCs w:val="24"/>
        </w:rPr>
        <w:t>We also find a similarity between Chainlink and MS Bletchley in that both use multiple oracle providers. However</w:t>
      </w:r>
      <w:r w:rsidR="002C5C3B">
        <w:rPr>
          <w:rFonts w:ascii="Times New Roman" w:eastAsia="Arial" w:hAnsi="Times New Roman" w:cs="Times New Roman"/>
          <w:sz w:val="24"/>
          <w:szCs w:val="24"/>
        </w:rPr>
        <w:t>,</w:t>
      </w:r>
      <w:r w:rsidR="00487BFA">
        <w:rPr>
          <w:rFonts w:ascii="Times New Roman" w:eastAsia="Arial" w:hAnsi="Times New Roman" w:cs="Times New Roman"/>
          <w:sz w:val="24"/>
          <w:szCs w:val="24"/>
        </w:rPr>
        <w:t xml:space="preserve"> MS Bletchley uses automated redundant oracles to fetch data while Chainlink uses redundant human oracles.</w:t>
      </w:r>
      <w:r w:rsidR="00FA53E2">
        <w:rPr>
          <w:rFonts w:ascii="Times New Roman" w:eastAsia="Arial" w:hAnsi="Times New Roman" w:cs="Times New Roman"/>
          <w:sz w:val="24"/>
          <w:szCs w:val="24"/>
        </w:rPr>
        <w:t xml:space="preserve"> </w:t>
      </w:r>
    </w:p>
    <w:p w14:paraId="5358C505" w14:textId="77777777" w:rsidR="00EB7EB9" w:rsidRPr="000E4F02" w:rsidRDefault="00E51EE1" w:rsidP="00EB7EB9">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4FDCC2E" wp14:editId="3A3EEDB1">
            <wp:extent cx="4587506" cy="2592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7506" cy="2592000"/>
                    </a:xfrm>
                    <a:prstGeom prst="rect">
                      <a:avLst/>
                    </a:prstGeom>
                    <a:noFill/>
                    <a:ln>
                      <a:noFill/>
                    </a:ln>
                  </pic:spPr>
                </pic:pic>
              </a:graphicData>
            </a:graphic>
          </wp:inline>
        </w:drawing>
      </w:r>
    </w:p>
    <w:p w14:paraId="2363B290" w14:textId="7D8FAA96" w:rsidR="00E51EE1" w:rsidRPr="000E4F02" w:rsidRDefault="00EB7EB9" w:rsidP="00EB376D">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19</w:t>
      </w:r>
      <w:r w:rsidR="00DD720E" w:rsidRPr="000E4F02">
        <w:rPr>
          <w:rFonts w:ascii="Times New Roman" w:hAnsi="Times New Roman" w:cs="Times New Roman"/>
          <w:noProof/>
        </w:rPr>
        <w:fldChar w:fldCharType="end"/>
      </w:r>
      <w:r w:rsidRPr="000E4F02">
        <w:rPr>
          <w:rFonts w:ascii="Times New Roman" w:hAnsi="Times New Roman" w:cs="Times New Roman"/>
        </w:rPr>
        <w:t>: Cryptlets in MS Bletchley</w:t>
      </w:r>
    </w:p>
    <w:p w14:paraId="72B2D98B" w14:textId="780ABD8D" w:rsidR="006E7546" w:rsidRPr="006E7546" w:rsidRDefault="006E7546" w:rsidP="006E7546"/>
    <w:p w14:paraId="53C3EED2" w14:textId="77777777" w:rsidR="00EF2891" w:rsidRPr="00EF2891" w:rsidRDefault="00EF2891" w:rsidP="00EF2891"/>
    <w:p w14:paraId="5F972D53" w14:textId="77777777" w:rsidR="00B41B46" w:rsidRPr="000E4F02" w:rsidRDefault="00B30386" w:rsidP="00B41B46">
      <w:pPr>
        <w:spacing w:line="360" w:lineRule="auto"/>
        <w:rPr>
          <w:rFonts w:ascii="Times New Roman" w:eastAsia="Arial" w:hAnsi="Times New Roman" w:cs="Times New Roman"/>
          <w:sz w:val="24"/>
          <w:szCs w:val="24"/>
        </w:rPr>
      </w:pPr>
      <w:r w:rsidRPr="00FD1AC6">
        <w:rPr>
          <w:rFonts w:ascii="Times New Roman" w:eastAsia="Arial" w:hAnsi="Times New Roman" w:cs="Times New Roman"/>
          <w:sz w:val="24"/>
          <w:szCs w:val="24"/>
        </w:rPr>
        <w:t xml:space="preserve">Oracles are implemented in Corda using commands or attachments. </w:t>
      </w:r>
      <w:r w:rsidR="00FD1AC6" w:rsidRPr="00FD1AC6">
        <w:rPr>
          <w:rFonts w:ascii="Times New Roman" w:eastAsia="Arial" w:hAnsi="Times New Roman" w:cs="Times New Roman"/>
          <w:sz w:val="24"/>
          <w:szCs w:val="24"/>
        </w:rPr>
        <w:t>Commands encapsulate a specific fact (e.g., price of ETH in dollars) and lists an oracle as the required signer. If a smart contract wishes to use a given fact for its execution, they request</w:t>
      </w:r>
      <w:r w:rsidR="009B4F25">
        <w:rPr>
          <w:rFonts w:ascii="Times New Roman" w:eastAsia="Arial" w:hAnsi="Times New Roman" w:cs="Times New Roman"/>
          <w:sz w:val="24"/>
          <w:szCs w:val="24"/>
        </w:rPr>
        <w:t xml:space="preserve"> or query</w:t>
      </w:r>
      <w:r w:rsidR="00FD1AC6" w:rsidRPr="00FD1AC6">
        <w:rPr>
          <w:rFonts w:ascii="Times New Roman" w:eastAsia="Arial" w:hAnsi="Times New Roman" w:cs="Times New Roman"/>
          <w:sz w:val="24"/>
          <w:szCs w:val="24"/>
        </w:rPr>
        <w:t xml:space="preserve"> a command asserting that fact from the oracle. </w:t>
      </w:r>
      <w:r w:rsidR="00FD1AC6">
        <w:rPr>
          <w:rFonts w:ascii="Times New Roman" w:eastAsia="Arial" w:hAnsi="Times New Roman" w:cs="Times New Roman"/>
          <w:sz w:val="24"/>
          <w:szCs w:val="24"/>
        </w:rPr>
        <w:t xml:space="preserve">The oracle then sends </w:t>
      </w:r>
      <w:r w:rsidR="009B4F25">
        <w:rPr>
          <w:rFonts w:ascii="Times New Roman" w:eastAsia="Arial" w:hAnsi="Times New Roman" w:cs="Times New Roman"/>
          <w:sz w:val="24"/>
          <w:szCs w:val="24"/>
        </w:rPr>
        <w:t>the command</w:t>
      </w:r>
      <w:r w:rsidR="00FD1AC6">
        <w:rPr>
          <w:rFonts w:ascii="Times New Roman" w:eastAsia="Arial" w:hAnsi="Times New Roman" w:cs="Times New Roman"/>
          <w:sz w:val="24"/>
          <w:szCs w:val="24"/>
        </w:rPr>
        <w:t xml:space="preserve"> </w:t>
      </w:r>
      <w:r w:rsidR="009B4F25">
        <w:rPr>
          <w:rFonts w:ascii="Times New Roman" w:eastAsia="Arial" w:hAnsi="Times New Roman" w:cs="Times New Roman"/>
          <w:sz w:val="24"/>
          <w:szCs w:val="24"/>
        </w:rPr>
        <w:t>together with an attestation</w:t>
      </w:r>
      <w:r w:rsidR="00B41B46">
        <w:rPr>
          <w:rFonts w:ascii="Times New Roman" w:eastAsia="Arial" w:hAnsi="Times New Roman" w:cs="Times New Roman"/>
          <w:sz w:val="24"/>
          <w:szCs w:val="24"/>
        </w:rPr>
        <w:t xml:space="preserve"> (or signature)</w:t>
      </w:r>
      <w:r w:rsidR="009B4F25">
        <w:rPr>
          <w:rFonts w:ascii="Times New Roman" w:eastAsia="Arial" w:hAnsi="Times New Roman" w:cs="Times New Roman"/>
          <w:sz w:val="24"/>
          <w:szCs w:val="24"/>
        </w:rPr>
        <w:t xml:space="preserve"> </w:t>
      </w:r>
      <w:r w:rsidR="00FD1AC6">
        <w:rPr>
          <w:rFonts w:ascii="Times New Roman" w:eastAsia="Arial" w:hAnsi="Times New Roman" w:cs="Times New Roman"/>
          <w:sz w:val="24"/>
          <w:szCs w:val="24"/>
        </w:rPr>
        <w:t>on</w:t>
      </w:r>
      <w:r w:rsidR="009B4F25">
        <w:rPr>
          <w:rFonts w:ascii="Times New Roman" w:eastAsia="Arial" w:hAnsi="Times New Roman" w:cs="Times New Roman"/>
          <w:sz w:val="24"/>
          <w:szCs w:val="24"/>
        </w:rPr>
        <w:t xml:space="preserve">-chain. Only the commands that require a signature of the oracle are made visible to the oracle entity and the rest are not. Implementation </w:t>
      </w:r>
      <w:r w:rsidR="00606380">
        <w:rPr>
          <w:rFonts w:ascii="Times New Roman" w:eastAsia="Arial" w:hAnsi="Times New Roman" w:cs="Times New Roman"/>
          <w:sz w:val="24"/>
          <w:szCs w:val="24"/>
        </w:rPr>
        <w:t xml:space="preserve">of attachments consist of establishing facts by sending a </w:t>
      </w:r>
      <w:r w:rsidR="00606380">
        <w:rPr>
          <w:rFonts w:ascii="Times New Roman" w:eastAsia="Arial" w:hAnsi="Times New Roman" w:cs="Times New Roman"/>
          <w:sz w:val="24"/>
          <w:szCs w:val="24"/>
        </w:rPr>
        <w:lastRenderedPageBreak/>
        <w:t xml:space="preserve">query to the oracle and a response is received that contains a signed attachment. </w:t>
      </w:r>
      <w:r w:rsidR="00B41B46">
        <w:rPr>
          <w:rFonts w:ascii="Times New Roman" w:eastAsia="Arial" w:hAnsi="Times New Roman" w:cs="Times New Roman"/>
          <w:sz w:val="24"/>
          <w:szCs w:val="24"/>
        </w:rPr>
        <w:t xml:space="preserve">An attachment is a separate object and is referred to by a hash. </w:t>
      </w:r>
      <w:r w:rsidR="00606380">
        <w:rPr>
          <w:rFonts w:ascii="Times New Roman" w:eastAsia="Arial" w:hAnsi="Times New Roman" w:cs="Times New Roman"/>
          <w:sz w:val="24"/>
          <w:szCs w:val="24"/>
        </w:rPr>
        <w:t>The</w:t>
      </w:r>
      <w:r w:rsidR="00B41B46">
        <w:rPr>
          <w:rFonts w:ascii="Times New Roman" w:eastAsia="Arial" w:hAnsi="Times New Roman" w:cs="Times New Roman"/>
          <w:sz w:val="24"/>
          <w:szCs w:val="24"/>
        </w:rPr>
        <w:t>y</w:t>
      </w:r>
      <w:r w:rsidR="00606380">
        <w:rPr>
          <w:rFonts w:ascii="Times New Roman" w:eastAsia="Arial" w:hAnsi="Times New Roman" w:cs="Times New Roman"/>
          <w:sz w:val="24"/>
          <w:szCs w:val="24"/>
        </w:rPr>
        <w:t xml:space="preserve"> can be reused in other t</w:t>
      </w:r>
      <w:r w:rsidR="00606380" w:rsidRPr="000E4F02">
        <w:rPr>
          <w:rFonts w:ascii="Times New Roman" w:eastAsia="Arial" w:hAnsi="Times New Roman" w:cs="Times New Roman"/>
          <w:sz w:val="24"/>
          <w:szCs w:val="24"/>
        </w:rPr>
        <w:t xml:space="preserve">ransactions without </w:t>
      </w:r>
      <w:r w:rsidR="00B41B46" w:rsidRPr="000E4F02">
        <w:rPr>
          <w:rFonts w:ascii="Times New Roman" w:eastAsia="Arial" w:hAnsi="Times New Roman" w:cs="Times New Roman"/>
          <w:sz w:val="24"/>
          <w:szCs w:val="24"/>
        </w:rPr>
        <w:t>involving the oracle again. The below table provides a summary of blockchain oracles.</w:t>
      </w:r>
    </w:p>
    <w:p w14:paraId="5ACA0CB3" w14:textId="2F7DF4F7" w:rsidR="0082582A" w:rsidRPr="000E4F02" w:rsidRDefault="0082582A" w:rsidP="00B41B46">
      <w:pPr>
        <w:spacing w:line="360" w:lineRule="auto"/>
        <w:rPr>
          <w:rFonts w:ascii="Times New Roman" w:eastAsia="Arial" w:hAnsi="Times New Roman" w:cs="Times New Roman"/>
          <w:sz w:val="24"/>
          <w:szCs w:val="24"/>
        </w:rPr>
      </w:pPr>
      <w:r w:rsidRPr="000E4F02">
        <w:rPr>
          <w:rFonts w:ascii="Times New Roman" w:eastAsia="Arial" w:hAnsi="Times New Roman" w:cs="Times New Roman"/>
          <w:sz w:val="24"/>
          <w:szCs w:val="24"/>
        </w:rPr>
        <w:t xml:space="preserve"> </w:t>
      </w:r>
    </w:p>
    <w:tbl>
      <w:tblPr>
        <w:tblStyle w:val="TableGrid"/>
        <w:tblW w:w="0" w:type="auto"/>
        <w:jc w:val="center"/>
        <w:tblBorders>
          <w:insideH w:val="none" w:sz="0" w:space="0" w:color="auto"/>
          <w:insideV w:val="none" w:sz="0" w:space="0" w:color="auto"/>
        </w:tblBorders>
        <w:shd w:val="clear" w:color="auto" w:fill="DEEAF6" w:themeFill="accent5" w:themeFillTint="33"/>
        <w:tblLayout w:type="fixed"/>
        <w:tblCellMar>
          <w:left w:w="57" w:type="dxa"/>
          <w:right w:w="57" w:type="dxa"/>
        </w:tblCellMar>
        <w:tblLook w:val="04A0" w:firstRow="1" w:lastRow="0" w:firstColumn="1" w:lastColumn="0" w:noHBand="0" w:noVBand="1"/>
      </w:tblPr>
      <w:tblGrid>
        <w:gridCol w:w="988"/>
        <w:gridCol w:w="992"/>
        <w:gridCol w:w="1134"/>
        <w:gridCol w:w="1984"/>
        <w:gridCol w:w="851"/>
        <w:gridCol w:w="992"/>
        <w:gridCol w:w="1134"/>
      </w:tblGrid>
      <w:tr w:rsidR="007C1C56" w:rsidRPr="000E4F02" w14:paraId="55388314" w14:textId="77777777" w:rsidTr="007C1C56">
        <w:trPr>
          <w:trHeight w:val="458"/>
          <w:jc w:val="center"/>
        </w:trPr>
        <w:tc>
          <w:tcPr>
            <w:tcW w:w="988" w:type="dxa"/>
            <w:tcBorders>
              <w:top w:val="single" w:sz="4" w:space="0" w:color="auto"/>
              <w:bottom w:val="single" w:sz="4" w:space="0" w:color="auto"/>
            </w:tcBorders>
            <w:shd w:val="clear" w:color="auto" w:fill="DEEAF6" w:themeFill="accent5" w:themeFillTint="33"/>
          </w:tcPr>
          <w:p w14:paraId="331AFDA9" w14:textId="1582DEA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Platform</w:t>
            </w:r>
          </w:p>
        </w:tc>
        <w:tc>
          <w:tcPr>
            <w:tcW w:w="992" w:type="dxa"/>
            <w:tcBorders>
              <w:top w:val="single" w:sz="4" w:space="0" w:color="auto"/>
              <w:bottom w:val="single" w:sz="4" w:space="0" w:color="auto"/>
            </w:tcBorders>
            <w:shd w:val="clear" w:color="auto" w:fill="DEEAF6" w:themeFill="accent5" w:themeFillTint="33"/>
          </w:tcPr>
          <w:p w14:paraId="2D820F0B" w14:textId="4904314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Oracles</w:t>
            </w:r>
          </w:p>
        </w:tc>
        <w:tc>
          <w:tcPr>
            <w:tcW w:w="1134" w:type="dxa"/>
            <w:tcBorders>
              <w:top w:val="single" w:sz="4" w:space="0" w:color="auto"/>
              <w:bottom w:val="single" w:sz="4" w:space="0" w:color="auto"/>
            </w:tcBorders>
            <w:shd w:val="clear" w:color="auto" w:fill="DEEAF6" w:themeFill="accent5" w:themeFillTint="33"/>
          </w:tcPr>
          <w:p w14:paraId="7187D9E2" w14:textId="1D7E6549"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Consensus</w:t>
            </w:r>
          </w:p>
        </w:tc>
        <w:tc>
          <w:tcPr>
            <w:tcW w:w="1984" w:type="dxa"/>
            <w:tcBorders>
              <w:top w:val="single" w:sz="4" w:space="0" w:color="auto"/>
              <w:bottom w:val="single" w:sz="4" w:space="0" w:color="auto"/>
            </w:tcBorders>
            <w:shd w:val="clear" w:color="auto" w:fill="DEEAF6" w:themeFill="accent5" w:themeFillTint="33"/>
          </w:tcPr>
          <w:p w14:paraId="03BE987C" w14:textId="1413C9BF"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Trust Model</w:t>
            </w:r>
            <w:r w:rsidR="00CB7481" w:rsidRPr="000E4F02">
              <w:rPr>
                <w:rFonts w:ascii="Times New Roman" w:eastAsia="Arial" w:hAnsi="Times New Roman" w:cs="Times New Roman"/>
                <w:b/>
                <w:bCs/>
                <w:sz w:val="18"/>
                <w:szCs w:val="18"/>
              </w:rPr>
              <w:t xml:space="preserve"> /</w:t>
            </w:r>
            <w:r w:rsidRPr="000E4F02">
              <w:rPr>
                <w:rFonts w:ascii="Times New Roman" w:eastAsia="Arial" w:hAnsi="Times New Roman" w:cs="Times New Roman"/>
                <w:b/>
                <w:bCs/>
                <w:sz w:val="18"/>
                <w:szCs w:val="18"/>
              </w:rPr>
              <w:t xml:space="preserve"> features</w:t>
            </w:r>
          </w:p>
        </w:tc>
        <w:tc>
          <w:tcPr>
            <w:tcW w:w="851" w:type="dxa"/>
            <w:tcBorders>
              <w:top w:val="single" w:sz="4" w:space="0" w:color="auto"/>
              <w:bottom w:val="single" w:sz="4" w:space="0" w:color="auto"/>
            </w:tcBorders>
            <w:shd w:val="clear" w:color="auto" w:fill="DEEAF6" w:themeFill="accent5" w:themeFillTint="33"/>
          </w:tcPr>
          <w:p w14:paraId="27ACB622" w14:textId="13172F1E"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Data Source(s)</w:t>
            </w:r>
          </w:p>
        </w:tc>
        <w:tc>
          <w:tcPr>
            <w:tcW w:w="992" w:type="dxa"/>
            <w:tcBorders>
              <w:top w:val="single" w:sz="4" w:space="0" w:color="auto"/>
              <w:bottom w:val="single" w:sz="4" w:space="0" w:color="auto"/>
            </w:tcBorders>
            <w:shd w:val="clear" w:color="auto" w:fill="DEEAF6" w:themeFill="accent5" w:themeFillTint="33"/>
          </w:tcPr>
          <w:p w14:paraId="27D3ED6D" w14:textId="5F0425C6" w:rsidR="005F7A70" w:rsidRPr="000E4F02" w:rsidRDefault="00B76D99"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Latency</w:t>
            </w:r>
          </w:p>
        </w:tc>
        <w:tc>
          <w:tcPr>
            <w:tcW w:w="1134" w:type="dxa"/>
            <w:tcBorders>
              <w:top w:val="single" w:sz="4" w:space="0" w:color="auto"/>
              <w:bottom w:val="single" w:sz="4" w:space="0" w:color="auto"/>
            </w:tcBorders>
            <w:shd w:val="clear" w:color="auto" w:fill="DEEAF6" w:themeFill="accent5" w:themeFillTint="33"/>
          </w:tcPr>
          <w:p w14:paraId="0848357C" w14:textId="4B5D45DB"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Types of Oracles</w:t>
            </w:r>
          </w:p>
        </w:tc>
      </w:tr>
      <w:tr w:rsidR="007C1C56" w:rsidRPr="000E4F02" w14:paraId="2EE11A60" w14:textId="77777777" w:rsidTr="007C1C56">
        <w:trPr>
          <w:jc w:val="center"/>
        </w:trPr>
        <w:tc>
          <w:tcPr>
            <w:tcW w:w="988" w:type="dxa"/>
            <w:tcBorders>
              <w:top w:val="single" w:sz="4" w:space="0" w:color="auto"/>
            </w:tcBorders>
            <w:shd w:val="clear" w:color="auto" w:fill="DEEAF6" w:themeFill="accent5" w:themeFillTint="33"/>
          </w:tcPr>
          <w:p w14:paraId="74097678" w14:textId="2C2E7419"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w:t>
            </w:r>
          </w:p>
        </w:tc>
        <w:tc>
          <w:tcPr>
            <w:tcW w:w="992" w:type="dxa"/>
            <w:tcBorders>
              <w:top w:val="single" w:sz="4" w:space="0" w:color="auto"/>
            </w:tcBorders>
            <w:shd w:val="clear" w:color="auto" w:fill="DEEAF6" w:themeFill="accent5" w:themeFillTint="33"/>
          </w:tcPr>
          <w:p w14:paraId="2A12E27D" w14:textId="3797E8E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tcBorders>
              <w:top w:val="single" w:sz="4" w:space="0" w:color="auto"/>
            </w:tcBorders>
            <w:shd w:val="clear" w:color="auto" w:fill="DEEAF6" w:themeFill="accent5" w:themeFillTint="33"/>
          </w:tcPr>
          <w:p w14:paraId="3187A9DB" w14:textId="34AD3B3F"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tcBorders>
              <w:top w:val="single" w:sz="4" w:space="0" w:color="auto"/>
            </w:tcBorders>
            <w:shd w:val="clear" w:color="auto" w:fill="DEEAF6" w:themeFill="accent5" w:themeFillTint="33"/>
          </w:tcPr>
          <w:p w14:paraId="3C8C053C" w14:textId="447CBE6A"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TLS Notary</w:t>
            </w:r>
            <w:r w:rsidR="004A07E0" w:rsidRPr="000E4F02">
              <w:rPr>
                <w:rFonts w:ascii="Times New Roman" w:eastAsia="Arial" w:hAnsi="Times New Roman" w:cs="Times New Roman"/>
                <w:sz w:val="18"/>
                <w:szCs w:val="18"/>
              </w:rPr>
              <w:t>, IPFS multihash</w:t>
            </w:r>
          </w:p>
        </w:tc>
        <w:tc>
          <w:tcPr>
            <w:tcW w:w="851" w:type="dxa"/>
            <w:tcBorders>
              <w:top w:val="single" w:sz="4" w:space="0" w:color="auto"/>
            </w:tcBorders>
            <w:shd w:val="clear" w:color="auto" w:fill="DEEAF6" w:themeFill="accent5" w:themeFillTint="33"/>
          </w:tcPr>
          <w:p w14:paraId="53071940" w14:textId="42DC040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tcBorders>
              <w:top w:val="single" w:sz="4" w:space="0" w:color="auto"/>
            </w:tcBorders>
            <w:shd w:val="clear" w:color="auto" w:fill="DEEAF6" w:themeFill="accent5" w:themeFillTint="33"/>
          </w:tcPr>
          <w:p w14:paraId="52608F61" w14:textId="768E47D1" w:rsidR="00302DB7" w:rsidRPr="000E4F02" w:rsidRDefault="008E1F98"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tcBorders>
              <w:top w:val="single" w:sz="4" w:space="0" w:color="auto"/>
            </w:tcBorders>
            <w:shd w:val="clear" w:color="auto" w:fill="DEEAF6" w:themeFill="accent5" w:themeFillTint="33"/>
          </w:tcPr>
          <w:p w14:paraId="5D6961FD" w14:textId="438C9467" w:rsidR="00302DB7" w:rsidRPr="000E4F02" w:rsidRDefault="00BA132E"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 Contract</w:t>
            </w:r>
          </w:p>
        </w:tc>
      </w:tr>
      <w:tr w:rsidR="008E1F98" w:rsidRPr="000E4F02" w14:paraId="589746E8" w14:textId="77777777" w:rsidTr="007C1C56">
        <w:trPr>
          <w:jc w:val="center"/>
        </w:trPr>
        <w:tc>
          <w:tcPr>
            <w:tcW w:w="988" w:type="dxa"/>
            <w:shd w:val="clear" w:color="auto" w:fill="DEEAF6" w:themeFill="accent5" w:themeFillTint="33"/>
          </w:tcPr>
          <w:p w14:paraId="0CBDAB32" w14:textId="287B666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w:t>
            </w:r>
          </w:p>
        </w:tc>
        <w:tc>
          <w:tcPr>
            <w:tcW w:w="992" w:type="dxa"/>
            <w:shd w:val="clear" w:color="auto" w:fill="DEEAF6" w:themeFill="accent5" w:themeFillTint="33"/>
          </w:tcPr>
          <w:p w14:paraId="635D5A3B" w14:textId="691E43F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0F5B64B3" w14:textId="74C6C0E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032E3A5" w14:textId="7A64F3A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 proofs</w:t>
            </w:r>
          </w:p>
        </w:tc>
        <w:tc>
          <w:tcPr>
            <w:tcW w:w="851" w:type="dxa"/>
            <w:shd w:val="clear" w:color="auto" w:fill="DEEAF6" w:themeFill="accent5" w:themeFillTint="33"/>
          </w:tcPr>
          <w:p w14:paraId="61E0CFD1" w14:textId="51344C8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089180F0" w14:textId="2DA230E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510C1BE7" w14:textId="12FBC3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 Contract</w:t>
            </w:r>
          </w:p>
        </w:tc>
      </w:tr>
      <w:tr w:rsidR="008E1F98" w:rsidRPr="000E4F02" w14:paraId="578CAA5A" w14:textId="77777777" w:rsidTr="007C1C56">
        <w:trPr>
          <w:jc w:val="center"/>
        </w:trPr>
        <w:tc>
          <w:tcPr>
            <w:tcW w:w="988" w:type="dxa"/>
            <w:shd w:val="clear" w:color="auto" w:fill="DEEAF6" w:themeFill="accent5" w:themeFillTint="33"/>
          </w:tcPr>
          <w:p w14:paraId="3E8811E4" w14:textId="6133AB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w:t>
            </w:r>
          </w:p>
        </w:tc>
        <w:tc>
          <w:tcPr>
            <w:tcW w:w="992" w:type="dxa"/>
            <w:shd w:val="clear" w:color="auto" w:fill="DEEAF6" w:themeFill="accent5" w:themeFillTint="33"/>
          </w:tcPr>
          <w:p w14:paraId="052328FB" w14:textId="156B247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30E7CDCC" w14:textId="07E3D9D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7CECFD2" w14:textId="04FB8A5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w:t>
            </w:r>
          </w:p>
        </w:tc>
        <w:tc>
          <w:tcPr>
            <w:tcW w:w="851" w:type="dxa"/>
            <w:shd w:val="clear" w:color="auto" w:fill="DEEAF6" w:themeFill="accent5" w:themeFillTint="33"/>
          </w:tcPr>
          <w:p w14:paraId="0D0A1181" w14:textId="5E697F8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564E332A" w14:textId="4ADEE87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110DC008" w14:textId="4E1A50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 code</w:t>
            </w:r>
          </w:p>
        </w:tc>
      </w:tr>
      <w:tr w:rsidR="008E1F98" w:rsidRPr="000E4F02" w14:paraId="1ECD17BA" w14:textId="77777777" w:rsidTr="007C1C56">
        <w:trPr>
          <w:jc w:val="center"/>
        </w:trPr>
        <w:tc>
          <w:tcPr>
            <w:tcW w:w="988" w:type="dxa"/>
            <w:shd w:val="clear" w:color="auto" w:fill="DEEAF6" w:themeFill="accent5" w:themeFillTint="33"/>
          </w:tcPr>
          <w:p w14:paraId="4A70286B" w14:textId="1A05DA3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MS Bletchley</w:t>
            </w:r>
          </w:p>
        </w:tc>
        <w:tc>
          <w:tcPr>
            <w:tcW w:w="992" w:type="dxa"/>
            <w:shd w:val="clear" w:color="auto" w:fill="DEEAF6" w:themeFill="accent5" w:themeFillTint="33"/>
          </w:tcPr>
          <w:p w14:paraId="4BCB7606" w14:textId="2B790E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577BA642" w14:textId="4B28679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3DA62943" w14:textId="34D7B1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Secure Container, Intel SGX</w:t>
            </w:r>
          </w:p>
        </w:tc>
        <w:tc>
          <w:tcPr>
            <w:tcW w:w="851" w:type="dxa"/>
            <w:shd w:val="clear" w:color="auto" w:fill="DEEAF6" w:themeFill="accent5" w:themeFillTint="33"/>
          </w:tcPr>
          <w:p w14:paraId="03F4B002" w14:textId="7886691E"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D10DE5E" w14:textId="5D5CD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6B2FAB57" w14:textId="74BD32B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code</w:t>
            </w:r>
          </w:p>
        </w:tc>
      </w:tr>
      <w:tr w:rsidR="008E1F98" w:rsidRPr="000E4F02" w14:paraId="2445F328" w14:textId="77777777" w:rsidTr="007C1C56">
        <w:trPr>
          <w:jc w:val="center"/>
        </w:trPr>
        <w:tc>
          <w:tcPr>
            <w:tcW w:w="988" w:type="dxa"/>
            <w:shd w:val="clear" w:color="auto" w:fill="DEEAF6" w:themeFill="accent5" w:themeFillTint="33"/>
          </w:tcPr>
          <w:p w14:paraId="3D13FC6F" w14:textId="7EBAF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Astrea</w:t>
            </w:r>
          </w:p>
        </w:tc>
        <w:tc>
          <w:tcPr>
            <w:tcW w:w="992" w:type="dxa"/>
            <w:shd w:val="clear" w:color="auto" w:fill="DEEAF6" w:themeFill="accent5" w:themeFillTint="33"/>
          </w:tcPr>
          <w:p w14:paraId="42C7FB33" w14:textId="10EC7BD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CFCBB4E" w14:textId="1DAF680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 Certification</w:t>
            </w:r>
          </w:p>
        </w:tc>
        <w:tc>
          <w:tcPr>
            <w:tcW w:w="1984" w:type="dxa"/>
            <w:shd w:val="clear" w:color="auto" w:fill="DEEAF6" w:themeFill="accent5" w:themeFillTint="33"/>
          </w:tcPr>
          <w:p w14:paraId="56AA68C4" w14:textId="0D51331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Reward Pools, Penalties,</w:t>
            </w:r>
          </w:p>
        </w:tc>
        <w:tc>
          <w:tcPr>
            <w:tcW w:w="851" w:type="dxa"/>
            <w:shd w:val="clear" w:color="auto" w:fill="DEEAF6" w:themeFill="accent5" w:themeFillTint="33"/>
          </w:tcPr>
          <w:p w14:paraId="307A5427" w14:textId="7516930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FFB2512" w14:textId="29825DD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40CA19A0" w14:textId="1A27253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Certifiers/ Voters</w:t>
            </w:r>
          </w:p>
        </w:tc>
      </w:tr>
      <w:tr w:rsidR="008E1F98" w:rsidRPr="000E4F02" w14:paraId="22B98C30" w14:textId="77777777" w:rsidTr="007C1C56">
        <w:trPr>
          <w:jc w:val="center"/>
        </w:trPr>
        <w:tc>
          <w:tcPr>
            <w:tcW w:w="988" w:type="dxa"/>
            <w:shd w:val="clear" w:color="auto" w:fill="DEEAF6" w:themeFill="accent5" w:themeFillTint="33"/>
          </w:tcPr>
          <w:p w14:paraId="2A8E0BD1" w14:textId="45F31C8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ChainLink</w:t>
            </w:r>
          </w:p>
        </w:tc>
        <w:tc>
          <w:tcPr>
            <w:tcW w:w="992" w:type="dxa"/>
            <w:shd w:val="clear" w:color="auto" w:fill="DEEAF6" w:themeFill="accent5" w:themeFillTint="33"/>
          </w:tcPr>
          <w:p w14:paraId="266812F1" w14:textId="2E019C6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1AB5C01" w14:textId="2E4BF82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n-of-k multi-signature</w:t>
            </w:r>
          </w:p>
        </w:tc>
        <w:tc>
          <w:tcPr>
            <w:tcW w:w="1984" w:type="dxa"/>
            <w:shd w:val="clear" w:color="auto" w:fill="DEEAF6" w:themeFill="accent5" w:themeFillTint="33"/>
          </w:tcPr>
          <w:p w14:paraId="25F54B89" w14:textId="4856D7B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aggregation, Reputation</w:t>
            </w:r>
          </w:p>
        </w:tc>
        <w:tc>
          <w:tcPr>
            <w:tcW w:w="851" w:type="dxa"/>
            <w:shd w:val="clear" w:color="auto" w:fill="DEEAF6" w:themeFill="accent5" w:themeFillTint="33"/>
          </w:tcPr>
          <w:p w14:paraId="4348A460" w14:textId="7E13D71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4D6D881" w14:textId="64A1618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513CC0B4" w14:textId="2863588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Reporters</w:t>
            </w:r>
          </w:p>
        </w:tc>
      </w:tr>
      <w:tr w:rsidR="008E1F98" w:rsidRPr="000E4F02" w14:paraId="74A2D559" w14:textId="77777777" w:rsidTr="007C1C56">
        <w:trPr>
          <w:jc w:val="center"/>
        </w:trPr>
        <w:tc>
          <w:tcPr>
            <w:tcW w:w="988" w:type="dxa"/>
            <w:shd w:val="clear" w:color="auto" w:fill="DEEAF6" w:themeFill="accent5" w:themeFillTint="33"/>
          </w:tcPr>
          <w:p w14:paraId="07B2106D" w14:textId="6CA2E8C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Augur</w:t>
            </w:r>
          </w:p>
        </w:tc>
        <w:tc>
          <w:tcPr>
            <w:tcW w:w="992" w:type="dxa"/>
            <w:shd w:val="clear" w:color="auto" w:fill="DEEAF6" w:themeFill="accent5" w:themeFillTint="33"/>
          </w:tcPr>
          <w:p w14:paraId="552CDE9E" w14:textId="4EDED1C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35653601" w14:textId="62672AA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06D59FB4" w14:textId="47DAF37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Reputation, Dispute windows, Forks</w:t>
            </w:r>
          </w:p>
        </w:tc>
        <w:tc>
          <w:tcPr>
            <w:tcW w:w="851" w:type="dxa"/>
            <w:shd w:val="clear" w:color="auto" w:fill="DEEAF6" w:themeFill="accent5" w:themeFillTint="33"/>
          </w:tcPr>
          <w:p w14:paraId="13A66D85" w14:textId="5A2FCC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2C436AB" w14:textId="48654BD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6C723687" w14:textId="6B50B31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r w:rsidR="008E1F98" w:rsidRPr="000E4F02" w14:paraId="0A3A2BE0" w14:textId="77777777" w:rsidTr="007C1C56">
        <w:trPr>
          <w:jc w:val="center"/>
        </w:trPr>
        <w:tc>
          <w:tcPr>
            <w:tcW w:w="988" w:type="dxa"/>
            <w:shd w:val="clear" w:color="auto" w:fill="DEEAF6" w:themeFill="accent5" w:themeFillTint="33"/>
          </w:tcPr>
          <w:p w14:paraId="4343DC43" w14:textId="600C6EC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Gnosis</w:t>
            </w:r>
          </w:p>
        </w:tc>
        <w:tc>
          <w:tcPr>
            <w:tcW w:w="992" w:type="dxa"/>
            <w:shd w:val="clear" w:color="auto" w:fill="DEEAF6" w:themeFill="accent5" w:themeFillTint="33"/>
          </w:tcPr>
          <w:p w14:paraId="1D65D37A" w14:textId="0AA324B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666EC0B1" w14:textId="77ACCDE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41E32A2E" w14:textId="7D1C859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Centralized oracle, Ultimate oracle</w:t>
            </w:r>
          </w:p>
        </w:tc>
        <w:tc>
          <w:tcPr>
            <w:tcW w:w="851" w:type="dxa"/>
            <w:shd w:val="clear" w:color="auto" w:fill="DEEAF6" w:themeFill="accent5" w:themeFillTint="33"/>
          </w:tcPr>
          <w:p w14:paraId="279ACA7D" w14:textId="76CACBC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856F779" w14:textId="58D0A7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3B60C389" w14:textId="0B75C853" w:rsidR="008E1F98" w:rsidRPr="000E4F02" w:rsidRDefault="008E1F98" w:rsidP="008E1F98">
            <w:pPr>
              <w:keepNext/>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bl>
    <w:p w14:paraId="446B4ECE" w14:textId="0E69E5DE" w:rsidR="00027EF2" w:rsidRPr="000E4F02" w:rsidRDefault="001B4133" w:rsidP="0045165A">
      <w:pPr>
        <w:pStyle w:val="Caption"/>
        <w:spacing w:before="240" w:after="240"/>
        <w:jc w:val="center"/>
        <w:rPr>
          <w:rFonts w:ascii="Times New Roman" w:hAnsi="Times New Roman" w:cs="Times New Roman"/>
        </w:rPr>
      </w:pPr>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A Summary of Blockchain Oracle Mechanisms</w:t>
      </w:r>
    </w:p>
    <w:p w14:paraId="0FA43378" w14:textId="77777777" w:rsidR="00954575" w:rsidRPr="00954575" w:rsidRDefault="00954575" w:rsidP="00954575"/>
    <w:p w14:paraId="6BF4CDEC" w14:textId="190EEFCD" w:rsidR="001B4133" w:rsidRDefault="0095457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selection of oracles always involves a trade-off between reliability and response time. Different use cases require different oracle mechanisms to be implemented.</w:t>
      </w:r>
      <w:r w:rsidR="00C51ACB">
        <w:rPr>
          <w:rFonts w:ascii="Times New Roman" w:eastAsia="Arial" w:hAnsi="Times New Roman" w:cs="Times New Roman"/>
          <w:sz w:val="24"/>
          <w:szCs w:val="24"/>
        </w:rPr>
        <w:t xml:space="preserve"> Decentralized oracles that use multiple oracles and data sources need to aggregate the responses into a single output/outcome, which is a time-consuming process</w:t>
      </w:r>
      <w:r w:rsidR="005F6527">
        <w:rPr>
          <w:rFonts w:ascii="Times New Roman" w:eastAsia="Arial" w:hAnsi="Times New Roman" w:cs="Times New Roman"/>
          <w:sz w:val="24"/>
          <w:szCs w:val="24"/>
        </w:rPr>
        <w:t xml:space="preserve">. Having </w:t>
      </w:r>
      <w:r w:rsidR="002E0BCD">
        <w:rPr>
          <w:rFonts w:ascii="Times New Roman" w:eastAsia="Arial" w:hAnsi="Times New Roman" w:cs="Times New Roman"/>
          <w:sz w:val="24"/>
          <w:szCs w:val="24"/>
        </w:rPr>
        <w:t>a greater</w:t>
      </w:r>
      <w:r w:rsidR="005F6527">
        <w:rPr>
          <w:rFonts w:ascii="Times New Roman" w:eastAsia="Arial" w:hAnsi="Times New Roman" w:cs="Times New Roman"/>
          <w:sz w:val="24"/>
          <w:szCs w:val="24"/>
        </w:rPr>
        <w:t xml:space="preserve"> number of oracles</w:t>
      </w:r>
      <w:r w:rsidR="002E0BCD">
        <w:rPr>
          <w:rFonts w:ascii="Times New Roman" w:eastAsia="Arial" w:hAnsi="Times New Roman" w:cs="Times New Roman"/>
          <w:sz w:val="24"/>
          <w:szCs w:val="24"/>
        </w:rPr>
        <w:t xml:space="preserve"> reporting an outcome would make the system more reliable but</w:t>
      </w:r>
      <w:r w:rsidR="005F6527">
        <w:rPr>
          <w:rFonts w:ascii="Times New Roman" w:eastAsia="Arial" w:hAnsi="Times New Roman" w:cs="Times New Roman"/>
          <w:sz w:val="24"/>
          <w:szCs w:val="24"/>
        </w:rPr>
        <w:t xml:space="preserve"> might incur a higher cost</w:t>
      </w:r>
      <w:r w:rsidR="002E0BCD">
        <w:rPr>
          <w:rFonts w:ascii="Times New Roman" w:eastAsia="Arial" w:hAnsi="Times New Roman" w:cs="Times New Roman"/>
          <w:sz w:val="24"/>
          <w:szCs w:val="24"/>
        </w:rPr>
        <w:t xml:space="preserve"> to be paid for all oracles to work</w:t>
      </w:r>
      <w:r w:rsidR="00C51ACB">
        <w:rPr>
          <w:rFonts w:ascii="Times New Roman" w:eastAsia="Arial" w:hAnsi="Times New Roman" w:cs="Times New Roman"/>
          <w:sz w:val="24"/>
          <w:szCs w:val="24"/>
        </w:rPr>
        <w:t>.</w:t>
      </w:r>
      <w:r w:rsidR="003E5E17">
        <w:rPr>
          <w:rFonts w:ascii="Times New Roman" w:eastAsia="Arial" w:hAnsi="Times New Roman" w:cs="Times New Roman"/>
          <w:sz w:val="24"/>
          <w:szCs w:val="24"/>
        </w:rPr>
        <w:t xml:space="preserve"> [30]</w:t>
      </w:r>
      <w:r w:rsidR="00C51ACB">
        <w:rPr>
          <w:rFonts w:ascii="Times New Roman" w:eastAsia="Arial" w:hAnsi="Times New Roman" w:cs="Times New Roman"/>
          <w:sz w:val="24"/>
          <w:szCs w:val="24"/>
        </w:rPr>
        <w:t xml:space="preserve"> Although a centralized oracle </w:t>
      </w:r>
      <w:r w:rsidR="005F6527">
        <w:rPr>
          <w:rFonts w:ascii="Times New Roman" w:eastAsia="Arial" w:hAnsi="Times New Roman" w:cs="Times New Roman"/>
          <w:sz w:val="24"/>
          <w:szCs w:val="24"/>
        </w:rPr>
        <w:t xml:space="preserve">is </w:t>
      </w:r>
      <w:r w:rsidR="00C51ACB">
        <w:rPr>
          <w:rFonts w:ascii="Times New Roman" w:eastAsia="Arial" w:hAnsi="Times New Roman" w:cs="Times New Roman"/>
          <w:sz w:val="24"/>
          <w:szCs w:val="24"/>
        </w:rPr>
        <w:t xml:space="preserve">faster, it becomes a single point of failure and thus less reliable. Using several mechanisms to ensure security often makes the process lengthy and slows down consensus. </w:t>
      </w:r>
      <w:r w:rsidR="00E81569">
        <w:rPr>
          <w:rFonts w:ascii="Times New Roman" w:eastAsia="Arial" w:hAnsi="Times New Roman" w:cs="Times New Roman"/>
          <w:sz w:val="24"/>
          <w:szCs w:val="24"/>
        </w:rPr>
        <w:t>Oracles that use humans to report data may be less reliable than those that use data sources such as an API or a website. Gnosis uses a combination of centralized and decentralized mechanisms, which could take a lot of time to reach consensus. The use of a trusted execution environment</w:t>
      </w:r>
      <w:r w:rsidR="005F6527">
        <w:rPr>
          <w:rFonts w:ascii="Times New Roman" w:eastAsia="Arial" w:hAnsi="Times New Roman" w:cs="Times New Roman"/>
          <w:sz w:val="24"/>
          <w:szCs w:val="24"/>
        </w:rPr>
        <w:t>s</w:t>
      </w:r>
      <w:r w:rsidR="00E81569">
        <w:rPr>
          <w:rFonts w:ascii="Times New Roman" w:eastAsia="Arial" w:hAnsi="Times New Roman" w:cs="Times New Roman"/>
          <w:sz w:val="24"/>
          <w:szCs w:val="24"/>
        </w:rPr>
        <w:t xml:space="preserve"> </w:t>
      </w:r>
      <w:r w:rsidR="002E0BCD">
        <w:rPr>
          <w:rFonts w:ascii="Times New Roman" w:eastAsia="Arial" w:hAnsi="Times New Roman" w:cs="Times New Roman"/>
          <w:sz w:val="24"/>
          <w:szCs w:val="24"/>
        </w:rPr>
        <w:t>involves</w:t>
      </w:r>
      <w:r w:rsidR="00E81569">
        <w:rPr>
          <w:rFonts w:ascii="Times New Roman" w:eastAsia="Arial" w:hAnsi="Times New Roman" w:cs="Times New Roman"/>
          <w:sz w:val="24"/>
          <w:szCs w:val="24"/>
        </w:rPr>
        <w:t xml:space="preserve"> trusting a </w:t>
      </w:r>
      <w:r w:rsidR="0005574B">
        <w:rPr>
          <w:rFonts w:ascii="Times New Roman" w:eastAsia="Arial" w:hAnsi="Times New Roman" w:cs="Times New Roman"/>
          <w:sz w:val="24"/>
          <w:szCs w:val="24"/>
        </w:rPr>
        <w:t>third-party</w:t>
      </w:r>
      <w:r w:rsidR="00E81569">
        <w:rPr>
          <w:rFonts w:ascii="Times New Roman" w:eastAsia="Arial" w:hAnsi="Times New Roman" w:cs="Times New Roman"/>
          <w:sz w:val="24"/>
          <w:szCs w:val="24"/>
        </w:rPr>
        <w:t xml:space="preserve"> hardware or software which diminishes the value created </w:t>
      </w:r>
      <w:r w:rsidR="0005574B">
        <w:rPr>
          <w:rFonts w:ascii="Times New Roman" w:eastAsia="Arial" w:hAnsi="Times New Roman" w:cs="Times New Roman"/>
          <w:sz w:val="24"/>
          <w:szCs w:val="24"/>
        </w:rPr>
        <w:t xml:space="preserve">by </w:t>
      </w:r>
      <w:r w:rsidR="005F6527">
        <w:rPr>
          <w:rFonts w:ascii="Times New Roman" w:eastAsia="Arial" w:hAnsi="Times New Roman" w:cs="Times New Roman"/>
          <w:sz w:val="24"/>
          <w:szCs w:val="24"/>
        </w:rPr>
        <w:t>the</w:t>
      </w:r>
      <w:r w:rsidR="0005574B">
        <w:rPr>
          <w:rFonts w:ascii="Times New Roman" w:eastAsia="Arial" w:hAnsi="Times New Roman" w:cs="Times New Roman"/>
          <w:sz w:val="24"/>
          <w:szCs w:val="24"/>
        </w:rPr>
        <w:t xml:space="preserve"> trustless service, i.e., the blockchain. </w:t>
      </w:r>
      <w:r w:rsidR="002E0BCD">
        <w:rPr>
          <w:rFonts w:ascii="Times New Roman" w:eastAsia="Arial" w:hAnsi="Times New Roman" w:cs="Times New Roman"/>
          <w:sz w:val="24"/>
          <w:szCs w:val="24"/>
        </w:rPr>
        <w:t xml:space="preserve">Therefore, it is imperative that oracles be designed to be both efficient and reliable. </w:t>
      </w:r>
    </w:p>
    <w:p w14:paraId="6E8B2DCE" w14:textId="38E70ABF" w:rsidR="002C6B18" w:rsidRPr="00F102AD" w:rsidRDefault="002C6B18"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2B4257F8" w14:textId="17236038" w:rsidR="000033CA" w:rsidRPr="00204313" w:rsidRDefault="000A2939"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required </w:t>
      </w:r>
      <w:r w:rsidR="008F340A">
        <w:rPr>
          <w:rFonts w:ascii="Times New Roman" w:eastAsia="Arial" w:hAnsi="Times New Roman" w:cs="Times New Roman"/>
          <w:sz w:val="24"/>
          <w:szCs w:val="24"/>
        </w:rPr>
        <w:t>for</w:t>
      </w:r>
      <w:r>
        <w:rPr>
          <w:rFonts w:ascii="Times New Roman" w:eastAsia="Arial" w:hAnsi="Times New Roman" w:cs="Times New Roman"/>
          <w:sz w:val="24"/>
          <w:szCs w:val="24"/>
        </w:rPr>
        <w:t xml:space="preserve"> many real-world use cases that use blockchain. </w:t>
      </w:r>
      <w:r w:rsidR="00A8159A">
        <w:rPr>
          <w:rFonts w:ascii="Times New Roman" w:eastAsia="Arial" w:hAnsi="Times New Roman" w:cs="Times New Roman"/>
          <w:sz w:val="24"/>
          <w:szCs w:val="24"/>
        </w:rPr>
        <w:t>E</w:t>
      </w:r>
      <w:r w:rsidR="000033CA" w:rsidRPr="00204313">
        <w:rPr>
          <w:rFonts w:ascii="Times New Roman" w:eastAsia="Arial" w:hAnsi="Times New Roman" w:cs="Times New Roman"/>
          <w:sz w:val="24"/>
          <w:szCs w:val="24"/>
        </w:rPr>
        <w:t xml:space="preserve">xamples </w:t>
      </w:r>
      <w:r w:rsidR="008556D6">
        <w:rPr>
          <w:rFonts w:ascii="Times New Roman" w:eastAsia="Arial" w:hAnsi="Times New Roman" w:cs="Times New Roman"/>
          <w:sz w:val="24"/>
          <w:szCs w:val="24"/>
        </w:rPr>
        <w:t>where data may be provided on-chain using oracles are</w:t>
      </w:r>
      <w:r w:rsidR="000033CA" w:rsidRPr="00204313">
        <w:rPr>
          <w:rFonts w:ascii="Times New Roman" w:eastAsia="Arial" w:hAnsi="Times New Roman" w:cs="Times New Roman"/>
          <w:sz w:val="24"/>
          <w:szCs w:val="24"/>
        </w:rPr>
        <w:t>:</w:t>
      </w:r>
    </w:p>
    <w:p w14:paraId="407E66C2" w14:textId="246A09B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Random numbers E.g., to select a winner in a lottery smart contract</w:t>
      </w:r>
    </w:p>
    <w:p w14:paraId="28685C7A" w14:textId="26EB7338"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w:t>
      </w:r>
      <w:r w:rsidR="00435916">
        <w:rPr>
          <w:rFonts w:ascii="Times New Roman" w:eastAsia="Arial" w:hAnsi="Times New Roman" w:cs="Times New Roman"/>
          <w:sz w:val="24"/>
          <w:szCs w:val="24"/>
        </w:rPr>
        <w:t xml:space="preserve">Data related to </w:t>
      </w:r>
      <w:r w:rsidRPr="00204313">
        <w:rPr>
          <w:rFonts w:ascii="Times New Roman" w:eastAsia="Arial" w:hAnsi="Times New Roman" w:cs="Times New Roman"/>
          <w:sz w:val="24"/>
          <w:szCs w:val="24"/>
        </w:rPr>
        <w:t xml:space="preserve">natural hazards: e.g., </w:t>
      </w:r>
      <w:r w:rsidR="008556D6">
        <w:rPr>
          <w:rFonts w:ascii="Times New Roman" w:eastAsia="Arial" w:hAnsi="Times New Roman" w:cs="Times New Roman"/>
          <w:sz w:val="24"/>
          <w:szCs w:val="24"/>
        </w:rPr>
        <w:t>to trigger</w:t>
      </w:r>
      <w:r w:rsidRPr="00204313">
        <w:rPr>
          <w:rFonts w:ascii="Times New Roman" w:eastAsia="Arial" w:hAnsi="Times New Roman" w:cs="Times New Roman"/>
          <w:sz w:val="24"/>
          <w:szCs w:val="24"/>
        </w:rPr>
        <w:t xml:space="preserve"> catastrophe bond smart contracts</w:t>
      </w:r>
    </w:p>
    <w:p w14:paraId="46B07429" w14:textId="067C8DA5"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Exchange rate data: e.g., for accurate </w:t>
      </w:r>
      <w:r w:rsidR="008556D6">
        <w:rPr>
          <w:rFonts w:ascii="Times New Roman" w:eastAsia="Arial" w:hAnsi="Times New Roman" w:cs="Times New Roman"/>
          <w:sz w:val="24"/>
          <w:szCs w:val="24"/>
        </w:rPr>
        <w:t>conversion</w:t>
      </w:r>
      <w:r w:rsidRPr="00204313">
        <w:rPr>
          <w:rFonts w:ascii="Times New Roman" w:eastAsia="Arial" w:hAnsi="Times New Roman" w:cs="Times New Roman"/>
          <w:sz w:val="24"/>
          <w:szCs w:val="24"/>
        </w:rPr>
        <w:t xml:space="preserve"> of cryptocurrencies to fiat </w:t>
      </w:r>
      <w:r w:rsidR="008556D6">
        <w:rPr>
          <w:rFonts w:ascii="Times New Roman" w:eastAsia="Arial" w:hAnsi="Times New Roman" w:cs="Times New Roman"/>
          <w:sz w:val="24"/>
          <w:szCs w:val="24"/>
        </w:rPr>
        <w:t>currency</w:t>
      </w:r>
    </w:p>
    <w:p w14:paraId="7A65197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Capital markets data: e.g., pricing baskets of tokenized assets/securities</w:t>
      </w:r>
    </w:p>
    <w:p w14:paraId="154CAFE0" w14:textId="2741FF7E"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Benchmark reference data: e.g., incorporating interest rates into smart financial derivatives</w:t>
      </w:r>
    </w:p>
    <w:p w14:paraId="3A03D035" w14:textId="4201CFE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Time and interval data</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event triggers grounded in precise time measurements</w:t>
      </w:r>
    </w:p>
    <w:p w14:paraId="3F57650F" w14:textId="36561180"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Weather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insurance premium calculations based on weather forecasts</w:t>
      </w:r>
    </w:p>
    <w:p w14:paraId="16CCC831" w14:textId="24E391E1"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Political events</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prediction market resolution</w:t>
      </w:r>
    </w:p>
    <w:p w14:paraId="4928CE2D" w14:textId="1EEA3B56"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Sporting events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w:t>
      </w:r>
      <w:r w:rsidR="001B3DC6">
        <w:rPr>
          <w:rFonts w:ascii="Times New Roman" w:eastAsia="Arial" w:hAnsi="Times New Roman" w:cs="Times New Roman"/>
          <w:sz w:val="24"/>
          <w:szCs w:val="24"/>
        </w:rPr>
        <w:t>e.g., betting applications</w:t>
      </w:r>
    </w:p>
    <w:p w14:paraId="3D7A6E0A" w14:textId="1AF311E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Geolocation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in supply chain tracking</w:t>
      </w:r>
      <w:r w:rsidR="008556D6">
        <w:rPr>
          <w:rFonts w:ascii="Times New Roman" w:eastAsia="Arial" w:hAnsi="Times New Roman" w:cs="Times New Roman"/>
          <w:sz w:val="24"/>
          <w:szCs w:val="24"/>
        </w:rPr>
        <w:t xml:space="preserve"> systems</w:t>
      </w:r>
    </w:p>
    <w:p w14:paraId="4791ACC8" w14:textId="2CF91199"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Damage verification</w:t>
      </w:r>
      <w:r w:rsidR="001B3DC6">
        <w:rPr>
          <w:rFonts w:ascii="Times New Roman" w:eastAsia="Arial" w:hAnsi="Times New Roman" w:cs="Times New Roman"/>
          <w:sz w:val="24"/>
          <w:szCs w:val="24"/>
        </w:rPr>
        <w:t xml:space="preserve"> data</w:t>
      </w:r>
      <w:r w:rsidRPr="00204313">
        <w:rPr>
          <w:rFonts w:ascii="Times New Roman" w:eastAsia="Arial" w:hAnsi="Times New Roman" w:cs="Times New Roman"/>
          <w:sz w:val="24"/>
          <w:szCs w:val="24"/>
        </w:rPr>
        <w:t xml:space="preserve"> for insurance contracts</w:t>
      </w:r>
    </w:p>
    <w:p w14:paraId="3A9E4222" w14:textId="7A03C06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Ether market price</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for fiat gas price oracles</w:t>
      </w:r>
    </w:p>
    <w:p w14:paraId="4389A33D" w14:textId="432EF6D8" w:rsidR="000033CA"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Flight statistics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for flight ticket pooling</w:t>
      </w:r>
    </w:p>
    <w:p w14:paraId="7BC0A6A4" w14:textId="11FDB4B9" w:rsidR="008F340A" w:rsidRDefault="008F340A"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all oracles work on providing external data to the blockchain, it is important to understand</w:t>
      </w:r>
      <w:r w:rsidR="001E6B46">
        <w:rPr>
          <w:rFonts w:ascii="Times New Roman" w:eastAsia="Arial" w:hAnsi="Times New Roman" w:cs="Times New Roman"/>
          <w:sz w:val="24"/>
          <w:szCs w:val="24"/>
        </w:rPr>
        <w:t>,</w:t>
      </w:r>
      <w:r>
        <w:rPr>
          <w:rFonts w:ascii="Times New Roman" w:eastAsia="Arial" w:hAnsi="Times New Roman" w:cs="Times New Roman"/>
          <w:sz w:val="24"/>
          <w:szCs w:val="24"/>
        </w:rPr>
        <w:t xml:space="preserve"> certain use cases rely on real-time data while others do not. </w:t>
      </w:r>
      <w:r w:rsidR="001E6B46">
        <w:rPr>
          <w:rFonts w:ascii="Times New Roman" w:eastAsia="Arial" w:hAnsi="Times New Roman" w:cs="Times New Roman"/>
          <w:sz w:val="24"/>
          <w:szCs w:val="24"/>
        </w:rPr>
        <w:t>Also, some smart contracts have more monetary value attached to them than others and therefore adversaries have more to gain if the oracles sending data to them are tampered with. Oracle platforms vary by their response time, security mechanisms in place and the types of oracles used to supply data on-chain. So</w:t>
      </w:r>
      <w:r w:rsidR="008D76A1">
        <w:rPr>
          <w:rFonts w:ascii="Times New Roman" w:eastAsia="Arial" w:hAnsi="Times New Roman" w:cs="Times New Roman"/>
          <w:sz w:val="24"/>
          <w:szCs w:val="24"/>
        </w:rPr>
        <w:t>,</w:t>
      </w:r>
      <w:r w:rsidR="001E6B46">
        <w:rPr>
          <w:rFonts w:ascii="Times New Roman" w:eastAsia="Arial" w:hAnsi="Times New Roman" w:cs="Times New Roman"/>
          <w:sz w:val="24"/>
          <w:szCs w:val="24"/>
        </w:rPr>
        <w:t xml:space="preserve"> it is important to choose oracles based on business needs. </w:t>
      </w:r>
      <w:r w:rsidR="000E6952">
        <w:rPr>
          <w:rFonts w:ascii="Times New Roman" w:eastAsia="Arial" w:hAnsi="Times New Roman" w:cs="Times New Roman"/>
          <w:sz w:val="24"/>
          <w:szCs w:val="24"/>
        </w:rPr>
        <w:t>For example, the above-mentioned use case of ‘exchange rate data’, for conversion of cryptocurrencies to fiat currency, it is important that we get real-time accurate data. Otherwise, large value conversions could result in</w:t>
      </w:r>
      <w:r w:rsidR="005A0A4C">
        <w:rPr>
          <w:rFonts w:ascii="Times New Roman" w:eastAsia="Arial" w:hAnsi="Times New Roman" w:cs="Times New Roman"/>
          <w:sz w:val="24"/>
          <w:szCs w:val="24"/>
        </w:rPr>
        <w:t xml:space="preserve"> a loss for either of the parties involved in the transaction. Same is the case with ‘time and interval data’ </w:t>
      </w:r>
      <w:r w:rsidR="008D76A1">
        <w:rPr>
          <w:rFonts w:ascii="Times New Roman" w:eastAsia="Arial" w:hAnsi="Times New Roman" w:cs="Times New Roman"/>
          <w:sz w:val="24"/>
          <w:szCs w:val="24"/>
        </w:rPr>
        <w:t xml:space="preserve">a slight difference could greatly impact contract conditions. On the contrary, consensus for betting applications requires more reliable data as betting contract are of large monetary value and time may not be a critical factor. Therefore, it is imperative that we design and implement an oracle </w:t>
      </w:r>
      <w:r w:rsidR="00C819A9">
        <w:rPr>
          <w:rFonts w:ascii="Times New Roman" w:eastAsia="Arial" w:hAnsi="Times New Roman" w:cs="Times New Roman"/>
          <w:sz w:val="24"/>
          <w:szCs w:val="24"/>
        </w:rPr>
        <w:t xml:space="preserve">that </w:t>
      </w:r>
      <w:r w:rsidR="008D76A1">
        <w:rPr>
          <w:rFonts w:ascii="Times New Roman" w:eastAsia="Arial" w:hAnsi="Times New Roman" w:cs="Times New Roman"/>
          <w:sz w:val="24"/>
          <w:szCs w:val="24"/>
        </w:rPr>
        <w:t>suites many of the real</w:t>
      </w:r>
      <w:r w:rsidR="00C819A9">
        <w:rPr>
          <w:rFonts w:ascii="Times New Roman" w:eastAsia="Arial" w:hAnsi="Times New Roman" w:cs="Times New Roman"/>
          <w:sz w:val="24"/>
          <w:szCs w:val="24"/>
        </w:rPr>
        <w:t>-</w:t>
      </w:r>
      <w:r w:rsidR="008D76A1">
        <w:rPr>
          <w:rFonts w:ascii="Times New Roman" w:eastAsia="Arial" w:hAnsi="Times New Roman" w:cs="Times New Roman"/>
          <w:sz w:val="24"/>
          <w:szCs w:val="24"/>
        </w:rPr>
        <w:t>world use cases.</w:t>
      </w:r>
    </w:p>
    <w:p w14:paraId="3AD2289F" w14:textId="77777777" w:rsidR="00F74D8A" w:rsidRPr="00204313" w:rsidRDefault="00F74D8A" w:rsidP="000033CA">
      <w:pPr>
        <w:spacing w:after="240" w:line="360" w:lineRule="auto"/>
        <w:rPr>
          <w:rFonts w:ascii="Times New Roman" w:eastAsia="Arial" w:hAnsi="Times New Roman" w:cs="Times New Roman"/>
          <w:sz w:val="24"/>
          <w:szCs w:val="24"/>
        </w:rPr>
      </w:pPr>
    </w:p>
    <w:p w14:paraId="6065D79E" w14:textId="34EFBFAF" w:rsidR="00A079C8"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4</w:t>
      </w:r>
    </w:p>
    <w:p w14:paraId="6C995FDC" w14:textId="2F091DC0" w:rsidR="00690D19"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Design</w:t>
      </w:r>
    </w:p>
    <w:p w14:paraId="2B4835E4" w14:textId="52A26080" w:rsidR="0027766F" w:rsidRDefault="001D7E9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Until now, we have discussed </w:t>
      </w:r>
      <w:r w:rsidR="0056486A">
        <w:rPr>
          <w:rFonts w:ascii="Times New Roman" w:eastAsia="Arial" w:hAnsi="Times New Roman" w:cs="Times New Roman"/>
          <w:sz w:val="24"/>
          <w:szCs w:val="24"/>
        </w:rPr>
        <w:t xml:space="preserve">various </w:t>
      </w:r>
      <w:r w:rsidR="008D76A1">
        <w:rPr>
          <w:rFonts w:ascii="Times New Roman" w:eastAsia="Arial" w:hAnsi="Times New Roman" w:cs="Times New Roman"/>
          <w:sz w:val="24"/>
          <w:szCs w:val="24"/>
        </w:rPr>
        <w:t xml:space="preserve">concepts of blockchain and </w:t>
      </w:r>
      <w:r>
        <w:rPr>
          <w:rFonts w:ascii="Times New Roman" w:eastAsia="Arial" w:hAnsi="Times New Roman" w:cs="Times New Roman"/>
          <w:sz w:val="24"/>
          <w:szCs w:val="24"/>
        </w:rPr>
        <w:t>several blockchain oracles</w:t>
      </w:r>
      <w:r w:rsidR="008D76A1">
        <w:rPr>
          <w:rFonts w:ascii="Times New Roman" w:eastAsia="Arial" w:hAnsi="Times New Roman" w:cs="Times New Roman"/>
          <w:sz w:val="24"/>
          <w:szCs w:val="24"/>
        </w:rPr>
        <w:t xml:space="preserve"> that currently exist. </w:t>
      </w:r>
      <w:r w:rsidR="00B63545">
        <w:rPr>
          <w:rFonts w:ascii="Times New Roman" w:eastAsia="Arial" w:hAnsi="Times New Roman" w:cs="Times New Roman"/>
          <w:sz w:val="24"/>
          <w:szCs w:val="24"/>
        </w:rPr>
        <w:t>This section presents a flexible oracle that accommodates both centrali</w:t>
      </w:r>
      <w:r w:rsidR="009F2C4F">
        <w:rPr>
          <w:rFonts w:ascii="Times New Roman" w:eastAsia="Arial" w:hAnsi="Times New Roman" w:cs="Times New Roman"/>
          <w:sz w:val="24"/>
          <w:szCs w:val="24"/>
        </w:rPr>
        <w:t>z</w:t>
      </w:r>
      <w:r w:rsidR="00B63545">
        <w:rPr>
          <w:rFonts w:ascii="Times New Roman" w:eastAsia="Arial" w:hAnsi="Times New Roman" w:cs="Times New Roman"/>
          <w:sz w:val="24"/>
          <w:szCs w:val="24"/>
        </w:rPr>
        <w:t xml:space="preserve">ed and decentralized mechanisms. </w:t>
      </w:r>
      <w:r w:rsidR="00430C49">
        <w:rPr>
          <w:rFonts w:ascii="Times New Roman" w:eastAsia="Arial" w:hAnsi="Times New Roman" w:cs="Times New Roman"/>
          <w:sz w:val="24"/>
          <w:szCs w:val="24"/>
        </w:rPr>
        <w:t>The centralized oracle poll</w:t>
      </w:r>
      <w:r w:rsidR="00714DA8">
        <w:rPr>
          <w:rFonts w:ascii="Times New Roman" w:eastAsia="Arial" w:hAnsi="Times New Roman" w:cs="Times New Roman"/>
          <w:sz w:val="24"/>
          <w:szCs w:val="24"/>
        </w:rPr>
        <w:t xml:space="preserve">s the blockchain for requests, makes request to APIs or a website and relays </w:t>
      </w:r>
      <w:r w:rsidR="00586D23">
        <w:rPr>
          <w:rFonts w:ascii="Times New Roman" w:eastAsia="Arial" w:hAnsi="Times New Roman" w:cs="Times New Roman"/>
          <w:sz w:val="24"/>
          <w:szCs w:val="24"/>
        </w:rPr>
        <w:t xml:space="preserve">back </w:t>
      </w:r>
      <w:r w:rsidR="00714DA8">
        <w:rPr>
          <w:rFonts w:ascii="Times New Roman" w:eastAsia="Arial" w:hAnsi="Times New Roman" w:cs="Times New Roman"/>
          <w:sz w:val="24"/>
          <w:szCs w:val="24"/>
        </w:rPr>
        <w:t>the</w:t>
      </w:r>
      <w:r w:rsidR="00586D23">
        <w:rPr>
          <w:rFonts w:ascii="Times New Roman" w:eastAsia="Arial" w:hAnsi="Times New Roman" w:cs="Times New Roman"/>
          <w:sz w:val="24"/>
          <w:szCs w:val="24"/>
        </w:rPr>
        <w:t xml:space="preserve"> response</w:t>
      </w:r>
      <w:r w:rsidR="00714DA8">
        <w:rPr>
          <w:rFonts w:ascii="Times New Roman" w:eastAsia="Arial" w:hAnsi="Times New Roman" w:cs="Times New Roman"/>
          <w:sz w:val="24"/>
          <w:szCs w:val="24"/>
        </w:rPr>
        <w:t xml:space="preserve"> on-chain. The decentralized component on the other hand aggregates data from designated human oracles and sends it to the blockchain. </w:t>
      </w:r>
      <w:r w:rsidR="00622CE5">
        <w:rPr>
          <w:rFonts w:ascii="Times New Roman" w:eastAsia="Arial" w:hAnsi="Times New Roman" w:cs="Times New Roman"/>
          <w:sz w:val="24"/>
          <w:szCs w:val="24"/>
        </w:rPr>
        <w:t>Also, if there is only a single designated reporter, then the data provided is allowed to be disputed before it is sent on-chain to the relying contract.</w:t>
      </w:r>
      <w:r w:rsidR="0027766F">
        <w:rPr>
          <w:rFonts w:ascii="Times New Roman" w:eastAsia="Arial" w:hAnsi="Times New Roman" w:cs="Times New Roman"/>
          <w:sz w:val="24"/>
          <w:szCs w:val="24"/>
        </w:rPr>
        <w:t xml:space="preserve"> Thus, relying contracts are given an option to choose a centralized or a decentralized oracle. </w:t>
      </w:r>
    </w:p>
    <w:p w14:paraId="69002A7C" w14:textId="378C3EB2" w:rsidR="00FF0F34" w:rsidRPr="00FF0F34" w:rsidRDefault="00FF0F34" w:rsidP="00B76845">
      <w:pPr>
        <w:spacing w:after="240" w:line="360" w:lineRule="auto"/>
        <w:rPr>
          <w:rFonts w:ascii="Times New Roman" w:eastAsia="Arial" w:hAnsi="Times New Roman" w:cs="Times New Roman"/>
          <w:b/>
          <w:bCs/>
          <w:sz w:val="26"/>
          <w:szCs w:val="26"/>
        </w:rPr>
      </w:pPr>
      <w:r w:rsidRPr="00FF0F34">
        <w:rPr>
          <w:rFonts w:ascii="Times New Roman" w:eastAsia="Arial" w:hAnsi="Times New Roman" w:cs="Times New Roman"/>
          <w:b/>
          <w:bCs/>
          <w:sz w:val="26"/>
          <w:szCs w:val="26"/>
        </w:rPr>
        <w:t>4.1</w:t>
      </w:r>
      <w:r>
        <w:rPr>
          <w:rFonts w:ascii="Times New Roman" w:eastAsia="Arial" w:hAnsi="Times New Roman" w:cs="Times New Roman"/>
          <w:b/>
          <w:bCs/>
          <w:sz w:val="26"/>
          <w:szCs w:val="26"/>
        </w:rPr>
        <w:t xml:space="preserve"> </w:t>
      </w:r>
      <w:r w:rsidRPr="00FF0F34">
        <w:rPr>
          <w:rFonts w:ascii="Times New Roman" w:eastAsia="Arial" w:hAnsi="Times New Roman" w:cs="Times New Roman"/>
          <w:b/>
          <w:bCs/>
          <w:sz w:val="26"/>
          <w:szCs w:val="26"/>
        </w:rPr>
        <w:t xml:space="preserve"> Architecture </w:t>
      </w:r>
    </w:p>
    <w:p w14:paraId="6EC7B269" w14:textId="29B6E97E" w:rsidR="00CD1F37" w:rsidRDefault="0027766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We can divide our oracle into two components – on-chain and off-chain. The on-chain component contains an oracle contract that stores the requests made by relying contracts. The off-chain component polls requests from the oracle contract, initiates requests on behalf of the relying contract and returns the response back to the blockchain. </w:t>
      </w:r>
      <w:r w:rsidR="00CE3449">
        <w:rPr>
          <w:rFonts w:ascii="Times New Roman" w:eastAsia="Arial" w:hAnsi="Times New Roman" w:cs="Times New Roman"/>
          <w:sz w:val="24"/>
          <w:szCs w:val="24"/>
        </w:rPr>
        <w:t xml:space="preserve">The </w:t>
      </w:r>
      <w:r w:rsidR="00F57032">
        <w:rPr>
          <w:rFonts w:ascii="Times New Roman" w:eastAsia="Arial" w:hAnsi="Times New Roman" w:cs="Times New Roman"/>
          <w:sz w:val="24"/>
          <w:szCs w:val="24"/>
        </w:rPr>
        <w:t xml:space="preserve">different </w:t>
      </w:r>
      <w:r w:rsidR="00CE3449">
        <w:rPr>
          <w:rFonts w:ascii="Times New Roman" w:eastAsia="Arial" w:hAnsi="Times New Roman" w:cs="Times New Roman"/>
          <w:sz w:val="24"/>
          <w:szCs w:val="24"/>
        </w:rPr>
        <w:t xml:space="preserve">parts of the </w:t>
      </w:r>
      <w:r w:rsidR="00F57032">
        <w:rPr>
          <w:rFonts w:ascii="Times New Roman" w:eastAsia="Arial" w:hAnsi="Times New Roman" w:cs="Times New Roman"/>
          <w:sz w:val="24"/>
          <w:szCs w:val="24"/>
        </w:rPr>
        <w:t xml:space="preserve">oracle platform </w:t>
      </w:r>
      <w:r w:rsidR="00CE3449">
        <w:rPr>
          <w:rFonts w:ascii="Times New Roman" w:eastAsia="Arial" w:hAnsi="Times New Roman" w:cs="Times New Roman"/>
          <w:sz w:val="24"/>
          <w:szCs w:val="24"/>
        </w:rPr>
        <w:t>are discussed below.</w:t>
      </w:r>
    </w:p>
    <w:p w14:paraId="59924946" w14:textId="1BFE6897" w:rsidR="0021437E" w:rsidRDefault="0021437E" w:rsidP="00B76845">
      <w:pPr>
        <w:spacing w:after="240" w:line="360" w:lineRule="auto"/>
        <w:rPr>
          <w:rFonts w:ascii="Times New Roman" w:eastAsia="Arial" w:hAnsi="Times New Roman" w:cs="Times New Roman"/>
          <w:b/>
          <w:bCs/>
          <w:sz w:val="24"/>
          <w:szCs w:val="24"/>
        </w:rPr>
      </w:pPr>
      <w:r w:rsidRPr="0021437E">
        <w:rPr>
          <w:rFonts w:ascii="Times New Roman" w:eastAsia="Arial" w:hAnsi="Times New Roman" w:cs="Times New Roman"/>
          <w:b/>
          <w:bCs/>
          <w:sz w:val="24"/>
          <w:szCs w:val="24"/>
        </w:rPr>
        <w:t>Oracle Contract</w:t>
      </w:r>
    </w:p>
    <w:p w14:paraId="09FF197D" w14:textId="6E5CA4E0" w:rsidR="00EC6FBE" w:rsidRDefault="00EC6FB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oracle contract stores the details of the requests by creating events. The events contain </w:t>
      </w:r>
      <w:r w:rsidR="00F1545B">
        <w:rPr>
          <w:rFonts w:ascii="Times New Roman" w:eastAsia="Arial" w:hAnsi="Times New Roman" w:cs="Times New Roman"/>
          <w:sz w:val="24"/>
          <w:szCs w:val="24"/>
        </w:rPr>
        <w:t xml:space="preserve">an array of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or an array of designated reporters, attribute that is to be fetched, a scheduled time and a proof type. The array may either contain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of type string or addresses of designated reporters. The attribute contains the field that is required by the relying contract. The scheduled time is the time interval in milliseconds, after which the request is initiated by the oracle contract. </w:t>
      </w:r>
      <w:r w:rsidR="00CD1F37">
        <w:rPr>
          <w:rFonts w:ascii="Times New Roman" w:eastAsia="Arial" w:hAnsi="Times New Roman" w:cs="Times New Roman"/>
          <w:sz w:val="24"/>
          <w:szCs w:val="24"/>
        </w:rPr>
        <w:t>Proof type is optional and is used to generate proofs of the type specified within the request.</w:t>
      </w:r>
    </w:p>
    <w:p w14:paraId="732E0C66" w14:textId="7704D97F" w:rsidR="00CD1F37" w:rsidRPr="00CD1F37" w:rsidRDefault="00CD1F37"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Relay </w:t>
      </w:r>
      <w:r w:rsidRPr="00CD1F37">
        <w:rPr>
          <w:rFonts w:ascii="Times New Roman" w:eastAsia="Arial" w:hAnsi="Times New Roman" w:cs="Times New Roman"/>
          <w:b/>
          <w:bCs/>
          <w:sz w:val="24"/>
          <w:szCs w:val="24"/>
        </w:rPr>
        <w:t>Server</w:t>
      </w:r>
    </w:p>
    <w:p w14:paraId="571A10B3" w14:textId="28A8BD50" w:rsidR="00CD1F37" w:rsidRDefault="009F2C4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relay server polls events generated by the oracle contract, stores the events as requests within the database and IPFS. For requests that require a centralized oracle, the server initiates a request to the URL or website and returns the response </w:t>
      </w:r>
      <w:r w:rsidR="000E28C4">
        <w:rPr>
          <w:rFonts w:ascii="Times New Roman" w:eastAsia="Arial" w:hAnsi="Times New Roman" w:cs="Times New Roman"/>
          <w:sz w:val="24"/>
          <w:szCs w:val="24"/>
        </w:rPr>
        <w:t>to the blockchain</w:t>
      </w:r>
      <w:r>
        <w:rPr>
          <w:rFonts w:ascii="Times New Roman" w:eastAsia="Arial" w:hAnsi="Times New Roman" w:cs="Times New Roman"/>
          <w:sz w:val="24"/>
          <w:szCs w:val="24"/>
        </w:rPr>
        <w:t>. If the contract requests for decentralized reporting</w:t>
      </w:r>
      <w:r w:rsidR="000E28C4">
        <w:rPr>
          <w:rFonts w:ascii="Times New Roman" w:eastAsia="Arial" w:hAnsi="Times New Roman" w:cs="Times New Roman"/>
          <w:sz w:val="24"/>
          <w:szCs w:val="24"/>
        </w:rPr>
        <w:t xml:space="preserve"> with more than one designated reporter, then it </w:t>
      </w:r>
      <w:r w:rsidR="00DF4C68">
        <w:rPr>
          <w:rFonts w:ascii="Times New Roman" w:eastAsia="Arial" w:hAnsi="Times New Roman" w:cs="Times New Roman"/>
          <w:sz w:val="24"/>
          <w:szCs w:val="24"/>
        </w:rPr>
        <w:t xml:space="preserve">passes the request to a private blockchain which in turn </w:t>
      </w:r>
      <w:r w:rsidR="000E28C4">
        <w:rPr>
          <w:rFonts w:ascii="Times New Roman" w:eastAsia="Arial" w:hAnsi="Times New Roman" w:cs="Times New Roman"/>
          <w:sz w:val="24"/>
          <w:szCs w:val="24"/>
        </w:rPr>
        <w:t xml:space="preserve">aggregates data reported and </w:t>
      </w:r>
      <w:r w:rsidR="00DF4C68">
        <w:rPr>
          <w:rFonts w:ascii="Times New Roman" w:eastAsia="Arial" w:hAnsi="Times New Roman" w:cs="Times New Roman"/>
          <w:sz w:val="24"/>
          <w:szCs w:val="24"/>
        </w:rPr>
        <w:t>sends them to the server which relays</w:t>
      </w:r>
      <w:r w:rsidR="000E28C4">
        <w:rPr>
          <w:rFonts w:ascii="Times New Roman" w:eastAsia="Arial" w:hAnsi="Times New Roman" w:cs="Times New Roman"/>
          <w:sz w:val="24"/>
          <w:szCs w:val="24"/>
        </w:rPr>
        <w:t xml:space="preserve"> them on-chain.</w:t>
      </w:r>
    </w:p>
    <w:p w14:paraId="17690B07" w14:textId="3F2E72EF" w:rsidR="00DF4C68" w:rsidRDefault="00AE6A09" w:rsidP="00B76845">
      <w:pPr>
        <w:spacing w:after="240" w:line="360" w:lineRule="auto"/>
        <w:rPr>
          <w:rFonts w:ascii="Times New Roman" w:eastAsia="Arial" w:hAnsi="Times New Roman" w:cs="Times New Roman"/>
          <w:b/>
          <w:bCs/>
          <w:sz w:val="24"/>
          <w:szCs w:val="24"/>
        </w:rPr>
      </w:pPr>
      <w:r w:rsidRPr="00AE6A09">
        <w:rPr>
          <w:rFonts w:ascii="Times New Roman" w:eastAsia="Arial" w:hAnsi="Times New Roman" w:cs="Times New Roman"/>
          <w:b/>
          <w:bCs/>
          <w:sz w:val="24"/>
          <w:szCs w:val="24"/>
        </w:rPr>
        <w:t>Oracle</w:t>
      </w:r>
      <w:r w:rsidRPr="00E07C67">
        <w:rPr>
          <w:rFonts w:ascii="Times New Roman" w:eastAsia="Arial" w:hAnsi="Times New Roman" w:cs="Times New Roman"/>
          <w:b/>
          <w:bCs/>
          <w:sz w:val="28"/>
          <w:szCs w:val="28"/>
          <w:vertAlign w:val="superscript"/>
        </w:rPr>
        <w:t>2</w:t>
      </w:r>
      <w:r w:rsidRPr="00AE6A09">
        <w:rPr>
          <w:rFonts w:ascii="Times New Roman" w:eastAsia="Arial" w:hAnsi="Times New Roman" w:cs="Times New Roman"/>
          <w:b/>
          <w:bCs/>
          <w:sz w:val="24"/>
          <w:szCs w:val="24"/>
        </w:rPr>
        <w:t xml:space="preserve"> (Private Blockchain)</w:t>
      </w:r>
    </w:p>
    <w:p w14:paraId="73FC03E0" w14:textId="4BDCF245" w:rsidR="00E07C67" w:rsidRPr="00E07C67" w:rsidRDefault="00E07C67" w:rsidP="00B76845">
      <w:pPr>
        <w:spacing w:after="240" w:line="360" w:lineRule="auto"/>
        <w:rPr>
          <w:rFonts w:ascii="Times New Roman" w:eastAsia="Arial" w:hAnsi="Times New Roman" w:cs="Times New Roman"/>
          <w:sz w:val="24"/>
          <w:szCs w:val="24"/>
        </w:rPr>
      </w:pPr>
      <w:r w:rsidRPr="00E07C67">
        <w:rPr>
          <w:rFonts w:ascii="Times New Roman" w:eastAsia="Arial" w:hAnsi="Times New Roman" w:cs="Times New Roman"/>
          <w:sz w:val="24"/>
          <w:szCs w:val="24"/>
        </w:rPr>
        <w:t>Oracle</w:t>
      </w:r>
      <w:r w:rsidRPr="00E07C67">
        <w:rPr>
          <w:rFonts w:ascii="Times New Roman" w:eastAsia="Arial" w:hAnsi="Times New Roman" w:cs="Times New Roman"/>
          <w:sz w:val="28"/>
          <w:szCs w:val="28"/>
          <w:vertAlign w:val="superscript"/>
        </w:rPr>
        <w:t>2</w:t>
      </w:r>
      <w:r>
        <w:rPr>
          <w:rFonts w:ascii="Times New Roman" w:eastAsia="Arial" w:hAnsi="Times New Roman" w:cs="Times New Roman"/>
          <w:sz w:val="28"/>
          <w:szCs w:val="28"/>
          <w:vertAlign w:val="superscript"/>
        </w:rPr>
        <w:t xml:space="preserve"> </w:t>
      </w:r>
      <w:r w:rsidRPr="00E07C67">
        <w:rPr>
          <w:rFonts w:ascii="Times New Roman" w:eastAsia="Arial" w:hAnsi="Times New Roman" w:cs="Times New Roman"/>
          <w:sz w:val="24"/>
          <w:szCs w:val="24"/>
        </w:rPr>
        <w:t>is a private</w:t>
      </w:r>
      <w:r>
        <w:rPr>
          <w:rFonts w:ascii="Times New Roman" w:eastAsia="Arial" w:hAnsi="Times New Roman" w:cs="Times New Roman"/>
          <w:sz w:val="24"/>
          <w:szCs w:val="24"/>
        </w:rPr>
        <w:t xml:space="preserve"> blockchain maintained to store </w:t>
      </w:r>
      <w:r w:rsidR="00EB142D">
        <w:rPr>
          <w:rFonts w:ascii="Times New Roman" w:eastAsia="Arial" w:hAnsi="Times New Roman" w:cs="Times New Roman"/>
          <w:sz w:val="24"/>
          <w:szCs w:val="24"/>
        </w:rPr>
        <w:t xml:space="preserve">only the </w:t>
      </w:r>
      <w:r>
        <w:rPr>
          <w:rFonts w:ascii="Times New Roman" w:eastAsia="Arial" w:hAnsi="Times New Roman" w:cs="Times New Roman"/>
          <w:sz w:val="24"/>
          <w:szCs w:val="24"/>
        </w:rPr>
        <w:t>decentralized oracle requests and manage the consensus mechanism of the oracle.</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It stores the state of decentralized oracle requests by generating events and</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aggregates</w:t>
      </w:r>
      <w:r w:rsidR="00BD3947">
        <w:rPr>
          <w:rFonts w:ascii="Times New Roman" w:eastAsia="Arial" w:hAnsi="Times New Roman" w:cs="Times New Roman"/>
          <w:sz w:val="24"/>
          <w:szCs w:val="24"/>
        </w:rPr>
        <w:t xml:space="preserve"> and stores</w:t>
      </w:r>
      <w:r>
        <w:rPr>
          <w:rFonts w:ascii="Times New Roman" w:eastAsia="Arial" w:hAnsi="Times New Roman" w:cs="Times New Roman"/>
          <w:sz w:val="24"/>
          <w:szCs w:val="24"/>
        </w:rPr>
        <w:t xml:space="preserve"> the data reported by various oracles (human oracles or any other infrastructure). </w:t>
      </w:r>
      <w:r w:rsidR="00BD3947">
        <w:rPr>
          <w:rFonts w:ascii="Times New Roman" w:eastAsia="Arial" w:hAnsi="Times New Roman" w:cs="Times New Roman"/>
          <w:sz w:val="24"/>
          <w:szCs w:val="24"/>
        </w:rPr>
        <w:t>Primarily, we use a private blockchain to reduce costs of computation and maintain transparency in the reporting process.</w:t>
      </w:r>
    </w:p>
    <w:p w14:paraId="25970964" w14:textId="1533F6DC" w:rsidR="000E28C4" w:rsidRPr="000E28C4" w:rsidRDefault="000E28C4" w:rsidP="00B76845">
      <w:pPr>
        <w:spacing w:after="240" w:line="360" w:lineRule="auto"/>
        <w:rPr>
          <w:rFonts w:ascii="Times New Roman" w:eastAsia="Arial" w:hAnsi="Times New Roman" w:cs="Times New Roman"/>
          <w:b/>
          <w:bCs/>
          <w:sz w:val="24"/>
          <w:szCs w:val="24"/>
        </w:rPr>
      </w:pPr>
      <w:r w:rsidRPr="000E28C4">
        <w:rPr>
          <w:rFonts w:ascii="Times New Roman" w:eastAsia="Arial" w:hAnsi="Times New Roman" w:cs="Times New Roman"/>
          <w:b/>
          <w:bCs/>
          <w:sz w:val="24"/>
          <w:szCs w:val="24"/>
        </w:rPr>
        <w:t>Designated Reporter</w:t>
      </w:r>
    </w:p>
    <w:p w14:paraId="16701783" w14:textId="6778A7B8" w:rsidR="00CD1F37" w:rsidRDefault="00DF4C6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designated reporter is either a </w:t>
      </w:r>
      <w:r w:rsidR="00D90C47">
        <w:rPr>
          <w:rFonts w:ascii="Times New Roman" w:eastAsia="Arial" w:hAnsi="Times New Roman" w:cs="Times New Roman"/>
          <w:sz w:val="24"/>
          <w:szCs w:val="24"/>
        </w:rPr>
        <w:t xml:space="preserve">human oracle or any other infrastructure that reports data for the requests present in the private blockchain. </w:t>
      </w:r>
      <w:r w:rsidR="00332AF4">
        <w:rPr>
          <w:rFonts w:ascii="Times New Roman" w:eastAsia="Arial" w:hAnsi="Times New Roman" w:cs="Times New Roman"/>
          <w:sz w:val="24"/>
          <w:szCs w:val="24"/>
        </w:rPr>
        <w:t>If the request contains more than one designated reporter and i</w:t>
      </w:r>
      <w:r w:rsidR="00D90C47">
        <w:rPr>
          <w:rFonts w:ascii="Times New Roman" w:eastAsia="Arial" w:hAnsi="Times New Roman" w:cs="Times New Roman"/>
          <w:sz w:val="24"/>
          <w:szCs w:val="24"/>
        </w:rPr>
        <w:t xml:space="preserve">f k out of n </w:t>
      </w:r>
      <w:r w:rsidR="00332AF4">
        <w:rPr>
          <w:rFonts w:ascii="Times New Roman" w:eastAsia="Arial" w:hAnsi="Times New Roman" w:cs="Times New Roman"/>
          <w:sz w:val="24"/>
          <w:szCs w:val="24"/>
        </w:rPr>
        <w:t>reporters</w:t>
      </w:r>
      <w:r w:rsidR="00D90C47">
        <w:rPr>
          <w:rFonts w:ascii="Times New Roman" w:eastAsia="Arial" w:hAnsi="Times New Roman" w:cs="Times New Roman"/>
          <w:sz w:val="24"/>
          <w:szCs w:val="24"/>
        </w:rPr>
        <w:t xml:space="preserve"> provide identical data for the requests, then the system reaches consensus and the resultant data is transferred to the relying contract. Otherwise</w:t>
      </w:r>
      <w:r w:rsidR="00332AF4">
        <w:rPr>
          <w:rFonts w:ascii="Times New Roman" w:eastAsia="Arial" w:hAnsi="Times New Roman" w:cs="Times New Roman"/>
          <w:sz w:val="24"/>
          <w:szCs w:val="24"/>
        </w:rPr>
        <w:t>, the outcome remains undecided and the request enters a 1-week dispute round.</w:t>
      </w:r>
    </w:p>
    <w:p w14:paraId="085E91C1" w14:textId="05ABC6C6" w:rsidR="00B33A15" w:rsidRPr="000E28C4" w:rsidRDefault="00B33A15" w:rsidP="00B33A1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REP Tokens</w:t>
      </w:r>
    </w:p>
    <w:p w14:paraId="2F0A5009" w14:textId="04FACE22" w:rsidR="00B33A15" w:rsidRDefault="00B33A15" w:rsidP="00B33A1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They are tokens of monetary value, staked by participants when reporting data. Reporters are required to back their reports with tokens, which they forfeit if their reports do not coincide with the final outcome.</w:t>
      </w:r>
      <w:r w:rsidR="005B23AB">
        <w:rPr>
          <w:rFonts w:ascii="Times New Roman" w:eastAsia="Arial" w:hAnsi="Times New Roman" w:cs="Times New Roman"/>
          <w:sz w:val="24"/>
          <w:szCs w:val="24"/>
        </w:rPr>
        <w:t xml:space="preserve"> The Qtum blockchain</w:t>
      </w:r>
      <w:r w:rsidR="00594E25">
        <w:rPr>
          <w:rFonts w:ascii="Times New Roman" w:eastAsia="Arial" w:hAnsi="Times New Roman" w:cs="Times New Roman"/>
          <w:sz w:val="24"/>
          <w:szCs w:val="24"/>
        </w:rPr>
        <w:t xml:space="preserve"> provides the facility for</w:t>
      </w:r>
      <w:r w:rsidR="005B23AB">
        <w:rPr>
          <w:rFonts w:ascii="Times New Roman" w:eastAsia="Arial" w:hAnsi="Times New Roman" w:cs="Times New Roman"/>
          <w:sz w:val="24"/>
          <w:szCs w:val="24"/>
        </w:rPr>
        <w:t xml:space="preserve"> </w:t>
      </w:r>
      <w:r w:rsidR="007F5A90">
        <w:rPr>
          <w:rFonts w:ascii="Times New Roman" w:eastAsia="Arial" w:hAnsi="Times New Roman" w:cs="Times New Roman"/>
          <w:sz w:val="24"/>
          <w:szCs w:val="24"/>
        </w:rPr>
        <w:t xml:space="preserve">accounts </w:t>
      </w:r>
      <w:r w:rsidR="00594E25">
        <w:rPr>
          <w:rFonts w:ascii="Times New Roman" w:eastAsia="Arial" w:hAnsi="Times New Roman" w:cs="Times New Roman"/>
          <w:sz w:val="24"/>
          <w:szCs w:val="24"/>
        </w:rPr>
        <w:t xml:space="preserve">to </w:t>
      </w:r>
      <w:r w:rsidR="007F5A90">
        <w:rPr>
          <w:rFonts w:ascii="Times New Roman" w:eastAsia="Arial" w:hAnsi="Times New Roman" w:cs="Times New Roman"/>
          <w:sz w:val="24"/>
          <w:szCs w:val="24"/>
        </w:rPr>
        <w:t xml:space="preserve">create tokens </w:t>
      </w:r>
      <w:r w:rsidR="00594E25">
        <w:rPr>
          <w:rFonts w:ascii="Times New Roman" w:eastAsia="Arial" w:hAnsi="Times New Roman" w:cs="Times New Roman"/>
          <w:sz w:val="24"/>
          <w:szCs w:val="24"/>
        </w:rPr>
        <w:t xml:space="preserve">easily. </w:t>
      </w:r>
    </w:p>
    <w:p w14:paraId="3ED00FBA" w14:textId="7507E6C6" w:rsidR="00A329CF" w:rsidRDefault="00A329CF"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Voters</w:t>
      </w:r>
      <w:r w:rsidR="00C86EF0">
        <w:rPr>
          <w:rFonts w:ascii="Times New Roman" w:eastAsia="Arial" w:hAnsi="Times New Roman" w:cs="Times New Roman"/>
          <w:b/>
          <w:bCs/>
          <w:sz w:val="24"/>
          <w:szCs w:val="24"/>
        </w:rPr>
        <w:t xml:space="preserve"> </w:t>
      </w:r>
    </w:p>
    <w:p w14:paraId="4B2D3F27" w14:textId="0012ACB7" w:rsidR="00C86EF0" w:rsidRDefault="00C86EF0"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Voters are participants of the decentralized oracle who stake </w:t>
      </w:r>
      <w:r w:rsidR="00F57032">
        <w:rPr>
          <w:rFonts w:ascii="Times New Roman" w:eastAsia="Arial" w:hAnsi="Times New Roman" w:cs="Times New Roman"/>
          <w:sz w:val="24"/>
          <w:szCs w:val="24"/>
        </w:rPr>
        <w:t xml:space="preserve">a </w:t>
      </w:r>
      <w:r w:rsidR="00B33A15">
        <w:rPr>
          <w:rFonts w:ascii="Times New Roman" w:eastAsia="Arial" w:hAnsi="Times New Roman" w:cs="Times New Roman"/>
          <w:sz w:val="24"/>
          <w:szCs w:val="24"/>
        </w:rPr>
        <w:t xml:space="preserve">REP token </w:t>
      </w:r>
      <w:r w:rsidR="00F57032">
        <w:rPr>
          <w:rFonts w:ascii="Times New Roman" w:eastAsia="Arial" w:hAnsi="Times New Roman" w:cs="Times New Roman"/>
          <w:sz w:val="24"/>
          <w:szCs w:val="24"/>
        </w:rPr>
        <w:t xml:space="preserve">deposit and vote on a particular outcome. The outcome that has the majority stake is </w:t>
      </w:r>
      <w:r w:rsidR="00D41743">
        <w:rPr>
          <w:rFonts w:ascii="Times New Roman" w:eastAsia="Arial" w:hAnsi="Times New Roman" w:cs="Times New Roman"/>
          <w:sz w:val="24"/>
          <w:szCs w:val="24"/>
        </w:rPr>
        <w:t>used to decide</w:t>
      </w:r>
      <w:r w:rsidR="00F57032">
        <w:rPr>
          <w:rFonts w:ascii="Times New Roman" w:eastAsia="Arial" w:hAnsi="Times New Roman" w:cs="Times New Roman"/>
          <w:sz w:val="24"/>
          <w:szCs w:val="24"/>
        </w:rPr>
        <w:t xml:space="preserve"> the final outcome. Voter</w:t>
      </w:r>
      <w:r w:rsidR="004B6E94">
        <w:rPr>
          <w:rFonts w:ascii="Times New Roman" w:eastAsia="Arial" w:hAnsi="Times New Roman" w:cs="Times New Roman"/>
          <w:sz w:val="24"/>
          <w:szCs w:val="24"/>
        </w:rPr>
        <w:t xml:space="preserve">s play a low risk/reward role, where the </w:t>
      </w:r>
      <w:r w:rsidR="002306E8">
        <w:rPr>
          <w:rFonts w:ascii="Times New Roman" w:eastAsia="Arial" w:hAnsi="Times New Roman" w:cs="Times New Roman"/>
          <w:sz w:val="24"/>
          <w:szCs w:val="24"/>
        </w:rPr>
        <w:t xml:space="preserve">they stake </w:t>
      </w:r>
      <w:r w:rsidR="002306E8">
        <w:rPr>
          <w:rFonts w:ascii="Times New Roman" w:eastAsia="Arial" w:hAnsi="Times New Roman" w:cs="Times New Roman"/>
          <w:sz w:val="24"/>
          <w:szCs w:val="24"/>
        </w:rPr>
        <w:lastRenderedPageBreak/>
        <w:t xml:space="preserve">only a small deposit for a proportionate reward. The voters are provided requests at random after they stake a deposit, i.e., they do not get to choose the requests they vote for. </w:t>
      </w:r>
      <w:r w:rsidR="00D41743">
        <w:rPr>
          <w:rFonts w:ascii="Times New Roman" w:eastAsia="Arial" w:hAnsi="Times New Roman" w:cs="Times New Roman"/>
          <w:sz w:val="24"/>
          <w:szCs w:val="24"/>
        </w:rPr>
        <w:t>The oracle system sets the minimum number of vote</w:t>
      </w:r>
      <w:r w:rsidR="00E94FC4">
        <w:rPr>
          <w:rFonts w:ascii="Times New Roman" w:eastAsia="Arial" w:hAnsi="Times New Roman" w:cs="Times New Roman"/>
          <w:sz w:val="24"/>
          <w:szCs w:val="24"/>
        </w:rPr>
        <w:t>r</w:t>
      </w:r>
      <w:r w:rsidR="00D41743">
        <w:rPr>
          <w:rFonts w:ascii="Times New Roman" w:eastAsia="Arial" w:hAnsi="Times New Roman" w:cs="Times New Roman"/>
          <w:sz w:val="24"/>
          <w:szCs w:val="24"/>
        </w:rPr>
        <w:t>s</w:t>
      </w:r>
      <w:r w:rsidR="00E94FC4">
        <w:rPr>
          <w:rFonts w:ascii="Times New Roman" w:eastAsia="Arial" w:hAnsi="Times New Roman" w:cs="Times New Roman"/>
          <w:sz w:val="24"/>
          <w:szCs w:val="24"/>
        </w:rPr>
        <w:t xml:space="preserve"> </w:t>
      </w:r>
      <w:r w:rsidR="00D41743">
        <w:rPr>
          <w:rFonts w:ascii="Times New Roman" w:eastAsia="Arial" w:hAnsi="Times New Roman" w:cs="Times New Roman"/>
          <w:sz w:val="24"/>
          <w:szCs w:val="24"/>
        </w:rPr>
        <w:t>(V</w:t>
      </w:r>
      <w:r w:rsidR="00D41743" w:rsidRPr="00D41743">
        <w:rPr>
          <w:rFonts w:ascii="Times New Roman" w:eastAsia="Arial" w:hAnsi="Times New Roman" w:cs="Times New Roman"/>
          <w:sz w:val="28"/>
          <w:szCs w:val="28"/>
          <w:vertAlign w:val="subscript"/>
        </w:rPr>
        <w:t>min</w:t>
      </w:r>
      <w:r w:rsidR="00D41743">
        <w:rPr>
          <w:rFonts w:ascii="Times New Roman" w:eastAsia="Arial" w:hAnsi="Times New Roman" w:cs="Times New Roman"/>
          <w:sz w:val="24"/>
          <w:szCs w:val="24"/>
        </w:rPr>
        <w:t>) required for each request.</w:t>
      </w:r>
    </w:p>
    <w:p w14:paraId="015E1E92" w14:textId="40B4EAE8" w:rsidR="00D41743" w:rsidRPr="00D41743" w:rsidRDefault="00D41743" w:rsidP="00B76845">
      <w:pPr>
        <w:spacing w:after="240" w:line="360" w:lineRule="auto"/>
        <w:rPr>
          <w:rFonts w:ascii="Times New Roman" w:eastAsia="Arial" w:hAnsi="Times New Roman" w:cs="Times New Roman"/>
          <w:b/>
          <w:bCs/>
          <w:sz w:val="24"/>
          <w:szCs w:val="24"/>
        </w:rPr>
      </w:pPr>
      <w:r w:rsidRPr="00D41743">
        <w:rPr>
          <w:rFonts w:ascii="Times New Roman" w:eastAsia="Arial" w:hAnsi="Times New Roman" w:cs="Times New Roman"/>
          <w:b/>
          <w:bCs/>
          <w:sz w:val="24"/>
          <w:szCs w:val="24"/>
        </w:rPr>
        <w:t>Certifiers</w:t>
      </w:r>
    </w:p>
    <w:p w14:paraId="4DB0690A" w14:textId="6B246253" w:rsidR="000E28C4" w:rsidRDefault="00D4174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Certifiers like voters, also stake a deposit and certify an outcome. But, unlike a voter, a certifier stakes a larger deposit and plays a game of high risk and high reward. The </w:t>
      </w:r>
      <w:r w:rsidR="00FF0F34">
        <w:rPr>
          <w:rFonts w:ascii="Times New Roman" w:eastAsia="Arial" w:hAnsi="Times New Roman" w:cs="Times New Roman"/>
          <w:sz w:val="24"/>
          <w:szCs w:val="24"/>
        </w:rPr>
        <w:t>request</w:t>
      </w:r>
      <w:r>
        <w:rPr>
          <w:rFonts w:ascii="Times New Roman" w:eastAsia="Arial" w:hAnsi="Times New Roman" w:cs="Times New Roman"/>
          <w:sz w:val="24"/>
          <w:szCs w:val="24"/>
        </w:rPr>
        <w:t xml:space="preserve"> reaches a consensus if the outcome that has the highest certification stake follows the outcome that has the majority of voting stake.</w:t>
      </w:r>
      <w:r w:rsidR="00E94FC4">
        <w:rPr>
          <w:rFonts w:ascii="Times New Roman" w:eastAsia="Arial" w:hAnsi="Times New Roman" w:cs="Times New Roman"/>
          <w:sz w:val="24"/>
          <w:szCs w:val="24"/>
        </w:rPr>
        <w:t xml:space="preserve"> The oracle system sets the minimum number of certifiers (</w:t>
      </w:r>
      <w:r w:rsidR="00201471">
        <w:rPr>
          <w:rFonts w:ascii="Times New Roman" w:eastAsia="Arial" w:hAnsi="Times New Roman" w:cs="Times New Roman"/>
          <w:sz w:val="24"/>
          <w:szCs w:val="24"/>
        </w:rPr>
        <w:t>C</w:t>
      </w:r>
      <w:r w:rsidR="00E94FC4" w:rsidRPr="00D41743">
        <w:rPr>
          <w:rFonts w:ascii="Times New Roman" w:eastAsia="Arial" w:hAnsi="Times New Roman" w:cs="Times New Roman"/>
          <w:sz w:val="28"/>
          <w:szCs w:val="28"/>
          <w:vertAlign w:val="subscript"/>
        </w:rPr>
        <w:t>min</w:t>
      </w:r>
      <w:r w:rsidR="00E94FC4">
        <w:rPr>
          <w:rFonts w:ascii="Times New Roman" w:eastAsia="Arial" w:hAnsi="Times New Roman" w:cs="Times New Roman"/>
          <w:sz w:val="24"/>
          <w:szCs w:val="24"/>
        </w:rPr>
        <w:t>) required for each request.</w:t>
      </w:r>
    </w:p>
    <w:p w14:paraId="671A2530" w14:textId="79ACEF2B" w:rsidR="00054975" w:rsidRPr="000E4F02" w:rsidRDefault="00054975" w:rsidP="0005497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793E79" wp14:editId="2C738068">
            <wp:extent cx="3389393" cy="4248000"/>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9393" cy="4248000"/>
                    </a:xfrm>
                    <a:prstGeom prst="rect">
                      <a:avLst/>
                    </a:prstGeom>
                    <a:noFill/>
                    <a:ln>
                      <a:noFill/>
                    </a:ln>
                  </pic:spPr>
                </pic:pic>
              </a:graphicData>
            </a:graphic>
          </wp:inline>
        </w:drawing>
      </w:r>
    </w:p>
    <w:p w14:paraId="22FA8BFF" w14:textId="45177053" w:rsidR="000E28C4" w:rsidRPr="000E4F02" w:rsidRDefault="00054975" w:rsidP="00054975">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20</w:t>
      </w:r>
      <w:r w:rsidR="00DD720E" w:rsidRPr="000E4F02">
        <w:rPr>
          <w:rFonts w:ascii="Times New Roman" w:hAnsi="Times New Roman" w:cs="Times New Roman"/>
          <w:noProof/>
        </w:rPr>
        <w:fldChar w:fldCharType="end"/>
      </w:r>
      <w:r w:rsidRPr="000E4F02">
        <w:rPr>
          <w:rFonts w:ascii="Times New Roman" w:hAnsi="Times New Roman" w:cs="Times New Roman"/>
        </w:rPr>
        <w:t>: Architecture of the Oracle platform</w:t>
      </w:r>
    </w:p>
    <w:p w14:paraId="3549C28B" w14:textId="77777777" w:rsidR="001E411E" w:rsidRDefault="001E411E" w:rsidP="00B76845">
      <w:pPr>
        <w:spacing w:after="240" w:line="360" w:lineRule="auto"/>
        <w:rPr>
          <w:rFonts w:ascii="Times New Roman" w:eastAsia="Arial" w:hAnsi="Times New Roman" w:cs="Times New Roman"/>
          <w:sz w:val="24"/>
          <w:szCs w:val="24"/>
        </w:rPr>
      </w:pPr>
    </w:p>
    <w:p w14:paraId="3AC84B16" w14:textId="2A591BCD" w:rsidR="006444D7" w:rsidRDefault="00FF0F34"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4.2  </w:t>
      </w:r>
      <w:r w:rsidR="001A2576" w:rsidRPr="001A2576">
        <w:rPr>
          <w:rFonts w:ascii="Times New Roman" w:eastAsia="Arial" w:hAnsi="Times New Roman" w:cs="Times New Roman"/>
          <w:b/>
          <w:bCs/>
          <w:sz w:val="26"/>
          <w:szCs w:val="26"/>
        </w:rPr>
        <w:t xml:space="preserve">Working </w:t>
      </w:r>
    </w:p>
    <w:p w14:paraId="30F562A9" w14:textId="77777777" w:rsidR="006444D7" w:rsidRPr="006444D7" w:rsidRDefault="006444D7" w:rsidP="006444D7">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Request Creation</w:t>
      </w:r>
    </w:p>
    <w:p w14:paraId="3BEF68D8" w14:textId="4CA1A7FD" w:rsidR="006444D7" w:rsidRDefault="00312E86"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When a relying contract creates a request, it emits an event within the oracle contract which contains details such as the URL, attribute to fetch, schedule time and proof type. The relay server polls the oracle contract for events and stores the details in </w:t>
      </w:r>
      <w:r w:rsidR="005F1CEB">
        <w:rPr>
          <w:rFonts w:ascii="Times New Roman" w:eastAsia="Arial" w:hAnsi="Times New Roman" w:cs="Times New Roman"/>
          <w:sz w:val="24"/>
          <w:szCs w:val="24"/>
        </w:rPr>
        <w:t xml:space="preserve">IPFS, a distributed file system and a </w:t>
      </w:r>
      <w:r w:rsidR="00BE6B61">
        <w:rPr>
          <w:rFonts w:ascii="Times New Roman" w:eastAsia="Arial" w:hAnsi="Times New Roman" w:cs="Times New Roman"/>
          <w:sz w:val="24"/>
          <w:szCs w:val="24"/>
        </w:rPr>
        <w:t xml:space="preserve">stores the file’s hash in the </w:t>
      </w:r>
      <w:r w:rsidR="005F1CEB">
        <w:rPr>
          <w:rFonts w:ascii="Times New Roman" w:eastAsia="Arial" w:hAnsi="Times New Roman" w:cs="Times New Roman"/>
          <w:sz w:val="24"/>
          <w:szCs w:val="24"/>
        </w:rPr>
        <w:t>database</w:t>
      </w:r>
      <w:r>
        <w:rPr>
          <w:rFonts w:ascii="Times New Roman" w:eastAsia="Arial" w:hAnsi="Times New Roman" w:cs="Times New Roman"/>
          <w:sz w:val="24"/>
          <w:szCs w:val="24"/>
        </w:rPr>
        <w:t>.</w:t>
      </w:r>
      <w:r w:rsidR="005F1CEB">
        <w:rPr>
          <w:rFonts w:ascii="Times New Roman" w:eastAsia="Arial" w:hAnsi="Times New Roman" w:cs="Times New Roman"/>
          <w:sz w:val="24"/>
          <w:szCs w:val="24"/>
        </w:rPr>
        <w:t xml:space="preserve"> </w:t>
      </w:r>
      <w:r w:rsidR="00BE6B61">
        <w:rPr>
          <w:rFonts w:ascii="Times New Roman" w:eastAsia="Arial" w:hAnsi="Times New Roman" w:cs="Times New Roman"/>
          <w:sz w:val="24"/>
          <w:szCs w:val="24"/>
        </w:rPr>
        <w:t xml:space="preserve">In this way the contents </w:t>
      </w:r>
      <w:r w:rsidR="00A87003">
        <w:rPr>
          <w:rFonts w:ascii="Times New Roman" w:eastAsia="Arial" w:hAnsi="Times New Roman" w:cs="Times New Roman"/>
          <w:sz w:val="24"/>
          <w:szCs w:val="24"/>
        </w:rPr>
        <w:t>pertaining to a request</w:t>
      </w:r>
      <w:r w:rsidR="00BE6B61">
        <w:rPr>
          <w:rFonts w:ascii="Times New Roman" w:eastAsia="Arial" w:hAnsi="Times New Roman" w:cs="Times New Roman"/>
          <w:sz w:val="24"/>
          <w:szCs w:val="24"/>
        </w:rPr>
        <w:t xml:space="preserve"> can be accessed from the IPFS using the hash stored in the database</w:t>
      </w:r>
      <w:r w:rsidR="005F1CEB">
        <w:rPr>
          <w:rFonts w:ascii="Times New Roman" w:eastAsia="Arial" w:hAnsi="Times New Roman" w:cs="Times New Roman"/>
          <w:sz w:val="24"/>
          <w:szCs w:val="24"/>
        </w:rPr>
        <w:t>.</w:t>
      </w:r>
      <w:r w:rsidR="00A87003">
        <w:rPr>
          <w:rFonts w:ascii="Times New Roman" w:eastAsia="Arial" w:hAnsi="Times New Roman" w:cs="Times New Roman"/>
          <w:sz w:val="24"/>
          <w:szCs w:val="24"/>
        </w:rPr>
        <w:t xml:space="preserve"> </w:t>
      </w:r>
    </w:p>
    <w:p w14:paraId="3ADC7E3C" w14:textId="39BDA854" w:rsidR="00CF7920" w:rsidRDefault="00A8700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format of the request is – </w:t>
      </w:r>
    </w:p>
    <w:p w14:paraId="41422567" w14:textId="3A777D18" w:rsidR="00A87003" w:rsidRPr="00710221" w:rsidRDefault="00A87003" w:rsidP="00B76845">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true</w:t>
      </w:r>
      <w:r w:rsidRPr="00710221">
        <w:rPr>
          <w:rFonts w:ascii="Times New Roman" w:eastAsia="Arial" w:hAnsi="Times New Roman" w:cs="Times New Roman"/>
          <w:b/>
          <w:bCs/>
          <w:i/>
          <w:iCs/>
          <w:sz w:val="24"/>
          <w:szCs w:val="24"/>
        </w:rPr>
        <w:t>, string[ ] URL, string attribute, uint scheduledTime, string proof)</w:t>
      </w:r>
    </w:p>
    <w:p w14:paraId="23E38CBB" w14:textId="31F30907" w:rsidR="00A87003" w:rsidRPr="00710221" w:rsidRDefault="00A87003" w:rsidP="00A87003">
      <w:pPr>
        <w:spacing w:after="240" w:line="360" w:lineRule="auto"/>
        <w:jc w:val="center"/>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w:t>
      </w:r>
    </w:p>
    <w:p w14:paraId="5C55B9AD" w14:textId="5E1E52CF" w:rsidR="00A87003" w:rsidRDefault="00A87003" w:rsidP="00A87003">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false</w:t>
      </w:r>
      <w:r w:rsidRPr="00710221">
        <w:rPr>
          <w:rFonts w:ascii="Times New Roman" w:eastAsia="Arial" w:hAnsi="Times New Roman" w:cs="Times New Roman"/>
          <w:b/>
          <w:bCs/>
          <w:i/>
          <w:iCs/>
          <w:sz w:val="24"/>
          <w:szCs w:val="24"/>
        </w:rPr>
        <w:t xml:space="preserve">, address[ ] designatedReporter, </w:t>
      </w:r>
      <w:r w:rsidR="00C90DA2" w:rsidRPr="00710221">
        <w:rPr>
          <w:rFonts w:ascii="Times New Roman" w:eastAsia="Arial" w:hAnsi="Times New Roman" w:cs="Times New Roman"/>
          <w:b/>
          <w:bCs/>
          <w:i/>
          <w:iCs/>
          <w:sz w:val="24"/>
          <w:szCs w:val="24"/>
        </w:rPr>
        <w:t>, string</w:t>
      </w:r>
      <w:r w:rsidR="00C90DA2">
        <w:rPr>
          <w:rFonts w:ascii="Times New Roman" w:eastAsia="Arial" w:hAnsi="Times New Roman" w:cs="Times New Roman"/>
          <w:b/>
          <w:bCs/>
          <w:i/>
          <w:iCs/>
          <w:sz w:val="24"/>
          <w:szCs w:val="24"/>
        </w:rPr>
        <w:t xml:space="preserve"> </w:t>
      </w:r>
      <w:r w:rsidR="00C90DA2" w:rsidRPr="00710221">
        <w:rPr>
          <w:rFonts w:ascii="Times New Roman" w:eastAsia="Arial" w:hAnsi="Times New Roman" w:cs="Times New Roman"/>
          <w:b/>
          <w:bCs/>
          <w:i/>
          <w:iCs/>
          <w:sz w:val="24"/>
          <w:szCs w:val="24"/>
        </w:rPr>
        <w:t>URL</w:t>
      </w:r>
      <w:r w:rsidR="00C90DA2">
        <w:rPr>
          <w:rFonts w:ascii="Times New Roman" w:eastAsia="Arial" w:hAnsi="Times New Roman" w:cs="Times New Roman"/>
          <w:b/>
          <w:bCs/>
          <w:i/>
          <w:iCs/>
          <w:sz w:val="24"/>
          <w:szCs w:val="24"/>
        </w:rPr>
        <w:t xml:space="preserve">, </w:t>
      </w:r>
      <w:r w:rsidRPr="00710221">
        <w:rPr>
          <w:rFonts w:ascii="Times New Roman" w:eastAsia="Arial" w:hAnsi="Times New Roman" w:cs="Times New Roman"/>
          <w:b/>
          <w:bCs/>
          <w:i/>
          <w:iCs/>
          <w:sz w:val="24"/>
          <w:szCs w:val="24"/>
        </w:rPr>
        <w:t>string attribute, uint scheduledTime)</w:t>
      </w:r>
    </w:p>
    <w:p w14:paraId="7E1082DF" w14:textId="0061C41B" w:rsidR="00710221" w:rsidRPr="00C90DA2" w:rsidRDefault="00D51156"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If the parameter </w:t>
      </w:r>
      <w:r w:rsidRPr="00D51156">
        <w:rPr>
          <w:rFonts w:ascii="Times New Roman" w:eastAsia="Arial" w:hAnsi="Times New Roman" w:cs="Times New Roman"/>
          <w:i/>
          <w:iCs/>
          <w:sz w:val="24"/>
          <w:szCs w:val="24"/>
        </w:rPr>
        <w:t>flag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is true then the request is for the centralized oracle and if </w:t>
      </w:r>
      <w:r>
        <w:rPr>
          <w:rFonts w:ascii="Times New Roman" w:eastAsia="Arial" w:hAnsi="Times New Roman" w:cs="Times New Roman"/>
          <w:i/>
          <w:iCs/>
          <w:sz w:val="24"/>
          <w:szCs w:val="24"/>
        </w:rPr>
        <w:t>false</w:t>
      </w:r>
      <w:r>
        <w:rPr>
          <w:rFonts w:ascii="Times New Roman" w:eastAsia="Arial" w:hAnsi="Times New Roman" w:cs="Times New Roman"/>
          <w:sz w:val="24"/>
          <w:szCs w:val="24"/>
        </w:rPr>
        <w:t xml:space="preserve">, represents a request to a decentralized oracle. In case </w:t>
      </w:r>
      <w:r w:rsidR="00FE39EE">
        <w:rPr>
          <w:rFonts w:ascii="Times New Roman" w:eastAsia="Arial" w:hAnsi="Times New Roman" w:cs="Times New Roman"/>
          <w:sz w:val="24"/>
          <w:szCs w:val="24"/>
        </w:rPr>
        <w:t>of centralized oracles, the</w:t>
      </w:r>
      <w:r w:rsidR="00C31D38">
        <w:rPr>
          <w:rFonts w:ascii="Times New Roman" w:eastAsia="Arial" w:hAnsi="Times New Roman" w:cs="Times New Roman"/>
          <w:sz w:val="24"/>
          <w:szCs w:val="24"/>
        </w:rPr>
        <w:t xml:space="preserve"> server initiates a request to the URL</w:t>
      </w:r>
      <w:r w:rsidR="00F77E70">
        <w:rPr>
          <w:rFonts w:ascii="Times New Roman" w:eastAsia="Arial" w:hAnsi="Times New Roman" w:cs="Times New Roman"/>
          <w:sz w:val="24"/>
          <w:szCs w:val="24"/>
        </w:rPr>
        <w:t>(s)</w:t>
      </w:r>
      <w:r w:rsidR="00C31D38">
        <w:rPr>
          <w:rFonts w:ascii="Times New Roman" w:eastAsia="Arial" w:hAnsi="Times New Roman" w:cs="Times New Roman"/>
          <w:sz w:val="24"/>
          <w:szCs w:val="24"/>
        </w:rPr>
        <w:t xml:space="preserve"> or website and returns the </w:t>
      </w:r>
      <w:r w:rsidR="00F77E70">
        <w:rPr>
          <w:rFonts w:ascii="Times New Roman" w:eastAsia="Arial" w:hAnsi="Times New Roman" w:cs="Times New Roman"/>
          <w:sz w:val="24"/>
          <w:szCs w:val="24"/>
        </w:rPr>
        <w:t xml:space="preserve">aggregated </w:t>
      </w:r>
      <w:r w:rsidR="00C31D38">
        <w:rPr>
          <w:rFonts w:ascii="Times New Roman" w:eastAsia="Arial" w:hAnsi="Times New Roman" w:cs="Times New Roman"/>
          <w:sz w:val="24"/>
          <w:szCs w:val="24"/>
        </w:rPr>
        <w:t>response to the blockchain. Before sending the response it also stores the data on IPFS, and its hash in the database. If the request is made to a decentralized oracle and the number of designated reporters specified in the request are g</w:t>
      </w:r>
      <w:r w:rsidR="006444D7">
        <w:rPr>
          <w:rFonts w:ascii="Times New Roman" w:eastAsia="Arial" w:hAnsi="Times New Roman" w:cs="Times New Roman"/>
          <w:sz w:val="24"/>
          <w:szCs w:val="24"/>
        </w:rPr>
        <w:t>reater than zero</w:t>
      </w:r>
      <w:r w:rsidR="00C31D38">
        <w:rPr>
          <w:rFonts w:ascii="Times New Roman" w:eastAsia="Arial" w:hAnsi="Times New Roman" w:cs="Times New Roman"/>
          <w:sz w:val="24"/>
          <w:szCs w:val="24"/>
        </w:rPr>
        <w:t xml:space="preserve">, then the </w:t>
      </w:r>
      <w:r w:rsidR="006444D7">
        <w:rPr>
          <w:rFonts w:ascii="Times New Roman" w:eastAsia="Arial" w:hAnsi="Times New Roman" w:cs="Times New Roman"/>
          <w:sz w:val="24"/>
          <w:szCs w:val="24"/>
        </w:rPr>
        <w:t>request enters a designated reporting phase.</w:t>
      </w:r>
      <w:r w:rsidR="00C90DA2">
        <w:rPr>
          <w:rFonts w:ascii="Times New Roman" w:eastAsia="Arial" w:hAnsi="Times New Roman" w:cs="Times New Roman"/>
          <w:sz w:val="24"/>
          <w:szCs w:val="24"/>
        </w:rPr>
        <w:t xml:space="preserve"> The </w:t>
      </w:r>
      <w:r w:rsidR="00C90DA2" w:rsidRPr="00C90DA2">
        <w:rPr>
          <w:rFonts w:ascii="Times New Roman" w:eastAsia="Arial" w:hAnsi="Times New Roman" w:cs="Times New Roman"/>
          <w:i/>
          <w:iCs/>
          <w:sz w:val="24"/>
          <w:szCs w:val="24"/>
        </w:rPr>
        <w:t>URL</w:t>
      </w:r>
      <w:r w:rsidR="00C90DA2">
        <w:rPr>
          <w:rFonts w:ascii="Times New Roman" w:eastAsia="Arial" w:hAnsi="Times New Roman" w:cs="Times New Roman"/>
          <w:i/>
          <w:iCs/>
          <w:sz w:val="24"/>
          <w:szCs w:val="24"/>
        </w:rPr>
        <w:t xml:space="preserve"> </w:t>
      </w:r>
      <w:r w:rsidR="00C90DA2">
        <w:rPr>
          <w:rFonts w:ascii="Times New Roman" w:eastAsia="Arial" w:hAnsi="Times New Roman" w:cs="Times New Roman"/>
          <w:sz w:val="24"/>
          <w:szCs w:val="24"/>
        </w:rPr>
        <w:t>field specifies the data source to be used for reporting purpose.</w:t>
      </w:r>
    </w:p>
    <w:p w14:paraId="60DE6AE7" w14:textId="77777777" w:rsidR="00AF0D05" w:rsidRPr="000E4F02" w:rsidRDefault="00AF0D05" w:rsidP="00AF0D05">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2765C4F" wp14:editId="71C01DCF">
            <wp:extent cx="4521639" cy="442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1639" cy="4428000"/>
                    </a:xfrm>
                    <a:prstGeom prst="rect">
                      <a:avLst/>
                    </a:prstGeom>
                    <a:noFill/>
                    <a:ln>
                      <a:noFill/>
                    </a:ln>
                  </pic:spPr>
                </pic:pic>
              </a:graphicData>
            </a:graphic>
          </wp:inline>
        </w:drawing>
      </w:r>
    </w:p>
    <w:p w14:paraId="4FB80A77" w14:textId="1102A9DC" w:rsidR="00AF0D05" w:rsidRPr="000E4F02" w:rsidRDefault="00AF0D05" w:rsidP="00AF0D05">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21</w:t>
      </w:r>
      <w:r w:rsidR="00DD720E" w:rsidRPr="000E4F02">
        <w:rPr>
          <w:rFonts w:ascii="Times New Roman" w:hAnsi="Times New Roman" w:cs="Times New Roman"/>
          <w:noProof/>
        </w:rPr>
        <w:fldChar w:fldCharType="end"/>
      </w:r>
      <w:r w:rsidRPr="000E4F02">
        <w:rPr>
          <w:rFonts w:ascii="Times New Roman" w:hAnsi="Times New Roman" w:cs="Times New Roman"/>
        </w:rPr>
        <w:t>: Working of the Oracle</w:t>
      </w:r>
    </w:p>
    <w:p w14:paraId="053F1A3E" w14:textId="77777777" w:rsidR="00AF0D05" w:rsidRDefault="00AF0D05" w:rsidP="00A87003">
      <w:pPr>
        <w:spacing w:after="240" w:line="360" w:lineRule="auto"/>
        <w:rPr>
          <w:rFonts w:ascii="Times New Roman" w:eastAsia="Arial" w:hAnsi="Times New Roman" w:cs="Times New Roman"/>
          <w:sz w:val="24"/>
          <w:szCs w:val="24"/>
        </w:rPr>
      </w:pPr>
    </w:p>
    <w:p w14:paraId="39A885E1" w14:textId="7E6A4624" w:rsidR="006444D7" w:rsidRPr="006444D7" w:rsidRDefault="006444D7" w:rsidP="00A87003">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 xml:space="preserve">Designated Reporting </w:t>
      </w:r>
    </w:p>
    <w:p w14:paraId="4E11DC92" w14:textId="39A1C59E" w:rsidR="006444D7" w:rsidRDefault="006444D7"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This is a 3-day interval, where the request waits for its designated reporter (or reporters). If the number of designated reporters is greater than one and if k out of n reporters submit identical outcomes, then the outcome is decided, and the result is sent to the relying contract on the blockchain. If the number of reporters is only one, then the request transitions into the Voting/Dispute phase. </w:t>
      </w:r>
      <w:r w:rsidR="004C5C88">
        <w:rPr>
          <w:rFonts w:ascii="Times New Roman" w:eastAsia="Arial" w:hAnsi="Times New Roman" w:cs="Times New Roman"/>
          <w:sz w:val="24"/>
          <w:szCs w:val="24"/>
        </w:rPr>
        <w:t xml:space="preserve">Also, if the request is undecided i.e., if the reporting process has not helped reach consensus, then the request transitions into the Voting phase. The designated reporters are required to stake a </w:t>
      </w:r>
      <w:r w:rsidR="00B33A15">
        <w:rPr>
          <w:rFonts w:ascii="Times New Roman" w:eastAsia="Arial" w:hAnsi="Times New Roman" w:cs="Times New Roman"/>
          <w:sz w:val="24"/>
          <w:szCs w:val="24"/>
        </w:rPr>
        <w:t xml:space="preserve">REP token </w:t>
      </w:r>
      <w:r w:rsidR="004C5C88">
        <w:rPr>
          <w:rFonts w:ascii="Times New Roman" w:eastAsia="Arial" w:hAnsi="Times New Roman" w:cs="Times New Roman"/>
          <w:sz w:val="24"/>
          <w:szCs w:val="24"/>
        </w:rPr>
        <w:t>deposit, which they forfeit if the data they reported did not coincide with the final outcome.</w:t>
      </w:r>
    </w:p>
    <w:p w14:paraId="01E3401C" w14:textId="4A4F455F" w:rsidR="003D23E1" w:rsidRPr="003D23E1" w:rsidRDefault="003D23E1" w:rsidP="00A87003">
      <w:pPr>
        <w:spacing w:after="240" w:line="360" w:lineRule="auto"/>
        <w:rPr>
          <w:rFonts w:ascii="Times New Roman" w:eastAsia="Arial" w:hAnsi="Times New Roman" w:cs="Times New Roman"/>
          <w:b/>
          <w:bCs/>
          <w:sz w:val="24"/>
          <w:szCs w:val="24"/>
        </w:rPr>
      </w:pPr>
      <w:r w:rsidRPr="003D23E1">
        <w:rPr>
          <w:rFonts w:ascii="Times New Roman" w:eastAsia="Arial" w:hAnsi="Times New Roman" w:cs="Times New Roman"/>
          <w:b/>
          <w:bCs/>
          <w:sz w:val="24"/>
          <w:szCs w:val="24"/>
        </w:rPr>
        <w:t>Voting/Dispute</w:t>
      </w:r>
    </w:p>
    <w:p w14:paraId="5E251B70" w14:textId="6D90CA79" w:rsidR="003D23E1" w:rsidRDefault="006C59D8"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If none of the reporters report within the 3-day interval or the number of designated reporters is one, and has reported, then the request moves into </w:t>
      </w:r>
      <w:r w:rsidR="00AF0D05">
        <w:rPr>
          <w:rFonts w:ascii="Times New Roman" w:eastAsia="Arial" w:hAnsi="Times New Roman" w:cs="Times New Roman"/>
          <w:sz w:val="24"/>
          <w:szCs w:val="24"/>
        </w:rPr>
        <w:t>the voting phase. The voting/dispute phase is a 7-day period allowed for voting/certification or disputing. For requests containing a single designated reporte</w:t>
      </w:r>
      <w:r w:rsidR="009B16F7">
        <w:rPr>
          <w:rFonts w:ascii="Times New Roman" w:eastAsia="Arial" w:hAnsi="Times New Roman" w:cs="Times New Roman"/>
          <w:sz w:val="24"/>
          <w:szCs w:val="24"/>
        </w:rPr>
        <w:t>r</w:t>
      </w:r>
      <w:r w:rsidR="00201471">
        <w:rPr>
          <w:rFonts w:ascii="Times New Roman" w:eastAsia="Arial" w:hAnsi="Times New Roman" w:cs="Times New Roman"/>
          <w:sz w:val="24"/>
          <w:szCs w:val="24"/>
        </w:rPr>
        <w:t xml:space="preserve">, </w:t>
      </w:r>
      <w:r w:rsidR="009B16F7">
        <w:rPr>
          <w:rFonts w:ascii="Times New Roman" w:eastAsia="Arial" w:hAnsi="Times New Roman" w:cs="Times New Roman"/>
          <w:sz w:val="24"/>
          <w:szCs w:val="24"/>
        </w:rPr>
        <w:t xml:space="preserve">if this phase passes by without a successful dispute, then the data provided by the designated reporter becomes the final outcome. For scenarios where the outcome remains undecided even after reporting by more than one </w:t>
      </w:r>
      <w:r w:rsidR="00FF0F34">
        <w:rPr>
          <w:rFonts w:ascii="Times New Roman" w:eastAsia="Arial" w:hAnsi="Times New Roman" w:cs="Times New Roman"/>
          <w:sz w:val="24"/>
          <w:szCs w:val="24"/>
        </w:rPr>
        <w:t>reporter</w:t>
      </w:r>
      <w:r w:rsidR="009B16F7">
        <w:rPr>
          <w:rFonts w:ascii="Times New Roman" w:eastAsia="Arial" w:hAnsi="Times New Roman" w:cs="Times New Roman"/>
          <w:sz w:val="24"/>
          <w:szCs w:val="24"/>
        </w:rPr>
        <w:t xml:space="preserve">, the request moves into a voting/certification phase where the participants of the oracle system </w:t>
      </w:r>
      <w:r w:rsidR="00FF0F34">
        <w:rPr>
          <w:rFonts w:ascii="Times New Roman" w:eastAsia="Arial" w:hAnsi="Times New Roman" w:cs="Times New Roman"/>
          <w:sz w:val="24"/>
          <w:szCs w:val="24"/>
        </w:rPr>
        <w:t>vote and certify the request. The request reaches a consensus if the outcome that has the highest certification stake follows the outcome that has the majority of voting stake.</w:t>
      </w:r>
      <w:r w:rsidR="004C5C88">
        <w:rPr>
          <w:rFonts w:ascii="Times New Roman" w:eastAsia="Arial" w:hAnsi="Times New Roman" w:cs="Times New Roman"/>
          <w:sz w:val="24"/>
          <w:szCs w:val="24"/>
        </w:rPr>
        <w:t xml:space="preserve"> C</w:t>
      </w:r>
      <w:r w:rsidR="004C5C88" w:rsidRPr="004C5C88">
        <w:rPr>
          <w:rFonts w:ascii="Times New Roman" w:eastAsia="Arial" w:hAnsi="Times New Roman" w:cs="Times New Roman"/>
          <w:sz w:val="28"/>
          <w:szCs w:val="28"/>
          <w:vertAlign w:val="subscript"/>
        </w:rPr>
        <w:t>min</w:t>
      </w:r>
      <w:r w:rsidR="00F24D29">
        <w:rPr>
          <w:rFonts w:ascii="Times New Roman" w:eastAsia="Arial" w:hAnsi="Times New Roman" w:cs="Times New Roman"/>
          <w:sz w:val="28"/>
          <w:szCs w:val="28"/>
          <w:vertAlign w:val="subscript"/>
        </w:rPr>
        <w:t xml:space="preserve"> </w:t>
      </w:r>
      <w:r w:rsidR="00F24D29">
        <w:rPr>
          <w:rFonts w:ascii="Times New Roman" w:eastAsia="Arial" w:hAnsi="Times New Roman" w:cs="Times New Roman"/>
          <w:sz w:val="24"/>
          <w:szCs w:val="24"/>
        </w:rPr>
        <w:t>and V</w:t>
      </w:r>
      <w:r w:rsidR="00F24D29">
        <w:rPr>
          <w:rFonts w:ascii="Times New Roman" w:eastAsia="Arial" w:hAnsi="Times New Roman" w:cs="Times New Roman"/>
          <w:sz w:val="28"/>
          <w:szCs w:val="28"/>
          <w:vertAlign w:val="subscript"/>
        </w:rPr>
        <w:t xml:space="preserve">min </w:t>
      </w:r>
      <w:r w:rsidR="00F24D29">
        <w:rPr>
          <w:rFonts w:ascii="Times New Roman" w:eastAsia="Arial" w:hAnsi="Times New Roman" w:cs="Times New Roman"/>
          <w:sz w:val="24"/>
          <w:szCs w:val="24"/>
        </w:rPr>
        <w:t xml:space="preserve">are variables that </w:t>
      </w:r>
      <w:r w:rsidR="004C5C88">
        <w:rPr>
          <w:rFonts w:ascii="Times New Roman" w:eastAsia="Arial" w:hAnsi="Times New Roman" w:cs="Times New Roman"/>
          <w:sz w:val="24"/>
          <w:szCs w:val="24"/>
        </w:rPr>
        <w:t xml:space="preserve">refer to the minimum number of </w:t>
      </w:r>
      <w:r w:rsidR="00F24D29">
        <w:rPr>
          <w:rFonts w:ascii="Times New Roman" w:eastAsia="Arial" w:hAnsi="Times New Roman" w:cs="Times New Roman"/>
          <w:sz w:val="24"/>
          <w:szCs w:val="24"/>
        </w:rPr>
        <w:t xml:space="preserve">certifiers and voters required by </w:t>
      </w:r>
      <w:r w:rsidR="001B5617">
        <w:rPr>
          <w:rFonts w:ascii="Times New Roman" w:eastAsia="Arial" w:hAnsi="Times New Roman" w:cs="Times New Roman"/>
          <w:sz w:val="24"/>
          <w:szCs w:val="24"/>
        </w:rPr>
        <w:t xml:space="preserve">each </w:t>
      </w:r>
      <w:r w:rsidR="00F24D29">
        <w:rPr>
          <w:rFonts w:ascii="Times New Roman" w:eastAsia="Arial" w:hAnsi="Times New Roman" w:cs="Times New Roman"/>
          <w:sz w:val="24"/>
          <w:szCs w:val="24"/>
        </w:rPr>
        <w:t>request respectively.</w:t>
      </w:r>
    </w:p>
    <w:p w14:paraId="66B46EA7" w14:textId="17C87E88" w:rsidR="0011441A" w:rsidRDefault="0011441A" w:rsidP="00A87003">
      <w:pPr>
        <w:spacing w:after="240" w:line="360" w:lineRule="auto"/>
        <w:rPr>
          <w:rFonts w:ascii="Times New Roman" w:eastAsia="Arial" w:hAnsi="Times New Roman" w:cs="Times New Roman"/>
          <w:b/>
          <w:bCs/>
          <w:sz w:val="24"/>
          <w:szCs w:val="24"/>
        </w:rPr>
      </w:pPr>
      <w:r w:rsidRPr="0011441A">
        <w:rPr>
          <w:rFonts w:ascii="Times New Roman" w:eastAsia="Arial" w:hAnsi="Times New Roman" w:cs="Times New Roman"/>
          <w:b/>
          <w:bCs/>
          <w:sz w:val="24"/>
          <w:szCs w:val="24"/>
        </w:rPr>
        <w:t>Rewards</w:t>
      </w:r>
    </w:p>
    <w:p w14:paraId="0A3201C6" w14:textId="77777777" w:rsidR="00162FCA" w:rsidRDefault="00162FCA"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rewards distributed to voters and certifiers are stake weighted sums of the bounty provided by the requesting contract. All the reporters, voters and certifiers who have reported false data are penalized. The penalties collected from participants who have reported incorrectly are distributed as rewards to those who have reported data correctly, i.e., those who have reported the same data as the final outcome. </w:t>
      </w:r>
    </w:p>
    <w:p w14:paraId="6185200C" w14:textId="77777777" w:rsidR="00D95E40" w:rsidRDefault="00162FCA"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an example where the bounty submitted with a request is 2 ETH and, the participants are </w:t>
      </w:r>
      <w:r w:rsidR="00D95E40">
        <w:rPr>
          <w:rFonts w:ascii="Times New Roman" w:eastAsia="Arial" w:hAnsi="Times New Roman" w:cs="Times New Roman"/>
          <w:sz w:val="24"/>
          <w:szCs w:val="24"/>
        </w:rPr>
        <w:t xml:space="preserve">– </w:t>
      </w:r>
    </w:p>
    <w:p w14:paraId="75EEE002" w14:textId="2A92051D" w:rsidR="00D95E40"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Designated reporter D1 who stakes a deposit of 2 REP</w:t>
      </w:r>
    </w:p>
    <w:p w14:paraId="01AAF4D0" w14:textId="0DD66BB6" w:rsidR="00A07B22"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V</w:t>
      </w:r>
      <w:r w:rsidR="00162FCA" w:rsidRPr="00D95E40">
        <w:rPr>
          <w:rFonts w:ascii="Times New Roman" w:eastAsia="Arial" w:hAnsi="Times New Roman" w:cs="Times New Roman"/>
          <w:sz w:val="24"/>
          <w:szCs w:val="24"/>
        </w:rPr>
        <w:t>oters – V1, V2 and V3 who stake deposit</w:t>
      </w:r>
      <w:r>
        <w:rPr>
          <w:rFonts w:ascii="Times New Roman" w:eastAsia="Arial" w:hAnsi="Times New Roman" w:cs="Times New Roman"/>
          <w:sz w:val="24"/>
          <w:szCs w:val="24"/>
        </w:rPr>
        <w:t>s</w:t>
      </w:r>
      <w:r w:rsidR="00162FCA" w:rsidRPr="00D95E40">
        <w:rPr>
          <w:rFonts w:ascii="Times New Roman" w:eastAsia="Arial" w:hAnsi="Times New Roman" w:cs="Times New Roman"/>
          <w:sz w:val="24"/>
          <w:szCs w:val="24"/>
        </w:rPr>
        <w:t xml:space="preserve"> </w:t>
      </w:r>
      <w:r>
        <w:rPr>
          <w:rFonts w:ascii="Times New Roman" w:eastAsia="Arial" w:hAnsi="Times New Roman" w:cs="Times New Roman"/>
          <w:sz w:val="24"/>
          <w:szCs w:val="24"/>
        </w:rPr>
        <w:t>4</w:t>
      </w:r>
      <w:r w:rsidR="00162FCA" w:rsidRPr="00D95E40">
        <w:rPr>
          <w:rFonts w:ascii="Times New Roman" w:eastAsia="Arial" w:hAnsi="Times New Roman" w:cs="Times New Roman"/>
          <w:sz w:val="24"/>
          <w:szCs w:val="24"/>
        </w:rPr>
        <w:t xml:space="preserve"> REP</w:t>
      </w:r>
      <w:r w:rsidRPr="00D95E40">
        <w:rPr>
          <w:rFonts w:ascii="Times New Roman" w:eastAsia="Arial" w:hAnsi="Times New Roman" w:cs="Times New Roman"/>
          <w:sz w:val="24"/>
          <w:szCs w:val="24"/>
        </w:rPr>
        <w:t xml:space="preserve">, 3 REP and 2 REP respectively, </w:t>
      </w:r>
    </w:p>
    <w:p w14:paraId="3EAAFF50" w14:textId="3EDAFD4E" w:rsidR="00D95E40"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 C1 and C2 who deposits 10 REP and 15 REP respectively</w:t>
      </w:r>
    </w:p>
    <w:p w14:paraId="72347605" w14:textId="605C375C" w:rsidR="00D95E40" w:rsidRPr="00D95E40" w:rsidRDefault="00D95E40" w:rsidP="00D95E4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total REP staked as a deposit is 36 REP. Suppose voter V1 and certifier C1 report false outcomes, then</w:t>
      </w:r>
      <w:r w:rsidR="00192E14">
        <w:rPr>
          <w:rFonts w:ascii="Times New Roman" w:eastAsia="Arial" w:hAnsi="Times New Roman" w:cs="Times New Roman"/>
          <w:sz w:val="24"/>
          <w:szCs w:val="24"/>
        </w:rPr>
        <w:t xml:space="preserve"> they are penalized, and</w:t>
      </w:r>
      <w:r>
        <w:rPr>
          <w:rFonts w:ascii="Times New Roman" w:eastAsia="Arial" w:hAnsi="Times New Roman" w:cs="Times New Roman"/>
          <w:sz w:val="24"/>
          <w:szCs w:val="24"/>
        </w:rPr>
        <w:t xml:space="preserve"> their deposit is transferred to the reward pool. At this point the reward pool holds a value of 2 ETH and 14 REP. Once the final outcome is decided</w:t>
      </w:r>
      <w:r w:rsidR="00192E14">
        <w:rPr>
          <w:rFonts w:ascii="Times New Roman" w:eastAsia="Arial" w:hAnsi="Times New Roman" w:cs="Times New Roman"/>
          <w:sz w:val="24"/>
          <w:szCs w:val="24"/>
        </w:rPr>
        <w:t>,</w:t>
      </w:r>
      <w:r>
        <w:rPr>
          <w:rFonts w:ascii="Times New Roman" w:eastAsia="Arial" w:hAnsi="Times New Roman" w:cs="Times New Roman"/>
          <w:sz w:val="24"/>
          <w:szCs w:val="24"/>
        </w:rPr>
        <w:t xml:space="preserve"> the deposits made by participants who reported correct outcomes are returned</w:t>
      </w:r>
      <w:r w:rsidR="00192E14">
        <w:rPr>
          <w:rFonts w:ascii="Times New Roman" w:eastAsia="Arial" w:hAnsi="Times New Roman" w:cs="Times New Roman"/>
          <w:sz w:val="24"/>
          <w:szCs w:val="24"/>
        </w:rPr>
        <w:t xml:space="preserve"> together with a proportionate reward. In our case voter V2 would receive a reward (3/22) * (2 ETH + 14 REP).</w:t>
      </w:r>
    </w:p>
    <w:p w14:paraId="774FF74D" w14:textId="77777777" w:rsidR="0011441A" w:rsidRPr="0011441A" w:rsidRDefault="0011441A" w:rsidP="00A87003">
      <w:pPr>
        <w:spacing w:after="240" w:line="360" w:lineRule="auto"/>
        <w:rPr>
          <w:rFonts w:ascii="Times New Roman" w:eastAsia="Arial" w:hAnsi="Times New Roman" w:cs="Times New Roman"/>
          <w:sz w:val="24"/>
          <w:szCs w:val="24"/>
        </w:rPr>
      </w:pPr>
    </w:p>
    <w:p w14:paraId="2AC9A437" w14:textId="77777777" w:rsidR="00FF0F34" w:rsidRPr="000E4F02" w:rsidRDefault="00FF0F34" w:rsidP="00FF0F34">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78FFEBBC" wp14:editId="603B0101">
            <wp:extent cx="4464833" cy="37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4833" cy="3780000"/>
                    </a:xfrm>
                    <a:prstGeom prst="rect">
                      <a:avLst/>
                    </a:prstGeom>
                    <a:noFill/>
                    <a:ln>
                      <a:noFill/>
                    </a:ln>
                  </pic:spPr>
                </pic:pic>
              </a:graphicData>
            </a:graphic>
          </wp:inline>
        </w:drawing>
      </w:r>
    </w:p>
    <w:p w14:paraId="251E4FA5" w14:textId="7378D1D9" w:rsidR="00710221" w:rsidRPr="000E4F02" w:rsidRDefault="00FF0F34" w:rsidP="00FF0F34">
      <w:pPr>
        <w:pStyle w:val="Caption"/>
        <w:jc w:val="center"/>
        <w:rPr>
          <w:rFonts w:ascii="Times New Roman" w:eastAsia="Arial" w:hAnsi="Times New Roman" w:cs="Times New Roman"/>
          <w:b/>
          <w:bCs/>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22</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A475A3" w:rsidRPr="000E4F02">
        <w:rPr>
          <w:rFonts w:ascii="Times New Roman" w:hAnsi="Times New Roman" w:cs="Times New Roman"/>
        </w:rPr>
        <w:t xml:space="preserve">Detailed </w:t>
      </w:r>
      <w:r w:rsidRPr="000E4F02">
        <w:rPr>
          <w:rFonts w:ascii="Times New Roman" w:hAnsi="Times New Roman" w:cs="Times New Roman"/>
        </w:rPr>
        <w:t>Workflow of the Oracle</w:t>
      </w:r>
      <w:r w:rsidR="00DF3A2E" w:rsidRPr="000E4F02">
        <w:rPr>
          <w:rFonts w:ascii="Times New Roman" w:hAnsi="Times New Roman" w:cs="Times New Roman"/>
        </w:rPr>
        <w:t xml:space="preserve"> Request</w:t>
      </w:r>
    </w:p>
    <w:p w14:paraId="53AE2F34" w14:textId="77777777" w:rsidR="00A87003" w:rsidRPr="00FF0F34" w:rsidRDefault="00A87003" w:rsidP="00A87003">
      <w:pPr>
        <w:spacing w:after="240" w:line="360" w:lineRule="auto"/>
        <w:jc w:val="center"/>
        <w:rPr>
          <w:rFonts w:ascii="Times New Roman" w:eastAsia="Arial" w:hAnsi="Times New Roman" w:cs="Times New Roman"/>
          <w:b/>
          <w:bCs/>
          <w:sz w:val="24"/>
          <w:szCs w:val="24"/>
        </w:rPr>
      </w:pPr>
    </w:p>
    <w:p w14:paraId="6926C0AD" w14:textId="50DE3728" w:rsidR="007F61E3" w:rsidRPr="001235B9" w:rsidRDefault="007F61E3" w:rsidP="00B76845">
      <w:pPr>
        <w:spacing w:after="240" w:line="360" w:lineRule="auto"/>
        <w:rPr>
          <w:rFonts w:ascii="Times New Roman" w:eastAsia="Arial" w:hAnsi="Times New Roman" w:cs="Times New Roman"/>
          <w:sz w:val="24"/>
          <w:szCs w:val="24"/>
        </w:rPr>
      </w:pP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4EA08EE6"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Implementation</w:t>
      </w:r>
    </w:p>
    <w:p w14:paraId="5A3D5E93" w14:textId="77777777" w:rsidR="00575319" w:rsidRDefault="00A1362F"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Our implementation consists of an on-chain component which essentially constitutes the Oracle Contract, which is written in </w:t>
      </w:r>
      <w:r w:rsidRPr="00A1362F">
        <w:rPr>
          <w:rFonts w:ascii="Times New Roman" w:eastAsia="Arial" w:hAnsi="Times New Roman" w:cs="Times New Roman"/>
          <w:i/>
          <w:iCs/>
          <w:sz w:val="24"/>
          <w:szCs w:val="24"/>
        </w:rPr>
        <w:t>Solidity</w:t>
      </w:r>
      <w:r>
        <w:rPr>
          <w:rFonts w:ascii="Times New Roman" w:eastAsia="Arial" w:hAnsi="Times New Roman" w:cs="Times New Roman"/>
          <w:sz w:val="24"/>
          <w:szCs w:val="24"/>
        </w:rPr>
        <w:t xml:space="preserve">. The contract contains a data structure to store the requests made by relying contracts and code to manage the consensus mechanism of the oracle. In our case we use the ‘k out of n’ scheme to reach consensus i.e., if k out of a total of n oracles report identical data, then we pass the final outcome to the relying contract. The off-chain component is implemented using the node.js and the web3 interface. </w:t>
      </w:r>
      <w:r w:rsidR="00C70CBC">
        <w:rPr>
          <w:rFonts w:ascii="Times New Roman" w:eastAsia="Arial" w:hAnsi="Times New Roman" w:cs="Times New Roman"/>
          <w:sz w:val="24"/>
          <w:szCs w:val="24"/>
        </w:rPr>
        <w:t>The web3 interface is used to access the events triggered by the contract</w:t>
      </w:r>
      <w:r w:rsidR="00325EB3">
        <w:rPr>
          <w:rFonts w:ascii="Times New Roman" w:eastAsia="Arial" w:hAnsi="Times New Roman" w:cs="Times New Roman"/>
          <w:sz w:val="24"/>
          <w:szCs w:val="24"/>
        </w:rPr>
        <w:t xml:space="preserve"> and create signed transactions, </w:t>
      </w:r>
      <w:r w:rsidR="00C70CBC">
        <w:rPr>
          <w:rFonts w:ascii="Times New Roman" w:eastAsia="Arial" w:hAnsi="Times New Roman" w:cs="Times New Roman"/>
          <w:sz w:val="24"/>
          <w:szCs w:val="24"/>
        </w:rPr>
        <w:t xml:space="preserve">and node.js is used to code </w:t>
      </w:r>
      <w:r w:rsidR="00C70CBC">
        <w:rPr>
          <w:rFonts w:ascii="Times New Roman" w:eastAsia="Arial" w:hAnsi="Times New Roman" w:cs="Times New Roman"/>
          <w:sz w:val="24"/>
          <w:szCs w:val="24"/>
        </w:rPr>
        <w:lastRenderedPageBreak/>
        <w:t xml:space="preserve">the logic for the centralized off-chain oracle that uses a database server to store the </w:t>
      </w:r>
      <w:r w:rsidR="00325EB3">
        <w:rPr>
          <w:rFonts w:ascii="Times New Roman" w:eastAsia="Arial" w:hAnsi="Times New Roman" w:cs="Times New Roman"/>
          <w:sz w:val="24"/>
          <w:szCs w:val="24"/>
        </w:rPr>
        <w:t>details of the oracle and data reported by them. Let us now discuss the implementation in a more detailed manner.</w:t>
      </w:r>
    </w:p>
    <w:p w14:paraId="0096E8E5" w14:textId="79129DD1" w:rsidR="0083326B" w:rsidRPr="00575319" w:rsidRDefault="00575319" w:rsidP="00575319">
      <w:pPr>
        <w:spacing w:after="240" w:line="360" w:lineRule="auto"/>
        <w:rPr>
          <w:rFonts w:ascii="Times New Roman" w:eastAsia="Arial" w:hAnsi="Times New Roman" w:cs="Times New Roman"/>
          <w:sz w:val="24"/>
          <w:szCs w:val="24"/>
        </w:rPr>
      </w:pPr>
      <w:r w:rsidRPr="00575319">
        <w:rPr>
          <w:rFonts w:ascii="Times New Roman" w:eastAsia="Arial" w:hAnsi="Times New Roman" w:cs="Times New Roman"/>
          <w:b/>
          <w:bCs/>
          <w:sz w:val="26"/>
          <w:szCs w:val="26"/>
        </w:rPr>
        <w:t>5</w:t>
      </w:r>
      <w:r>
        <w:rPr>
          <w:rFonts w:ascii="Times New Roman" w:eastAsia="Arial" w:hAnsi="Times New Roman" w:cs="Times New Roman"/>
          <w:b/>
          <w:bCs/>
          <w:sz w:val="26"/>
          <w:szCs w:val="26"/>
        </w:rPr>
        <w:t xml:space="preserve">.1  </w:t>
      </w:r>
      <w:r w:rsidRPr="00575319">
        <w:rPr>
          <w:rFonts w:ascii="Times New Roman" w:eastAsia="Arial" w:hAnsi="Times New Roman" w:cs="Times New Roman"/>
          <w:b/>
          <w:bCs/>
          <w:sz w:val="26"/>
          <w:szCs w:val="26"/>
        </w:rPr>
        <w:t>On-chain Implementation</w:t>
      </w:r>
    </w:p>
    <w:p w14:paraId="3F53B488" w14:textId="299DC70F" w:rsidR="00575319" w:rsidRDefault="00575319"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on-chain implementation stores the requests made by the relying contracts that choose to use the oracle and implements the logic to arrive at final outcome, that is reported to the requesting/relying contract. The data structure used by the oracle contract is – </w:t>
      </w:r>
    </w:p>
    <w:p w14:paraId="4729B97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struct Request {</w:t>
      </w:r>
    </w:p>
    <w:p w14:paraId="26BC5B7A" w14:textId="02D2ABCE"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bool api;</w:t>
      </w:r>
      <w:r w:rsidRPr="007074D8">
        <w:rPr>
          <w:rFonts w:ascii="Times New Roman" w:eastAsia="Arial" w:hAnsi="Times New Roman" w:cs="Times New Roman"/>
          <w:i/>
          <w:iCs/>
          <w:sz w:val="22"/>
          <w:szCs w:val="22"/>
        </w:rPr>
        <w:tab/>
      </w:r>
      <w:r w:rsidRPr="007074D8">
        <w:rPr>
          <w:rFonts w:ascii="Times New Roman" w:eastAsia="Arial" w:hAnsi="Times New Roman" w:cs="Times New Roman"/>
          <w:i/>
          <w:iCs/>
          <w:sz w:val="22"/>
          <w:szCs w:val="22"/>
        </w:rPr>
        <w:tab/>
        <w:t xml:space="preserve">      //centralised or</w:t>
      </w:r>
      <w:r w:rsidR="001F2953" w:rsidRPr="007074D8">
        <w:rPr>
          <w:rFonts w:ascii="Times New Roman" w:eastAsia="Arial" w:hAnsi="Times New Roman" w:cs="Times New Roman"/>
          <w:i/>
          <w:iCs/>
          <w:sz w:val="22"/>
          <w:szCs w:val="22"/>
        </w:rPr>
        <w:t xml:space="preserve"> </w:t>
      </w:r>
      <w:r w:rsidRPr="007074D8">
        <w:rPr>
          <w:rFonts w:ascii="Times New Roman" w:eastAsia="Arial" w:hAnsi="Times New Roman" w:cs="Times New Roman"/>
          <w:i/>
          <w:iCs/>
          <w:sz w:val="22"/>
          <w:szCs w:val="22"/>
        </w:rPr>
        <w:t>decentralised service</w:t>
      </w:r>
    </w:p>
    <w:p w14:paraId="230E23F9" w14:textId="266C8C8D"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uint id;                           //request id</w:t>
      </w:r>
    </w:p>
    <w:p w14:paraId="7086DA5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source;                //source url</w:t>
      </w:r>
    </w:p>
    <w:p w14:paraId="00729E50" w14:textId="42B2A455"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attribute;            //json attribute (key) to retrieve in the response</w:t>
      </w:r>
    </w:p>
    <w:p w14:paraId="483015CA"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address contractAddress;          // address of the contract to return the value</w:t>
      </w:r>
    </w:p>
    <w:p w14:paraId="77C0BF19"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finalOutcome;               //value from key</w:t>
      </w:r>
    </w:p>
    <w:p w14:paraId="387009C9" w14:textId="60167E91"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mapping(uint =&gt; string) outcomes;   //</w:t>
      </w:r>
      <w:r w:rsidR="00F54CD7">
        <w:rPr>
          <w:rFonts w:ascii="Times New Roman" w:eastAsia="Arial" w:hAnsi="Times New Roman" w:cs="Times New Roman"/>
          <w:i/>
          <w:iCs/>
          <w:sz w:val="22"/>
          <w:szCs w:val="22"/>
        </w:rPr>
        <w:t>data</w:t>
      </w:r>
      <w:r w:rsidRPr="007074D8">
        <w:rPr>
          <w:rFonts w:ascii="Times New Roman" w:eastAsia="Arial" w:hAnsi="Times New Roman" w:cs="Times New Roman"/>
          <w:i/>
          <w:iCs/>
          <w:sz w:val="22"/>
          <w:szCs w:val="22"/>
        </w:rPr>
        <w:t xml:space="preserve"> provided by the oracles</w:t>
      </w:r>
    </w:p>
    <w:p w14:paraId="3D34267B"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mapping(address =&gt; uint) qtum;  //0=oracle hasn't voted, 1=oracle has voted</w:t>
      </w:r>
    </w:p>
    <w:p w14:paraId="24EA589A" w14:textId="14B51AF2"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w:t>
      </w:r>
    </w:p>
    <w:p w14:paraId="0F623C92" w14:textId="219451A4" w:rsidR="00575319" w:rsidRDefault="00575319" w:rsidP="00575319">
      <w:pPr>
        <w:rPr>
          <w:rFonts w:ascii="Times New Roman" w:hAnsi="Times New Roman" w:cs="Times New Roman"/>
          <w:sz w:val="24"/>
          <w:szCs w:val="24"/>
        </w:rPr>
      </w:pPr>
    </w:p>
    <w:p w14:paraId="520CD253" w14:textId="27721908" w:rsidR="00981255" w:rsidRDefault="00981255" w:rsidP="0021360C">
      <w:pPr>
        <w:spacing w:after="240" w:line="360" w:lineRule="auto"/>
        <w:rPr>
          <w:rFonts w:ascii="Times New Roman" w:eastAsia="Arial" w:hAnsi="Times New Roman" w:cs="Times New Roman"/>
          <w:sz w:val="24"/>
          <w:szCs w:val="24"/>
        </w:rPr>
      </w:pPr>
      <w:r w:rsidRPr="00981255">
        <w:rPr>
          <w:rFonts w:ascii="Times New Roman" w:eastAsia="Arial" w:hAnsi="Times New Roman" w:cs="Times New Roman"/>
          <w:sz w:val="24"/>
          <w:szCs w:val="24"/>
        </w:rPr>
        <w:t xml:space="preserve">The boolean value ‘api’, if set to false, uses a decentralized service and if set to true uses a centralized oracle. </w:t>
      </w:r>
      <w:r>
        <w:rPr>
          <w:rFonts w:ascii="Times New Roman" w:eastAsia="Arial" w:hAnsi="Times New Roman" w:cs="Times New Roman"/>
          <w:sz w:val="24"/>
          <w:szCs w:val="24"/>
        </w:rPr>
        <w:t>The integer ‘</w:t>
      </w:r>
      <w:r>
        <w:rPr>
          <w:rFonts w:ascii="Times New Roman" w:eastAsia="Arial" w:hAnsi="Times New Roman" w:cs="Times New Roman"/>
          <w:i/>
          <w:iCs/>
          <w:sz w:val="24"/>
          <w:szCs w:val="24"/>
        </w:rPr>
        <w:t>id</w:t>
      </w:r>
      <w:r>
        <w:rPr>
          <w:rFonts w:ascii="Times New Roman" w:eastAsia="Arial" w:hAnsi="Times New Roman" w:cs="Times New Roman"/>
          <w:sz w:val="24"/>
          <w:szCs w:val="24"/>
        </w:rPr>
        <w:t xml:space="preserve">’ is used to </w:t>
      </w:r>
      <w:r w:rsidR="004F7A03">
        <w:rPr>
          <w:rFonts w:ascii="Times New Roman" w:eastAsia="Arial" w:hAnsi="Times New Roman" w:cs="Times New Roman"/>
          <w:sz w:val="24"/>
          <w:szCs w:val="24"/>
        </w:rPr>
        <w:t>uniquely identify a request, ‘</w:t>
      </w:r>
      <w:r w:rsidR="004F7A03" w:rsidRPr="004F7A03">
        <w:rPr>
          <w:rFonts w:ascii="Times New Roman" w:eastAsia="Arial" w:hAnsi="Times New Roman" w:cs="Times New Roman"/>
          <w:i/>
          <w:iCs/>
          <w:sz w:val="24"/>
          <w:szCs w:val="24"/>
        </w:rPr>
        <w:t>source</w:t>
      </w:r>
      <w:r w:rsidR="004F7A03">
        <w:rPr>
          <w:rFonts w:ascii="Times New Roman" w:eastAsia="Arial" w:hAnsi="Times New Roman" w:cs="Times New Roman"/>
          <w:sz w:val="24"/>
          <w:szCs w:val="24"/>
        </w:rPr>
        <w:t>’ is a query or a URL to a data source, ‘</w:t>
      </w:r>
      <w:r w:rsidR="004F7A03">
        <w:rPr>
          <w:rFonts w:ascii="Times New Roman" w:eastAsia="Arial" w:hAnsi="Times New Roman" w:cs="Times New Roman"/>
          <w:i/>
          <w:iCs/>
          <w:sz w:val="24"/>
          <w:szCs w:val="24"/>
        </w:rPr>
        <w:t>attribute</w:t>
      </w:r>
      <w:r w:rsidR="004F7A03">
        <w:rPr>
          <w:rFonts w:ascii="Times New Roman" w:eastAsia="Arial" w:hAnsi="Times New Roman" w:cs="Times New Roman"/>
          <w:sz w:val="24"/>
          <w:szCs w:val="24"/>
        </w:rPr>
        <w:t xml:space="preserve">’ denotes a key in the response that is used to access one of the many values present in the response, </w:t>
      </w:r>
      <w:r w:rsidR="0021360C">
        <w:rPr>
          <w:rFonts w:ascii="Times New Roman" w:eastAsia="Arial" w:hAnsi="Times New Roman" w:cs="Times New Roman"/>
          <w:sz w:val="24"/>
          <w:szCs w:val="24"/>
        </w:rPr>
        <w:t>‘</w:t>
      </w:r>
      <w:r w:rsidR="0021360C">
        <w:rPr>
          <w:rFonts w:ascii="Times New Roman" w:eastAsia="Arial" w:hAnsi="Times New Roman" w:cs="Times New Roman"/>
          <w:i/>
          <w:iCs/>
          <w:sz w:val="24"/>
          <w:szCs w:val="24"/>
        </w:rPr>
        <w:t>contractAddress</w:t>
      </w:r>
      <w:r w:rsidR="0021360C">
        <w:rPr>
          <w:rFonts w:ascii="Times New Roman" w:eastAsia="Arial" w:hAnsi="Times New Roman" w:cs="Times New Roman"/>
          <w:sz w:val="24"/>
          <w:szCs w:val="24"/>
        </w:rPr>
        <w:t xml:space="preserve">’ stores the address of the requesting contract, </w:t>
      </w:r>
      <w:r w:rsidR="004F7A03">
        <w:rPr>
          <w:rFonts w:ascii="Times New Roman" w:eastAsia="Arial" w:hAnsi="Times New Roman" w:cs="Times New Roman"/>
          <w:sz w:val="24"/>
          <w:szCs w:val="24"/>
        </w:rPr>
        <w:t>‘</w:t>
      </w:r>
      <w:r w:rsidR="004F7A03">
        <w:rPr>
          <w:rFonts w:ascii="Times New Roman" w:eastAsia="Arial" w:hAnsi="Times New Roman" w:cs="Times New Roman"/>
          <w:i/>
          <w:iCs/>
          <w:sz w:val="24"/>
          <w:szCs w:val="24"/>
        </w:rPr>
        <w:t>finalOutcome</w:t>
      </w:r>
      <w:r w:rsidR="004F7A03">
        <w:rPr>
          <w:rFonts w:ascii="Times New Roman" w:eastAsia="Arial" w:hAnsi="Times New Roman" w:cs="Times New Roman"/>
          <w:sz w:val="24"/>
          <w:szCs w:val="24"/>
        </w:rPr>
        <w:t xml:space="preserve">’ is the value that is reported to the </w:t>
      </w:r>
      <w:r w:rsidR="000A14A0">
        <w:rPr>
          <w:rFonts w:ascii="Times New Roman" w:eastAsia="Arial" w:hAnsi="Times New Roman" w:cs="Times New Roman"/>
          <w:sz w:val="24"/>
          <w:szCs w:val="24"/>
        </w:rPr>
        <w:t>requesting contract, ‘</w:t>
      </w:r>
      <w:r w:rsidR="000A14A0">
        <w:rPr>
          <w:rFonts w:ascii="Times New Roman" w:eastAsia="Arial" w:hAnsi="Times New Roman" w:cs="Times New Roman"/>
          <w:i/>
          <w:iCs/>
          <w:sz w:val="24"/>
          <w:szCs w:val="24"/>
        </w:rPr>
        <w:t>outcomes</w:t>
      </w:r>
      <w:r w:rsidR="000A14A0">
        <w:rPr>
          <w:rFonts w:ascii="Times New Roman" w:eastAsia="Arial" w:hAnsi="Times New Roman" w:cs="Times New Roman"/>
          <w:sz w:val="24"/>
          <w:szCs w:val="24"/>
        </w:rPr>
        <w:t>’ is a list of values that store data reported by oracles as key-value pairs and ‘</w:t>
      </w:r>
      <w:r w:rsidR="000A14A0">
        <w:rPr>
          <w:rFonts w:ascii="Times New Roman" w:eastAsia="Arial" w:hAnsi="Times New Roman" w:cs="Times New Roman"/>
          <w:i/>
          <w:iCs/>
          <w:sz w:val="24"/>
          <w:szCs w:val="24"/>
        </w:rPr>
        <w:t>qtum</w:t>
      </w:r>
      <w:r w:rsidR="000A14A0">
        <w:rPr>
          <w:rFonts w:ascii="Times New Roman" w:eastAsia="Arial" w:hAnsi="Times New Roman" w:cs="Times New Roman"/>
          <w:sz w:val="24"/>
          <w:szCs w:val="24"/>
        </w:rPr>
        <w:t xml:space="preserve">’, which is also a list of values </w:t>
      </w:r>
      <w:r w:rsidR="0032591F">
        <w:rPr>
          <w:rFonts w:ascii="Times New Roman" w:eastAsia="Arial" w:hAnsi="Times New Roman" w:cs="Times New Roman"/>
          <w:sz w:val="24"/>
          <w:szCs w:val="24"/>
        </w:rPr>
        <w:t xml:space="preserve">that stores details of whether an oracle has voted i.e., if an oracle has not voted, the values is set ‘0’ and if an oracle has voted the value is set to ‘1’. </w:t>
      </w:r>
    </w:p>
    <w:p w14:paraId="563E5F71" w14:textId="23836A3C" w:rsidR="0021360C" w:rsidRDefault="0021360C" w:rsidP="007747F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contract contains </w:t>
      </w:r>
      <w:r w:rsidR="006C19A8">
        <w:rPr>
          <w:rFonts w:ascii="Times New Roman" w:eastAsia="Arial" w:hAnsi="Times New Roman" w:cs="Times New Roman"/>
          <w:sz w:val="24"/>
          <w:szCs w:val="24"/>
        </w:rPr>
        <w:t>three</w:t>
      </w:r>
      <w:r>
        <w:rPr>
          <w:rFonts w:ascii="Times New Roman" w:eastAsia="Arial" w:hAnsi="Times New Roman" w:cs="Times New Roman"/>
          <w:sz w:val="24"/>
          <w:szCs w:val="24"/>
        </w:rPr>
        <w:t xml:space="preserve"> functions – </w:t>
      </w:r>
      <w:r w:rsidR="006C19A8">
        <w:rPr>
          <w:rFonts w:ascii="Times New Roman" w:eastAsia="Arial" w:hAnsi="Times New Roman" w:cs="Times New Roman"/>
          <w:sz w:val="24"/>
          <w:szCs w:val="24"/>
        </w:rPr>
        <w:t>createRequest</w:t>
      </w:r>
      <w:r>
        <w:rPr>
          <w:rFonts w:ascii="Times New Roman" w:eastAsia="Arial" w:hAnsi="Times New Roman" w:cs="Times New Roman"/>
          <w:sz w:val="24"/>
          <w:szCs w:val="24"/>
        </w:rPr>
        <w:t>()</w:t>
      </w:r>
      <w:r w:rsidR="00D00D4D">
        <w:rPr>
          <w:rFonts w:ascii="Times New Roman" w:eastAsia="Arial" w:hAnsi="Times New Roman" w:cs="Times New Roman"/>
          <w:sz w:val="24"/>
          <w:szCs w:val="24"/>
        </w:rPr>
        <w:t>, which</w:t>
      </w:r>
      <w:r>
        <w:rPr>
          <w:rFonts w:ascii="Times New Roman" w:eastAsia="Arial" w:hAnsi="Times New Roman" w:cs="Times New Roman"/>
          <w:sz w:val="24"/>
          <w:szCs w:val="24"/>
        </w:rPr>
        <w:t xml:space="preserve"> creates a request on behalf of the relying contract and adds it to the list of requests</w:t>
      </w:r>
      <w:r w:rsidR="00FE3C8C">
        <w:rPr>
          <w:rFonts w:ascii="Times New Roman" w:eastAsia="Arial" w:hAnsi="Times New Roman" w:cs="Times New Roman"/>
          <w:sz w:val="24"/>
          <w:szCs w:val="24"/>
        </w:rPr>
        <w:t xml:space="preserve">, the </w:t>
      </w:r>
      <w:r w:rsidR="00D00D4D">
        <w:rPr>
          <w:rFonts w:ascii="Times New Roman" w:eastAsia="Arial" w:hAnsi="Times New Roman" w:cs="Times New Roman"/>
          <w:sz w:val="24"/>
          <w:szCs w:val="24"/>
        </w:rPr>
        <w:t>update</w:t>
      </w:r>
      <w:r w:rsidR="006C19A8">
        <w:rPr>
          <w:rFonts w:ascii="Times New Roman" w:eastAsia="Arial" w:hAnsi="Times New Roman" w:cs="Times New Roman"/>
          <w:sz w:val="24"/>
          <w:szCs w:val="24"/>
        </w:rPr>
        <w:t>CentralizedRequest</w:t>
      </w:r>
      <w:r w:rsidR="00D00D4D">
        <w:rPr>
          <w:rFonts w:ascii="Times New Roman" w:eastAsia="Arial" w:hAnsi="Times New Roman" w:cs="Times New Roman"/>
          <w:sz w:val="24"/>
          <w:szCs w:val="24"/>
        </w:rPr>
        <w:t>()</w:t>
      </w:r>
      <w:r w:rsidR="00FE3C8C">
        <w:rPr>
          <w:rFonts w:ascii="Times New Roman" w:eastAsia="Arial" w:hAnsi="Times New Roman" w:cs="Times New Roman"/>
          <w:sz w:val="24"/>
          <w:szCs w:val="24"/>
        </w:rPr>
        <w:t xml:space="preserve"> method</w:t>
      </w:r>
      <w:r w:rsidR="00D00D4D">
        <w:rPr>
          <w:rFonts w:ascii="Times New Roman" w:eastAsia="Arial" w:hAnsi="Times New Roman" w:cs="Times New Roman"/>
          <w:sz w:val="24"/>
          <w:szCs w:val="24"/>
        </w:rPr>
        <w:t xml:space="preserve">, which is used by </w:t>
      </w:r>
      <w:r w:rsidR="006C19A8">
        <w:rPr>
          <w:rFonts w:ascii="Times New Roman" w:eastAsia="Arial" w:hAnsi="Times New Roman" w:cs="Times New Roman"/>
          <w:sz w:val="24"/>
          <w:szCs w:val="24"/>
        </w:rPr>
        <w:t>the centralized service</w:t>
      </w:r>
      <w:r w:rsidR="00D00D4D">
        <w:rPr>
          <w:rFonts w:ascii="Times New Roman" w:eastAsia="Arial" w:hAnsi="Times New Roman" w:cs="Times New Roman"/>
          <w:sz w:val="24"/>
          <w:szCs w:val="24"/>
        </w:rPr>
        <w:t xml:space="preserve"> to report data to the blockchain, for each request</w:t>
      </w:r>
      <w:r w:rsidR="00FE3C8C">
        <w:rPr>
          <w:rFonts w:ascii="Times New Roman" w:eastAsia="Arial" w:hAnsi="Times New Roman" w:cs="Times New Roman"/>
          <w:sz w:val="24"/>
          <w:szCs w:val="24"/>
        </w:rPr>
        <w:t xml:space="preserve"> and the updateDecentralizedRequest() </w:t>
      </w:r>
      <w:r w:rsidR="00FE3C8C">
        <w:rPr>
          <w:rFonts w:ascii="Times New Roman" w:eastAsia="Arial" w:hAnsi="Times New Roman" w:cs="Times New Roman"/>
          <w:sz w:val="24"/>
          <w:szCs w:val="24"/>
        </w:rPr>
        <w:lastRenderedPageBreak/>
        <w:t>method, which is used by decentralized oracles to submit data on-chain.</w:t>
      </w:r>
      <w:r w:rsidR="00D00D4D">
        <w:rPr>
          <w:rFonts w:ascii="Times New Roman" w:eastAsia="Arial" w:hAnsi="Times New Roman" w:cs="Times New Roman"/>
          <w:sz w:val="24"/>
          <w:szCs w:val="24"/>
        </w:rPr>
        <w:t xml:space="preserve"> The </w:t>
      </w:r>
      <w:r w:rsidR="006C19A8">
        <w:rPr>
          <w:rFonts w:ascii="Times New Roman" w:eastAsia="Arial" w:hAnsi="Times New Roman" w:cs="Times New Roman"/>
          <w:sz w:val="24"/>
          <w:szCs w:val="24"/>
        </w:rPr>
        <w:t>createRequest</w:t>
      </w:r>
      <w:r w:rsidR="00D00D4D">
        <w:rPr>
          <w:rFonts w:ascii="Times New Roman" w:eastAsia="Arial" w:hAnsi="Times New Roman" w:cs="Times New Roman"/>
          <w:sz w:val="24"/>
          <w:szCs w:val="24"/>
        </w:rPr>
        <w:t>() function accepts parameters ‘</w:t>
      </w:r>
      <w:r w:rsidR="00FE3C8C">
        <w:rPr>
          <w:rFonts w:ascii="Times New Roman" w:eastAsia="Arial" w:hAnsi="Times New Roman" w:cs="Times New Roman"/>
          <w:i/>
          <w:iCs/>
          <w:sz w:val="24"/>
          <w:szCs w:val="24"/>
        </w:rPr>
        <w:t>apiFlag</w:t>
      </w:r>
      <w:r w:rsidR="00D00D4D">
        <w:rPr>
          <w:rFonts w:ascii="Times New Roman" w:eastAsia="Arial" w:hAnsi="Times New Roman" w:cs="Times New Roman"/>
          <w:sz w:val="24"/>
          <w:szCs w:val="24"/>
        </w:rPr>
        <w:t xml:space="preserve">’ – used to </w:t>
      </w:r>
      <w:r w:rsidR="00FE3C8C">
        <w:rPr>
          <w:rFonts w:ascii="Times New Roman" w:eastAsia="Arial" w:hAnsi="Times New Roman" w:cs="Times New Roman"/>
          <w:sz w:val="24"/>
          <w:szCs w:val="24"/>
        </w:rPr>
        <w:t>check whether the request is for a centralized or a decentralized service</w:t>
      </w:r>
      <w:r w:rsidR="00D00D4D">
        <w:rPr>
          <w:rFonts w:ascii="Times New Roman" w:eastAsia="Arial" w:hAnsi="Times New Roman" w:cs="Times New Roman"/>
          <w:sz w:val="24"/>
          <w:szCs w:val="24"/>
        </w:rPr>
        <w:t>, ‘</w:t>
      </w:r>
      <w:r w:rsidR="007747F6">
        <w:rPr>
          <w:rFonts w:ascii="Times New Roman" w:eastAsia="Arial" w:hAnsi="Times New Roman" w:cs="Times New Roman"/>
          <w:i/>
          <w:iCs/>
          <w:sz w:val="24"/>
          <w:szCs w:val="24"/>
        </w:rPr>
        <w:t>source</w:t>
      </w:r>
      <w:r w:rsidR="007747F6">
        <w:rPr>
          <w:rFonts w:ascii="Times New Roman" w:eastAsia="Arial" w:hAnsi="Times New Roman" w:cs="Times New Roman"/>
          <w:sz w:val="24"/>
          <w:szCs w:val="24"/>
        </w:rPr>
        <w:t>’ – which is a query or a URL to a data source and ‘</w:t>
      </w:r>
      <w:r w:rsidR="007747F6">
        <w:rPr>
          <w:rFonts w:ascii="Times New Roman" w:eastAsia="Arial" w:hAnsi="Times New Roman" w:cs="Times New Roman"/>
          <w:i/>
          <w:iCs/>
          <w:sz w:val="24"/>
          <w:szCs w:val="24"/>
        </w:rPr>
        <w:t>attribute</w:t>
      </w:r>
      <w:r w:rsidR="007747F6">
        <w:rPr>
          <w:rFonts w:ascii="Times New Roman" w:eastAsia="Arial" w:hAnsi="Times New Roman" w:cs="Times New Roman"/>
          <w:sz w:val="24"/>
          <w:szCs w:val="24"/>
        </w:rPr>
        <w:t xml:space="preserve">’ – which is the key in the response (E.g., a JSON). The </w:t>
      </w:r>
      <w:r w:rsidR="006C19A8">
        <w:rPr>
          <w:rFonts w:ascii="Times New Roman" w:eastAsia="Arial" w:hAnsi="Times New Roman" w:cs="Times New Roman"/>
          <w:sz w:val="24"/>
          <w:szCs w:val="24"/>
        </w:rPr>
        <w:t>updateCentralizedRequest</w:t>
      </w:r>
      <w:r w:rsidR="007747F6">
        <w:rPr>
          <w:rFonts w:ascii="Times New Roman" w:eastAsia="Arial" w:hAnsi="Times New Roman" w:cs="Times New Roman"/>
          <w:sz w:val="24"/>
          <w:szCs w:val="24"/>
        </w:rPr>
        <w:t xml:space="preserve">() </w:t>
      </w:r>
      <w:r w:rsidR="00FE3C8C">
        <w:rPr>
          <w:rFonts w:ascii="Times New Roman" w:eastAsia="Arial" w:hAnsi="Times New Roman" w:cs="Times New Roman"/>
          <w:sz w:val="24"/>
          <w:szCs w:val="24"/>
        </w:rPr>
        <w:t xml:space="preserve">and updateDecentralizedRequest() </w:t>
      </w:r>
      <w:r w:rsidR="007747F6">
        <w:rPr>
          <w:rFonts w:ascii="Times New Roman" w:eastAsia="Arial" w:hAnsi="Times New Roman" w:cs="Times New Roman"/>
          <w:sz w:val="24"/>
          <w:szCs w:val="24"/>
        </w:rPr>
        <w:t>function</w:t>
      </w:r>
      <w:r w:rsidR="00FE3C8C">
        <w:rPr>
          <w:rFonts w:ascii="Times New Roman" w:eastAsia="Arial" w:hAnsi="Times New Roman" w:cs="Times New Roman"/>
          <w:sz w:val="24"/>
          <w:szCs w:val="24"/>
        </w:rPr>
        <w:t>s</w:t>
      </w:r>
      <w:r w:rsidR="007747F6">
        <w:rPr>
          <w:rFonts w:ascii="Times New Roman" w:eastAsia="Arial" w:hAnsi="Times New Roman" w:cs="Times New Roman"/>
          <w:sz w:val="24"/>
          <w:szCs w:val="24"/>
        </w:rPr>
        <w:t xml:space="preserve"> accept an ‘</w:t>
      </w:r>
      <w:r w:rsidR="007747F6">
        <w:rPr>
          <w:rFonts w:ascii="Times New Roman" w:eastAsia="Arial" w:hAnsi="Times New Roman" w:cs="Times New Roman"/>
          <w:i/>
          <w:iCs/>
          <w:sz w:val="24"/>
          <w:szCs w:val="24"/>
        </w:rPr>
        <w:t>id</w:t>
      </w:r>
      <w:r w:rsidR="007747F6">
        <w:rPr>
          <w:rFonts w:ascii="Times New Roman" w:eastAsia="Arial" w:hAnsi="Times New Roman" w:cs="Times New Roman"/>
          <w:sz w:val="24"/>
          <w:szCs w:val="24"/>
        </w:rPr>
        <w:t>’ – used to uniquely identify a request and an ‘</w:t>
      </w:r>
      <w:r w:rsidR="007747F6">
        <w:rPr>
          <w:rFonts w:ascii="Times New Roman" w:eastAsia="Arial" w:hAnsi="Times New Roman" w:cs="Times New Roman"/>
          <w:i/>
          <w:iCs/>
          <w:sz w:val="24"/>
          <w:szCs w:val="24"/>
        </w:rPr>
        <w:t>outcome</w:t>
      </w:r>
      <w:r w:rsidR="007747F6">
        <w:rPr>
          <w:rFonts w:ascii="Times New Roman" w:eastAsia="Arial" w:hAnsi="Times New Roman" w:cs="Times New Roman"/>
          <w:sz w:val="24"/>
          <w:szCs w:val="24"/>
        </w:rPr>
        <w:t>’ – data reported by the oracle. Given below is the oracle contract.</w:t>
      </w:r>
    </w:p>
    <w:p w14:paraId="2C226F50" w14:textId="15E24F09" w:rsidR="007747F6" w:rsidRPr="007747F6" w:rsidRDefault="007747F6" w:rsidP="007747F6">
      <w:pPr>
        <w:spacing w:after="240" w:line="360" w:lineRule="auto"/>
        <w:rPr>
          <w:rFonts w:ascii="Times New Roman" w:eastAsia="Arial" w:hAnsi="Times New Roman" w:cs="Times New Roman"/>
          <w:b/>
          <w:bCs/>
          <w:sz w:val="24"/>
          <w:szCs w:val="24"/>
        </w:rPr>
      </w:pPr>
      <w:r w:rsidRPr="007747F6">
        <w:rPr>
          <w:rFonts w:ascii="Times New Roman" w:eastAsia="Arial" w:hAnsi="Times New Roman" w:cs="Times New Roman"/>
          <w:b/>
          <w:bCs/>
          <w:sz w:val="24"/>
          <w:szCs w:val="24"/>
        </w:rPr>
        <w:t>Oracle Contract</w:t>
      </w:r>
    </w:p>
    <w:p w14:paraId="1E05E55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pragma solidity ^0.4.25;</w:t>
      </w:r>
    </w:p>
    <w:p w14:paraId="633BCBFD" w14:textId="77777777" w:rsidR="009A3587" w:rsidRPr="009A3587" w:rsidRDefault="009A3587" w:rsidP="009A3587">
      <w:pPr>
        <w:spacing w:line="360" w:lineRule="auto"/>
        <w:rPr>
          <w:rFonts w:ascii="Times New Roman" w:eastAsia="Arial" w:hAnsi="Times New Roman" w:cs="Times New Roman"/>
          <w:i/>
          <w:iCs/>
          <w:sz w:val="22"/>
          <w:szCs w:val="22"/>
        </w:rPr>
      </w:pPr>
    </w:p>
    <w:p w14:paraId="080D882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contract Oracle {</w:t>
      </w:r>
    </w:p>
    <w:p w14:paraId="0A2CC81D"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requests; //list of requests made to the contract</w:t>
      </w:r>
    </w:p>
    <w:p w14:paraId="7305BDC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currentId = 0; //increasing request id</w:t>
      </w:r>
    </w:p>
    <w:p w14:paraId="3E4D57F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minQtum = 2; //minimum number of responses to receive before declaring final result</w:t>
      </w:r>
    </w:p>
    <w:p w14:paraId="7AF6D81D" w14:textId="52773A9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totalOracleCount = 3; // Hardcoded oracle count</w:t>
      </w:r>
    </w:p>
    <w:p w14:paraId="6ACDC99E" w14:textId="485E96B6"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event NewRequest (bool apiFlag, uint id, string </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73BCA09D" w14:textId="00AAF74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event UpdatedRequest(uint id, string </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string agreedValue);</w:t>
      </w:r>
    </w:p>
    <w:p w14:paraId="266AAEBB" w14:textId="77777777" w:rsidR="009A3587" w:rsidRPr="009A3587" w:rsidRDefault="009A3587" w:rsidP="009A3587">
      <w:pPr>
        <w:spacing w:line="360" w:lineRule="auto"/>
        <w:rPr>
          <w:rFonts w:ascii="Times New Roman" w:eastAsia="Arial" w:hAnsi="Times New Roman" w:cs="Times New Roman"/>
          <w:i/>
          <w:iCs/>
          <w:sz w:val="22"/>
          <w:szCs w:val="22"/>
        </w:rPr>
      </w:pPr>
    </w:p>
    <w:p w14:paraId="65BE13F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defines a general api request</w:t>
      </w:r>
    </w:p>
    <w:p w14:paraId="481121B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struct Request {</w:t>
      </w:r>
    </w:p>
    <w:p w14:paraId="5446E5F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bool api;</w:t>
      </w:r>
    </w:p>
    <w:p w14:paraId="3EF0D39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id;                          //request id</w:t>
      </w:r>
    </w:p>
    <w:p w14:paraId="37F28E7E" w14:textId="32099F95"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//API url</w:t>
      </w:r>
    </w:p>
    <w:p w14:paraId="6F513F8D" w14:textId="0E44627F"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//json attribute (key) to retrieve in the response</w:t>
      </w:r>
    </w:p>
    <w:p w14:paraId="1B0004E1"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address contractAddress;          // address of the contract to return the value</w:t>
      </w:r>
    </w:p>
    <w:p w14:paraId="6AC7DA91"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string agreedValue;               //value from key</w:t>
      </w:r>
    </w:p>
    <w:p w14:paraId="1018DAAC" w14:textId="5F4CF93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mapping(uint =&gt; string) </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   //</w:t>
      </w:r>
      <w:r w:rsidR="005F7ED9">
        <w:rPr>
          <w:rFonts w:ascii="Times New Roman" w:eastAsia="Arial" w:hAnsi="Times New Roman" w:cs="Times New Roman"/>
          <w:i/>
          <w:iCs/>
          <w:sz w:val="22"/>
          <w:szCs w:val="22"/>
        </w:rPr>
        <w:t>data</w:t>
      </w:r>
      <w:r w:rsidRPr="009A3587">
        <w:rPr>
          <w:rFonts w:ascii="Times New Roman" w:eastAsia="Arial" w:hAnsi="Times New Roman" w:cs="Times New Roman"/>
          <w:i/>
          <w:iCs/>
          <w:sz w:val="22"/>
          <w:szCs w:val="22"/>
        </w:rPr>
        <w:t xml:space="preserve"> provided by the oracles</w:t>
      </w:r>
    </w:p>
    <w:p w14:paraId="2489C4D7" w14:textId="11DCB8A6"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mapping(address =&gt; uint) qtum;  //</w:t>
      </w:r>
      <w:r w:rsidR="00A26082" w:rsidRPr="007074D8">
        <w:rPr>
          <w:rFonts w:ascii="Times New Roman" w:eastAsia="Arial" w:hAnsi="Times New Roman" w:cs="Times New Roman"/>
          <w:i/>
          <w:iCs/>
          <w:sz w:val="22"/>
          <w:szCs w:val="22"/>
        </w:rPr>
        <w:t>0=oracle hasn't voted, 1=oracle has voted</w:t>
      </w:r>
    </w:p>
    <w:p w14:paraId="5451231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47BC82B9" w14:textId="77777777" w:rsidR="009A3587" w:rsidRPr="009A3587" w:rsidRDefault="009A3587" w:rsidP="009A3587">
      <w:pPr>
        <w:spacing w:line="360" w:lineRule="auto"/>
        <w:rPr>
          <w:rFonts w:ascii="Times New Roman" w:eastAsia="Arial" w:hAnsi="Times New Roman" w:cs="Times New Roman"/>
          <w:i/>
          <w:iCs/>
          <w:sz w:val="22"/>
          <w:szCs w:val="22"/>
        </w:rPr>
      </w:pPr>
    </w:p>
    <w:p w14:paraId="25EFCAB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function callback(uint id, string result) payable public{</w:t>
      </w:r>
    </w:p>
    <w:p w14:paraId="7B40FB09" w14:textId="77777777" w:rsidR="009A3587" w:rsidRPr="009A3587" w:rsidRDefault="009A3587" w:rsidP="009A3587">
      <w:pPr>
        <w:spacing w:line="360" w:lineRule="auto"/>
        <w:rPr>
          <w:rFonts w:ascii="Times New Roman" w:eastAsia="Arial" w:hAnsi="Times New Roman" w:cs="Times New Roman"/>
          <w:i/>
          <w:iCs/>
          <w:sz w:val="22"/>
          <w:szCs w:val="22"/>
        </w:rPr>
      </w:pPr>
    </w:p>
    <w:p w14:paraId="06EB94B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16B3E6B4" w14:textId="77777777" w:rsidR="009A3587" w:rsidRPr="009A3587" w:rsidRDefault="009A3587" w:rsidP="009A3587">
      <w:pPr>
        <w:spacing w:line="360" w:lineRule="auto"/>
        <w:rPr>
          <w:rFonts w:ascii="Times New Roman" w:eastAsia="Arial" w:hAnsi="Times New Roman" w:cs="Times New Roman"/>
          <w:i/>
          <w:iCs/>
          <w:sz w:val="22"/>
          <w:szCs w:val="22"/>
        </w:rPr>
      </w:pPr>
    </w:p>
    <w:p w14:paraId="0EA634CD" w14:textId="7969DA5A"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lastRenderedPageBreak/>
        <w:t xml:space="preserve">    function createRequest (bool _apiFlag, string memory _</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string memory _</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public payable{</w:t>
      </w:r>
    </w:p>
    <w:p w14:paraId="194452CC" w14:textId="77777777" w:rsidR="009A3587" w:rsidRPr="009A3587" w:rsidRDefault="009A3587" w:rsidP="009A3587">
      <w:pPr>
        <w:spacing w:line="360" w:lineRule="auto"/>
        <w:rPr>
          <w:rFonts w:ascii="Times New Roman" w:eastAsia="Arial" w:hAnsi="Times New Roman" w:cs="Times New Roman"/>
          <w:i/>
          <w:iCs/>
          <w:sz w:val="22"/>
          <w:szCs w:val="22"/>
        </w:rPr>
      </w:pPr>
    </w:p>
    <w:p w14:paraId="6D292A08" w14:textId="7F8CDE9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length = requests.push(Request(_apiFlag, currentId, _</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_</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msg.sender,""));</w:t>
      </w:r>
    </w:p>
    <w:p w14:paraId="5F3E718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storage r = requests[length-1];</w:t>
      </w:r>
    </w:p>
    <w:p w14:paraId="79958B20" w14:textId="77777777" w:rsidR="009A3587" w:rsidRPr="009A3587" w:rsidRDefault="009A3587" w:rsidP="009A3587">
      <w:pPr>
        <w:spacing w:line="360" w:lineRule="auto"/>
        <w:rPr>
          <w:rFonts w:ascii="Times New Roman" w:eastAsia="Arial" w:hAnsi="Times New Roman" w:cs="Times New Roman"/>
          <w:i/>
          <w:iCs/>
          <w:sz w:val="22"/>
          <w:szCs w:val="22"/>
        </w:rPr>
      </w:pPr>
    </w:p>
    <w:p w14:paraId="790730F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Hardcoded oracles address</w:t>
      </w:r>
    </w:p>
    <w:p w14:paraId="23EEC575" w14:textId="2AEE295E"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r.qtum[address(0x06517087a60E27621C67FE9221CF0327c0d057f0)]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1A19DCDE" w14:textId="0CA54D4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r.qtum[address(0x67f4A64D18B549f5C218fb7A0Ce358af34304510)]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09007DC6" w14:textId="5B70646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r.qtum[address(0x46c18280FBc55ba665177416f316ae151f1baEba)]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72E5BF9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launch an event to be detected by oracle outside of blockchain</w:t>
      </w:r>
    </w:p>
    <w:p w14:paraId="6A56DF6E" w14:textId="0F1DCED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emit NewRequest (_apiFlag, currentId, _</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_</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21C66DC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increase request id</w:t>
      </w:r>
    </w:p>
    <w:p w14:paraId="546E5DE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currentId++;</w:t>
      </w:r>
    </w:p>
    <w:p w14:paraId="2916703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5CDBD861" w14:textId="77777777" w:rsidR="009A3587" w:rsidRPr="009A3587" w:rsidRDefault="009A3587" w:rsidP="009A3587">
      <w:pPr>
        <w:spacing w:line="360" w:lineRule="auto"/>
        <w:rPr>
          <w:rFonts w:ascii="Times New Roman" w:eastAsia="Arial" w:hAnsi="Times New Roman" w:cs="Times New Roman"/>
          <w:i/>
          <w:iCs/>
          <w:sz w:val="22"/>
          <w:szCs w:val="22"/>
        </w:rPr>
      </w:pPr>
    </w:p>
    <w:p w14:paraId="6361E497" w14:textId="7DFAED23"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function updateDecentralizedRequest (uint _id, string memory _valueRetrieved) public {</w:t>
      </w:r>
    </w:p>
    <w:p w14:paraId="29479B6F" w14:textId="1E68615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storage currRequest = requests[_id];</w:t>
      </w:r>
    </w:p>
    <w:p w14:paraId="3B22C08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//check if oracle is in the list of trusted oracles</w:t>
      </w:r>
    </w:p>
    <w:p w14:paraId="43DD86A1" w14:textId="34AA117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//and if the oracle hasn't voted yet</w:t>
      </w:r>
    </w:p>
    <w:p w14:paraId="4197C62C" w14:textId="1CE3A31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if(currRequest.qtum[address(msg.sender)]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769A696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//marking that this address has voted</w:t>
      </w:r>
    </w:p>
    <w:p w14:paraId="2E6A82B3" w14:textId="371D5E0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currRequest.qtum[msg.sender] = </w:t>
      </w:r>
      <w:r w:rsidR="00293FE9">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4724CC6B" w14:textId="0F7A62C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//iterate through "array" of </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 xml:space="preserve"> until a position if free and save the retrieved value</w:t>
      </w:r>
    </w:p>
    <w:p w14:paraId="69C2F1F8" w14:textId="013B441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 xml:space="preserve"> = 0;</w:t>
      </w:r>
    </w:p>
    <w:p w14:paraId="76C9B3C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bool found = false;</w:t>
      </w:r>
    </w:p>
    <w:p w14:paraId="3302965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while(!found) {</w:t>
      </w:r>
    </w:p>
    <w:p w14:paraId="054F22C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//find first empty slot</w:t>
      </w:r>
    </w:p>
    <w:p w14:paraId="47F5566D" w14:textId="0ED3AD6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if(bytes(currRequest.</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]).length == 0){</w:t>
      </w:r>
    </w:p>
    <w:p w14:paraId="2A01674B"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found = true;</w:t>
      </w:r>
    </w:p>
    <w:p w14:paraId="12E47DF8" w14:textId="44A6A480"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 = _valueRetrieved;</w:t>
      </w:r>
    </w:p>
    <w:p w14:paraId="62C13EC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2A922E2A" w14:textId="02D73043"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w:t>
      </w:r>
    </w:p>
    <w:p w14:paraId="6E6B175D" w14:textId="3A35B34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1D6C2B8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currentQtum = 0;</w:t>
      </w:r>
    </w:p>
    <w:p w14:paraId="59CE53F9" w14:textId="77777777" w:rsidR="009A3587" w:rsidRPr="009A3587" w:rsidRDefault="009A3587" w:rsidP="009A3587">
      <w:pPr>
        <w:spacing w:line="360" w:lineRule="auto"/>
        <w:rPr>
          <w:rFonts w:ascii="Times New Roman" w:eastAsia="Arial" w:hAnsi="Times New Roman" w:cs="Times New Roman"/>
          <w:i/>
          <w:iCs/>
          <w:sz w:val="22"/>
          <w:szCs w:val="22"/>
        </w:rPr>
      </w:pPr>
    </w:p>
    <w:p w14:paraId="5B785C4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lastRenderedPageBreak/>
        <w:t xml:space="preserve">        //iterate through oracle list and check if enough oracles(minimum quorum)</w:t>
      </w:r>
    </w:p>
    <w:p w14:paraId="337A2F4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//have voted the same answer as the current one</w:t>
      </w:r>
    </w:p>
    <w:p w14:paraId="71744B7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for(uint i = 0; i &lt; totalOracleCount; i++){</w:t>
      </w:r>
    </w:p>
    <w:p w14:paraId="15803FE5" w14:textId="2987234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bytes memory a = bytes(currRequest.</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[i]);</w:t>
      </w:r>
    </w:p>
    <w:p w14:paraId="741FED0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bytes memory b = bytes(_valueRetrieved);</w:t>
      </w:r>
    </w:p>
    <w:p w14:paraId="07D6537C" w14:textId="77777777" w:rsidR="009A3587" w:rsidRPr="009A3587" w:rsidRDefault="009A3587" w:rsidP="009A3587">
      <w:pPr>
        <w:spacing w:line="360" w:lineRule="auto"/>
        <w:rPr>
          <w:rFonts w:ascii="Times New Roman" w:eastAsia="Arial" w:hAnsi="Times New Roman" w:cs="Times New Roman"/>
          <w:i/>
          <w:iCs/>
          <w:sz w:val="22"/>
          <w:szCs w:val="22"/>
        </w:rPr>
      </w:pPr>
    </w:p>
    <w:p w14:paraId="444D796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if(keccak256(a) == keccak256(b)){</w:t>
      </w:r>
    </w:p>
    <w:p w14:paraId="6B37A84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currentQtum++;</w:t>
      </w:r>
    </w:p>
    <w:p w14:paraId="513FA4A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if(currentQtum &gt;= minQtum){</w:t>
      </w:r>
    </w:p>
    <w:p w14:paraId="119C741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 = _valueRetrieved;</w:t>
      </w:r>
    </w:p>
    <w:p w14:paraId="3A1D31AD"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emit UpdatedRequest (</w:t>
      </w:r>
    </w:p>
    <w:p w14:paraId="0D07859B"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currRequest.id,</w:t>
      </w:r>
    </w:p>
    <w:p w14:paraId="749D30EB" w14:textId="4C0DBD71"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w:t>
      </w:r>
    </w:p>
    <w:p w14:paraId="4D6AAE9E" w14:textId="58ED1A09"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10B9B7F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w:t>
      </w:r>
    </w:p>
    <w:p w14:paraId="3FD467E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52A2366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//require(currRequest.contractAddress.call(bytes4(keccak256("__callback(uint, string)")), currRequest.id, currRequest.agreedValue));</w:t>
      </w:r>
    </w:p>
    <w:p w14:paraId="340EA79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Oracle relyingContract = Oracle(currRequest.contractAddress);</w:t>
      </w:r>
    </w:p>
    <w:p w14:paraId="314074A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relyingContract.callback(currRequest.id, currRequest.agreedValue);</w:t>
      </w:r>
    </w:p>
    <w:p w14:paraId="1BF7C871" w14:textId="68083CD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 }</w:t>
      </w:r>
    </w:p>
    <w:p w14:paraId="0BD156E5" w14:textId="7376F209"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r w:rsidR="009A1F0B">
        <w:rPr>
          <w:rFonts w:ascii="Times New Roman" w:eastAsia="Arial" w:hAnsi="Times New Roman" w:cs="Times New Roman"/>
          <w:i/>
          <w:iCs/>
          <w:sz w:val="22"/>
          <w:szCs w:val="22"/>
        </w:rPr>
        <w:t>}</w:t>
      </w:r>
    </w:p>
    <w:p w14:paraId="78FF395F" w14:textId="77777777" w:rsidR="009A3587" w:rsidRPr="009A3587" w:rsidRDefault="009A3587" w:rsidP="009A3587">
      <w:pPr>
        <w:spacing w:line="360" w:lineRule="auto"/>
        <w:rPr>
          <w:rFonts w:ascii="Times New Roman" w:eastAsia="Arial" w:hAnsi="Times New Roman" w:cs="Times New Roman"/>
          <w:i/>
          <w:iCs/>
          <w:sz w:val="22"/>
          <w:szCs w:val="22"/>
        </w:rPr>
      </w:pPr>
    </w:p>
    <w:p w14:paraId="74F1D9D7" w14:textId="72D590E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function updateCentralizedRequest (uint _id, string memory _valueRetrieved) public {</w:t>
      </w:r>
    </w:p>
    <w:p w14:paraId="7613EB46" w14:textId="0625906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storage currRequest = requests[_id];</w:t>
      </w:r>
    </w:p>
    <w:p w14:paraId="7535C32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//check if oracle is in the list of trusted oracles</w:t>
      </w:r>
    </w:p>
    <w:p w14:paraId="725E9F30" w14:textId="6A2214E3"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//and if the oracle hasn't voted yet</w:t>
      </w:r>
    </w:p>
    <w:p w14:paraId="36474DBE" w14:textId="53AFBBE1"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if(currRequest.qtum[address(msg.sender)] == </w:t>
      </w:r>
      <w:r w:rsidR="004A2CB1">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4D87ED9B" w14:textId="5A86D7D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//marking that this address has voted</w:t>
      </w:r>
    </w:p>
    <w:p w14:paraId="72B33E4E" w14:textId="2C220995"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currRequest.qtum[address(0x06517087a60E27621C67FE9221CF0327c0d057f0)] = </w:t>
      </w:r>
      <w:r w:rsidR="00D75C1A">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616A1EDC" w14:textId="1296543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currRequest.qtum[address(0x67f4A64D18B549f5C218fb7A0Ce358af34304510)] = </w:t>
      </w:r>
      <w:r w:rsidR="00D75C1A">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3F2EC6BF" w14:textId="6EEADAD1"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currRequest.qtum[address(0x46c18280FBc55ba665177416f316ae151f1baEba)] = </w:t>
      </w:r>
      <w:r w:rsidR="00D75C1A">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008B6BA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 = _valueRetrieved;</w:t>
      </w:r>
    </w:p>
    <w:p w14:paraId="7FAD861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emit UpdatedRequest (</w:t>
      </w:r>
    </w:p>
    <w:p w14:paraId="3EFED2F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currRequest.id,</w:t>
      </w:r>
    </w:p>
    <w:p w14:paraId="50F0173C" w14:textId="40E0340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w:t>
      </w:r>
    </w:p>
    <w:p w14:paraId="25B839E8" w14:textId="5373E350"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lastRenderedPageBreak/>
        <w:t xml:space="preserve">                currRequest.</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27923C5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w:t>
      </w:r>
    </w:p>
    <w:p w14:paraId="3021C54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1A98F474"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Oracle relyingContract = Oracle(currRequest.contractAddress);</w:t>
      </w:r>
    </w:p>
    <w:p w14:paraId="02F5A096" w14:textId="147E1904"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relyingContract.callback(currRequest.id, currRequest.agreedValue);</w:t>
      </w:r>
    </w:p>
    <w:p w14:paraId="241E59A9" w14:textId="4A0ECBA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w:t>
      </w:r>
      <w:r w:rsidR="00972FC9">
        <w:rPr>
          <w:rFonts w:ascii="Times New Roman" w:eastAsia="Arial" w:hAnsi="Times New Roman" w:cs="Times New Roman"/>
          <w:i/>
          <w:iCs/>
          <w:sz w:val="22"/>
          <w:szCs w:val="22"/>
        </w:rPr>
        <w:t>}}</w:t>
      </w:r>
    </w:p>
    <w:p w14:paraId="20511E2F" w14:textId="62FFB4CF" w:rsidR="00B52137" w:rsidRDefault="00B52137" w:rsidP="007747F6">
      <w:pPr>
        <w:spacing w:line="360" w:lineRule="auto"/>
        <w:rPr>
          <w:rFonts w:ascii="Times New Roman" w:eastAsia="Arial" w:hAnsi="Times New Roman" w:cs="Times New Roman"/>
          <w:i/>
          <w:iCs/>
          <w:sz w:val="22"/>
          <w:szCs w:val="22"/>
        </w:rPr>
      </w:pPr>
    </w:p>
    <w:p w14:paraId="06C84AD6" w14:textId="12BF41EE" w:rsidR="00B52137" w:rsidRDefault="00555AAB" w:rsidP="00555AAB">
      <w:pPr>
        <w:spacing w:after="240" w:line="360" w:lineRule="auto"/>
        <w:rPr>
          <w:rFonts w:ascii="Times New Roman" w:eastAsia="Arial" w:hAnsi="Times New Roman" w:cs="Times New Roman"/>
          <w:b/>
          <w:bCs/>
          <w:sz w:val="26"/>
          <w:szCs w:val="26"/>
        </w:rPr>
      </w:pPr>
      <w:r w:rsidRPr="00555AAB">
        <w:rPr>
          <w:rFonts w:ascii="Times New Roman" w:eastAsia="Arial" w:hAnsi="Times New Roman" w:cs="Times New Roman"/>
          <w:b/>
          <w:bCs/>
          <w:sz w:val="26"/>
          <w:szCs w:val="26"/>
        </w:rPr>
        <w:t>5.</w:t>
      </w:r>
      <w:r w:rsidR="008D270C">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B52137" w:rsidRPr="00555AAB">
        <w:rPr>
          <w:rFonts w:ascii="Times New Roman" w:eastAsia="Arial" w:hAnsi="Times New Roman" w:cs="Times New Roman"/>
          <w:b/>
          <w:bCs/>
          <w:sz w:val="26"/>
          <w:szCs w:val="26"/>
        </w:rPr>
        <w:t>O</w:t>
      </w:r>
      <w:r w:rsidR="0054587B" w:rsidRPr="00555AAB">
        <w:rPr>
          <w:rFonts w:ascii="Times New Roman" w:eastAsia="Arial" w:hAnsi="Times New Roman" w:cs="Times New Roman"/>
          <w:b/>
          <w:bCs/>
          <w:sz w:val="26"/>
          <w:szCs w:val="26"/>
        </w:rPr>
        <w:t>ff</w:t>
      </w:r>
      <w:r w:rsidR="00B52137" w:rsidRPr="00555AAB">
        <w:rPr>
          <w:rFonts w:ascii="Times New Roman" w:eastAsia="Arial" w:hAnsi="Times New Roman" w:cs="Times New Roman"/>
          <w:b/>
          <w:bCs/>
          <w:sz w:val="26"/>
          <w:szCs w:val="26"/>
        </w:rPr>
        <w:t>-chain Implementation</w:t>
      </w:r>
    </w:p>
    <w:p w14:paraId="0E694624" w14:textId="539FF07E" w:rsidR="005039D4" w:rsidRDefault="005039D4"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off-chain implementation consists of </w:t>
      </w:r>
      <w:r w:rsidR="009012DD">
        <w:rPr>
          <w:rFonts w:ascii="Times New Roman" w:eastAsia="Arial" w:hAnsi="Times New Roman" w:cs="Times New Roman"/>
          <w:sz w:val="24"/>
          <w:szCs w:val="24"/>
        </w:rPr>
        <w:t xml:space="preserve">a set of components used to retrieve the events generated by the oracle contract, which contains a source URL and another set of components used to send a response to the relying contract in the form of a signed transaction. The set of components that send data or response to the blockchain are divided into two – centralized and decentralized. </w:t>
      </w:r>
      <w:r w:rsidR="00FA7030">
        <w:rPr>
          <w:rFonts w:ascii="Times New Roman" w:eastAsia="Arial" w:hAnsi="Times New Roman" w:cs="Times New Roman"/>
          <w:sz w:val="24"/>
          <w:szCs w:val="24"/>
        </w:rPr>
        <w:t>The c</w:t>
      </w:r>
      <w:r w:rsidR="009012DD">
        <w:rPr>
          <w:rFonts w:ascii="Times New Roman" w:eastAsia="Arial" w:hAnsi="Times New Roman" w:cs="Times New Roman"/>
          <w:sz w:val="24"/>
          <w:szCs w:val="24"/>
        </w:rPr>
        <w:t>entralized component consists of an infinite loop that poll the events generated by the oracle contract from the blockchain, stores newly created requests in the database, generates an API request and relays the response on-chain.</w:t>
      </w:r>
      <w:r w:rsidR="00FA7030">
        <w:rPr>
          <w:rFonts w:ascii="Times New Roman" w:eastAsia="Arial" w:hAnsi="Times New Roman" w:cs="Times New Roman"/>
          <w:sz w:val="24"/>
          <w:szCs w:val="24"/>
        </w:rPr>
        <w:t xml:space="preserve"> The decentralized component consists of independent oracles who submit data for each of the requests from their respective accounts. </w:t>
      </w:r>
      <w:r w:rsidR="00FA7030" w:rsidRPr="00FA7030">
        <w:rPr>
          <w:rFonts w:ascii="Times New Roman" w:eastAsia="Arial" w:hAnsi="Times New Roman" w:cs="Times New Roman"/>
          <w:i/>
          <w:iCs/>
          <w:sz w:val="24"/>
          <w:szCs w:val="24"/>
        </w:rPr>
        <w:t>Web3.js</w:t>
      </w:r>
      <w:r w:rsidR="00FA7030">
        <w:rPr>
          <w:rFonts w:ascii="Times New Roman" w:eastAsia="Arial" w:hAnsi="Times New Roman" w:cs="Times New Roman"/>
          <w:sz w:val="24"/>
          <w:szCs w:val="24"/>
        </w:rPr>
        <w:t xml:space="preserve"> interface is used to access the events emitted by the oracle contract and create signed transactions on the blockchain by using externally owned accounts i.e., using an address and a key. </w:t>
      </w:r>
      <w:r w:rsidR="00FA7030" w:rsidRPr="00FA7030">
        <w:rPr>
          <w:rFonts w:ascii="Times New Roman" w:eastAsia="Arial" w:hAnsi="Times New Roman" w:cs="Times New Roman"/>
          <w:i/>
          <w:iCs/>
          <w:sz w:val="24"/>
          <w:szCs w:val="24"/>
        </w:rPr>
        <w:t>Node.js</w:t>
      </w:r>
      <w:r w:rsidR="00FA7030">
        <w:rPr>
          <w:rFonts w:ascii="Times New Roman" w:eastAsia="Arial" w:hAnsi="Times New Roman" w:cs="Times New Roman"/>
          <w:sz w:val="24"/>
          <w:szCs w:val="24"/>
        </w:rPr>
        <w:t xml:space="preserve"> is used by the centralized oracle in order to create an infinite loop, make API requests and access the database to insert and update information.</w:t>
      </w:r>
    </w:p>
    <w:p w14:paraId="39D9F308" w14:textId="215C7B4B" w:rsidR="009F3F2D" w:rsidRDefault="009F3F2D" w:rsidP="00555AAB">
      <w:pPr>
        <w:spacing w:after="240" w:line="360" w:lineRule="auto"/>
        <w:rPr>
          <w:rFonts w:ascii="Times New Roman" w:eastAsia="Arial" w:hAnsi="Times New Roman" w:cs="Times New Roman"/>
          <w:b/>
          <w:bCs/>
          <w:sz w:val="24"/>
          <w:szCs w:val="24"/>
        </w:rPr>
      </w:pPr>
      <w:r w:rsidRPr="009F3F2D">
        <w:rPr>
          <w:rFonts w:ascii="Times New Roman" w:eastAsia="Arial" w:hAnsi="Times New Roman" w:cs="Times New Roman"/>
          <w:b/>
          <w:bCs/>
          <w:sz w:val="24"/>
          <w:szCs w:val="24"/>
        </w:rPr>
        <w:t xml:space="preserve">Centralized </w:t>
      </w:r>
      <w:r w:rsidR="007C6E0D">
        <w:rPr>
          <w:rFonts w:ascii="Times New Roman" w:eastAsia="Arial" w:hAnsi="Times New Roman" w:cs="Times New Roman"/>
          <w:b/>
          <w:bCs/>
          <w:sz w:val="24"/>
          <w:szCs w:val="24"/>
        </w:rPr>
        <w:t>Oracle</w:t>
      </w:r>
    </w:p>
    <w:p w14:paraId="64E10643" w14:textId="570AC3E4" w:rsidR="009F3F2D" w:rsidRDefault="009F3F2D"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centralized oracle polls the </w:t>
      </w:r>
      <w:r w:rsidR="0009521D">
        <w:rPr>
          <w:rFonts w:ascii="Times New Roman" w:eastAsia="Arial" w:hAnsi="Times New Roman" w:cs="Times New Roman"/>
          <w:sz w:val="24"/>
          <w:szCs w:val="24"/>
        </w:rPr>
        <w:t>oracle contract for newly created events</w:t>
      </w:r>
      <w:r w:rsidR="002C1AD5">
        <w:rPr>
          <w:rFonts w:ascii="Times New Roman" w:eastAsia="Arial" w:hAnsi="Times New Roman" w:cs="Times New Roman"/>
          <w:sz w:val="24"/>
          <w:szCs w:val="24"/>
        </w:rPr>
        <w:t xml:space="preserve">(only those that have the </w:t>
      </w:r>
      <w:r w:rsidR="002C1AD5" w:rsidRPr="002C1AD5">
        <w:rPr>
          <w:rFonts w:ascii="Times New Roman" w:eastAsia="Arial" w:hAnsi="Times New Roman" w:cs="Times New Roman"/>
          <w:i/>
          <w:iCs/>
          <w:sz w:val="24"/>
          <w:szCs w:val="24"/>
        </w:rPr>
        <w:t>flag</w:t>
      </w:r>
      <w:r w:rsidR="002C1AD5">
        <w:rPr>
          <w:rFonts w:ascii="Times New Roman" w:eastAsia="Arial" w:hAnsi="Times New Roman" w:cs="Times New Roman"/>
          <w:sz w:val="24"/>
          <w:szCs w:val="24"/>
        </w:rPr>
        <w:t xml:space="preserve"> value set as true) </w:t>
      </w:r>
      <w:r w:rsidR="0009521D">
        <w:rPr>
          <w:rFonts w:ascii="Times New Roman" w:eastAsia="Arial" w:hAnsi="Times New Roman" w:cs="Times New Roman"/>
          <w:sz w:val="24"/>
          <w:szCs w:val="24"/>
        </w:rPr>
        <w:t>every 5 seconds</w:t>
      </w:r>
      <w:r w:rsidR="0064596C">
        <w:rPr>
          <w:rFonts w:ascii="Times New Roman" w:eastAsia="Arial" w:hAnsi="Times New Roman" w:cs="Times New Roman"/>
          <w:sz w:val="24"/>
          <w:szCs w:val="24"/>
        </w:rPr>
        <w:t xml:space="preserve"> and</w:t>
      </w:r>
      <w:r w:rsidR="00CC3C94">
        <w:rPr>
          <w:rFonts w:ascii="Times New Roman" w:eastAsia="Arial" w:hAnsi="Times New Roman" w:cs="Times New Roman"/>
          <w:sz w:val="24"/>
          <w:szCs w:val="24"/>
        </w:rPr>
        <w:t xml:space="preserve"> inserts</w:t>
      </w:r>
      <w:r w:rsidR="0064596C">
        <w:rPr>
          <w:rFonts w:ascii="Times New Roman" w:eastAsia="Arial" w:hAnsi="Times New Roman" w:cs="Times New Roman"/>
          <w:sz w:val="24"/>
          <w:szCs w:val="24"/>
        </w:rPr>
        <w:t xml:space="preserve"> or updates</w:t>
      </w:r>
      <w:r w:rsidR="00CC3C94">
        <w:rPr>
          <w:rFonts w:ascii="Times New Roman" w:eastAsia="Arial" w:hAnsi="Times New Roman" w:cs="Times New Roman"/>
          <w:sz w:val="24"/>
          <w:szCs w:val="24"/>
        </w:rPr>
        <w:t xml:space="preserve"> the</w:t>
      </w:r>
      <w:r w:rsidR="0064596C">
        <w:rPr>
          <w:rFonts w:ascii="Times New Roman" w:eastAsia="Arial" w:hAnsi="Times New Roman" w:cs="Times New Roman"/>
          <w:sz w:val="24"/>
          <w:szCs w:val="24"/>
        </w:rPr>
        <w:t xml:space="preserve"> events in the database. It connects to the database by creating a client. The code to connect to the database is – </w:t>
      </w:r>
    </w:p>
    <w:p w14:paraId="1C6F651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const {Client} = require('pg')</w:t>
      </w:r>
    </w:p>
    <w:p w14:paraId="7886F16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let client = new Client({</w:t>
      </w:r>
    </w:p>
    <w:p w14:paraId="6BE8A34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user: 'admin',</w:t>
      </w:r>
    </w:p>
    <w:p w14:paraId="56CD81C9"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host: 'localhost',</w:t>
      </w:r>
    </w:p>
    <w:p w14:paraId="24F8DA82"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database: 'oraclesquare',</w:t>
      </w:r>
    </w:p>
    <w:p w14:paraId="79E36293"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lastRenderedPageBreak/>
        <w:t xml:space="preserve">  password: 'admin',</w:t>
      </w:r>
    </w:p>
    <w:p w14:paraId="234987D5"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port: 5432,</w:t>
      </w:r>
    </w:p>
    <w:p w14:paraId="32F1679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w:t>
      </w:r>
    </w:p>
    <w:p w14:paraId="53909C12" w14:textId="41D21160" w:rsidR="0064596C" w:rsidRPr="0064596C" w:rsidRDefault="0064596C" w:rsidP="0064596C">
      <w:pPr>
        <w:spacing w:after="240"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client.connect();</w:t>
      </w:r>
    </w:p>
    <w:p w14:paraId="09321728" w14:textId="005451D1" w:rsidR="007074D8" w:rsidRDefault="007C6E0D" w:rsidP="007074D8">
      <w:pPr>
        <w:spacing w:after="240" w:line="360" w:lineRule="auto"/>
        <w:rPr>
          <w:rFonts w:ascii="Times New Roman" w:eastAsia="Arial" w:hAnsi="Times New Roman" w:cs="Times New Roman"/>
          <w:sz w:val="24"/>
          <w:szCs w:val="24"/>
        </w:rPr>
      </w:pPr>
      <w:r>
        <w:rPr>
          <w:rFonts w:ascii="Times New Roman" w:hAnsi="Times New Roman" w:cs="Times New Roman"/>
          <w:sz w:val="24"/>
          <w:szCs w:val="24"/>
        </w:rPr>
        <w:t xml:space="preserve">In the above code, we connect to the database at port number </w:t>
      </w:r>
      <w:r w:rsidRPr="007C6E0D">
        <w:rPr>
          <w:rFonts w:ascii="Times New Roman" w:hAnsi="Times New Roman" w:cs="Times New Roman"/>
          <w:i/>
          <w:iCs/>
          <w:sz w:val="24"/>
          <w:szCs w:val="24"/>
        </w:rPr>
        <w:t>5432</w:t>
      </w:r>
      <w:r>
        <w:rPr>
          <w:rFonts w:ascii="Times New Roman" w:hAnsi="Times New Roman" w:cs="Times New Roman"/>
          <w:sz w:val="24"/>
          <w:szCs w:val="24"/>
        </w:rPr>
        <w:t xml:space="preserve"> using user ‘</w:t>
      </w:r>
      <w:r w:rsidRPr="007C6E0D">
        <w:rPr>
          <w:rFonts w:ascii="Times New Roman" w:hAnsi="Times New Roman" w:cs="Times New Roman"/>
          <w:i/>
          <w:iCs/>
          <w:sz w:val="24"/>
          <w:szCs w:val="24"/>
        </w:rPr>
        <w:t>admin’</w:t>
      </w:r>
      <w:r>
        <w:rPr>
          <w:rFonts w:ascii="Times New Roman" w:hAnsi="Times New Roman" w:cs="Times New Roman"/>
          <w:sz w:val="24"/>
          <w:szCs w:val="24"/>
        </w:rPr>
        <w:t xml:space="preserve"> and password ‘</w:t>
      </w:r>
      <w:r w:rsidRPr="007C6E0D">
        <w:rPr>
          <w:rFonts w:ascii="Times New Roman" w:hAnsi="Times New Roman" w:cs="Times New Roman"/>
          <w:i/>
          <w:iCs/>
          <w:sz w:val="24"/>
          <w:szCs w:val="24"/>
        </w:rPr>
        <w:t>admin</w:t>
      </w:r>
      <w:r>
        <w:rPr>
          <w:rFonts w:ascii="Times New Roman" w:hAnsi="Times New Roman" w:cs="Times New Roman"/>
          <w:sz w:val="24"/>
          <w:szCs w:val="24"/>
        </w:rPr>
        <w:t>’. The database name is ‘</w:t>
      </w:r>
      <w:r w:rsidRPr="007C6E0D">
        <w:rPr>
          <w:rFonts w:ascii="Times New Roman" w:hAnsi="Times New Roman" w:cs="Times New Roman"/>
          <w:i/>
          <w:iCs/>
          <w:sz w:val="24"/>
          <w:szCs w:val="24"/>
        </w:rPr>
        <w:t>oraclesquare</w:t>
      </w:r>
      <w:r>
        <w:rPr>
          <w:rFonts w:ascii="Times New Roman" w:hAnsi="Times New Roman" w:cs="Times New Roman"/>
          <w:sz w:val="24"/>
          <w:szCs w:val="24"/>
        </w:rPr>
        <w:t xml:space="preserve">’ and the host URL is the current computer. </w:t>
      </w:r>
      <w:r w:rsidR="002E5EC9">
        <w:rPr>
          <w:rFonts w:ascii="Times New Roman" w:hAnsi="Times New Roman" w:cs="Times New Roman"/>
          <w:sz w:val="24"/>
          <w:szCs w:val="24"/>
        </w:rPr>
        <w:t xml:space="preserve">After </w:t>
      </w:r>
      <w:r w:rsidR="00FA60A2">
        <w:rPr>
          <w:rFonts w:ascii="Times New Roman" w:hAnsi="Times New Roman" w:cs="Times New Roman"/>
          <w:sz w:val="24"/>
          <w:szCs w:val="24"/>
        </w:rPr>
        <w:t>the connection has been established</w:t>
      </w:r>
      <w:r w:rsidR="002E5EC9">
        <w:rPr>
          <w:rFonts w:ascii="Times New Roman" w:hAnsi="Times New Roman" w:cs="Times New Roman"/>
          <w:sz w:val="24"/>
          <w:szCs w:val="24"/>
        </w:rPr>
        <w:t xml:space="preserve">, </w:t>
      </w:r>
      <w:r w:rsidR="00F461BA">
        <w:rPr>
          <w:rFonts w:ascii="Times New Roman" w:hAnsi="Times New Roman" w:cs="Times New Roman"/>
          <w:sz w:val="24"/>
          <w:szCs w:val="24"/>
        </w:rPr>
        <w:t xml:space="preserve">API requests are </w:t>
      </w:r>
      <w:r w:rsidR="002E5EC9">
        <w:rPr>
          <w:rFonts w:ascii="Times New Roman" w:hAnsi="Times New Roman" w:cs="Times New Roman"/>
          <w:sz w:val="24"/>
          <w:szCs w:val="24"/>
        </w:rPr>
        <w:t>made</w:t>
      </w:r>
      <w:r w:rsidR="0064596C">
        <w:rPr>
          <w:rFonts w:ascii="Times New Roman" w:hAnsi="Times New Roman" w:cs="Times New Roman"/>
          <w:sz w:val="24"/>
          <w:szCs w:val="24"/>
        </w:rPr>
        <w:t xml:space="preserve"> </w:t>
      </w:r>
      <w:r w:rsidR="00F461BA">
        <w:rPr>
          <w:rFonts w:ascii="Times New Roman" w:hAnsi="Times New Roman" w:cs="Times New Roman"/>
          <w:sz w:val="24"/>
          <w:szCs w:val="24"/>
        </w:rPr>
        <w:t>f</w:t>
      </w:r>
      <w:r w:rsidR="0064596C">
        <w:rPr>
          <w:rFonts w:ascii="Times New Roman" w:hAnsi="Times New Roman" w:cs="Times New Roman"/>
          <w:sz w:val="24"/>
          <w:szCs w:val="24"/>
        </w:rPr>
        <w:t xml:space="preserve">or events </w:t>
      </w:r>
      <w:r w:rsidR="002E5EC9">
        <w:rPr>
          <w:rFonts w:ascii="Times New Roman" w:hAnsi="Times New Roman" w:cs="Times New Roman"/>
          <w:sz w:val="24"/>
          <w:szCs w:val="24"/>
        </w:rPr>
        <w:t>where</w:t>
      </w:r>
      <w:r w:rsidR="0064596C">
        <w:rPr>
          <w:rFonts w:ascii="Times New Roman" w:hAnsi="Times New Roman" w:cs="Times New Roman"/>
          <w:sz w:val="24"/>
          <w:szCs w:val="24"/>
        </w:rPr>
        <w:t xml:space="preserve"> data has not </w:t>
      </w:r>
      <w:r w:rsidR="002E5EC9">
        <w:rPr>
          <w:rFonts w:ascii="Times New Roman" w:hAnsi="Times New Roman" w:cs="Times New Roman"/>
          <w:sz w:val="24"/>
          <w:szCs w:val="24"/>
        </w:rPr>
        <w:t xml:space="preserve">yet </w:t>
      </w:r>
      <w:r w:rsidR="0064596C">
        <w:rPr>
          <w:rFonts w:ascii="Times New Roman" w:hAnsi="Times New Roman" w:cs="Times New Roman"/>
          <w:sz w:val="24"/>
          <w:szCs w:val="24"/>
        </w:rPr>
        <w:t>been sent on-chain by the oracle</w:t>
      </w:r>
      <w:r w:rsidR="002E5EC9">
        <w:rPr>
          <w:rFonts w:ascii="Times New Roman" w:hAnsi="Times New Roman" w:cs="Times New Roman"/>
          <w:sz w:val="24"/>
          <w:szCs w:val="24"/>
        </w:rPr>
        <w:t xml:space="preserve">. The responses to those requests are stored in the database and sent to the oracle contract in the form of a signed transaction which calls the </w:t>
      </w:r>
      <w:r w:rsidR="002E5EC9">
        <w:rPr>
          <w:rFonts w:ascii="Times New Roman" w:eastAsia="Arial" w:hAnsi="Times New Roman" w:cs="Times New Roman"/>
          <w:sz w:val="24"/>
          <w:szCs w:val="24"/>
        </w:rPr>
        <w:t>updateQuery() function with parameters ‘</w:t>
      </w:r>
      <w:r w:rsidR="002E5EC9">
        <w:rPr>
          <w:rFonts w:ascii="Times New Roman" w:eastAsia="Arial" w:hAnsi="Times New Roman" w:cs="Times New Roman"/>
          <w:i/>
          <w:iCs/>
          <w:sz w:val="24"/>
          <w:szCs w:val="24"/>
        </w:rPr>
        <w:t>id</w:t>
      </w:r>
      <w:r w:rsidR="002E5EC9">
        <w:rPr>
          <w:rFonts w:ascii="Times New Roman" w:eastAsia="Arial" w:hAnsi="Times New Roman" w:cs="Times New Roman"/>
          <w:sz w:val="24"/>
          <w:szCs w:val="24"/>
        </w:rPr>
        <w:t>’ – used to uniquely identify a request and an ‘</w:t>
      </w:r>
      <w:r w:rsidR="002E5EC9">
        <w:rPr>
          <w:rFonts w:ascii="Times New Roman" w:eastAsia="Arial" w:hAnsi="Times New Roman" w:cs="Times New Roman"/>
          <w:i/>
          <w:iCs/>
          <w:sz w:val="24"/>
          <w:szCs w:val="24"/>
        </w:rPr>
        <w:t>outcome</w:t>
      </w:r>
      <w:r w:rsidR="002E5EC9">
        <w:rPr>
          <w:rFonts w:ascii="Times New Roman" w:eastAsia="Arial" w:hAnsi="Times New Roman" w:cs="Times New Roman"/>
          <w:sz w:val="24"/>
          <w:szCs w:val="24"/>
        </w:rPr>
        <w:t xml:space="preserve">’ – which is the API response. The code used to create an API request is – </w:t>
      </w:r>
    </w:p>
    <w:p w14:paraId="38C92F01" w14:textId="5AABA87B" w:rsidR="00AD400C" w:rsidRDefault="00AD400C" w:rsidP="007074D8">
      <w:pPr>
        <w:spacing w:line="360" w:lineRule="auto"/>
        <w:rPr>
          <w:rFonts w:ascii="Times New Roman" w:eastAsia="Arial" w:hAnsi="Times New Roman" w:cs="Times New Roman"/>
          <w:i/>
          <w:iCs/>
          <w:sz w:val="22"/>
          <w:szCs w:val="22"/>
        </w:rPr>
      </w:pPr>
      <w:r w:rsidRPr="00AD400C">
        <w:rPr>
          <w:rFonts w:ascii="Times New Roman" w:eastAsia="Arial" w:hAnsi="Times New Roman" w:cs="Times New Roman"/>
          <w:i/>
          <w:iCs/>
          <w:sz w:val="22"/>
          <w:szCs w:val="22"/>
        </w:rPr>
        <w:t>const https = require('https');</w:t>
      </w:r>
    </w:p>
    <w:p w14:paraId="7DF7671C" w14:textId="4E83FE8C" w:rsidR="007074D8"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https.get(request_list[i][1], (res) =&gt; {</w:t>
      </w:r>
    </w:p>
    <w:p w14:paraId="5C1BA860" w14:textId="77777777" w:rsidR="007074D8"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responseStatus = res.statusCode;</w:t>
      </w:r>
    </w:p>
    <w:p w14:paraId="7C21EC25" w14:textId="2C17610A"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console.log('statusCode:', res.statusCode);</w:t>
      </w:r>
    </w:p>
    <w:p w14:paraId="3C6D39DC" w14:textId="0F8F908B"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res.on('data', function(body){</w:t>
      </w:r>
    </w:p>
    <w:p w14:paraId="45517A06"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w:t>
      </w:r>
    </w:p>
    <w:p w14:paraId="61C30E7F"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3100192"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 += body;</w:t>
      </w:r>
    </w:p>
    <w:p w14:paraId="202CC42C" w14:textId="56085EA0"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
    <w:p w14:paraId="706E7D6F" w14:textId="38D32D1D"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 The whole response has been received. Print out the result.</w:t>
      </w:r>
    </w:p>
    <w:p w14:paraId="59CF0708" w14:textId="16A13BAE"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res.on('end', () =&gt; {</w:t>
      </w:r>
    </w:p>
    <w:p w14:paraId="764D938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console.log('explanation: ');</w:t>
      </w:r>
    </w:p>
    <w:p w14:paraId="1922534E"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//var response = JSON.stringify(apiData);</w:t>
      </w:r>
    </w:p>
    <w:p w14:paraId="54E28B1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1FF9EB8"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console.log((JSON.parse(apiData))[apiDataField]);</w:t>
      </w:r>
    </w:p>
    <w:p w14:paraId="1678C1C0"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oracleData = (JSON.parse(apiData))[apiDataField];</w:t>
      </w:r>
    </w:p>
    <w:p w14:paraId="1C004332" w14:textId="123A334A"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007074D8">
        <w:rPr>
          <w:rFonts w:ascii="Times New Roman" w:eastAsia="Arial" w:hAnsi="Times New Roman" w:cs="Times New Roman"/>
          <w:i/>
          <w:iCs/>
          <w:sz w:val="22"/>
          <w:szCs w:val="22"/>
        </w:rPr>
        <w:tab/>
        <w:t xml:space="preserve">    </w:t>
      </w:r>
      <w:r w:rsidRPr="002E5EC9">
        <w:rPr>
          <w:rFonts w:ascii="Times New Roman" w:eastAsia="Arial" w:hAnsi="Times New Roman" w:cs="Times New Roman"/>
          <w:i/>
          <w:iCs/>
          <w:sz w:val="22"/>
          <w:szCs w:val="22"/>
        </w:rPr>
        <w:t xml:space="preserve"> }</w:t>
      </w:r>
    </w:p>
    <w:p w14:paraId="25023BFA" w14:textId="77777777" w:rsidR="007074D8"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Pr="002E5EC9">
        <w:rPr>
          <w:rFonts w:ascii="Times New Roman" w:eastAsia="Arial" w:hAnsi="Times New Roman" w:cs="Times New Roman"/>
          <w:i/>
          <w:iCs/>
          <w:sz w:val="22"/>
          <w:szCs w:val="22"/>
        </w:rPr>
        <w:t>});</w:t>
      </w:r>
    </w:p>
    <w:p w14:paraId="25F3FC36" w14:textId="71E6240F"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}).on("error", (err) =&gt; {</w:t>
      </w:r>
    </w:p>
    <w:p w14:paraId="1C1F6E8C" w14:textId="77777777" w:rsidR="002E5EC9" w:rsidRPr="002E5EC9"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console.log("Error: " + err.message);</w:t>
      </w:r>
    </w:p>
    <w:p w14:paraId="0401580C" w14:textId="267CE199" w:rsidR="002E5EC9" w:rsidRDefault="002E5EC9" w:rsidP="007074D8">
      <w:pPr>
        <w:spacing w:after="240"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
    <w:p w14:paraId="1FE76FAB" w14:textId="76D88C80" w:rsidR="007074D8" w:rsidRDefault="004C4C81" w:rsidP="008A1D2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w:t>
      </w:r>
      <w:r w:rsidRPr="004C4C81">
        <w:rPr>
          <w:rFonts w:ascii="Times New Roman" w:eastAsia="Arial" w:hAnsi="Times New Roman" w:cs="Times New Roman"/>
          <w:i/>
          <w:iCs/>
          <w:sz w:val="24"/>
          <w:szCs w:val="24"/>
        </w:rPr>
        <w:t>https.get()</w:t>
      </w:r>
      <w:r>
        <w:rPr>
          <w:rFonts w:ascii="Times New Roman" w:eastAsia="Arial" w:hAnsi="Times New Roman" w:cs="Times New Roman"/>
          <w:sz w:val="24"/>
          <w:szCs w:val="24"/>
        </w:rPr>
        <w:t xml:space="preserve"> statement is used to make an API request to the URL passed as the first parameter of the get() function. </w:t>
      </w:r>
      <w:r w:rsidR="004B0C05">
        <w:rPr>
          <w:rFonts w:ascii="Times New Roman" w:eastAsia="Arial" w:hAnsi="Times New Roman" w:cs="Times New Roman"/>
          <w:sz w:val="24"/>
          <w:szCs w:val="24"/>
        </w:rPr>
        <w:t xml:space="preserve">Once a valid response to an API request is received the, data received is stored in the database before sending them to the blockchain. The data is sent to the blockchain </w:t>
      </w:r>
      <w:r w:rsidR="00DD720E">
        <w:rPr>
          <w:rFonts w:ascii="Times New Roman" w:eastAsia="Arial" w:hAnsi="Times New Roman" w:cs="Times New Roman"/>
          <w:sz w:val="24"/>
          <w:szCs w:val="24"/>
        </w:rPr>
        <w:t xml:space="preserve">using a signed transaction </w:t>
      </w:r>
      <w:r w:rsidR="004B0C05">
        <w:rPr>
          <w:rFonts w:ascii="Times New Roman" w:eastAsia="Arial" w:hAnsi="Times New Roman" w:cs="Times New Roman"/>
          <w:sz w:val="24"/>
          <w:szCs w:val="24"/>
        </w:rPr>
        <w:t xml:space="preserve">as follows – </w:t>
      </w:r>
    </w:p>
    <w:p w14:paraId="2383D07B" w14:textId="7777777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var txCount = web3.eth.getTransactionCount(sender);</w:t>
      </w:r>
    </w:p>
    <w:p w14:paraId="7AE6793F" w14:textId="27AC142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web3.eth.getTransactionCount(sender, (err, txCount) =&gt; {</w:t>
      </w:r>
    </w:p>
    <w:p w14:paraId="76C672D3" w14:textId="0F8DEBD2"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txObject1 = {</w:t>
      </w:r>
    </w:p>
    <w:p w14:paraId="362FFC1E" w14:textId="0C959970"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 </w:t>
      </w:r>
      <w:r w:rsidR="008A1D2D">
        <w:rPr>
          <w:rFonts w:ascii="Times New Roman" w:eastAsia="Arial" w:hAnsi="Times New Roman" w:cs="Times New Roman"/>
          <w:i/>
          <w:iCs/>
          <w:sz w:val="22"/>
          <w:szCs w:val="22"/>
        </w:rPr>
        <w:tab/>
      </w:r>
      <w:r w:rsidRPr="004B0C05">
        <w:rPr>
          <w:rFonts w:ascii="Times New Roman" w:eastAsia="Arial" w:hAnsi="Times New Roman" w:cs="Times New Roman"/>
          <w:i/>
          <w:iCs/>
          <w:sz w:val="22"/>
          <w:szCs w:val="22"/>
        </w:rPr>
        <w:t>nonce:    web3.utils.toHex(txCount),</w:t>
      </w:r>
    </w:p>
    <w:p w14:paraId="69E7E14A" w14:textId="513C172D"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gasLimit: web3.utils.toHex(800000), </w:t>
      </w:r>
    </w:p>
    <w:p w14:paraId="7FBABE47" w14:textId="09520300"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gasPrice: web3.utils.toHex(web3.utils.toWei('10', 'gwei')),</w:t>
      </w:r>
    </w:p>
    <w:p w14:paraId="3A22A74C" w14:textId="2A49CED3"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to: oracleContracAddress,</w:t>
      </w:r>
    </w:p>
    <w:p w14:paraId="5E78F20A" w14:textId="22BE724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data: oracleContract.methods.updateRequest(id, oracleData).encodeABI()</w:t>
      </w:r>
    </w:p>
    <w:p w14:paraId="60EA44E5" w14:textId="04C25EBF" w:rsidR="008A1D2D"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10B5B0CC" w14:textId="55728B4E" w:rsidR="008A1D2D" w:rsidRDefault="004B0C05" w:rsidP="00D74FD1">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 = new Tx(txObject1);</w:t>
      </w:r>
    </w:p>
    <w:p w14:paraId="1AE553F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tx.sign(senderPrivateKey);</w:t>
      </w:r>
    </w:p>
    <w:p w14:paraId="51F0252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serializedTx = tx.serialize()</w:t>
      </w:r>
    </w:p>
    <w:p w14:paraId="15ED3200" w14:textId="6D6189CB" w:rsidR="004B0C05" w:rsidRPr="004B0C05"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raw = '0x' + serializedTx.toString('hex')</w:t>
      </w:r>
    </w:p>
    <w:p w14:paraId="78B5D1F9" w14:textId="04CF6068" w:rsidR="004B0C05" w:rsidRPr="004B0C05" w:rsidRDefault="004B0C05" w:rsidP="004B0C05">
      <w:pPr>
        <w:spacing w:line="360" w:lineRule="auto"/>
        <w:ind w:firstLine="720"/>
        <w:rPr>
          <w:rFonts w:ascii="Times New Roman" w:eastAsia="Arial" w:hAnsi="Times New Roman" w:cs="Times New Roman"/>
          <w:i/>
          <w:iCs/>
          <w:sz w:val="22"/>
          <w:szCs w:val="22"/>
        </w:rPr>
      </w:pPr>
      <w:bookmarkStart w:id="5" w:name="_Hlk46607097"/>
      <w:r w:rsidRPr="004B0C05">
        <w:rPr>
          <w:rFonts w:ascii="Times New Roman" w:eastAsia="Arial" w:hAnsi="Times New Roman" w:cs="Times New Roman"/>
          <w:i/>
          <w:iCs/>
          <w:sz w:val="22"/>
          <w:szCs w:val="22"/>
        </w:rPr>
        <w:t>web3.eth.sendSignedTransaction</w:t>
      </w:r>
      <w:bookmarkEnd w:id="5"/>
      <w:r w:rsidRPr="004B0C05">
        <w:rPr>
          <w:rFonts w:ascii="Times New Roman" w:eastAsia="Arial" w:hAnsi="Times New Roman" w:cs="Times New Roman"/>
          <w:i/>
          <w:iCs/>
          <w:sz w:val="22"/>
          <w:szCs w:val="22"/>
        </w:rPr>
        <w:t>(raw, (err, txHash) =&gt; {</w:t>
      </w:r>
    </w:p>
    <w:p w14:paraId="2C3E3610" w14:textId="77777777" w:rsidR="008A1D2D"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console.log('err:', err, 'txHash:', txHash)</w:t>
      </w:r>
    </w:p>
    <w:p w14:paraId="37970E39" w14:textId="69ACC35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315B29F0" w14:textId="28D0ABB6" w:rsidR="004B0C05" w:rsidRDefault="004B0C05" w:rsidP="004C4C81">
      <w:pPr>
        <w:spacing w:after="240"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68583C8E" w14:textId="2CC1702F" w:rsidR="004C4C81" w:rsidRDefault="00D74FD1" w:rsidP="002C1AD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transaction object ‘</w:t>
      </w:r>
      <w:r w:rsidRPr="00D74FD1">
        <w:rPr>
          <w:rFonts w:ascii="Times New Roman" w:eastAsia="Arial" w:hAnsi="Times New Roman" w:cs="Times New Roman"/>
          <w:i/>
          <w:iCs/>
          <w:sz w:val="24"/>
          <w:szCs w:val="24"/>
        </w:rPr>
        <w:t>txObject1</w:t>
      </w:r>
      <w:r w:rsidRPr="00D74FD1">
        <w:rPr>
          <w:rFonts w:ascii="Times New Roman" w:eastAsia="Arial" w:hAnsi="Times New Roman" w:cs="Times New Roman"/>
          <w:sz w:val="24"/>
          <w:szCs w:val="24"/>
        </w:rPr>
        <w:t xml:space="preserve">’ contains the </w:t>
      </w:r>
      <w:r>
        <w:rPr>
          <w:rFonts w:ascii="Times New Roman" w:eastAsia="Arial" w:hAnsi="Times New Roman" w:cs="Times New Roman"/>
          <w:sz w:val="24"/>
          <w:szCs w:val="24"/>
        </w:rPr>
        <w:t xml:space="preserve">transaction details such as the </w:t>
      </w:r>
      <w:r w:rsidRPr="00D74FD1">
        <w:rPr>
          <w:rFonts w:ascii="Times New Roman" w:eastAsia="Arial" w:hAnsi="Times New Roman" w:cs="Times New Roman"/>
          <w:i/>
          <w:iCs/>
          <w:sz w:val="24"/>
          <w:szCs w:val="24"/>
        </w:rPr>
        <w:t>gasLimit</w:t>
      </w:r>
      <w:r>
        <w:rPr>
          <w:rFonts w:ascii="Times New Roman" w:eastAsia="Arial" w:hAnsi="Times New Roman" w:cs="Times New Roman"/>
          <w:sz w:val="24"/>
          <w:szCs w:val="24"/>
        </w:rPr>
        <w:t xml:space="preserve"> and </w:t>
      </w:r>
      <w:r w:rsidRPr="00D74FD1">
        <w:rPr>
          <w:rFonts w:ascii="Times New Roman" w:eastAsia="Arial" w:hAnsi="Times New Roman" w:cs="Times New Roman"/>
          <w:i/>
          <w:iCs/>
          <w:sz w:val="24"/>
          <w:szCs w:val="24"/>
        </w:rPr>
        <w:t>gasPrice</w:t>
      </w:r>
      <w:r>
        <w:rPr>
          <w:rFonts w:ascii="Times New Roman" w:eastAsia="Arial" w:hAnsi="Times New Roman" w:cs="Times New Roman"/>
          <w:sz w:val="24"/>
          <w:szCs w:val="24"/>
        </w:rPr>
        <w:t xml:space="preserve"> which is used to specify the expendable gas to be used for the transaction, </w:t>
      </w:r>
      <w:r w:rsidRPr="00D74FD1">
        <w:rPr>
          <w:rFonts w:ascii="Times New Roman" w:eastAsia="Arial" w:hAnsi="Times New Roman" w:cs="Times New Roman"/>
          <w:i/>
          <w:iCs/>
          <w:sz w:val="24"/>
          <w:szCs w:val="24"/>
        </w:rPr>
        <w:t>to</w:t>
      </w:r>
      <w:r>
        <w:rPr>
          <w:rFonts w:ascii="Times New Roman" w:eastAsia="Arial" w:hAnsi="Times New Roman" w:cs="Times New Roman"/>
          <w:i/>
          <w:iCs/>
          <w:sz w:val="24"/>
          <w:szCs w:val="24"/>
        </w:rPr>
        <w:t xml:space="preserve"> – </w:t>
      </w:r>
      <w:r>
        <w:rPr>
          <w:rFonts w:ascii="Times New Roman" w:eastAsia="Arial" w:hAnsi="Times New Roman" w:cs="Times New Roman"/>
          <w:sz w:val="24"/>
          <w:szCs w:val="24"/>
        </w:rPr>
        <w:t xml:space="preserve">the recipient of the transaction, and </w:t>
      </w:r>
      <w:r w:rsidRPr="00D74FD1">
        <w:rPr>
          <w:rFonts w:ascii="Times New Roman" w:eastAsia="Arial" w:hAnsi="Times New Roman" w:cs="Times New Roman"/>
          <w:i/>
          <w:iCs/>
          <w:sz w:val="24"/>
          <w:szCs w:val="24"/>
        </w:rPr>
        <w:t>data</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which constitutes the </w:t>
      </w:r>
      <w:r w:rsidR="002E41BA">
        <w:rPr>
          <w:rFonts w:ascii="Times New Roman" w:eastAsia="Arial" w:hAnsi="Times New Roman" w:cs="Times New Roman"/>
          <w:sz w:val="24"/>
          <w:szCs w:val="24"/>
        </w:rPr>
        <w:t xml:space="preserve">ABI i.e., the JSON structure of the method </w:t>
      </w:r>
      <w:r w:rsidR="002E41BA" w:rsidRPr="002E41BA">
        <w:rPr>
          <w:rFonts w:ascii="Times New Roman" w:eastAsia="Arial" w:hAnsi="Times New Roman" w:cs="Times New Roman"/>
          <w:i/>
          <w:iCs/>
          <w:sz w:val="24"/>
          <w:szCs w:val="24"/>
        </w:rPr>
        <w:t>updateRequest()</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together with parameters </w:t>
      </w:r>
      <w:r w:rsidR="002E41BA">
        <w:rPr>
          <w:rFonts w:ascii="Times New Roman" w:eastAsia="Arial" w:hAnsi="Times New Roman" w:cs="Times New Roman"/>
          <w:i/>
          <w:iCs/>
          <w:sz w:val="24"/>
          <w:szCs w:val="24"/>
        </w:rPr>
        <w:t xml:space="preserve">id </w:t>
      </w:r>
      <w:r w:rsidR="002E41BA">
        <w:rPr>
          <w:rFonts w:ascii="Times New Roman" w:eastAsia="Arial" w:hAnsi="Times New Roman" w:cs="Times New Roman"/>
          <w:sz w:val="24"/>
          <w:szCs w:val="24"/>
        </w:rPr>
        <w:t xml:space="preserve">and </w:t>
      </w:r>
      <w:r w:rsidR="002E41BA">
        <w:rPr>
          <w:rFonts w:ascii="Times New Roman" w:eastAsia="Arial" w:hAnsi="Times New Roman" w:cs="Times New Roman"/>
          <w:i/>
          <w:iCs/>
          <w:sz w:val="24"/>
          <w:szCs w:val="24"/>
        </w:rPr>
        <w:t xml:space="preserve">oracleData. </w:t>
      </w:r>
      <w:r w:rsidR="002E41BA">
        <w:rPr>
          <w:rFonts w:ascii="Times New Roman" w:eastAsia="Arial" w:hAnsi="Times New Roman" w:cs="Times New Roman"/>
          <w:sz w:val="24"/>
          <w:szCs w:val="24"/>
        </w:rPr>
        <w:t xml:space="preserve">The transaction object is then signed with the private key using the </w:t>
      </w:r>
      <w:r w:rsidR="002E41BA" w:rsidRPr="002E41BA">
        <w:rPr>
          <w:rFonts w:ascii="Times New Roman" w:eastAsia="Arial" w:hAnsi="Times New Roman" w:cs="Times New Roman"/>
          <w:i/>
          <w:iCs/>
          <w:sz w:val="24"/>
          <w:szCs w:val="24"/>
        </w:rPr>
        <w:t>tx.sign()</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method. The signed transaction is then serialized into a hexadecimal format and sent to the blockchain using the </w:t>
      </w:r>
      <w:r w:rsidR="002E41BA" w:rsidRPr="002E41BA">
        <w:rPr>
          <w:rFonts w:ascii="Times New Roman" w:eastAsia="Arial" w:hAnsi="Times New Roman" w:cs="Times New Roman"/>
          <w:i/>
          <w:iCs/>
          <w:sz w:val="24"/>
          <w:szCs w:val="24"/>
        </w:rPr>
        <w:t>web3.eth.sendSignedTransaction</w:t>
      </w:r>
      <w:r w:rsidR="002E41BA">
        <w:rPr>
          <w:rFonts w:ascii="Times New Roman" w:eastAsia="Arial" w:hAnsi="Times New Roman" w:cs="Times New Roman"/>
          <w:i/>
          <w:iCs/>
          <w:sz w:val="24"/>
          <w:szCs w:val="24"/>
        </w:rPr>
        <w:t xml:space="preserve">() </w:t>
      </w:r>
      <w:r w:rsidR="002E41BA" w:rsidRPr="002E41BA">
        <w:rPr>
          <w:rFonts w:ascii="Times New Roman" w:eastAsia="Arial" w:hAnsi="Times New Roman" w:cs="Times New Roman"/>
          <w:sz w:val="24"/>
          <w:szCs w:val="24"/>
        </w:rPr>
        <w:t>method.</w:t>
      </w:r>
      <w:r w:rsidR="002E41BA">
        <w:rPr>
          <w:rFonts w:ascii="Times New Roman" w:eastAsia="Arial" w:hAnsi="Times New Roman" w:cs="Times New Roman"/>
          <w:sz w:val="24"/>
          <w:szCs w:val="24"/>
        </w:rPr>
        <w:t xml:space="preserve"> Note that contract method calls that change the state of the </w:t>
      </w:r>
      <w:r w:rsidR="0009719D">
        <w:rPr>
          <w:rFonts w:ascii="Times New Roman" w:eastAsia="Arial" w:hAnsi="Times New Roman" w:cs="Times New Roman"/>
          <w:sz w:val="24"/>
          <w:szCs w:val="24"/>
        </w:rPr>
        <w:t>contract</w:t>
      </w:r>
      <w:r w:rsidR="002E41BA">
        <w:rPr>
          <w:rFonts w:ascii="Times New Roman" w:eastAsia="Arial" w:hAnsi="Times New Roman" w:cs="Times New Roman"/>
          <w:sz w:val="24"/>
          <w:szCs w:val="24"/>
        </w:rPr>
        <w:t xml:space="preserve"> require ETH to be passed </w:t>
      </w:r>
      <w:r w:rsidR="0009719D">
        <w:rPr>
          <w:rFonts w:ascii="Times New Roman" w:eastAsia="Arial" w:hAnsi="Times New Roman" w:cs="Times New Roman"/>
          <w:sz w:val="24"/>
          <w:szCs w:val="24"/>
        </w:rPr>
        <w:t>along</w:t>
      </w:r>
      <w:r w:rsidR="002E41BA">
        <w:rPr>
          <w:rFonts w:ascii="Times New Roman" w:eastAsia="Arial" w:hAnsi="Times New Roman" w:cs="Times New Roman"/>
          <w:sz w:val="24"/>
          <w:szCs w:val="24"/>
        </w:rPr>
        <w:t xml:space="preserve"> with the transaction</w:t>
      </w:r>
      <w:r w:rsidR="0009719D">
        <w:rPr>
          <w:rFonts w:ascii="Times New Roman" w:eastAsia="Arial" w:hAnsi="Times New Roman" w:cs="Times New Roman"/>
          <w:sz w:val="24"/>
          <w:szCs w:val="24"/>
        </w:rPr>
        <w:t xml:space="preserve">, to purchase the gas required for transaction execution.  </w:t>
      </w:r>
    </w:p>
    <w:p w14:paraId="68992944" w14:textId="174888B1" w:rsidR="002C1AD5" w:rsidRDefault="002C1AD5" w:rsidP="002C1AD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Dec</w:t>
      </w:r>
      <w:r w:rsidRPr="009F3F2D">
        <w:rPr>
          <w:rFonts w:ascii="Times New Roman" w:eastAsia="Arial" w:hAnsi="Times New Roman" w:cs="Times New Roman"/>
          <w:b/>
          <w:bCs/>
          <w:sz w:val="24"/>
          <w:szCs w:val="24"/>
        </w:rPr>
        <w:t xml:space="preserve">entralized </w:t>
      </w:r>
      <w:r>
        <w:rPr>
          <w:rFonts w:ascii="Times New Roman" w:eastAsia="Arial" w:hAnsi="Times New Roman" w:cs="Times New Roman"/>
          <w:b/>
          <w:bCs/>
          <w:sz w:val="24"/>
          <w:szCs w:val="24"/>
        </w:rPr>
        <w:t>Oracle</w:t>
      </w:r>
    </w:p>
    <w:p w14:paraId="13F9936B" w14:textId="60EA28FC" w:rsidR="002C1AD5" w:rsidRDefault="002C1AD5" w:rsidP="0005712E">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decentralized oracle polls the oracle contract for newly created events(only those that have the </w:t>
      </w:r>
      <w:r w:rsidRPr="002C1AD5">
        <w:rPr>
          <w:rFonts w:ascii="Times New Roman" w:eastAsia="Arial" w:hAnsi="Times New Roman" w:cs="Times New Roman"/>
          <w:i/>
          <w:iCs/>
          <w:sz w:val="24"/>
          <w:szCs w:val="24"/>
        </w:rPr>
        <w:t>flag</w:t>
      </w:r>
      <w:r>
        <w:rPr>
          <w:rFonts w:ascii="Times New Roman" w:eastAsia="Arial" w:hAnsi="Times New Roman" w:cs="Times New Roman"/>
          <w:sz w:val="24"/>
          <w:szCs w:val="24"/>
        </w:rPr>
        <w:t xml:space="preserve"> value set as false) and displays them on the user interface of each oracle provider.</w:t>
      </w:r>
      <w:r w:rsidR="00DD720E">
        <w:rPr>
          <w:rFonts w:ascii="Times New Roman" w:eastAsia="Arial" w:hAnsi="Times New Roman" w:cs="Times New Roman"/>
          <w:sz w:val="24"/>
          <w:szCs w:val="24"/>
        </w:rPr>
        <w:t xml:space="preserve"> The oracle provider then sends the data for each of the requests present in the list as a signed transaction to the blockchain. The code to </w:t>
      </w:r>
      <w:r w:rsidR="0005712E">
        <w:rPr>
          <w:rFonts w:ascii="Times New Roman" w:eastAsia="Arial" w:hAnsi="Times New Roman" w:cs="Times New Roman"/>
          <w:sz w:val="24"/>
          <w:szCs w:val="24"/>
        </w:rPr>
        <w:t>send a signed transaction is similar to the one used in the centralized oracle. Given below is the user interface for the Oracle.</w:t>
      </w:r>
    </w:p>
    <w:p w14:paraId="4A0447B6" w14:textId="77777777" w:rsidR="000E4F02" w:rsidRPr="000E4F02" w:rsidRDefault="0005712E" w:rsidP="000E4F02">
      <w:pPr>
        <w:keepNext/>
        <w:spacing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00207AA" wp14:editId="118A4EFC">
            <wp:extent cx="4247871" cy="2549872"/>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248797" cy="2550428"/>
                    </a:xfrm>
                    <a:prstGeom prst="rect">
                      <a:avLst/>
                    </a:prstGeom>
                    <a:ln>
                      <a:noFill/>
                    </a:ln>
                    <a:extLst>
                      <a:ext uri="{53640926-AAD7-44D8-BBD7-CCE9431645EC}">
                        <a14:shadowObscured xmlns:a14="http://schemas.microsoft.com/office/drawing/2010/main"/>
                      </a:ext>
                    </a:extLst>
                  </pic:spPr>
                </pic:pic>
              </a:graphicData>
            </a:graphic>
          </wp:inline>
        </w:drawing>
      </w:r>
    </w:p>
    <w:p w14:paraId="1233320D" w14:textId="31A95407" w:rsidR="0005712E" w:rsidRDefault="000E4F02" w:rsidP="00DC65A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Pr="000E4F02">
        <w:rPr>
          <w:rFonts w:ascii="Times New Roman" w:hAnsi="Times New Roman" w:cs="Times New Roman"/>
          <w:noProof/>
        </w:rPr>
        <w:t>23</w:t>
      </w:r>
      <w:r w:rsidRPr="000E4F02">
        <w:rPr>
          <w:rFonts w:ascii="Times New Roman" w:hAnsi="Times New Roman" w:cs="Times New Roman"/>
        </w:rPr>
        <w:fldChar w:fldCharType="end"/>
      </w:r>
      <w:r w:rsidRPr="000E4F02">
        <w:rPr>
          <w:rFonts w:ascii="Times New Roman" w:hAnsi="Times New Roman" w:cs="Times New Roman"/>
        </w:rPr>
        <w:t>: User Interface for the Decentralized Oracle</w:t>
      </w:r>
    </w:p>
    <w:p w14:paraId="48096C7B" w14:textId="31763E66" w:rsidR="00DC65AA" w:rsidRDefault="00DC65AA" w:rsidP="00DC65AA">
      <w:pPr>
        <w:rPr>
          <w:rFonts w:ascii="Times New Roman" w:eastAsia="Arial" w:hAnsi="Times New Roman" w:cs="Times New Roman"/>
          <w:sz w:val="24"/>
          <w:szCs w:val="24"/>
        </w:rPr>
      </w:pPr>
    </w:p>
    <w:p w14:paraId="2044A719" w14:textId="77777777" w:rsidR="00DC65AA" w:rsidRPr="00DC65AA" w:rsidRDefault="00DC65AA" w:rsidP="00DC65AA">
      <w:pPr>
        <w:rPr>
          <w:rFonts w:ascii="Times New Roman" w:eastAsia="Arial" w:hAnsi="Times New Roman" w:cs="Times New Roman"/>
          <w:sz w:val="24"/>
          <w:szCs w:val="24"/>
        </w:rPr>
      </w:pPr>
    </w:p>
    <w:p w14:paraId="319502C2" w14:textId="77777777" w:rsidR="00DC65AA" w:rsidRPr="00DC65AA" w:rsidRDefault="00DC65AA" w:rsidP="00DC65AA">
      <w:pPr>
        <w:rPr>
          <w:rFonts w:ascii="Times New Roman" w:eastAsia="Arial" w:hAnsi="Times New Roman" w:cs="Times New Roman"/>
          <w:sz w:val="24"/>
          <w:szCs w:val="24"/>
        </w:rPr>
      </w:pPr>
    </w:p>
    <w:p w14:paraId="7EDE4FD3" w14:textId="77777777" w:rsidR="00DC65AA" w:rsidRPr="00DC65AA" w:rsidRDefault="00DC65AA" w:rsidP="00DC65AA">
      <w:pPr>
        <w:rPr>
          <w:rFonts w:ascii="Times New Roman" w:eastAsia="Arial" w:hAnsi="Times New Roman" w:cs="Times New Roman"/>
          <w:sz w:val="24"/>
          <w:szCs w:val="24"/>
        </w:rPr>
      </w:pPr>
    </w:p>
    <w:p w14:paraId="30A9E435" w14:textId="3B64589D"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t xml:space="preserve">Chapter </w:t>
      </w:r>
      <w:r w:rsidR="008D270C">
        <w:rPr>
          <w:rFonts w:ascii="Times New Roman" w:eastAsia="Arial" w:hAnsi="Times New Roman" w:cs="Times New Roman"/>
          <w:sz w:val="50"/>
        </w:rPr>
        <w:t>6</w:t>
      </w:r>
    </w:p>
    <w:p w14:paraId="00A484CC" w14:textId="33351279"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t>Evaluation</w:t>
      </w:r>
    </w:p>
    <w:p w14:paraId="16126B59" w14:textId="2F9F9A05" w:rsidR="008D270C" w:rsidRPr="008D270C" w:rsidRDefault="008D270C" w:rsidP="002D118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this chapter we consider a working example of the design, compare the novel design </w:t>
      </w:r>
      <w:r w:rsidR="00813B85">
        <w:rPr>
          <w:rFonts w:ascii="Times New Roman" w:eastAsia="Arial" w:hAnsi="Times New Roman" w:cs="Times New Roman"/>
          <w:sz w:val="24"/>
          <w:szCs w:val="24"/>
        </w:rPr>
        <w:t>with</w:t>
      </w:r>
      <w:r>
        <w:rPr>
          <w:rFonts w:ascii="Times New Roman" w:eastAsia="Arial" w:hAnsi="Times New Roman" w:cs="Times New Roman"/>
          <w:sz w:val="24"/>
          <w:szCs w:val="24"/>
        </w:rPr>
        <w:t xml:space="preserve"> the state of the art and </w:t>
      </w:r>
      <w:r w:rsidR="005F54C8">
        <w:rPr>
          <w:rFonts w:ascii="Times New Roman" w:eastAsia="Arial" w:hAnsi="Times New Roman" w:cs="Times New Roman"/>
          <w:sz w:val="24"/>
          <w:szCs w:val="24"/>
        </w:rPr>
        <w:t xml:space="preserve">discuss the </w:t>
      </w:r>
      <w:r w:rsidR="00F422B9">
        <w:rPr>
          <w:rFonts w:ascii="Times New Roman" w:eastAsia="Arial" w:hAnsi="Times New Roman" w:cs="Times New Roman"/>
          <w:sz w:val="24"/>
          <w:szCs w:val="24"/>
        </w:rPr>
        <w:t xml:space="preserve">novel aspects </w:t>
      </w:r>
      <w:r w:rsidR="005F54C8">
        <w:rPr>
          <w:rFonts w:ascii="Times New Roman" w:eastAsia="Arial" w:hAnsi="Times New Roman" w:cs="Times New Roman"/>
          <w:sz w:val="24"/>
          <w:szCs w:val="24"/>
        </w:rPr>
        <w:t xml:space="preserve">in the design. </w:t>
      </w:r>
    </w:p>
    <w:p w14:paraId="700111FD" w14:textId="56719ED0" w:rsidR="0083326B" w:rsidRPr="008D270C" w:rsidRDefault="008D270C" w:rsidP="008D270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Working Example</w:t>
      </w:r>
    </w:p>
    <w:p w14:paraId="62420A4B" w14:textId="77B37692" w:rsidR="00C90DA2" w:rsidRDefault="00813B85" w:rsidP="00C90DA2">
      <w:pPr>
        <w:spacing w:after="240" w:line="360" w:lineRule="auto"/>
        <w:rPr>
          <w:rFonts w:ascii="Times New Roman" w:hAnsi="Times New Roman" w:cs="Times New Roman"/>
          <w:sz w:val="24"/>
          <w:szCs w:val="24"/>
        </w:rPr>
      </w:pPr>
      <w:r>
        <w:rPr>
          <w:rFonts w:ascii="Times New Roman" w:hAnsi="Times New Roman" w:cs="Times New Roman"/>
          <w:sz w:val="24"/>
          <w:szCs w:val="24"/>
        </w:rPr>
        <w:t>Consider a request made by a relying contract</w:t>
      </w:r>
      <w:r w:rsidR="00C90DA2">
        <w:rPr>
          <w:rFonts w:ascii="Times New Roman" w:hAnsi="Times New Roman" w:cs="Times New Roman"/>
          <w:sz w:val="24"/>
          <w:szCs w:val="24"/>
        </w:rPr>
        <w:t xml:space="preserve"> – </w:t>
      </w:r>
    </w:p>
    <w:p w14:paraId="06ACE8C6"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pragma solidity ^0.4.21;</w:t>
      </w:r>
    </w:p>
    <w:p w14:paraId="326AA84E" w14:textId="77777777" w:rsidR="001302F9" w:rsidRPr="001302F9" w:rsidRDefault="001302F9" w:rsidP="001302F9">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lastRenderedPageBreak/>
        <w:t>import "https://github.com/georgejohnchavady/georacle/blob/master/QtumOracleContractv1.1.sol";</w:t>
      </w:r>
    </w:p>
    <w:p w14:paraId="47151C17" w14:textId="404B8E92"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contract ExampleContract is Oracle{</w:t>
      </w:r>
    </w:p>
    <w:p w14:paraId="0FE37247"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updatePrice() payable public{</w:t>
      </w:r>
    </w:p>
    <w:p w14:paraId="23A3D20E" w14:textId="68928D9C" w:rsid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//send 12 wei while creating contract instance</w:t>
      </w:r>
    </w:p>
    <w:p w14:paraId="594F9A9F" w14:textId="6FE6F92C" w:rsidR="00B40EA2" w:rsidRPr="001302F9" w:rsidRDefault="00B40EA2" w:rsidP="00B40EA2">
      <w:pPr>
        <w:spacing w:line="360" w:lineRule="auto"/>
        <w:ind w:left="720"/>
        <w:rPr>
          <w:rFonts w:ascii="Times New Roman" w:eastAsia="Arial" w:hAnsi="Times New Roman" w:cs="Times New Roman"/>
          <w:i/>
          <w:iCs/>
          <w:sz w:val="22"/>
          <w:szCs w:val="22"/>
        </w:rPr>
      </w:pPr>
      <w:r>
        <w:rPr>
          <w:rFonts w:ascii="Times New Roman" w:eastAsia="Arial" w:hAnsi="Times New Roman" w:cs="Times New Roman"/>
          <w:i/>
          <w:iCs/>
          <w:sz w:val="22"/>
          <w:szCs w:val="22"/>
        </w:rPr>
        <w:t xml:space="preserve">        </w:t>
      </w:r>
      <w:r w:rsidRPr="00B40EA2">
        <w:rPr>
          <w:rFonts w:ascii="Times New Roman" w:eastAsia="Arial" w:hAnsi="Times New Roman" w:cs="Times New Roman"/>
          <w:i/>
          <w:iCs/>
          <w:sz w:val="22"/>
          <w:szCs w:val="22"/>
        </w:rPr>
        <w:t>address[] public designatedReporter =  [</w:t>
      </w:r>
      <w:bookmarkStart w:id="6" w:name="_Hlk47380439"/>
      <w:r w:rsidRPr="00B40EA2">
        <w:rPr>
          <w:rFonts w:ascii="Times New Roman" w:eastAsia="Arial" w:hAnsi="Times New Roman" w:cs="Times New Roman"/>
          <w:i/>
          <w:iCs/>
          <w:sz w:val="22"/>
          <w:szCs w:val="22"/>
        </w:rPr>
        <w:t>0x36eaf79c12e96a3dc6f53426c</w:t>
      </w:r>
      <w:bookmarkEnd w:id="6"/>
      <w:r w:rsidRPr="00B40EA2">
        <w:rPr>
          <w:rFonts w:ascii="Times New Roman" w:eastAsia="Arial" w:hAnsi="Times New Roman" w:cs="Times New Roman"/>
          <w:i/>
          <w:iCs/>
          <w:sz w:val="22"/>
          <w:szCs w:val="22"/>
        </w:rPr>
        <w:t xml:space="preserve">, </w:t>
      </w:r>
      <w:r>
        <w:rPr>
          <w:rFonts w:ascii="Times New Roman" w:eastAsia="Arial" w:hAnsi="Times New Roman" w:cs="Times New Roman"/>
          <w:i/>
          <w:iCs/>
          <w:sz w:val="22"/>
          <w:szCs w:val="22"/>
        </w:rPr>
        <w:t xml:space="preserve">     </w:t>
      </w:r>
      <w:bookmarkStart w:id="7" w:name="_Hlk47380494"/>
      <w:r w:rsidRPr="00B40EA2">
        <w:rPr>
          <w:rFonts w:ascii="Times New Roman" w:eastAsia="Arial" w:hAnsi="Times New Roman" w:cs="Times New Roman"/>
          <w:i/>
          <w:iCs/>
          <w:sz w:val="22"/>
          <w:szCs w:val="22"/>
        </w:rPr>
        <w:t>0xf235aa56dd96bda02acfb361e</w:t>
      </w:r>
      <w:bookmarkEnd w:id="7"/>
      <w:r w:rsidRPr="00B40EA2">
        <w:rPr>
          <w:rFonts w:ascii="Times New Roman" w:eastAsia="Arial" w:hAnsi="Times New Roman" w:cs="Times New Roman"/>
          <w:i/>
          <w:iCs/>
          <w:sz w:val="22"/>
          <w:szCs w:val="22"/>
        </w:rPr>
        <w:t>];</w:t>
      </w:r>
    </w:p>
    <w:p w14:paraId="5EBE28C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address oracle_addr  = 0x7bbfb1ebea80e65c5ba5377249e4d4c30077725e;</w:t>
      </w:r>
    </w:p>
    <w:p w14:paraId="402EE48F"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Oracle oracle = Oracle(oracle_addr);</w:t>
      </w:r>
    </w:p>
    <w:p w14:paraId="6203175E"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url = "</w:t>
      </w:r>
      <w:bookmarkStart w:id="8" w:name="_Hlk47378005"/>
      <w:r w:rsidRPr="001302F9">
        <w:rPr>
          <w:rFonts w:ascii="Times New Roman" w:eastAsia="Arial" w:hAnsi="Times New Roman" w:cs="Times New Roman"/>
          <w:i/>
          <w:iCs/>
          <w:sz w:val="22"/>
          <w:szCs w:val="22"/>
        </w:rPr>
        <w:t>https://api.pro.coinbase.com/products/ETH-USD/ticker</w:t>
      </w:r>
      <w:bookmarkEnd w:id="8"/>
      <w:r w:rsidRPr="001302F9">
        <w:rPr>
          <w:rFonts w:ascii="Times New Roman" w:eastAsia="Arial" w:hAnsi="Times New Roman" w:cs="Times New Roman"/>
          <w:i/>
          <w:iCs/>
          <w:sz w:val="22"/>
          <w:szCs w:val="22"/>
        </w:rPr>
        <w:t>";</w:t>
      </w:r>
    </w:p>
    <w:p w14:paraId="2BA44DB0"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attribute = "price";</w:t>
      </w:r>
    </w:p>
    <w:p w14:paraId="594518ED" w14:textId="3BA9DC7F" w:rsidR="001302F9" w:rsidRPr="001302F9" w:rsidRDefault="001302F9" w:rsidP="00BA04D5">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bookmarkStart w:id="9" w:name="_Hlk47377822"/>
      <w:r w:rsidRPr="001302F9">
        <w:rPr>
          <w:rFonts w:ascii="Times New Roman" w:eastAsia="Arial" w:hAnsi="Times New Roman" w:cs="Times New Roman"/>
          <w:i/>
          <w:iCs/>
          <w:sz w:val="22"/>
          <w:szCs w:val="22"/>
        </w:rPr>
        <w:t>oracle.createRequest(false,</w:t>
      </w:r>
      <w:r w:rsidR="00B40EA2" w:rsidRPr="00B40EA2">
        <w:rPr>
          <w:rFonts w:ascii="Times New Roman" w:eastAsia="Arial" w:hAnsi="Times New Roman" w:cs="Times New Roman"/>
          <w:i/>
          <w:iCs/>
          <w:sz w:val="22"/>
          <w:szCs w:val="22"/>
        </w:rPr>
        <w:t xml:space="preserve"> designatedReporter</w:t>
      </w:r>
      <w:r w:rsidR="00B40EA2">
        <w:rPr>
          <w:rFonts w:ascii="Times New Roman" w:eastAsia="Arial" w:hAnsi="Times New Roman" w:cs="Times New Roman"/>
          <w:i/>
          <w:iCs/>
          <w:sz w:val="22"/>
          <w:szCs w:val="22"/>
        </w:rPr>
        <w:t>,</w:t>
      </w:r>
      <w:r w:rsidRPr="001302F9">
        <w:rPr>
          <w:rFonts w:ascii="Times New Roman" w:eastAsia="Arial" w:hAnsi="Times New Roman" w:cs="Times New Roman"/>
          <w:i/>
          <w:iCs/>
          <w:sz w:val="22"/>
          <w:szCs w:val="22"/>
        </w:rPr>
        <w:t xml:space="preserve"> url, attribute</w:t>
      </w:r>
      <w:r w:rsidR="00B40EA2">
        <w:rPr>
          <w:rFonts w:ascii="Times New Roman" w:eastAsia="Arial" w:hAnsi="Times New Roman" w:cs="Times New Roman"/>
          <w:i/>
          <w:iCs/>
          <w:sz w:val="22"/>
          <w:szCs w:val="22"/>
        </w:rPr>
        <w:t>, 1000 * 60 * 60 * 24 *3</w:t>
      </w:r>
      <w:r w:rsidRPr="001302F9">
        <w:rPr>
          <w:rFonts w:ascii="Times New Roman" w:eastAsia="Arial" w:hAnsi="Times New Roman" w:cs="Times New Roman"/>
          <w:i/>
          <w:iCs/>
          <w:sz w:val="22"/>
          <w:szCs w:val="22"/>
        </w:rPr>
        <w:t>);</w:t>
      </w:r>
    </w:p>
    <w:bookmarkEnd w:id="9"/>
    <w:p w14:paraId="4ADA1A9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2C3AA1D8" w14:textId="77777777" w:rsidR="001302F9" w:rsidRPr="001302F9" w:rsidRDefault="001302F9" w:rsidP="001302F9">
      <w:pPr>
        <w:spacing w:line="360" w:lineRule="auto"/>
        <w:ind w:firstLine="720"/>
        <w:rPr>
          <w:rFonts w:ascii="Times New Roman" w:eastAsia="Arial" w:hAnsi="Times New Roman" w:cs="Times New Roman"/>
          <w:i/>
          <w:iCs/>
          <w:sz w:val="22"/>
          <w:szCs w:val="22"/>
        </w:rPr>
      </w:pPr>
    </w:p>
    <w:p w14:paraId="605F9B88"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callback(uint id, string result) payable public{</w:t>
      </w:r>
    </w:p>
    <w:p w14:paraId="4EDE95DC"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emit LogNewOracleResponse(id, result);</w:t>
      </w:r>
    </w:p>
    <w:p w14:paraId="4C27F083"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47A742CF" w14:textId="3342B864" w:rsidR="001302F9" w:rsidRPr="001302F9" w:rsidRDefault="001302F9" w:rsidP="004C4D16">
      <w:pPr>
        <w:spacing w:after="240"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w:t>
      </w:r>
    </w:p>
    <w:p w14:paraId="76200288" w14:textId="6AC9A0E8" w:rsidR="004C4D16" w:rsidRDefault="004C4D16" w:rsidP="00C90DA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 ‘</w:t>
      </w:r>
      <w:r w:rsidRPr="004C4D16">
        <w:rPr>
          <w:rFonts w:ascii="Times New Roman" w:eastAsia="Arial" w:hAnsi="Times New Roman" w:cs="Times New Roman"/>
          <w:i/>
          <w:iCs/>
          <w:sz w:val="24"/>
          <w:szCs w:val="24"/>
        </w:rPr>
        <w:t>oracle.createRequest(false, designatedReporter, url, attribute, 1000 * 60 * 60 * 24 *3)</w:t>
      </w:r>
      <w:r>
        <w:rPr>
          <w:rFonts w:ascii="Times New Roman" w:eastAsia="Arial" w:hAnsi="Times New Roman" w:cs="Times New Roman"/>
          <w:sz w:val="24"/>
          <w:szCs w:val="24"/>
        </w:rPr>
        <w:t>’ has a false value passed as a parameter which indicates that the request requires a decentralized service. The request passes 2 addresses as designated reporters, ‘</w:t>
      </w:r>
      <w:r w:rsidRPr="004C4D16">
        <w:rPr>
          <w:rFonts w:ascii="Times New Roman" w:eastAsia="Arial" w:hAnsi="Times New Roman" w:cs="Times New Roman"/>
          <w:i/>
          <w:iCs/>
          <w:sz w:val="24"/>
          <w:szCs w:val="24"/>
        </w:rPr>
        <w:t>https://api.pro.coinbase.com/products/ETH-USD/ticker</w:t>
      </w:r>
      <w:r>
        <w:rPr>
          <w:rFonts w:ascii="Times New Roman" w:eastAsia="Arial" w:hAnsi="Times New Roman" w:cs="Times New Roman"/>
          <w:sz w:val="24"/>
          <w:szCs w:val="24"/>
        </w:rPr>
        <w:t>’ as the data source, ‘</w:t>
      </w:r>
      <w:r w:rsidRPr="004C4D16">
        <w:rPr>
          <w:rFonts w:ascii="Times New Roman" w:eastAsia="Arial" w:hAnsi="Times New Roman" w:cs="Times New Roman"/>
          <w:i/>
          <w:iCs/>
          <w:sz w:val="24"/>
          <w:szCs w:val="24"/>
        </w:rPr>
        <w:t>price</w:t>
      </w:r>
      <w:r>
        <w:rPr>
          <w:rFonts w:ascii="Times New Roman" w:eastAsia="Arial" w:hAnsi="Times New Roman" w:cs="Times New Roman"/>
          <w:sz w:val="24"/>
          <w:szCs w:val="24"/>
        </w:rPr>
        <w:t>’ as the attribute</w:t>
      </w:r>
      <w:r w:rsidR="00E440B7">
        <w:rPr>
          <w:rFonts w:ascii="Times New Roman" w:eastAsia="Arial" w:hAnsi="Times New Roman" w:cs="Times New Roman"/>
          <w:sz w:val="24"/>
          <w:szCs w:val="24"/>
        </w:rPr>
        <w:t xml:space="preserve"> and schedule time as 3 days.  This statement basically creates an event containing the data source, attribute, designated reporters, and schedule time. </w:t>
      </w:r>
      <w:r w:rsidR="00C91902">
        <w:rPr>
          <w:rFonts w:ascii="Times New Roman" w:eastAsia="Arial" w:hAnsi="Times New Roman" w:cs="Times New Roman"/>
          <w:sz w:val="24"/>
          <w:szCs w:val="24"/>
        </w:rPr>
        <w:t>Once the interval specified in the scheduled time has passed, the request enters the designated reporting phase. During this phase, if k out of n reporters submit identical data – in our case the value of n equals 2. The first reporter ‘</w:t>
      </w:r>
      <w:r w:rsidR="00C91902" w:rsidRPr="00C91902">
        <w:rPr>
          <w:rFonts w:ascii="Times New Roman" w:eastAsia="Arial" w:hAnsi="Times New Roman" w:cs="Times New Roman"/>
          <w:i/>
          <w:iCs/>
          <w:sz w:val="24"/>
          <w:szCs w:val="24"/>
        </w:rPr>
        <w:t>0x36eaf79c12e96a3dc6f53426c</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and the second reporter ‘</w:t>
      </w:r>
      <w:r w:rsidR="00C91902" w:rsidRPr="00C91902">
        <w:rPr>
          <w:rFonts w:ascii="Times New Roman" w:eastAsia="Arial" w:hAnsi="Times New Roman" w:cs="Times New Roman"/>
          <w:i/>
          <w:iCs/>
          <w:sz w:val="24"/>
          <w:szCs w:val="24"/>
        </w:rPr>
        <w:t>0xf235aa56dd96bda02acfb361e</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xml:space="preserve">’. Our consensus mechanism checks whether k out of n reporters have submitted identical values. </w:t>
      </w:r>
      <w:r w:rsidR="00D14CC9">
        <w:rPr>
          <w:rFonts w:ascii="Times New Roman" w:eastAsia="Arial" w:hAnsi="Times New Roman" w:cs="Times New Roman"/>
          <w:sz w:val="24"/>
          <w:szCs w:val="24"/>
        </w:rPr>
        <w:t>Assume that the value of k is set to 2. In our case both the reporters have reported the value ‘</w:t>
      </w:r>
      <w:r w:rsidR="00D14CC9" w:rsidRP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and satisfies the condition that 2 out of 2 reporters submit identical data. And, thus the value ‘</w:t>
      </w:r>
      <w:r w:rsid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xml:space="preserve">’ is passed to the relying contract by calling the callback() function. If both </w:t>
      </w:r>
      <w:r w:rsidR="00D14CC9">
        <w:rPr>
          <w:rFonts w:ascii="Times New Roman" w:eastAsia="Arial" w:hAnsi="Times New Roman" w:cs="Times New Roman"/>
          <w:sz w:val="24"/>
          <w:szCs w:val="24"/>
        </w:rPr>
        <w:lastRenderedPageBreak/>
        <w:t xml:space="preserve">reporters hadn’t submitted identical data, then the request would remain undecided and move to the voting/certification phase where voters and certifiers stake a deposit supporting a particular outcome. The outcome that has the majority stake is decided as the final outcome and the same is reported on-chain. </w:t>
      </w:r>
    </w:p>
    <w:p w14:paraId="1933E38C" w14:textId="40B758E2" w:rsidR="00635DA6" w:rsidRDefault="00635DA6" w:rsidP="00635DA6">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2  Comparison</w:t>
      </w:r>
    </w:p>
    <w:p w14:paraId="191F5DE4" w14:textId="71ECBD51" w:rsidR="00EC19EB" w:rsidRPr="00ED41AF" w:rsidRDefault="00EC19EB" w:rsidP="00EC19E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state-of-the-art oracles constitute of either decentralized or centralized oracles, but none provide a choice – to choose a centralized or a decentralized service. For example, the centralized oracle Provable provides makes a request to its centralized server to access data from the outside world. It does not provide an option of using a decentralized reporting. </w:t>
      </w:r>
      <w:r w:rsidR="003A4356">
        <w:rPr>
          <w:rFonts w:ascii="Times New Roman" w:eastAsia="Arial" w:hAnsi="Times New Roman" w:cs="Times New Roman"/>
          <w:sz w:val="24"/>
          <w:szCs w:val="24"/>
        </w:rPr>
        <w:t xml:space="preserve">Decentralized oracles such as Augur have a designated reporting phase (a 3-day period) where a single reporter submits data for a request and later moves into the dispute phase of 7 days. This process often takes a long time to even service simple requests. Our oracle divides the decentralized reporting </w:t>
      </w:r>
      <w:r w:rsidR="00D9633A">
        <w:rPr>
          <w:rFonts w:ascii="Times New Roman" w:eastAsia="Arial" w:hAnsi="Times New Roman" w:cs="Times New Roman"/>
          <w:sz w:val="24"/>
          <w:szCs w:val="24"/>
        </w:rPr>
        <w:t xml:space="preserve">process </w:t>
      </w:r>
      <w:r w:rsidR="003A4356">
        <w:rPr>
          <w:rFonts w:ascii="Times New Roman" w:eastAsia="Arial" w:hAnsi="Times New Roman" w:cs="Times New Roman"/>
          <w:sz w:val="24"/>
          <w:szCs w:val="24"/>
        </w:rPr>
        <w:t>into two – micro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and macro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Micro-decentralization is one where k out of n designated reporters submit identical values for a request</w:t>
      </w:r>
      <w:r w:rsidR="00836C7D">
        <w:rPr>
          <w:rFonts w:ascii="Times New Roman" w:eastAsia="Arial" w:hAnsi="Times New Roman" w:cs="Times New Roman"/>
          <w:sz w:val="24"/>
          <w:szCs w:val="24"/>
        </w:rPr>
        <w:t xml:space="preserve"> and </w:t>
      </w:r>
      <w:r w:rsidR="003A4356">
        <w:rPr>
          <w:rFonts w:ascii="Times New Roman" w:eastAsia="Arial" w:hAnsi="Times New Roman" w:cs="Times New Roman"/>
          <w:sz w:val="24"/>
          <w:szCs w:val="24"/>
        </w:rPr>
        <w:t>the final outcome is decided</w:t>
      </w:r>
      <w:r w:rsidR="00836C7D">
        <w:rPr>
          <w:rFonts w:ascii="Times New Roman" w:eastAsia="Arial" w:hAnsi="Times New Roman" w:cs="Times New Roman"/>
          <w:sz w:val="24"/>
          <w:szCs w:val="24"/>
        </w:rPr>
        <w:t>. Situations where there are fewer number of reporters or when the outcome is undecided (i.e., k out n reporters do not submit identical data) the request moves into a dispute or voting/certification round where participants stake value on a particular outcome and play a risk/reward game, until the values is decided.</w:t>
      </w:r>
    </w:p>
    <w:p w14:paraId="52A612CE" w14:textId="0DA9072D" w:rsidR="000037E3" w:rsidRDefault="000037E3" w:rsidP="000037E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3  Innovation</w:t>
      </w:r>
    </w:p>
    <w:p w14:paraId="28850B23" w14:textId="6A9980E7" w:rsidR="00701E74"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This section discusses the various aspects of innovation in the design of the oracle. The oracle offers features such as flexibility and decreased turn-around time.</w:t>
      </w:r>
    </w:p>
    <w:p w14:paraId="1DF2FBA8" w14:textId="77777777" w:rsidR="00423044" w:rsidRPr="00701E74" w:rsidRDefault="00423044" w:rsidP="000037E3">
      <w:pPr>
        <w:spacing w:after="240" w:line="360" w:lineRule="auto"/>
        <w:rPr>
          <w:rFonts w:ascii="Times New Roman" w:eastAsia="Arial" w:hAnsi="Times New Roman" w:cs="Times New Roman"/>
          <w:sz w:val="24"/>
          <w:szCs w:val="24"/>
        </w:rPr>
      </w:pPr>
    </w:p>
    <w:p w14:paraId="1D500455" w14:textId="3B019561"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Flexibility</w:t>
      </w:r>
    </w:p>
    <w:p w14:paraId="46CC801B" w14:textId="155CF10D" w:rsidR="000037E3" w:rsidRPr="000037E3"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that smart contracts are able to choose between a centralized and a decentralized oracle service. A centralized service has lesser turn around time when compared to a decentralized oracle. When oracle contracts require data that </w:t>
      </w:r>
      <w:r w:rsidR="003D3E44">
        <w:rPr>
          <w:rFonts w:ascii="Times New Roman" w:eastAsia="Arial" w:hAnsi="Times New Roman" w:cs="Times New Roman"/>
          <w:sz w:val="24"/>
          <w:szCs w:val="24"/>
        </w:rPr>
        <w:t xml:space="preserve">is easily available from a data source such as an API, it would be unwise to use a decentralized service. On the contrary, if an oracle contract of very high value relies on external </w:t>
      </w:r>
      <w:r w:rsidR="003D3E44">
        <w:rPr>
          <w:rFonts w:ascii="Times New Roman" w:eastAsia="Arial" w:hAnsi="Times New Roman" w:cs="Times New Roman"/>
          <w:sz w:val="24"/>
          <w:szCs w:val="24"/>
        </w:rPr>
        <w:lastRenderedPageBreak/>
        <w:t xml:space="preserve">data source such as an API, the service becomes a single point of failure. It would be wise for such contracts to use a decentralized oracle for its execution. Our oracle makes it possible for oracle contracts to choose between a centralized and a decentralized service. </w:t>
      </w:r>
    </w:p>
    <w:p w14:paraId="23E4F133" w14:textId="76FF5C84"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Turn-around Time</w:t>
      </w:r>
    </w:p>
    <w:p w14:paraId="497766D9" w14:textId="45268A73" w:rsidR="00D9633A" w:rsidRDefault="00054E77"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important aspect in oracles is their turn-around time. </w:t>
      </w:r>
      <w:r w:rsidR="00D9633A">
        <w:rPr>
          <w:rFonts w:ascii="Times New Roman" w:eastAsia="Arial" w:hAnsi="Times New Roman" w:cs="Times New Roman"/>
          <w:sz w:val="24"/>
          <w:szCs w:val="24"/>
        </w:rPr>
        <w:t xml:space="preserve">Together with flexibility comes an opportunity to improve the turn-around time of responses to requests. Also, the techniques of micro-decentralization and macro-decentralization helps reduce the response time by making it possible for multiple reporters to submit data during the designated reporter phase, to reach consensus. The system thus helps improve the process of reporting </w:t>
      </w:r>
      <w:r w:rsidR="001933A1">
        <w:rPr>
          <w:rFonts w:ascii="Times New Roman" w:eastAsia="Arial" w:hAnsi="Times New Roman" w:cs="Times New Roman"/>
          <w:sz w:val="24"/>
          <w:szCs w:val="24"/>
        </w:rPr>
        <w:t xml:space="preserve">data, </w:t>
      </w:r>
      <w:r w:rsidR="00D9633A">
        <w:rPr>
          <w:rFonts w:ascii="Times New Roman" w:eastAsia="Arial" w:hAnsi="Times New Roman" w:cs="Times New Roman"/>
          <w:sz w:val="24"/>
          <w:szCs w:val="24"/>
        </w:rPr>
        <w:t xml:space="preserve">by being flexible and </w:t>
      </w:r>
      <w:r w:rsidR="001933A1">
        <w:rPr>
          <w:rFonts w:ascii="Times New Roman" w:eastAsia="Arial" w:hAnsi="Times New Roman" w:cs="Times New Roman"/>
          <w:sz w:val="24"/>
          <w:szCs w:val="24"/>
        </w:rPr>
        <w:t>with better performance.</w:t>
      </w:r>
    </w:p>
    <w:p w14:paraId="729A32D1" w14:textId="0F7247A8" w:rsidR="00AA7376" w:rsidRPr="00AA7376" w:rsidRDefault="00AA7376" w:rsidP="000037E3">
      <w:pPr>
        <w:spacing w:after="240" w:line="360" w:lineRule="auto"/>
        <w:rPr>
          <w:rFonts w:ascii="Times New Roman" w:eastAsia="Arial" w:hAnsi="Times New Roman" w:cs="Times New Roman"/>
          <w:b/>
          <w:bCs/>
          <w:sz w:val="24"/>
          <w:szCs w:val="24"/>
        </w:rPr>
      </w:pPr>
      <w:r w:rsidRPr="00AA7376">
        <w:rPr>
          <w:rFonts w:ascii="Times New Roman" w:eastAsia="Arial" w:hAnsi="Times New Roman" w:cs="Times New Roman"/>
          <w:b/>
          <w:bCs/>
          <w:sz w:val="24"/>
          <w:szCs w:val="24"/>
        </w:rPr>
        <w:t>Private Blockchain</w:t>
      </w:r>
    </w:p>
    <w:p w14:paraId="2E33B121" w14:textId="6079C099" w:rsidR="00AA7376"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design uses a private blockchain to implement the decentralized oracle platform. This is done to reduce costs of computation and maintain transparency in the reporting process. Further, analytics can be used to rate the performance of oracles using the historical data stored on the blockchain.</w:t>
      </w:r>
    </w:p>
    <w:p w14:paraId="6BD6B399" w14:textId="39DE90A3" w:rsidR="00AE74E2" w:rsidRDefault="00AE74E2" w:rsidP="000037E3">
      <w:pPr>
        <w:spacing w:after="240" w:line="360" w:lineRule="auto"/>
        <w:rPr>
          <w:rFonts w:ascii="Times New Roman" w:eastAsia="Arial" w:hAnsi="Times New Roman" w:cs="Times New Roman"/>
          <w:b/>
          <w:bCs/>
          <w:sz w:val="24"/>
          <w:szCs w:val="24"/>
        </w:rPr>
      </w:pPr>
      <w:r w:rsidRPr="00AE74E2">
        <w:rPr>
          <w:rFonts w:ascii="Times New Roman" w:eastAsia="Arial" w:hAnsi="Times New Roman" w:cs="Times New Roman"/>
          <w:b/>
          <w:bCs/>
          <w:sz w:val="24"/>
          <w:szCs w:val="24"/>
        </w:rPr>
        <w:t>Qtum Tokens</w:t>
      </w:r>
    </w:p>
    <w:p w14:paraId="445F2BB8" w14:textId="546CF32B" w:rsidR="00AE74E2" w:rsidRPr="00054E77"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Qtum blockchain </w:t>
      </w:r>
      <w:r w:rsidR="00EB2CE0">
        <w:rPr>
          <w:rFonts w:ascii="Times New Roman" w:eastAsia="Arial" w:hAnsi="Times New Roman" w:cs="Times New Roman"/>
          <w:sz w:val="24"/>
          <w:szCs w:val="24"/>
        </w:rPr>
        <w:t xml:space="preserve">provides a platform for easy creation of tokens, which can be used by participants of the decentralized oracle to stake a deposit during the </w:t>
      </w:r>
      <w:r w:rsidR="007058B6">
        <w:rPr>
          <w:rFonts w:ascii="Times New Roman" w:eastAsia="Arial" w:hAnsi="Times New Roman" w:cs="Times New Roman"/>
          <w:sz w:val="24"/>
          <w:szCs w:val="24"/>
        </w:rPr>
        <w:t>voting/dispute round</w:t>
      </w:r>
      <w:r w:rsidR="00EB2CE0">
        <w:rPr>
          <w:rFonts w:ascii="Times New Roman" w:eastAsia="Arial" w:hAnsi="Times New Roman" w:cs="Times New Roman"/>
          <w:sz w:val="24"/>
          <w:szCs w:val="24"/>
        </w:rPr>
        <w:t xml:space="preserve">. </w:t>
      </w:r>
    </w:p>
    <w:p w14:paraId="761D117A" w14:textId="65925B22"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7</w:t>
      </w:r>
    </w:p>
    <w:p w14:paraId="54346603" w14:textId="02580734"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t>Conclusion</w:t>
      </w:r>
    </w:p>
    <w:p w14:paraId="08ABD6C9" w14:textId="5E24437B" w:rsidR="00E1374A" w:rsidRPr="008D270C"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Summary</w:t>
      </w:r>
    </w:p>
    <w:p w14:paraId="0619039A" w14:textId="2209B2F0" w:rsidR="00E1374A" w:rsidRPr="00E1374A" w:rsidRDefault="00090483"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Through this work we have been able to study the blockchain</w:t>
      </w:r>
      <w:r w:rsidR="00B5089A">
        <w:rPr>
          <w:rFonts w:ascii="Times New Roman" w:eastAsia="Arial" w:hAnsi="Times New Roman" w:cs="Times New Roman"/>
          <w:sz w:val="24"/>
          <w:szCs w:val="24"/>
        </w:rPr>
        <w:t>,</w:t>
      </w:r>
      <w:r>
        <w:rPr>
          <w:rFonts w:ascii="Times New Roman" w:eastAsia="Arial" w:hAnsi="Times New Roman" w:cs="Times New Roman"/>
          <w:sz w:val="24"/>
          <w:szCs w:val="24"/>
        </w:rPr>
        <w:t xml:space="preserve"> and </w:t>
      </w:r>
      <w:r w:rsidR="00B5089A">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various oracles that currently exist. It is important that a highly secure platform such as the blockchain does not fall prey to an unsecure oracle system. </w:t>
      </w:r>
      <w:r w:rsidR="00B5089A">
        <w:rPr>
          <w:rFonts w:ascii="Times New Roman" w:eastAsia="Arial" w:hAnsi="Times New Roman" w:cs="Times New Roman"/>
          <w:sz w:val="24"/>
          <w:szCs w:val="24"/>
        </w:rPr>
        <w:t xml:space="preserve">The aspects of security, </w:t>
      </w:r>
      <w:r w:rsidR="00B5089A">
        <w:rPr>
          <w:rFonts w:ascii="Times New Roman" w:eastAsia="Arial" w:hAnsi="Times New Roman" w:cs="Times New Roman"/>
          <w:sz w:val="24"/>
          <w:szCs w:val="24"/>
        </w:rPr>
        <w:lastRenderedPageBreak/>
        <w:t xml:space="preserve">latency and flexibility have been considered in the newly proposed design. The security aspect deals with data availability and data integrity. </w:t>
      </w:r>
      <w:r w:rsidR="009C474E">
        <w:rPr>
          <w:rFonts w:ascii="Times New Roman" w:eastAsia="Arial" w:hAnsi="Times New Roman" w:cs="Times New Roman"/>
          <w:sz w:val="24"/>
          <w:szCs w:val="24"/>
        </w:rPr>
        <w:t>Obstruction of data</w:t>
      </w:r>
      <w:r w:rsidR="00B5089A">
        <w:rPr>
          <w:rFonts w:ascii="Times New Roman" w:eastAsia="Arial" w:hAnsi="Times New Roman" w:cs="Times New Roman"/>
          <w:sz w:val="24"/>
          <w:szCs w:val="24"/>
        </w:rPr>
        <w:t xml:space="preserve"> </w:t>
      </w:r>
      <w:r w:rsidR="009C474E">
        <w:rPr>
          <w:rFonts w:ascii="Times New Roman" w:eastAsia="Arial" w:hAnsi="Times New Roman" w:cs="Times New Roman"/>
          <w:sz w:val="24"/>
          <w:szCs w:val="24"/>
        </w:rPr>
        <w:t>from</w:t>
      </w:r>
      <w:r w:rsidR="00B5089A">
        <w:rPr>
          <w:rFonts w:ascii="Times New Roman" w:eastAsia="Arial" w:hAnsi="Times New Roman" w:cs="Times New Roman"/>
          <w:sz w:val="24"/>
          <w:szCs w:val="24"/>
        </w:rPr>
        <w:t xml:space="preserve"> being provided to a contract on</w:t>
      </w:r>
      <w:r w:rsidR="009C474E">
        <w:rPr>
          <w:rFonts w:ascii="Times New Roman" w:eastAsia="Arial" w:hAnsi="Times New Roman" w:cs="Times New Roman"/>
          <w:sz w:val="24"/>
          <w:szCs w:val="24"/>
        </w:rPr>
        <w:t xml:space="preserve">-chain, at the right time, results in the contract not being executed on time. Also, it is important that correct data be passed on-chain, lest adversaries or wrong parties benefit from the execution of the contract. Using a decentralized platform helps reduce the risk of incorrect data being reported. </w:t>
      </w:r>
      <w:r w:rsidR="00A90A59">
        <w:rPr>
          <w:rFonts w:ascii="Times New Roman" w:eastAsia="Arial" w:hAnsi="Times New Roman" w:cs="Times New Roman"/>
          <w:sz w:val="24"/>
          <w:szCs w:val="24"/>
        </w:rPr>
        <w:t xml:space="preserve">But the reporting time required by centralized oracles is much lesser when compared to decentralized oracles. A well-informed choice is imperative to optimal performance. Our oracle design provides an option to choose between a centralized and a decentralized platform. </w:t>
      </w:r>
    </w:p>
    <w:p w14:paraId="6512AC4A" w14:textId="20C0BD64" w:rsidR="00E1374A"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sidR="007721B1">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7721B1">
        <w:rPr>
          <w:rFonts w:ascii="Times New Roman" w:eastAsia="Arial" w:hAnsi="Times New Roman" w:cs="Times New Roman"/>
          <w:b/>
          <w:bCs/>
          <w:sz w:val="26"/>
          <w:szCs w:val="26"/>
        </w:rPr>
        <w:t>Future Works</w:t>
      </w:r>
    </w:p>
    <w:p w14:paraId="16008255" w14:textId="2A47A78B" w:rsidR="00E2769F" w:rsidRDefault="00E2769F"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scope for improvement lies in the decentralized oracle system, where historical data of oracles can be used to better secure the system. The historical data includes </w:t>
      </w:r>
      <w:r w:rsidR="00421A80">
        <w:rPr>
          <w:rFonts w:ascii="Times New Roman" w:eastAsia="Arial" w:hAnsi="Times New Roman" w:cs="Times New Roman"/>
          <w:sz w:val="24"/>
          <w:szCs w:val="24"/>
        </w:rPr>
        <w:t xml:space="preserve">details of </w:t>
      </w:r>
      <w:r>
        <w:rPr>
          <w:rFonts w:ascii="Times New Roman" w:eastAsia="Arial" w:hAnsi="Times New Roman" w:cs="Times New Roman"/>
          <w:sz w:val="24"/>
          <w:szCs w:val="24"/>
        </w:rPr>
        <w:t>reporting</w:t>
      </w:r>
      <w:r w:rsidR="00421A80">
        <w:rPr>
          <w:rFonts w:ascii="Times New Roman" w:eastAsia="Arial" w:hAnsi="Times New Roman" w:cs="Times New Roman"/>
          <w:sz w:val="24"/>
          <w:szCs w:val="24"/>
        </w:rPr>
        <w:t xml:space="preserve"> i.e., reporting correct or incorrect data</w:t>
      </w:r>
      <w:r>
        <w:rPr>
          <w:rFonts w:ascii="Times New Roman" w:eastAsia="Arial" w:hAnsi="Times New Roman" w:cs="Times New Roman"/>
          <w:sz w:val="24"/>
          <w:szCs w:val="24"/>
        </w:rPr>
        <w:t>, REP token ag</w:t>
      </w:r>
      <w:r w:rsidR="005A076A">
        <w:rPr>
          <w:rFonts w:ascii="Times New Roman" w:eastAsia="Arial" w:hAnsi="Times New Roman" w:cs="Times New Roman"/>
          <w:sz w:val="24"/>
          <w:szCs w:val="24"/>
        </w:rPr>
        <w:t>e. It may also be possible to detect threats using machine learning models on historical data.</w:t>
      </w:r>
    </w:p>
    <w:p w14:paraId="1D2E622C" w14:textId="19F35B36" w:rsidR="006146F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REP token aging</w:t>
      </w:r>
    </w:p>
    <w:p w14:paraId="27FEE6AF" w14:textId="07E9FBD5" w:rsidR="005A076A" w:rsidRPr="005A076A" w:rsidRDefault="00594E25"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REP tokens held by participants for reporting can be used to rank or weight them. An oracle that has held REP for a longer period is more trustworth</w:t>
      </w:r>
      <w:r w:rsidR="00DB6CD7">
        <w:rPr>
          <w:rFonts w:ascii="Times New Roman" w:eastAsia="Arial" w:hAnsi="Times New Roman" w:cs="Times New Roman"/>
          <w:sz w:val="24"/>
          <w:szCs w:val="24"/>
        </w:rPr>
        <w:t xml:space="preserve">y than an oracle who has recently joined the platform and has only held their REP for a short period. </w:t>
      </w:r>
    </w:p>
    <w:p w14:paraId="54F0ED8F" w14:textId="53DD232B" w:rsidR="006146FA" w:rsidRPr="005A076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Analytics dashboard </w:t>
      </w:r>
    </w:p>
    <w:p w14:paraId="720EFF59" w14:textId="0DE1DBEB" w:rsidR="005A076A" w:rsidRDefault="00DB6CD7"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Implementation of a dashboard to view the performance of oracles with respect to reporting can help contracts choose designated reporters wisely. </w:t>
      </w:r>
      <w:r w:rsidR="005B5E77">
        <w:rPr>
          <w:rFonts w:ascii="Times New Roman" w:eastAsia="Arial" w:hAnsi="Times New Roman" w:cs="Times New Roman"/>
          <w:sz w:val="24"/>
          <w:szCs w:val="24"/>
        </w:rPr>
        <w:t>For example, ranking  various oracles based on their historical data of reporting</w:t>
      </w:r>
      <w:r w:rsidR="00E83EE8">
        <w:rPr>
          <w:rFonts w:ascii="Times New Roman" w:eastAsia="Arial" w:hAnsi="Times New Roman" w:cs="Times New Roman"/>
          <w:sz w:val="24"/>
          <w:szCs w:val="24"/>
        </w:rPr>
        <w:t xml:space="preserve"> or providing the list of oracles who have reported incorrect data in the past</w:t>
      </w:r>
      <w:r w:rsidR="005B5E77">
        <w:rPr>
          <w:rFonts w:ascii="Times New Roman" w:eastAsia="Arial" w:hAnsi="Times New Roman" w:cs="Times New Roman"/>
          <w:sz w:val="24"/>
          <w:szCs w:val="24"/>
        </w:rPr>
        <w:t>. A similar option is provided by Chainlink, which uses a reputation contract to store the feedback received from relying contracts on the performance of oracles.</w:t>
      </w:r>
    </w:p>
    <w:p w14:paraId="08B1D8AD" w14:textId="356A09BE" w:rsidR="00E2769F" w:rsidRDefault="00E2769F"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Threat Detection </w:t>
      </w:r>
    </w:p>
    <w:p w14:paraId="39B43A3B" w14:textId="3FA828DB" w:rsidR="005A076A" w:rsidRPr="005A076A" w:rsidRDefault="00E83EE8"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Once sufficient amount of historical data is available, machine learning models can be implemented to detect threats in the system. E.g., reporting anomalies. Oracles may </w:t>
      </w:r>
      <w:r>
        <w:rPr>
          <w:rFonts w:ascii="Times New Roman" w:eastAsia="Arial" w:hAnsi="Times New Roman" w:cs="Times New Roman"/>
          <w:sz w:val="24"/>
          <w:szCs w:val="24"/>
        </w:rPr>
        <w:lastRenderedPageBreak/>
        <w:t xml:space="preserve">also be classified into trustworthy and untrustworthy. When threats are detected, the reports provided by oracles that are more trustworthy (from experience i.e., historical data) can be given a higher weightage than those deemed to be unreliable. </w:t>
      </w:r>
    </w:p>
    <w:p w14:paraId="27BF7CFF" w14:textId="77777777" w:rsidR="006146FA" w:rsidRPr="008D270C" w:rsidRDefault="006146FA" w:rsidP="00E1374A">
      <w:pPr>
        <w:spacing w:after="240" w:line="360" w:lineRule="auto"/>
        <w:rPr>
          <w:rFonts w:ascii="Times New Roman" w:eastAsia="Arial" w:hAnsi="Times New Roman" w:cs="Times New Roman"/>
          <w:b/>
          <w:bCs/>
          <w:sz w:val="26"/>
          <w:szCs w:val="26"/>
        </w:rPr>
      </w:pPr>
    </w:p>
    <w:p w14:paraId="414DE9E4" w14:textId="77777777" w:rsidR="00E1374A" w:rsidRPr="00E1374A" w:rsidRDefault="00E1374A" w:rsidP="000037E3">
      <w:pPr>
        <w:spacing w:after="240" w:line="360" w:lineRule="auto"/>
        <w:rPr>
          <w:rFonts w:ascii="Times New Roman" w:eastAsia="Arial" w:hAnsi="Times New Roman" w:cs="Times New Roman"/>
          <w:sz w:val="24"/>
          <w:szCs w:val="24"/>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r w:rsidR="00F52E27" w:rsidRPr="002F0169">
        <w:rPr>
          <w:rFonts w:ascii="Times New Roman" w:eastAsia="Arial" w:hAnsi="Times New Roman" w:cs="Times New Roman"/>
          <w:sz w:val="24"/>
          <w:szCs w:val="24"/>
        </w:rPr>
        <w:t>Abdelbaky</w:t>
      </w:r>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37"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38"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Vitalik Buterin.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39"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M. Merlini, N. Veira,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40"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Karame, G.O., &amp; Audroulaki,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Cecchetti, Ethan &amp; Croman, Kyle &amp; Juels,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41"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417DD04C"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V. Costan</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 Devadas</w:t>
      </w:r>
      <w:r w:rsidR="0058694E">
        <w:rPr>
          <w:rFonts w:ascii="Times New Roman" w:eastAsia="Arial" w:hAnsi="Times New Roman" w:cs="Times New Roman"/>
          <w:sz w:val="24"/>
          <w:szCs w:val="24"/>
        </w:rPr>
        <w:t>. (</w:t>
      </w:r>
      <w:r w:rsidR="0058694E" w:rsidRPr="002F0169">
        <w:rPr>
          <w:rFonts w:ascii="Times New Roman" w:eastAsia="Arial" w:hAnsi="Times New Roman" w:cs="Times New Roman"/>
          <w:sz w:val="24"/>
          <w:szCs w:val="24"/>
        </w:rPr>
        <w:t>2016</w:t>
      </w:r>
      <w:r w:rsidR="0058694E">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Intel sgx explained. IACR Cryptology ePrint Archive</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w:t>
      </w:r>
      <w:r w:rsidR="0058694E" w:rsidRPr="002F0169">
        <w:rPr>
          <w:rFonts w:ascii="Times New Roman" w:eastAsia="Arial" w:hAnsi="Times New Roman" w:cs="Times New Roman"/>
          <w:sz w:val="24"/>
          <w:szCs w:val="24"/>
        </w:rPr>
        <w:t>V</w:t>
      </w:r>
      <w:r w:rsidRPr="002F0169">
        <w:rPr>
          <w:rFonts w:ascii="Times New Roman" w:eastAsia="Arial" w:hAnsi="Times New Roman" w:cs="Times New Roman"/>
          <w:sz w:val="24"/>
          <w:szCs w:val="24"/>
        </w:rPr>
        <w:t>ol</w:t>
      </w:r>
      <w:r w:rsidR="0058694E">
        <w:rPr>
          <w:rFonts w:ascii="Times New Roman" w:eastAsia="Arial" w:hAnsi="Times New Roman" w:cs="Times New Roman"/>
          <w:sz w:val="24"/>
          <w:szCs w:val="24"/>
        </w:rPr>
        <w:t>. 86.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Berberich, M.; Steiner, M. (2016). Blockchain technology and the gdpr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42"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43"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44"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45"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46"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47"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Dr. Gavin Wood. (2019). </w:t>
      </w:r>
      <w:r w:rsidR="00B364FE" w:rsidRPr="002F0169">
        <w:rPr>
          <w:rFonts w:ascii="Times New Roman" w:hAnsi="Times New Roman" w:cs="Times New Roman"/>
          <w:sz w:val="24"/>
          <w:szCs w:val="24"/>
        </w:rPr>
        <w:t>Ethereum: A secure decentralised generalised transaction ledger byzantium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48"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r w:rsidRPr="00B44599">
        <w:rPr>
          <w:rFonts w:ascii="Times New Roman" w:hAnsi="Times New Roman" w:cs="Times New Roman"/>
          <w:sz w:val="24"/>
          <w:szCs w:val="24"/>
        </w:rPr>
        <w:t xml:space="preserve">Vitalik Buterin. (2013). Ethereum Whitepaper. </w:t>
      </w:r>
      <w:r w:rsidRPr="00B44599">
        <w:rPr>
          <w:rFonts w:ascii="Times New Roman" w:eastAsia="Arial" w:hAnsi="Times New Roman" w:cs="Times New Roman"/>
          <w:sz w:val="24"/>
          <w:szCs w:val="24"/>
        </w:rPr>
        <w:t xml:space="preserve">Retrieved from: </w:t>
      </w:r>
      <w:hyperlink r:id="rId49"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Antonopoulos, A. M., &amp; Wood, G. (2018). Mastering Ethereum: Building smart contracts and DApps.</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Patrick Dai, Neil Mahi, Jordan Earls, Alex Norta.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50"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QTUM Blockchain New Whitepaper. (2020). Retrieved from: </w:t>
      </w:r>
      <w:hyperlink r:id="rId51"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52"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Sin Kuang Lo, Xiwei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4A5E2E">
        <w:rPr>
          <w:rStyle w:val="Hyperlink"/>
          <w:rFonts w:ascii="Times New Roman" w:eastAsia="Arial" w:hAnsi="Times New Roman" w:cs="Times New Roman"/>
          <w:color w:val="auto"/>
          <w:sz w:val="24"/>
          <w:szCs w:val="24"/>
          <w:u w:val="none"/>
        </w:rPr>
        <w:t>Abdeljalil Beniiche</w:t>
      </w:r>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53"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54"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0004392D" w:rsidR="002C633D"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t>John Adler, Ryan Berryhill, Andreas Veneris, Zissis Poulos, Neil Veira, and Anastasia Kastania.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55"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3D1215D1" w14:textId="4DD47B99" w:rsidR="00165169" w:rsidRDefault="00165169"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65169">
        <w:rPr>
          <w:rStyle w:val="Hyperlink"/>
          <w:rFonts w:ascii="Times New Roman" w:eastAsia="Arial" w:hAnsi="Times New Roman" w:cs="Times New Roman"/>
          <w:color w:val="auto"/>
          <w:sz w:val="24"/>
          <w:szCs w:val="24"/>
          <w:u w:val="none"/>
        </w:rPr>
        <w:t xml:space="preserve">TLSnotary - a mechanism for independently audited https sessions. (2014). Retrieved from: </w:t>
      </w:r>
      <w:hyperlink r:id="rId56" w:history="1">
        <w:r w:rsidRPr="00777655">
          <w:rPr>
            <w:rStyle w:val="Hyperlink"/>
            <w:rFonts w:ascii="Times New Roman" w:eastAsia="Arial" w:hAnsi="Times New Roman" w:cs="Times New Roman"/>
            <w:sz w:val="24"/>
            <w:szCs w:val="24"/>
          </w:rPr>
          <w:t>https://tlsnotary.org/TLSNotary.pdf</w:t>
        </w:r>
      </w:hyperlink>
      <w:r w:rsidRPr="00165169">
        <w:rPr>
          <w:rStyle w:val="Hyperlink"/>
          <w:rFonts w:ascii="Times New Roman" w:eastAsia="Arial" w:hAnsi="Times New Roman" w:cs="Times New Roman"/>
          <w:color w:val="auto"/>
          <w:sz w:val="24"/>
          <w:szCs w:val="24"/>
          <w:u w:val="none"/>
        </w:rPr>
        <w:t>.</w:t>
      </w:r>
      <w:r>
        <w:rPr>
          <w:rStyle w:val="Hyperlink"/>
          <w:rFonts w:ascii="Times New Roman" w:eastAsia="Arial" w:hAnsi="Times New Roman" w:cs="Times New Roman"/>
          <w:color w:val="auto"/>
          <w:sz w:val="24"/>
          <w:szCs w:val="24"/>
          <w:u w:val="none"/>
        </w:rPr>
        <w:t xml:space="preserve"> </w:t>
      </w:r>
    </w:p>
    <w:p w14:paraId="6B968435" w14:textId="73A5AFB2" w:rsidR="00D0757E" w:rsidRDefault="00D0757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D0757E">
        <w:rPr>
          <w:rStyle w:val="Hyperlink"/>
          <w:rFonts w:ascii="Times New Roman" w:eastAsia="Arial" w:hAnsi="Times New Roman" w:cs="Times New Roman"/>
          <w:color w:val="auto"/>
          <w:sz w:val="24"/>
          <w:szCs w:val="24"/>
          <w:u w:val="none"/>
        </w:rPr>
        <w:t>Steve Ellis, Ari Juelsy, Sergey Nazarov</w:t>
      </w:r>
      <w:r>
        <w:rPr>
          <w:rStyle w:val="Hyperlink"/>
          <w:rFonts w:ascii="Times New Roman" w:eastAsia="Arial" w:hAnsi="Times New Roman" w:cs="Times New Roman"/>
          <w:color w:val="auto"/>
          <w:sz w:val="24"/>
          <w:szCs w:val="24"/>
          <w:u w:val="none"/>
        </w:rPr>
        <w:t xml:space="preserve">. (2017). </w:t>
      </w:r>
      <w:r w:rsidRPr="00D0757E">
        <w:rPr>
          <w:rStyle w:val="Hyperlink"/>
          <w:rFonts w:ascii="Times New Roman" w:eastAsia="Arial" w:hAnsi="Times New Roman" w:cs="Times New Roman"/>
          <w:color w:val="auto"/>
          <w:sz w:val="24"/>
          <w:szCs w:val="24"/>
          <w:u w:val="none"/>
        </w:rPr>
        <w:t xml:space="preserve">ChainLink </w:t>
      </w:r>
      <w:r>
        <w:rPr>
          <w:rStyle w:val="Hyperlink"/>
          <w:rFonts w:ascii="Times New Roman" w:eastAsia="Arial" w:hAnsi="Times New Roman" w:cs="Times New Roman"/>
          <w:color w:val="auto"/>
          <w:sz w:val="24"/>
          <w:szCs w:val="24"/>
          <w:u w:val="none"/>
        </w:rPr>
        <w:t xml:space="preserve">- </w:t>
      </w:r>
      <w:r w:rsidRPr="00D0757E">
        <w:rPr>
          <w:rStyle w:val="Hyperlink"/>
          <w:rFonts w:ascii="Times New Roman" w:eastAsia="Arial" w:hAnsi="Times New Roman" w:cs="Times New Roman"/>
          <w:color w:val="auto"/>
          <w:sz w:val="24"/>
          <w:szCs w:val="24"/>
          <w:u w:val="none"/>
        </w:rPr>
        <w:t>A Decentralized Oracle Network</w:t>
      </w:r>
      <w:r>
        <w:rPr>
          <w:rStyle w:val="Hyperlink"/>
          <w:rFonts w:ascii="Times New Roman" w:eastAsia="Arial" w:hAnsi="Times New Roman" w:cs="Times New Roman"/>
          <w:color w:val="auto"/>
          <w:sz w:val="24"/>
          <w:szCs w:val="24"/>
          <w:u w:val="none"/>
        </w:rPr>
        <w:t xml:space="preserve">. Retrieved from: </w:t>
      </w:r>
      <w:hyperlink r:id="rId57" w:history="1">
        <w:r w:rsidRPr="004D1AEE">
          <w:rPr>
            <w:rStyle w:val="Hyperlink"/>
            <w:rFonts w:ascii="Times New Roman" w:eastAsia="Arial" w:hAnsi="Times New Roman" w:cs="Times New Roman"/>
            <w:sz w:val="24"/>
            <w:szCs w:val="24"/>
          </w:rPr>
          <w:t>https://link.smartcontract.com/whitepaper</w:t>
        </w:r>
      </w:hyperlink>
      <w:r>
        <w:rPr>
          <w:rStyle w:val="Hyperlink"/>
          <w:rFonts w:ascii="Times New Roman" w:eastAsia="Arial" w:hAnsi="Times New Roman" w:cs="Times New Roman"/>
          <w:color w:val="auto"/>
          <w:sz w:val="24"/>
          <w:szCs w:val="24"/>
          <w:u w:val="none"/>
        </w:rPr>
        <w:t xml:space="preserve"> </w:t>
      </w:r>
    </w:p>
    <w:p w14:paraId="3652287D" w14:textId="2C40AD44" w:rsidR="00EF7FD2" w:rsidRDefault="00EF7FD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EF7FD2">
        <w:rPr>
          <w:rStyle w:val="Hyperlink"/>
          <w:rFonts w:ascii="Times New Roman" w:eastAsia="Arial" w:hAnsi="Times New Roman" w:cs="Times New Roman"/>
          <w:color w:val="auto"/>
          <w:sz w:val="24"/>
          <w:szCs w:val="24"/>
          <w:u w:val="none"/>
        </w:rPr>
        <w:t>Jack Peterson, Joseph Krug, Micah Zoltu, Austin K. Williams, Stephanie Alexander. (2018). Augur: a Decentralized Oracle and Prediction Market Platform</w:t>
      </w:r>
      <w:r>
        <w:rPr>
          <w:rStyle w:val="Hyperlink"/>
          <w:rFonts w:ascii="Times New Roman" w:eastAsia="Arial" w:hAnsi="Times New Roman" w:cs="Times New Roman"/>
          <w:color w:val="auto"/>
          <w:sz w:val="24"/>
          <w:szCs w:val="24"/>
          <w:u w:val="none"/>
        </w:rPr>
        <w:t xml:space="preserve"> (v2.0)</w:t>
      </w:r>
      <w:r w:rsidRPr="00EF7FD2">
        <w:rPr>
          <w:rStyle w:val="Hyperlink"/>
          <w:rFonts w:ascii="Times New Roman" w:eastAsia="Arial" w:hAnsi="Times New Roman" w:cs="Times New Roman"/>
          <w:color w:val="auto"/>
          <w:sz w:val="24"/>
          <w:szCs w:val="24"/>
          <w:u w:val="none"/>
        </w:rPr>
        <w:t xml:space="preserve">. Retrieved from: </w:t>
      </w:r>
      <w:hyperlink r:id="rId58" w:history="1">
        <w:r w:rsidRPr="00232596">
          <w:rPr>
            <w:rStyle w:val="Hyperlink"/>
            <w:rFonts w:ascii="Times New Roman" w:eastAsia="Arial" w:hAnsi="Times New Roman" w:cs="Times New Roman"/>
            <w:sz w:val="24"/>
            <w:szCs w:val="24"/>
          </w:rPr>
          <w:t>https://www.augur.net/whitepaper.pdf</w:t>
        </w:r>
      </w:hyperlink>
      <w:r>
        <w:rPr>
          <w:rStyle w:val="Hyperlink"/>
          <w:rFonts w:ascii="Times New Roman" w:eastAsia="Arial" w:hAnsi="Times New Roman" w:cs="Times New Roman"/>
          <w:color w:val="auto"/>
          <w:sz w:val="24"/>
          <w:szCs w:val="24"/>
          <w:u w:val="none"/>
        </w:rPr>
        <w:t xml:space="preserve"> </w:t>
      </w:r>
    </w:p>
    <w:p w14:paraId="4843D109" w14:textId="08783BCB" w:rsidR="0058694E" w:rsidRDefault="0058694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58694E">
        <w:rPr>
          <w:rStyle w:val="Hyperlink"/>
          <w:rFonts w:ascii="Times New Roman" w:eastAsia="Arial" w:hAnsi="Times New Roman" w:cs="Times New Roman"/>
          <w:color w:val="auto"/>
          <w:sz w:val="24"/>
          <w:szCs w:val="24"/>
          <w:u w:val="none"/>
        </w:rPr>
        <w:t>Sin Kuang Lo, Xiwei Xu, Mark Staples, Lina Yao</w:t>
      </w:r>
      <w:r>
        <w:rPr>
          <w:rStyle w:val="Hyperlink"/>
          <w:rFonts w:ascii="Times New Roman" w:eastAsia="Arial" w:hAnsi="Times New Roman" w:cs="Times New Roman"/>
          <w:color w:val="auto"/>
          <w:sz w:val="24"/>
          <w:szCs w:val="24"/>
          <w:u w:val="none"/>
        </w:rPr>
        <w:t xml:space="preserve">. (2020). </w:t>
      </w:r>
      <w:r w:rsidRPr="0058694E">
        <w:rPr>
          <w:rStyle w:val="Hyperlink"/>
          <w:rFonts w:ascii="Times New Roman" w:eastAsia="Arial" w:hAnsi="Times New Roman" w:cs="Times New Roman"/>
          <w:color w:val="auto"/>
          <w:sz w:val="24"/>
          <w:szCs w:val="24"/>
          <w:u w:val="none"/>
        </w:rPr>
        <w:t>Reliability analysis for blockchain oracles</w:t>
      </w:r>
      <w:r>
        <w:rPr>
          <w:rStyle w:val="Hyperlink"/>
          <w:rFonts w:ascii="Times New Roman" w:eastAsia="Arial" w:hAnsi="Times New Roman" w:cs="Times New Roman"/>
          <w:color w:val="auto"/>
          <w:sz w:val="24"/>
          <w:szCs w:val="24"/>
          <w:u w:val="none"/>
        </w:rPr>
        <w:t xml:space="preserve">. </w:t>
      </w:r>
      <w:r w:rsidRPr="0058694E">
        <w:rPr>
          <w:rStyle w:val="Hyperlink"/>
          <w:rFonts w:ascii="Times New Roman" w:eastAsia="Arial" w:hAnsi="Times New Roman" w:cs="Times New Roman"/>
          <w:color w:val="auto"/>
          <w:sz w:val="24"/>
          <w:szCs w:val="24"/>
          <w:u w:val="none"/>
        </w:rPr>
        <w:t>Volume 83</w:t>
      </w:r>
      <w:r>
        <w:rPr>
          <w:rStyle w:val="Hyperlink"/>
          <w:rFonts w:ascii="Times New Roman" w:eastAsia="Arial" w:hAnsi="Times New Roman" w:cs="Times New Roman"/>
          <w:color w:val="auto"/>
          <w:sz w:val="24"/>
          <w:szCs w:val="24"/>
          <w:u w:val="none"/>
        </w:rPr>
        <w:t>.</w:t>
      </w:r>
    </w:p>
    <w:p w14:paraId="079A8336" w14:textId="29AEF1DF" w:rsidR="0058694E" w:rsidRDefault="0095684F"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95684F">
        <w:rPr>
          <w:rStyle w:val="Hyperlink"/>
          <w:rFonts w:ascii="Times New Roman" w:eastAsia="Arial" w:hAnsi="Times New Roman" w:cs="Times New Roman"/>
          <w:color w:val="auto"/>
          <w:sz w:val="24"/>
          <w:szCs w:val="24"/>
          <w:u w:val="none"/>
        </w:rPr>
        <w:t>Writing oracle services</w:t>
      </w:r>
      <w:r>
        <w:rPr>
          <w:rStyle w:val="Hyperlink"/>
          <w:rFonts w:ascii="Times New Roman" w:eastAsia="Arial" w:hAnsi="Times New Roman" w:cs="Times New Roman"/>
          <w:color w:val="auto"/>
          <w:sz w:val="24"/>
          <w:szCs w:val="24"/>
          <w:u w:val="none"/>
        </w:rPr>
        <w:t xml:space="preserve">. Retrieved from: </w:t>
      </w:r>
      <w:hyperlink r:id="rId59" w:history="1">
        <w:r w:rsidRPr="00F330B4">
          <w:rPr>
            <w:rStyle w:val="Hyperlink"/>
            <w:rFonts w:ascii="Times New Roman" w:eastAsia="Arial" w:hAnsi="Times New Roman" w:cs="Times New Roman"/>
            <w:sz w:val="24"/>
            <w:szCs w:val="24"/>
          </w:rPr>
          <w:t>https://docs.corda.net/docs/corda-os/4.5/oracles.html</w:t>
        </w:r>
      </w:hyperlink>
      <w:r>
        <w:rPr>
          <w:rStyle w:val="Hyperlink"/>
          <w:rFonts w:ascii="Times New Roman" w:eastAsia="Arial" w:hAnsi="Times New Roman" w:cs="Times New Roman"/>
          <w:color w:val="auto"/>
          <w:sz w:val="24"/>
          <w:szCs w:val="24"/>
          <w:u w:val="none"/>
        </w:rPr>
        <w:t xml:space="preserve"> </w:t>
      </w:r>
    </w:p>
    <w:p w14:paraId="3781B142" w14:textId="48ED139B"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F24E2">
        <w:rPr>
          <w:rStyle w:val="Hyperlink"/>
          <w:rFonts w:ascii="Times New Roman" w:eastAsia="Arial" w:hAnsi="Times New Roman" w:cs="Times New Roman"/>
          <w:color w:val="auto"/>
          <w:sz w:val="24"/>
          <w:szCs w:val="24"/>
          <w:u w:val="none"/>
        </w:rPr>
        <w:t>Richard Gendal Brown</w:t>
      </w:r>
      <w:r>
        <w:rPr>
          <w:rStyle w:val="Hyperlink"/>
          <w:rFonts w:ascii="Times New Roman" w:eastAsia="Arial" w:hAnsi="Times New Roman" w:cs="Times New Roman"/>
          <w:color w:val="auto"/>
          <w:sz w:val="24"/>
          <w:szCs w:val="24"/>
          <w:u w:val="none"/>
        </w:rPr>
        <w:t xml:space="preserve">. (2018). </w:t>
      </w:r>
      <w:r w:rsidRPr="001F24E2">
        <w:rPr>
          <w:rStyle w:val="Hyperlink"/>
          <w:rFonts w:ascii="Times New Roman" w:eastAsia="Arial" w:hAnsi="Times New Roman" w:cs="Times New Roman"/>
          <w:color w:val="auto"/>
          <w:sz w:val="24"/>
          <w:szCs w:val="24"/>
          <w:u w:val="none"/>
        </w:rPr>
        <w:t>The Corda Platform: An Introduction</w:t>
      </w:r>
      <w:r>
        <w:rPr>
          <w:rStyle w:val="Hyperlink"/>
          <w:rFonts w:ascii="Times New Roman" w:eastAsia="Arial" w:hAnsi="Times New Roman" w:cs="Times New Roman"/>
          <w:color w:val="auto"/>
          <w:sz w:val="24"/>
          <w:szCs w:val="24"/>
          <w:u w:val="none"/>
        </w:rPr>
        <w:t xml:space="preserve">. Retrieved from: </w:t>
      </w:r>
      <w:hyperlink r:id="rId60" w:history="1">
        <w:r w:rsidRPr="00181991">
          <w:rPr>
            <w:rStyle w:val="Hyperlink"/>
            <w:rFonts w:ascii="Times New Roman" w:eastAsia="Arial" w:hAnsi="Times New Roman" w:cs="Times New Roman"/>
            <w:sz w:val="24"/>
            <w:szCs w:val="24"/>
          </w:rPr>
          <w:t>https://www.corda.net/content/corda-platform-whitepaper.pdf</w:t>
        </w:r>
      </w:hyperlink>
      <w:r>
        <w:rPr>
          <w:rStyle w:val="Hyperlink"/>
          <w:rFonts w:ascii="Times New Roman" w:eastAsia="Arial" w:hAnsi="Times New Roman" w:cs="Times New Roman"/>
          <w:color w:val="auto"/>
          <w:sz w:val="24"/>
          <w:szCs w:val="24"/>
          <w:u w:val="none"/>
        </w:rPr>
        <w:t xml:space="preserve"> </w:t>
      </w:r>
    </w:p>
    <w:p w14:paraId="171039F8" w14:textId="7037452A"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Gnosis. Retrieved from: </w:t>
      </w:r>
      <w:hyperlink r:id="rId61" w:history="1">
        <w:r w:rsidRPr="00181991">
          <w:rPr>
            <w:rStyle w:val="Hyperlink"/>
            <w:rFonts w:ascii="Times New Roman" w:eastAsia="Arial" w:hAnsi="Times New Roman" w:cs="Times New Roman"/>
            <w:sz w:val="24"/>
            <w:szCs w:val="24"/>
          </w:rPr>
          <w:t>https://gnosis.io/pdf/gnosis-whitepaper.pdf</w:t>
        </w:r>
      </w:hyperlink>
      <w:r>
        <w:rPr>
          <w:rStyle w:val="Hyperlink"/>
          <w:rFonts w:ascii="Times New Roman" w:eastAsia="Arial" w:hAnsi="Times New Roman" w:cs="Times New Roman"/>
          <w:color w:val="auto"/>
          <w:sz w:val="24"/>
          <w:szCs w:val="24"/>
          <w:u w:val="none"/>
        </w:rPr>
        <w:t xml:space="preserve"> </w:t>
      </w:r>
    </w:p>
    <w:p w14:paraId="13655499" w14:textId="7B90F4D4" w:rsidR="001F24E2" w:rsidRPr="006A3174" w:rsidRDefault="007D6D30" w:rsidP="00AB1B32">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0629B">
        <w:rPr>
          <w:rStyle w:val="Hyperlink"/>
          <w:rFonts w:ascii="Times New Roman" w:eastAsia="Arial" w:hAnsi="Times New Roman" w:cs="Times New Roman"/>
          <w:color w:val="auto"/>
          <w:sz w:val="24"/>
          <w:szCs w:val="24"/>
          <w:u w:val="none"/>
        </w:rPr>
        <w:lastRenderedPageBreak/>
        <w:t xml:space="preserve">Microsoft. (2016). </w:t>
      </w:r>
      <w:r w:rsidR="001F24E2" w:rsidRPr="00F0629B">
        <w:rPr>
          <w:rStyle w:val="Hyperlink"/>
          <w:rFonts w:ascii="Times New Roman" w:eastAsia="Arial" w:hAnsi="Times New Roman" w:cs="Times New Roman"/>
          <w:color w:val="auto"/>
          <w:sz w:val="24"/>
          <w:szCs w:val="24"/>
          <w:u w:val="none"/>
        </w:rPr>
        <w:t xml:space="preserve">Introducing Project “Bletchley”. Retrieved from: </w:t>
      </w:r>
      <w:hyperlink r:id="rId62" w:history="1">
        <w:r w:rsidR="001F24E2" w:rsidRPr="00F0629B">
          <w:rPr>
            <w:rStyle w:val="Hyperlink"/>
            <w:rFonts w:ascii="Times New Roman" w:eastAsia="Arial" w:hAnsi="Times New Roman" w:cs="Times New Roman"/>
            <w:sz w:val="24"/>
            <w:szCs w:val="24"/>
          </w:rPr>
          <w:t>https://github.com/Azure/azure-blockchain-projects/blob/master/bletchley/bletchley-whitepaper.md</w:t>
        </w:r>
      </w:hyperlink>
      <w:r w:rsidR="001F24E2" w:rsidRPr="00F0629B">
        <w:rPr>
          <w:rStyle w:val="Hyperlink"/>
          <w:rFonts w:ascii="Times New Roman" w:eastAsia="Arial" w:hAnsi="Times New Roman" w:cs="Times New Roman"/>
          <w:color w:val="auto"/>
          <w:sz w:val="24"/>
          <w:szCs w:val="24"/>
          <w:u w:val="none"/>
        </w:rPr>
        <w:t xml:space="preserve"> </w:t>
      </w:r>
    </w:p>
    <w:sectPr w:rsidR="001F24E2" w:rsidRPr="006A3174" w:rsidSect="008B1ED5">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B2A8C" w14:textId="77777777" w:rsidR="00FC5B87" w:rsidRDefault="00FC5B87" w:rsidP="00AB1B32">
      <w:r>
        <w:separator/>
      </w:r>
    </w:p>
  </w:endnote>
  <w:endnote w:type="continuationSeparator" w:id="0">
    <w:p w14:paraId="02B40403" w14:textId="77777777" w:rsidR="00FC5B87" w:rsidRDefault="00FC5B87" w:rsidP="00AB1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2251381"/>
      <w:docPartObj>
        <w:docPartGallery w:val="Page Numbers (Bottom of Page)"/>
        <w:docPartUnique/>
      </w:docPartObj>
    </w:sdtPr>
    <w:sdtEndPr>
      <w:rPr>
        <w:noProof/>
      </w:rPr>
    </w:sdtEndPr>
    <w:sdtContent>
      <w:p w14:paraId="13F56899" w14:textId="77777777" w:rsidR="008B1ED5" w:rsidRDefault="008B1E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BA7C3D" w14:textId="77777777" w:rsidR="008B1ED5" w:rsidRDefault="008B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8AACB" w14:textId="77777777" w:rsidR="00FC5B87" w:rsidRDefault="00FC5B87" w:rsidP="00AB1B32">
      <w:r>
        <w:separator/>
      </w:r>
    </w:p>
  </w:footnote>
  <w:footnote w:type="continuationSeparator" w:id="0">
    <w:p w14:paraId="3D37AEA5" w14:textId="77777777" w:rsidR="00FC5B87" w:rsidRDefault="00FC5B87" w:rsidP="00AB1B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355A"/>
    <w:multiLevelType w:val="hybridMultilevel"/>
    <w:tmpl w:val="06B22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001BB"/>
    <w:multiLevelType w:val="hybridMultilevel"/>
    <w:tmpl w:val="0C629196"/>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363140"/>
    <w:multiLevelType w:val="hybridMultilevel"/>
    <w:tmpl w:val="D1D8D74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B2A55DC"/>
    <w:multiLevelType w:val="hybridMultilevel"/>
    <w:tmpl w:val="5D68FA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F9F483F"/>
    <w:multiLevelType w:val="hybridMultilevel"/>
    <w:tmpl w:val="9E301B1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0C07157"/>
    <w:multiLevelType w:val="hybridMultilevel"/>
    <w:tmpl w:val="FDB0FC02"/>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8"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787E3A"/>
    <w:multiLevelType w:val="hybridMultilevel"/>
    <w:tmpl w:val="B11AC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32"/>
  </w:num>
  <w:num w:numId="3">
    <w:abstractNumId w:val="15"/>
  </w:num>
  <w:num w:numId="4">
    <w:abstractNumId w:val="26"/>
  </w:num>
  <w:num w:numId="5">
    <w:abstractNumId w:val="8"/>
  </w:num>
  <w:num w:numId="6">
    <w:abstractNumId w:val="21"/>
  </w:num>
  <w:num w:numId="7">
    <w:abstractNumId w:val="22"/>
  </w:num>
  <w:num w:numId="8">
    <w:abstractNumId w:val="6"/>
  </w:num>
  <w:num w:numId="9">
    <w:abstractNumId w:val="13"/>
  </w:num>
  <w:num w:numId="10">
    <w:abstractNumId w:val="30"/>
  </w:num>
  <w:num w:numId="11">
    <w:abstractNumId w:val="27"/>
  </w:num>
  <w:num w:numId="12">
    <w:abstractNumId w:val="2"/>
  </w:num>
  <w:num w:numId="13">
    <w:abstractNumId w:val="12"/>
  </w:num>
  <w:num w:numId="14">
    <w:abstractNumId w:val="4"/>
  </w:num>
  <w:num w:numId="15">
    <w:abstractNumId w:val="1"/>
  </w:num>
  <w:num w:numId="16">
    <w:abstractNumId w:val="10"/>
  </w:num>
  <w:num w:numId="17">
    <w:abstractNumId w:val="16"/>
  </w:num>
  <w:num w:numId="18">
    <w:abstractNumId w:val="5"/>
  </w:num>
  <w:num w:numId="19">
    <w:abstractNumId w:val="33"/>
  </w:num>
  <w:num w:numId="20">
    <w:abstractNumId w:val="18"/>
  </w:num>
  <w:num w:numId="21">
    <w:abstractNumId w:val="17"/>
  </w:num>
  <w:num w:numId="22">
    <w:abstractNumId w:val="23"/>
  </w:num>
  <w:num w:numId="23">
    <w:abstractNumId w:val="25"/>
  </w:num>
  <w:num w:numId="24">
    <w:abstractNumId w:val="29"/>
  </w:num>
  <w:num w:numId="25">
    <w:abstractNumId w:val="11"/>
  </w:num>
  <w:num w:numId="26">
    <w:abstractNumId w:val="28"/>
  </w:num>
  <w:num w:numId="27">
    <w:abstractNumId w:val="3"/>
  </w:num>
  <w:num w:numId="28">
    <w:abstractNumId w:val="0"/>
  </w:num>
  <w:num w:numId="29">
    <w:abstractNumId w:val="9"/>
  </w:num>
  <w:num w:numId="30">
    <w:abstractNumId w:val="31"/>
  </w:num>
  <w:num w:numId="31">
    <w:abstractNumId w:val="24"/>
  </w:num>
  <w:num w:numId="32">
    <w:abstractNumId w:val="14"/>
  </w:num>
  <w:num w:numId="33">
    <w:abstractNumId w:val="20"/>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37E3"/>
    <w:rsid w:val="00004E9E"/>
    <w:rsid w:val="00010150"/>
    <w:rsid w:val="00011B0F"/>
    <w:rsid w:val="00012A6C"/>
    <w:rsid w:val="00012C7D"/>
    <w:rsid w:val="000151A2"/>
    <w:rsid w:val="00016DDA"/>
    <w:rsid w:val="0002045E"/>
    <w:rsid w:val="0002389E"/>
    <w:rsid w:val="00023F3D"/>
    <w:rsid w:val="00027EF2"/>
    <w:rsid w:val="000315D6"/>
    <w:rsid w:val="00031F6E"/>
    <w:rsid w:val="0003349B"/>
    <w:rsid w:val="000341E0"/>
    <w:rsid w:val="00034B6A"/>
    <w:rsid w:val="000354E1"/>
    <w:rsid w:val="00035A7F"/>
    <w:rsid w:val="00036822"/>
    <w:rsid w:val="000373FA"/>
    <w:rsid w:val="00037EDA"/>
    <w:rsid w:val="00040560"/>
    <w:rsid w:val="0004496B"/>
    <w:rsid w:val="0004542B"/>
    <w:rsid w:val="00045591"/>
    <w:rsid w:val="00046B64"/>
    <w:rsid w:val="000539D7"/>
    <w:rsid w:val="00053DB3"/>
    <w:rsid w:val="00053F15"/>
    <w:rsid w:val="00054975"/>
    <w:rsid w:val="00054E77"/>
    <w:rsid w:val="0005574B"/>
    <w:rsid w:val="00055C4C"/>
    <w:rsid w:val="00055E57"/>
    <w:rsid w:val="00056917"/>
    <w:rsid w:val="0005712E"/>
    <w:rsid w:val="000578AC"/>
    <w:rsid w:val="00057D98"/>
    <w:rsid w:val="00060ADD"/>
    <w:rsid w:val="000619D1"/>
    <w:rsid w:val="000638D1"/>
    <w:rsid w:val="00064397"/>
    <w:rsid w:val="00064A52"/>
    <w:rsid w:val="000657C8"/>
    <w:rsid w:val="00071637"/>
    <w:rsid w:val="000738E0"/>
    <w:rsid w:val="0007472E"/>
    <w:rsid w:val="000762F2"/>
    <w:rsid w:val="00080FF9"/>
    <w:rsid w:val="00081563"/>
    <w:rsid w:val="00084FF1"/>
    <w:rsid w:val="000870C2"/>
    <w:rsid w:val="00087FA3"/>
    <w:rsid w:val="00090483"/>
    <w:rsid w:val="00091231"/>
    <w:rsid w:val="00093CB3"/>
    <w:rsid w:val="00093CBC"/>
    <w:rsid w:val="0009475E"/>
    <w:rsid w:val="0009521D"/>
    <w:rsid w:val="00095833"/>
    <w:rsid w:val="0009719D"/>
    <w:rsid w:val="00097210"/>
    <w:rsid w:val="00097C6C"/>
    <w:rsid w:val="000A0A3B"/>
    <w:rsid w:val="000A14A0"/>
    <w:rsid w:val="000A2939"/>
    <w:rsid w:val="000A36DF"/>
    <w:rsid w:val="000B03F2"/>
    <w:rsid w:val="000B16AB"/>
    <w:rsid w:val="000B3FA1"/>
    <w:rsid w:val="000B4480"/>
    <w:rsid w:val="000B528D"/>
    <w:rsid w:val="000B734E"/>
    <w:rsid w:val="000B74DB"/>
    <w:rsid w:val="000B7AB9"/>
    <w:rsid w:val="000C033B"/>
    <w:rsid w:val="000C05DC"/>
    <w:rsid w:val="000C2286"/>
    <w:rsid w:val="000C25B2"/>
    <w:rsid w:val="000C4892"/>
    <w:rsid w:val="000C4D3A"/>
    <w:rsid w:val="000C4E3D"/>
    <w:rsid w:val="000C5AC1"/>
    <w:rsid w:val="000C7D19"/>
    <w:rsid w:val="000D01CC"/>
    <w:rsid w:val="000D3BDB"/>
    <w:rsid w:val="000D5765"/>
    <w:rsid w:val="000D6622"/>
    <w:rsid w:val="000D7186"/>
    <w:rsid w:val="000D7F83"/>
    <w:rsid w:val="000E0062"/>
    <w:rsid w:val="000E28C4"/>
    <w:rsid w:val="000E38B1"/>
    <w:rsid w:val="000E4319"/>
    <w:rsid w:val="000E4F02"/>
    <w:rsid w:val="000E64B5"/>
    <w:rsid w:val="000E64D5"/>
    <w:rsid w:val="000E67BD"/>
    <w:rsid w:val="000E6952"/>
    <w:rsid w:val="000F0E2A"/>
    <w:rsid w:val="000F2804"/>
    <w:rsid w:val="000F28EE"/>
    <w:rsid w:val="000F630A"/>
    <w:rsid w:val="00101234"/>
    <w:rsid w:val="00102155"/>
    <w:rsid w:val="00102E1A"/>
    <w:rsid w:val="00104548"/>
    <w:rsid w:val="00105BDF"/>
    <w:rsid w:val="00105C65"/>
    <w:rsid w:val="001073DB"/>
    <w:rsid w:val="001074A3"/>
    <w:rsid w:val="0010793D"/>
    <w:rsid w:val="00113414"/>
    <w:rsid w:val="0011441A"/>
    <w:rsid w:val="00117654"/>
    <w:rsid w:val="00117B8C"/>
    <w:rsid w:val="001206E4"/>
    <w:rsid w:val="001235B9"/>
    <w:rsid w:val="001248AE"/>
    <w:rsid w:val="00124AD8"/>
    <w:rsid w:val="00124C53"/>
    <w:rsid w:val="00127CFB"/>
    <w:rsid w:val="001302F9"/>
    <w:rsid w:val="00133402"/>
    <w:rsid w:val="00133BD2"/>
    <w:rsid w:val="00134442"/>
    <w:rsid w:val="00135A3A"/>
    <w:rsid w:val="00142F00"/>
    <w:rsid w:val="00146A4E"/>
    <w:rsid w:val="00147B1E"/>
    <w:rsid w:val="0015066E"/>
    <w:rsid w:val="00150A62"/>
    <w:rsid w:val="001515CF"/>
    <w:rsid w:val="00153DA0"/>
    <w:rsid w:val="00155157"/>
    <w:rsid w:val="00155D07"/>
    <w:rsid w:val="00162FCA"/>
    <w:rsid w:val="00165169"/>
    <w:rsid w:val="001660B0"/>
    <w:rsid w:val="00166EF0"/>
    <w:rsid w:val="00170770"/>
    <w:rsid w:val="00171C89"/>
    <w:rsid w:val="00173DE3"/>
    <w:rsid w:val="0017463A"/>
    <w:rsid w:val="001749A6"/>
    <w:rsid w:val="00182D8B"/>
    <w:rsid w:val="00183878"/>
    <w:rsid w:val="0018404E"/>
    <w:rsid w:val="0018561E"/>
    <w:rsid w:val="00192AC6"/>
    <w:rsid w:val="00192E14"/>
    <w:rsid w:val="001933A1"/>
    <w:rsid w:val="001939AF"/>
    <w:rsid w:val="00194B5D"/>
    <w:rsid w:val="001956A3"/>
    <w:rsid w:val="00197816"/>
    <w:rsid w:val="001A2576"/>
    <w:rsid w:val="001A3072"/>
    <w:rsid w:val="001B0039"/>
    <w:rsid w:val="001B098C"/>
    <w:rsid w:val="001B2C58"/>
    <w:rsid w:val="001B31C4"/>
    <w:rsid w:val="001B3DC6"/>
    <w:rsid w:val="001B411F"/>
    <w:rsid w:val="001B4133"/>
    <w:rsid w:val="001B4E63"/>
    <w:rsid w:val="001B5617"/>
    <w:rsid w:val="001B5759"/>
    <w:rsid w:val="001B58CF"/>
    <w:rsid w:val="001B791C"/>
    <w:rsid w:val="001C19DA"/>
    <w:rsid w:val="001C3EC2"/>
    <w:rsid w:val="001D4458"/>
    <w:rsid w:val="001D4C4E"/>
    <w:rsid w:val="001D6547"/>
    <w:rsid w:val="001D7E9E"/>
    <w:rsid w:val="001E0021"/>
    <w:rsid w:val="001E0EF7"/>
    <w:rsid w:val="001E411E"/>
    <w:rsid w:val="001E52E5"/>
    <w:rsid w:val="001E6B46"/>
    <w:rsid w:val="001F1694"/>
    <w:rsid w:val="001F24E2"/>
    <w:rsid w:val="001F2953"/>
    <w:rsid w:val="001F4CB8"/>
    <w:rsid w:val="001F5752"/>
    <w:rsid w:val="001F66B0"/>
    <w:rsid w:val="001F76C8"/>
    <w:rsid w:val="00201471"/>
    <w:rsid w:val="00204313"/>
    <w:rsid w:val="00210D70"/>
    <w:rsid w:val="0021360C"/>
    <w:rsid w:val="0021370A"/>
    <w:rsid w:val="00213A08"/>
    <w:rsid w:val="0021437E"/>
    <w:rsid w:val="002147E7"/>
    <w:rsid w:val="00216AB9"/>
    <w:rsid w:val="00217DB8"/>
    <w:rsid w:val="002230D5"/>
    <w:rsid w:val="00223391"/>
    <w:rsid w:val="00223AE7"/>
    <w:rsid w:val="002242D7"/>
    <w:rsid w:val="00227EC6"/>
    <w:rsid w:val="00230049"/>
    <w:rsid w:val="002306E8"/>
    <w:rsid w:val="002319E4"/>
    <w:rsid w:val="002320CD"/>
    <w:rsid w:val="00232BB8"/>
    <w:rsid w:val="002350C8"/>
    <w:rsid w:val="00235BED"/>
    <w:rsid w:val="00235E80"/>
    <w:rsid w:val="00243874"/>
    <w:rsid w:val="00244EA7"/>
    <w:rsid w:val="002474B3"/>
    <w:rsid w:val="00247776"/>
    <w:rsid w:val="0025035C"/>
    <w:rsid w:val="002505FE"/>
    <w:rsid w:val="00250B7A"/>
    <w:rsid w:val="002556C5"/>
    <w:rsid w:val="002614A3"/>
    <w:rsid w:val="00263C54"/>
    <w:rsid w:val="00265EB6"/>
    <w:rsid w:val="00266AED"/>
    <w:rsid w:val="00270CE2"/>
    <w:rsid w:val="00271F58"/>
    <w:rsid w:val="0027332A"/>
    <w:rsid w:val="00273733"/>
    <w:rsid w:val="002737F7"/>
    <w:rsid w:val="00273DBF"/>
    <w:rsid w:val="00274398"/>
    <w:rsid w:val="002746CC"/>
    <w:rsid w:val="00277104"/>
    <w:rsid w:val="0027766F"/>
    <w:rsid w:val="00280B6C"/>
    <w:rsid w:val="00280EE0"/>
    <w:rsid w:val="002816CA"/>
    <w:rsid w:val="00282E64"/>
    <w:rsid w:val="002831BA"/>
    <w:rsid w:val="002833FE"/>
    <w:rsid w:val="00283ED6"/>
    <w:rsid w:val="0028431F"/>
    <w:rsid w:val="002850D1"/>
    <w:rsid w:val="002859AC"/>
    <w:rsid w:val="00286112"/>
    <w:rsid w:val="00290FAA"/>
    <w:rsid w:val="00293FE9"/>
    <w:rsid w:val="002949D3"/>
    <w:rsid w:val="00294D1A"/>
    <w:rsid w:val="002976D8"/>
    <w:rsid w:val="002A0010"/>
    <w:rsid w:val="002A2898"/>
    <w:rsid w:val="002A3F30"/>
    <w:rsid w:val="002A4A33"/>
    <w:rsid w:val="002B3B3B"/>
    <w:rsid w:val="002B5221"/>
    <w:rsid w:val="002B761B"/>
    <w:rsid w:val="002B76ED"/>
    <w:rsid w:val="002B7E1E"/>
    <w:rsid w:val="002C1AD5"/>
    <w:rsid w:val="002C334F"/>
    <w:rsid w:val="002C4C2B"/>
    <w:rsid w:val="002C5C3B"/>
    <w:rsid w:val="002C5FC7"/>
    <w:rsid w:val="002C633D"/>
    <w:rsid w:val="002C6B18"/>
    <w:rsid w:val="002C7A24"/>
    <w:rsid w:val="002C7DCD"/>
    <w:rsid w:val="002D1180"/>
    <w:rsid w:val="002D209E"/>
    <w:rsid w:val="002D2AEC"/>
    <w:rsid w:val="002E0BCD"/>
    <w:rsid w:val="002E2637"/>
    <w:rsid w:val="002E41BA"/>
    <w:rsid w:val="002E5557"/>
    <w:rsid w:val="002E5EC9"/>
    <w:rsid w:val="002F0169"/>
    <w:rsid w:val="002F53A7"/>
    <w:rsid w:val="002F5B9A"/>
    <w:rsid w:val="002F7044"/>
    <w:rsid w:val="0030266F"/>
    <w:rsid w:val="00302DB7"/>
    <w:rsid w:val="00304F57"/>
    <w:rsid w:val="0030661D"/>
    <w:rsid w:val="00312E35"/>
    <w:rsid w:val="00312E86"/>
    <w:rsid w:val="0031419C"/>
    <w:rsid w:val="00315934"/>
    <w:rsid w:val="00317175"/>
    <w:rsid w:val="00320CB9"/>
    <w:rsid w:val="00320FD3"/>
    <w:rsid w:val="0032140E"/>
    <w:rsid w:val="003216A6"/>
    <w:rsid w:val="003249DB"/>
    <w:rsid w:val="0032591F"/>
    <w:rsid w:val="00325EB3"/>
    <w:rsid w:val="00326AB5"/>
    <w:rsid w:val="0033145B"/>
    <w:rsid w:val="00332ACF"/>
    <w:rsid w:val="00332AF4"/>
    <w:rsid w:val="00333FC2"/>
    <w:rsid w:val="0033402F"/>
    <w:rsid w:val="00335C76"/>
    <w:rsid w:val="00342A7E"/>
    <w:rsid w:val="0034346C"/>
    <w:rsid w:val="00343C7F"/>
    <w:rsid w:val="00347EFD"/>
    <w:rsid w:val="00350C68"/>
    <w:rsid w:val="00351C0C"/>
    <w:rsid w:val="00353326"/>
    <w:rsid w:val="00353689"/>
    <w:rsid w:val="00355131"/>
    <w:rsid w:val="00355240"/>
    <w:rsid w:val="003602C7"/>
    <w:rsid w:val="00361D40"/>
    <w:rsid w:val="00363D9F"/>
    <w:rsid w:val="00365378"/>
    <w:rsid w:val="003657EC"/>
    <w:rsid w:val="00365FFE"/>
    <w:rsid w:val="00366F7D"/>
    <w:rsid w:val="00367D98"/>
    <w:rsid w:val="00367FDD"/>
    <w:rsid w:val="003716B3"/>
    <w:rsid w:val="0037240D"/>
    <w:rsid w:val="00372564"/>
    <w:rsid w:val="00373AB2"/>
    <w:rsid w:val="00373D99"/>
    <w:rsid w:val="003741BE"/>
    <w:rsid w:val="003750E1"/>
    <w:rsid w:val="00381FEA"/>
    <w:rsid w:val="00386597"/>
    <w:rsid w:val="003867BE"/>
    <w:rsid w:val="00387707"/>
    <w:rsid w:val="00392513"/>
    <w:rsid w:val="003A4356"/>
    <w:rsid w:val="003A4D3B"/>
    <w:rsid w:val="003A63CD"/>
    <w:rsid w:val="003B285C"/>
    <w:rsid w:val="003B56B0"/>
    <w:rsid w:val="003B6DC5"/>
    <w:rsid w:val="003C11CC"/>
    <w:rsid w:val="003C2BAC"/>
    <w:rsid w:val="003C37A4"/>
    <w:rsid w:val="003C5B1A"/>
    <w:rsid w:val="003C5DFC"/>
    <w:rsid w:val="003C7508"/>
    <w:rsid w:val="003D1144"/>
    <w:rsid w:val="003D23E1"/>
    <w:rsid w:val="003D3E44"/>
    <w:rsid w:val="003D48E2"/>
    <w:rsid w:val="003D4D4A"/>
    <w:rsid w:val="003D774C"/>
    <w:rsid w:val="003E3141"/>
    <w:rsid w:val="003E49E6"/>
    <w:rsid w:val="003E4AAB"/>
    <w:rsid w:val="003E4DCF"/>
    <w:rsid w:val="003E56E2"/>
    <w:rsid w:val="003E5E17"/>
    <w:rsid w:val="003F222D"/>
    <w:rsid w:val="003F7C1E"/>
    <w:rsid w:val="004014D3"/>
    <w:rsid w:val="0040427B"/>
    <w:rsid w:val="0041391B"/>
    <w:rsid w:val="00413D1B"/>
    <w:rsid w:val="0041419A"/>
    <w:rsid w:val="00415898"/>
    <w:rsid w:val="004160F7"/>
    <w:rsid w:val="00416943"/>
    <w:rsid w:val="00417EFC"/>
    <w:rsid w:val="00420BDE"/>
    <w:rsid w:val="00421A80"/>
    <w:rsid w:val="0042255D"/>
    <w:rsid w:val="0042298C"/>
    <w:rsid w:val="00423044"/>
    <w:rsid w:val="00423FBD"/>
    <w:rsid w:val="0042464B"/>
    <w:rsid w:val="004271F6"/>
    <w:rsid w:val="00430B29"/>
    <w:rsid w:val="00430B8C"/>
    <w:rsid w:val="00430C49"/>
    <w:rsid w:val="0043201B"/>
    <w:rsid w:val="00433A79"/>
    <w:rsid w:val="00435916"/>
    <w:rsid w:val="00435CBA"/>
    <w:rsid w:val="00441DF7"/>
    <w:rsid w:val="00444E6D"/>
    <w:rsid w:val="00445911"/>
    <w:rsid w:val="0044655C"/>
    <w:rsid w:val="0045165A"/>
    <w:rsid w:val="0045307A"/>
    <w:rsid w:val="00453093"/>
    <w:rsid w:val="004538CC"/>
    <w:rsid w:val="00453C33"/>
    <w:rsid w:val="00457432"/>
    <w:rsid w:val="00460427"/>
    <w:rsid w:val="00461A59"/>
    <w:rsid w:val="00465939"/>
    <w:rsid w:val="00466F1F"/>
    <w:rsid w:val="0047356D"/>
    <w:rsid w:val="004752F1"/>
    <w:rsid w:val="00475ACD"/>
    <w:rsid w:val="00477730"/>
    <w:rsid w:val="00481BB1"/>
    <w:rsid w:val="00483D97"/>
    <w:rsid w:val="0048753E"/>
    <w:rsid w:val="00487BFA"/>
    <w:rsid w:val="0049720B"/>
    <w:rsid w:val="004A0037"/>
    <w:rsid w:val="004A036C"/>
    <w:rsid w:val="004A07E0"/>
    <w:rsid w:val="004A1F5A"/>
    <w:rsid w:val="004A2BAA"/>
    <w:rsid w:val="004A2CB1"/>
    <w:rsid w:val="004A4D6D"/>
    <w:rsid w:val="004A5E2E"/>
    <w:rsid w:val="004A6414"/>
    <w:rsid w:val="004A7769"/>
    <w:rsid w:val="004B0C05"/>
    <w:rsid w:val="004B1B97"/>
    <w:rsid w:val="004B1C37"/>
    <w:rsid w:val="004B3502"/>
    <w:rsid w:val="004B3F24"/>
    <w:rsid w:val="004B5C29"/>
    <w:rsid w:val="004B5C9D"/>
    <w:rsid w:val="004B6537"/>
    <w:rsid w:val="004B6E94"/>
    <w:rsid w:val="004B7F16"/>
    <w:rsid w:val="004C02C3"/>
    <w:rsid w:val="004C0BE0"/>
    <w:rsid w:val="004C0D91"/>
    <w:rsid w:val="004C3DC5"/>
    <w:rsid w:val="004C447C"/>
    <w:rsid w:val="004C49D8"/>
    <w:rsid w:val="004C4C81"/>
    <w:rsid w:val="004C4D16"/>
    <w:rsid w:val="004C5C88"/>
    <w:rsid w:val="004D0DB4"/>
    <w:rsid w:val="004D1647"/>
    <w:rsid w:val="004D48CA"/>
    <w:rsid w:val="004D499F"/>
    <w:rsid w:val="004D6AED"/>
    <w:rsid w:val="004E1928"/>
    <w:rsid w:val="004E212C"/>
    <w:rsid w:val="004E2250"/>
    <w:rsid w:val="004E57CF"/>
    <w:rsid w:val="004E5B89"/>
    <w:rsid w:val="004E60C7"/>
    <w:rsid w:val="004E67DF"/>
    <w:rsid w:val="004F0000"/>
    <w:rsid w:val="004F4124"/>
    <w:rsid w:val="004F472E"/>
    <w:rsid w:val="004F7A03"/>
    <w:rsid w:val="005039C2"/>
    <w:rsid w:val="005039D4"/>
    <w:rsid w:val="00504AAA"/>
    <w:rsid w:val="00506350"/>
    <w:rsid w:val="00506434"/>
    <w:rsid w:val="00506A37"/>
    <w:rsid w:val="005118DD"/>
    <w:rsid w:val="00516FF1"/>
    <w:rsid w:val="005235C8"/>
    <w:rsid w:val="005263B9"/>
    <w:rsid w:val="005318E0"/>
    <w:rsid w:val="00534CE2"/>
    <w:rsid w:val="00534E47"/>
    <w:rsid w:val="00536C64"/>
    <w:rsid w:val="00536D3B"/>
    <w:rsid w:val="005373BE"/>
    <w:rsid w:val="00540E32"/>
    <w:rsid w:val="00540F25"/>
    <w:rsid w:val="00541691"/>
    <w:rsid w:val="00541D39"/>
    <w:rsid w:val="00544105"/>
    <w:rsid w:val="005453FD"/>
    <w:rsid w:val="0054587B"/>
    <w:rsid w:val="00545E00"/>
    <w:rsid w:val="00546102"/>
    <w:rsid w:val="00551686"/>
    <w:rsid w:val="00552EB2"/>
    <w:rsid w:val="0055426F"/>
    <w:rsid w:val="005551FF"/>
    <w:rsid w:val="00555AAB"/>
    <w:rsid w:val="00557142"/>
    <w:rsid w:val="00561581"/>
    <w:rsid w:val="005623B4"/>
    <w:rsid w:val="0056242E"/>
    <w:rsid w:val="0056337B"/>
    <w:rsid w:val="00563CF8"/>
    <w:rsid w:val="00563F78"/>
    <w:rsid w:val="0056486A"/>
    <w:rsid w:val="00565E14"/>
    <w:rsid w:val="00565F3F"/>
    <w:rsid w:val="005662D1"/>
    <w:rsid w:val="00570120"/>
    <w:rsid w:val="005705A4"/>
    <w:rsid w:val="00570643"/>
    <w:rsid w:val="00575073"/>
    <w:rsid w:val="00575319"/>
    <w:rsid w:val="005760C0"/>
    <w:rsid w:val="00576761"/>
    <w:rsid w:val="0057779C"/>
    <w:rsid w:val="00584E5B"/>
    <w:rsid w:val="00585561"/>
    <w:rsid w:val="0058694E"/>
    <w:rsid w:val="00586D23"/>
    <w:rsid w:val="0058722E"/>
    <w:rsid w:val="00587E0E"/>
    <w:rsid w:val="00591717"/>
    <w:rsid w:val="00592B58"/>
    <w:rsid w:val="00594E25"/>
    <w:rsid w:val="00596512"/>
    <w:rsid w:val="0059655F"/>
    <w:rsid w:val="00597BE6"/>
    <w:rsid w:val="005A04C4"/>
    <w:rsid w:val="005A076A"/>
    <w:rsid w:val="005A0A4C"/>
    <w:rsid w:val="005A2225"/>
    <w:rsid w:val="005A28EC"/>
    <w:rsid w:val="005A4A39"/>
    <w:rsid w:val="005A77E9"/>
    <w:rsid w:val="005B1F07"/>
    <w:rsid w:val="005B23AB"/>
    <w:rsid w:val="005B298E"/>
    <w:rsid w:val="005B2AEE"/>
    <w:rsid w:val="005B2C49"/>
    <w:rsid w:val="005B49FB"/>
    <w:rsid w:val="005B5447"/>
    <w:rsid w:val="005B554C"/>
    <w:rsid w:val="005B5E77"/>
    <w:rsid w:val="005C06A3"/>
    <w:rsid w:val="005C3E47"/>
    <w:rsid w:val="005D4475"/>
    <w:rsid w:val="005D60B8"/>
    <w:rsid w:val="005D6268"/>
    <w:rsid w:val="005D6A65"/>
    <w:rsid w:val="005D7949"/>
    <w:rsid w:val="005D7FF0"/>
    <w:rsid w:val="005E03C1"/>
    <w:rsid w:val="005E2049"/>
    <w:rsid w:val="005E25B3"/>
    <w:rsid w:val="005E39A0"/>
    <w:rsid w:val="005E3DD1"/>
    <w:rsid w:val="005E5381"/>
    <w:rsid w:val="005E6F42"/>
    <w:rsid w:val="005E7599"/>
    <w:rsid w:val="005F0C8F"/>
    <w:rsid w:val="005F1CEB"/>
    <w:rsid w:val="005F2FFC"/>
    <w:rsid w:val="005F42DC"/>
    <w:rsid w:val="005F4ABF"/>
    <w:rsid w:val="005F547F"/>
    <w:rsid w:val="005F54C8"/>
    <w:rsid w:val="005F6527"/>
    <w:rsid w:val="005F7A70"/>
    <w:rsid w:val="005F7DE5"/>
    <w:rsid w:val="005F7ED9"/>
    <w:rsid w:val="00604D2F"/>
    <w:rsid w:val="00605BD0"/>
    <w:rsid w:val="00606380"/>
    <w:rsid w:val="00612DE1"/>
    <w:rsid w:val="0061318D"/>
    <w:rsid w:val="006146FA"/>
    <w:rsid w:val="00614900"/>
    <w:rsid w:val="00614EFC"/>
    <w:rsid w:val="00617D26"/>
    <w:rsid w:val="00620291"/>
    <w:rsid w:val="00621230"/>
    <w:rsid w:val="00622CE5"/>
    <w:rsid w:val="00623858"/>
    <w:rsid w:val="00624EA0"/>
    <w:rsid w:val="0062570E"/>
    <w:rsid w:val="0062617B"/>
    <w:rsid w:val="00631810"/>
    <w:rsid w:val="00632D59"/>
    <w:rsid w:val="00633C10"/>
    <w:rsid w:val="00635DA6"/>
    <w:rsid w:val="00636D3E"/>
    <w:rsid w:val="006444D7"/>
    <w:rsid w:val="00645308"/>
    <w:rsid w:val="0064596C"/>
    <w:rsid w:val="00647AD5"/>
    <w:rsid w:val="00647D11"/>
    <w:rsid w:val="00656635"/>
    <w:rsid w:val="00657964"/>
    <w:rsid w:val="00660E50"/>
    <w:rsid w:val="0066424F"/>
    <w:rsid w:val="00667FE6"/>
    <w:rsid w:val="00675111"/>
    <w:rsid w:val="00680DBB"/>
    <w:rsid w:val="00680F4E"/>
    <w:rsid w:val="00681418"/>
    <w:rsid w:val="00684679"/>
    <w:rsid w:val="00690D19"/>
    <w:rsid w:val="006915B0"/>
    <w:rsid w:val="00695D2F"/>
    <w:rsid w:val="006A1A19"/>
    <w:rsid w:val="006A3174"/>
    <w:rsid w:val="006A66BC"/>
    <w:rsid w:val="006A6973"/>
    <w:rsid w:val="006A75E7"/>
    <w:rsid w:val="006A77E6"/>
    <w:rsid w:val="006A7ED7"/>
    <w:rsid w:val="006B0FB8"/>
    <w:rsid w:val="006C19A8"/>
    <w:rsid w:val="006C31F1"/>
    <w:rsid w:val="006C323D"/>
    <w:rsid w:val="006C33B4"/>
    <w:rsid w:val="006C48F0"/>
    <w:rsid w:val="006C59D8"/>
    <w:rsid w:val="006C780A"/>
    <w:rsid w:val="006D0963"/>
    <w:rsid w:val="006D137E"/>
    <w:rsid w:val="006D2C0B"/>
    <w:rsid w:val="006D2DD3"/>
    <w:rsid w:val="006D339B"/>
    <w:rsid w:val="006D6378"/>
    <w:rsid w:val="006D69A7"/>
    <w:rsid w:val="006E2C8A"/>
    <w:rsid w:val="006E3F54"/>
    <w:rsid w:val="006E4CA1"/>
    <w:rsid w:val="006E60F2"/>
    <w:rsid w:val="006E7546"/>
    <w:rsid w:val="006F0CE6"/>
    <w:rsid w:val="006F4BF0"/>
    <w:rsid w:val="006F633C"/>
    <w:rsid w:val="00700AA1"/>
    <w:rsid w:val="0070113F"/>
    <w:rsid w:val="007012A5"/>
    <w:rsid w:val="00701E74"/>
    <w:rsid w:val="007032B4"/>
    <w:rsid w:val="007058B6"/>
    <w:rsid w:val="0070649F"/>
    <w:rsid w:val="007065EB"/>
    <w:rsid w:val="007065FD"/>
    <w:rsid w:val="007074D8"/>
    <w:rsid w:val="0070787E"/>
    <w:rsid w:val="00707BBA"/>
    <w:rsid w:val="00710221"/>
    <w:rsid w:val="007103E3"/>
    <w:rsid w:val="00711731"/>
    <w:rsid w:val="00711C1E"/>
    <w:rsid w:val="00713CB4"/>
    <w:rsid w:val="00713CF7"/>
    <w:rsid w:val="00714DA8"/>
    <w:rsid w:val="007156EC"/>
    <w:rsid w:val="00722A0A"/>
    <w:rsid w:val="00723C31"/>
    <w:rsid w:val="0072662C"/>
    <w:rsid w:val="0073324F"/>
    <w:rsid w:val="00733FEE"/>
    <w:rsid w:val="00735228"/>
    <w:rsid w:val="0073601F"/>
    <w:rsid w:val="007363D6"/>
    <w:rsid w:val="007372C8"/>
    <w:rsid w:val="00740C0C"/>
    <w:rsid w:val="00742029"/>
    <w:rsid w:val="00742BB6"/>
    <w:rsid w:val="0075044F"/>
    <w:rsid w:val="00750A10"/>
    <w:rsid w:val="00751021"/>
    <w:rsid w:val="00751C91"/>
    <w:rsid w:val="00752E26"/>
    <w:rsid w:val="0075416B"/>
    <w:rsid w:val="007552E5"/>
    <w:rsid w:val="00755925"/>
    <w:rsid w:val="00763787"/>
    <w:rsid w:val="0076626F"/>
    <w:rsid w:val="00766370"/>
    <w:rsid w:val="007721B1"/>
    <w:rsid w:val="007728A8"/>
    <w:rsid w:val="007742CC"/>
    <w:rsid w:val="007747F6"/>
    <w:rsid w:val="00776A44"/>
    <w:rsid w:val="0078331B"/>
    <w:rsid w:val="00787C43"/>
    <w:rsid w:val="007901C9"/>
    <w:rsid w:val="00792594"/>
    <w:rsid w:val="007960C6"/>
    <w:rsid w:val="0079714E"/>
    <w:rsid w:val="00797E6F"/>
    <w:rsid w:val="007A0FD3"/>
    <w:rsid w:val="007A2603"/>
    <w:rsid w:val="007B00FD"/>
    <w:rsid w:val="007B4E62"/>
    <w:rsid w:val="007B72A2"/>
    <w:rsid w:val="007B7614"/>
    <w:rsid w:val="007C1C56"/>
    <w:rsid w:val="007C2CD8"/>
    <w:rsid w:val="007C62AF"/>
    <w:rsid w:val="007C6E0D"/>
    <w:rsid w:val="007C790E"/>
    <w:rsid w:val="007D2056"/>
    <w:rsid w:val="007D32AC"/>
    <w:rsid w:val="007D3CCE"/>
    <w:rsid w:val="007D4D2D"/>
    <w:rsid w:val="007D64D8"/>
    <w:rsid w:val="007D6D30"/>
    <w:rsid w:val="007E387F"/>
    <w:rsid w:val="007E4874"/>
    <w:rsid w:val="007E50B6"/>
    <w:rsid w:val="007E54E9"/>
    <w:rsid w:val="007E6DEA"/>
    <w:rsid w:val="007F31D0"/>
    <w:rsid w:val="007F595A"/>
    <w:rsid w:val="007F5A90"/>
    <w:rsid w:val="007F61E3"/>
    <w:rsid w:val="008028A0"/>
    <w:rsid w:val="00804A9C"/>
    <w:rsid w:val="0080507B"/>
    <w:rsid w:val="00806931"/>
    <w:rsid w:val="00807183"/>
    <w:rsid w:val="00811358"/>
    <w:rsid w:val="00812D34"/>
    <w:rsid w:val="00813B85"/>
    <w:rsid w:val="00813BA9"/>
    <w:rsid w:val="00813CFF"/>
    <w:rsid w:val="00813E06"/>
    <w:rsid w:val="0081592F"/>
    <w:rsid w:val="00816AC1"/>
    <w:rsid w:val="00816B90"/>
    <w:rsid w:val="00820403"/>
    <w:rsid w:val="00822400"/>
    <w:rsid w:val="0082580E"/>
    <w:rsid w:val="0082582A"/>
    <w:rsid w:val="008262F1"/>
    <w:rsid w:val="00826E36"/>
    <w:rsid w:val="008270DB"/>
    <w:rsid w:val="0083322F"/>
    <w:rsid w:val="0083326B"/>
    <w:rsid w:val="008338D6"/>
    <w:rsid w:val="008342F2"/>
    <w:rsid w:val="0083474C"/>
    <w:rsid w:val="00836C7D"/>
    <w:rsid w:val="00837252"/>
    <w:rsid w:val="008408B6"/>
    <w:rsid w:val="008438EF"/>
    <w:rsid w:val="00845A69"/>
    <w:rsid w:val="00847CC7"/>
    <w:rsid w:val="00847F98"/>
    <w:rsid w:val="008556D6"/>
    <w:rsid w:val="00857DCD"/>
    <w:rsid w:val="008616AD"/>
    <w:rsid w:val="008643BB"/>
    <w:rsid w:val="00864B14"/>
    <w:rsid w:val="00867C27"/>
    <w:rsid w:val="008706DD"/>
    <w:rsid w:val="00876F91"/>
    <w:rsid w:val="008811FF"/>
    <w:rsid w:val="008816AC"/>
    <w:rsid w:val="008823AB"/>
    <w:rsid w:val="00883CD2"/>
    <w:rsid w:val="008853B4"/>
    <w:rsid w:val="00886336"/>
    <w:rsid w:val="00886766"/>
    <w:rsid w:val="00887822"/>
    <w:rsid w:val="00887D34"/>
    <w:rsid w:val="00890AA7"/>
    <w:rsid w:val="00892984"/>
    <w:rsid w:val="00893645"/>
    <w:rsid w:val="00893A48"/>
    <w:rsid w:val="00893CAE"/>
    <w:rsid w:val="00893DB6"/>
    <w:rsid w:val="00894843"/>
    <w:rsid w:val="00895481"/>
    <w:rsid w:val="008963D1"/>
    <w:rsid w:val="00896B9E"/>
    <w:rsid w:val="00896F08"/>
    <w:rsid w:val="008A1BA5"/>
    <w:rsid w:val="008A1D2D"/>
    <w:rsid w:val="008A2316"/>
    <w:rsid w:val="008A28FD"/>
    <w:rsid w:val="008A41D5"/>
    <w:rsid w:val="008A482D"/>
    <w:rsid w:val="008A5013"/>
    <w:rsid w:val="008A653C"/>
    <w:rsid w:val="008A6D10"/>
    <w:rsid w:val="008A6F63"/>
    <w:rsid w:val="008B0CE8"/>
    <w:rsid w:val="008B102A"/>
    <w:rsid w:val="008B11D4"/>
    <w:rsid w:val="008B1C0C"/>
    <w:rsid w:val="008B1ED5"/>
    <w:rsid w:val="008B4B40"/>
    <w:rsid w:val="008B7502"/>
    <w:rsid w:val="008C0924"/>
    <w:rsid w:val="008C1789"/>
    <w:rsid w:val="008C24D5"/>
    <w:rsid w:val="008C27F9"/>
    <w:rsid w:val="008C375A"/>
    <w:rsid w:val="008C4A22"/>
    <w:rsid w:val="008C4C28"/>
    <w:rsid w:val="008C6A6D"/>
    <w:rsid w:val="008C74B7"/>
    <w:rsid w:val="008D270C"/>
    <w:rsid w:val="008D732C"/>
    <w:rsid w:val="008D76A1"/>
    <w:rsid w:val="008E0050"/>
    <w:rsid w:val="008E0FDC"/>
    <w:rsid w:val="008E101E"/>
    <w:rsid w:val="008E1F98"/>
    <w:rsid w:val="008E24F0"/>
    <w:rsid w:val="008E34F9"/>
    <w:rsid w:val="008E55D5"/>
    <w:rsid w:val="008E55D7"/>
    <w:rsid w:val="008E5F52"/>
    <w:rsid w:val="008F1BEB"/>
    <w:rsid w:val="008F340A"/>
    <w:rsid w:val="009012DD"/>
    <w:rsid w:val="00903183"/>
    <w:rsid w:val="00904B6D"/>
    <w:rsid w:val="0090644B"/>
    <w:rsid w:val="00907BAA"/>
    <w:rsid w:val="0091105A"/>
    <w:rsid w:val="00912088"/>
    <w:rsid w:val="009132CD"/>
    <w:rsid w:val="009160C1"/>
    <w:rsid w:val="0092098D"/>
    <w:rsid w:val="00923000"/>
    <w:rsid w:val="0092582A"/>
    <w:rsid w:val="00927153"/>
    <w:rsid w:val="0092769C"/>
    <w:rsid w:val="0093008A"/>
    <w:rsid w:val="00932F91"/>
    <w:rsid w:val="00933489"/>
    <w:rsid w:val="0093373F"/>
    <w:rsid w:val="009363E4"/>
    <w:rsid w:val="009364AC"/>
    <w:rsid w:val="0094201D"/>
    <w:rsid w:val="00943C47"/>
    <w:rsid w:val="00943F15"/>
    <w:rsid w:val="0094400B"/>
    <w:rsid w:val="00944B66"/>
    <w:rsid w:val="00945F2C"/>
    <w:rsid w:val="00947E57"/>
    <w:rsid w:val="00952516"/>
    <w:rsid w:val="00952F3C"/>
    <w:rsid w:val="0095425C"/>
    <w:rsid w:val="00954575"/>
    <w:rsid w:val="0095684F"/>
    <w:rsid w:val="00960C07"/>
    <w:rsid w:val="00961F32"/>
    <w:rsid w:val="00962214"/>
    <w:rsid w:val="00962A01"/>
    <w:rsid w:val="00963C23"/>
    <w:rsid w:val="00963E50"/>
    <w:rsid w:val="00964276"/>
    <w:rsid w:val="009653F3"/>
    <w:rsid w:val="00965605"/>
    <w:rsid w:val="009656D7"/>
    <w:rsid w:val="00965A3D"/>
    <w:rsid w:val="009703C3"/>
    <w:rsid w:val="00970660"/>
    <w:rsid w:val="00970ADE"/>
    <w:rsid w:val="009712FF"/>
    <w:rsid w:val="00972C46"/>
    <w:rsid w:val="00972FC9"/>
    <w:rsid w:val="00973521"/>
    <w:rsid w:val="00975F5A"/>
    <w:rsid w:val="00976DFB"/>
    <w:rsid w:val="00981255"/>
    <w:rsid w:val="009825FA"/>
    <w:rsid w:val="009859F1"/>
    <w:rsid w:val="00985B26"/>
    <w:rsid w:val="00986C8A"/>
    <w:rsid w:val="009872BE"/>
    <w:rsid w:val="00987818"/>
    <w:rsid w:val="00990214"/>
    <w:rsid w:val="009953F3"/>
    <w:rsid w:val="009970F9"/>
    <w:rsid w:val="009A1589"/>
    <w:rsid w:val="009A1C7C"/>
    <w:rsid w:val="009A1F0B"/>
    <w:rsid w:val="009A2EA5"/>
    <w:rsid w:val="009A3587"/>
    <w:rsid w:val="009A3A54"/>
    <w:rsid w:val="009A498B"/>
    <w:rsid w:val="009B13D8"/>
    <w:rsid w:val="009B16F7"/>
    <w:rsid w:val="009B3392"/>
    <w:rsid w:val="009B4F25"/>
    <w:rsid w:val="009B5D8D"/>
    <w:rsid w:val="009B7182"/>
    <w:rsid w:val="009B76E9"/>
    <w:rsid w:val="009C008C"/>
    <w:rsid w:val="009C2BC7"/>
    <w:rsid w:val="009C474E"/>
    <w:rsid w:val="009C5812"/>
    <w:rsid w:val="009C5B7A"/>
    <w:rsid w:val="009C6E4C"/>
    <w:rsid w:val="009D749A"/>
    <w:rsid w:val="009D7C3F"/>
    <w:rsid w:val="009E17A3"/>
    <w:rsid w:val="009E3048"/>
    <w:rsid w:val="009E414F"/>
    <w:rsid w:val="009E4376"/>
    <w:rsid w:val="009F110F"/>
    <w:rsid w:val="009F1874"/>
    <w:rsid w:val="009F2C4F"/>
    <w:rsid w:val="009F3F2D"/>
    <w:rsid w:val="009F4D65"/>
    <w:rsid w:val="009F7B68"/>
    <w:rsid w:val="00A00F34"/>
    <w:rsid w:val="00A079C8"/>
    <w:rsid w:val="00A07B22"/>
    <w:rsid w:val="00A110D6"/>
    <w:rsid w:val="00A13259"/>
    <w:rsid w:val="00A1362F"/>
    <w:rsid w:val="00A13A20"/>
    <w:rsid w:val="00A13BC5"/>
    <w:rsid w:val="00A15F28"/>
    <w:rsid w:val="00A20A7C"/>
    <w:rsid w:val="00A225B4"/>
    <w:rsid w:val="00A229F1"/>
    <w:rsid w:val="00A24058"/>
    <w:rsid w:val="00A25560"/>
    <w:rsid w:val="00A26082"/>
    <w:rsid w:val="00A30251"/>
    <w:rsid w:val="00A31A9C"/>
    <w:rsid w:val="00A32616"/>
    <w:rsid w:val="00A329CF"/>
    <w:rsid w:val="00A32E23"/>
    <w:rsid w:val="00A3340F"/>
    <w:rsid w:val="00A34416"/>
    <w:rsid w:val="00A345D8"/>
    <w:rsid w:val="00A34920"/>
    <w:rsid w:val="00A41F80"/>
    <w:rsid w:val="00A43382"/>
    <w:rsid w:val="00A439D5"/>
    <w:rsid w:val="00A45C20"/>
    <w:rsid w:val="00A475A3"/>
    <w:rsid w:val="00A47813"/>
    <w:rsid w:val="00A53784"/>
    <w:rsid w:val="00A543E4"/>
    <w:rsid w:val="00A553D8"/>
    <w:rsid w:val="00A55544"/>
    <w:rsid w:val="00A563D7"/>
    <w:rsid w:val="00A571A6"/>
    <w:rsid w:val="00A579E4"/>
    <w:rsid w:val="00A618DB"/>
    <w:rsid w:val="00A61B29"/>
    <w:rsid w:val="00A6475D"/>
    <w:rsid w:val="00A649A7"/>
    <w:rsid w:val="00A64F07"/>
    <w:rsid w:val="00A70D81"/>
    <w:rsid w:val="00A726BF"/>
    <w:rsid w:val="00A72CBD"/>
    <w:rsid w:val="00A73017"/>
    <w:rsid w:val="00A731BE"/>
    <w:rsid w:val="00A74181"/>
    <w:rsid w:val="00A74AE3"/>
    <w:rsid w:val="00A74F2A"/>
    <w:rsid w:val="00A77302"/>
    <w:rsid w:val="00A77FC3"/>
    <w:rsid w:val="00A8159A"/>
    <w:rsid w:val="00A8615C"/>
    <w:rsid w:val="00A87003"/>
    <w:rsid w:val="00A90841"/>
    <w:rsid w:val="00A90A59"/>
    <w:rsid w:val="00A90BC9"/>
    <w:rsid w:val="00A92427"/>
    <w:rsid w:val="00A924F1"/>
    <w:rsid w:val="00A92754"/>
    <w:rsid w:val="00A938D8"/>
    <w:rsid w:val="00A97853"/>
    <w:rsid w:val="00AA2903"/>
    <w:rsid w:val="00AA2DCE"/>
    <w:rsid w:val="00AA7376"/>
    <w:rsid w:val="00AB1B32"/>
    <w:rsid w:val="00AB4EBF"/>
    <w:rsid w:val="00AB4FB7"/>
    <w:rsid w:val="00AB5AB5"/>
    <w:rsid w:val="00AB6002"/>
    <w:rsid w:val="00AC00AA"/>
    <w:rsid w:val="00AC33B0"/>
    <w:rsid w:val="00AC419B"/>
    <w:rsid w:val="00AC4ACF"/>
    <w:rsid w:val="00AC4CFF"/>
    <w:rsid w:val="00AC51AB"/>
    <w:rsid w:val="00AD156C"/>
    <w:rsid w:val="00AD3E8D"/>
    <w:rsid w:val="00AD400C"/>
    <w:rsid w:val="00AD6B5B"/>
    <w:rsid w:val="00AE0D21"/>
    <w:rsid w:val="00AE549E"/>
    <w:rsid w:val="00AE603F"/>
    <w:rsid w:val="00AE6A09"/>
    <w:rsid w:val="00AE74E2"/>
    <w:rsid w:val="00AE7FFE"/>
    <w:rsid w:val="00AF0D05"/>
    <w:rsid w:val="00AF51C9"/>
    <w:rsid w:val="00AF690E"/>
    <w:rsid w:val="00B00F46"/>
    <w:rsid w:val="00B035F7"/>
    <w:rsid w:val="00B04581"/>
    <w:rsid w:val="00B07D50"/>
    <w:rsid w:val="00B11813"/>
    <w:rsid w:val="00B11AA1"/>
    <w:rsid w:val="00B1223D"/>
    <w:rsid w:val="00B12D06"/>
    <w:rsid w:val="00B1575B"/>
    <w:rsid w:val="00B16954"/>
    <w:rsid w:val="00B21C33"/>
    <w:rsid w:val="00B23D2D"/>
    <w:rsid w:val="00B30386"/>
    <w:rsid w:val="00B30B35"/>
    <w:rsid w:val="00B329E5"/>
    <w:rsid w:val="00B33945"/>
    <w:rsid w:val="00B33A15"/>
    <w:rsid w:val="00B345E9"/>
    <w:rsid w:val="00B34751"/>
    <w:rsid w:val="00B35317"/>
    <w:rsid w:val="00B364FE"/>
    <w:rsid w:val="00B40EA2"/>
    <w:rsid w:val="00B41B46"/>
    <w:rsid w:val="00B425B8"/>
    <w:rsid w:val="00B44599"/>
    <w:rsid w:val="00B45A28"/>
    <w:rsid w:val="00B4775B"/>
    <w:rsid w:val="00B5089A"/>
    <w:rsid w:val="00B516D4"/>
    <w:rsid w:val="00B517F0"/>
    <w:rsid w:val="00B52137"/>
    <w:rsid w:val="00B54A8E"/>
    <w:rsid w:val="00B54E4E"/>
    <w:rsid w:val="00B55581"/>
    <w:rsid w:val="00B61A73"/>
    <w:rsid w:val="00B62F8C"/>
    <w:rsid w:val="00B63545"/>
    <w:rsid w:val="00B64455"/>
    <w:rsid w:val="00B646AF"/>
    <w:rsid w:val="00B64932"/>
    <w:rsid w:val="00B65C1E"/>
    <w:rsid w:val="00B66498"/>
    <w:rsid w:val="00B75A18"/>
    <w:rsid w:val="00B76845"/>
    <w:rsid w:val="00B76D0F"/>
    <w:rsid w:val="00B76D99"/>
    <w:rsid w:val="00B7794A"/>
    <w:rsid w:val="00B77BC6"/>
    <w:rsid w:val="00B80DE4"/>
    <w:rsid w:val="00B80F29"/>
    <w:rsid w:val="00B82F09"/>
    <w:rsid w:val="00B84C34"/>
    <w:rsid w:val="00B90DF4"/>
    <w:rsid w:val="00B90E72"/>
    <w:rsid w:val="00B93E79"/>
    <w:rsid w:val="00B93EB9"/>
    <w:rsid w:val="00B945D4"/>
    <w:rsid w:val="00B94CBD"/>
    <w:rsid w:val="00B95D6B"/>
    <w:rsid w:val="00B965A5"/>
    <w:rsid w:val="00B9794E"/>
    <w:rsid w:val="00BA02E8"/>
    <w:rsid w:val="00BA04D5"/>
    <w:rsid w:val="00BA132E"/>
    <w:rsid w:val="00BA2231"/>
    <w:rsid w:val="00BA4833"/>
    <w:rsid w:val="00BA513E"/>
    <w:rsid w:val="00BA59C5"/>
    <w:rsid w:val="00BA5BC2"/>
    <w:rsid w:val="00BA6FAD"/>
    <w:rsid w:val="00BB01DA"/>
    <w:rsid w:val="00BB529A"/>
    <w:rsid w:val="00BB6D8F"/>
    <w:rsid w:val="00BB774C"/>
    <w:rsid w:val="00BC14CB"/>
    <w:rsid w:val="00BC1FD6"/>
    <w:rsid w:val="00BC2F59"/>
    <w:rsid w:val="00BC647A"/>
    <w:rsid w:val="00BC731C"/>
    <w:rsid w:val="00BD3947"/>
    <w:rsid w:val="00BD419B"/>
    <w:rsid w:val="00BD56BC"/>
    <w:rsid w:val="00BD70CD"/>
    <w:rsid w:val="00BD7928"/>
    <w:rsid w:val="00BE0438"/>
    <w:rsid w:val="00BE1BEB"/>
    <w:rsid w:val="00BE1E1D"/>
    <w:rsid w:val="00BE3C40"/>
    <w:rsid w:val="00BE6427"/>
    <w:rsid w:val="00BE6B61"/>
    <w:rsid w:val="00BE7FCD"/>
    <w:rsid w:val="00BF09FB"/>
    <w:rsid w:val="00BF467D"/>
    <w:rsid w:val="00BF538B"/>
    <w:rsid w:val="00C0072E"/>
    <w:rsid w:val="00C01B87"/>
    <w:rsid w:val="00C01D6E"/>
    <w:rsid w:val="00C02282"/>
    <w:rsid w:val="00C04DEF"/>
    <w:rsid w:val="00C05436"/>
    <w:rsid w:val="00C07F02"/>
    <w:rsid w:val="00C11972"/>
    <w:rsid w:val="00C11C7A"/>
    <w:rsid w:val="00C139E3"/>
    <w:rsid w:val="00C14B86"/>
    <w:rsid w:val="00C20FAB"/>
    <w:rsid w:val="00C24C33"/>
    <w:rsid w:val="00C25375"/>
    <w:rsid w:val="00C25BAC"/>
    <w:rsid w:val="00C26390"/>
    <w:rsid w:val="00C263A7"/>
    <w:rsid w:val="00C27362"/>
    <w:rsid w:val="00C30C6A"/>
    <w:rsid w:val="00C31D38"/>
    <w:rsid w:val="00C341E1"/>
    <w:rsid w:val="00C345E0"/>
    <w:rsid w:val="00C3627D"/>
    <w:rsid w:val="00C3783A"/>
    <w:rsid w:val="00C37FD5"/>
    <w:rsid w:val="00C414C6"/>
    <w:rsid w:val="00C41CAA"/>
    <w:rsid w:val="00C42150"/>
    <w:rsid w:val="00C42FC1"/>
    <w:rsid w:val="00C436FD"/>
    <w:rsid w:val="00C4499A"/>
    <w:rsid w:val="00C517E3"/>
    <w:rsid w:val="00C51ACB"/>
    <w:rsid w:val="00C51E86"/>
    <w:rsid w:val="00C562B4"/>
    <w:rsid w:val="00C57834"/>
    <w:rsid w:val="00C60658"/>
    <w:rsid w:val="00C60AAA"/>
    <w:rsid w:val="00C61C9E"/>
    <w:rsid w:val="00C62127"/>
    <w:rsid w:val="00C62ADB"/>
    <w:rsid w:val="00C662AB"/>
    <w:rsid w:val="00C665E6"/>
    <w:rsid w:val="00C66DF4"/>
    <w:rsid w:val="00C6774E"/>
    <w:rsid w:val="00C70CBC"/>
    <w:rsid w:val="00C73179"/>
    <w:rsid w:val="00C735B5"/>
    <w:rsid w:val="00C73F07"/>
    <w:rsid w:val="00C75F3C"/>
    <w:rsid w:val="00C76E2D"/>
    <w:rsid w:val="00C819A9"/>
    <w:rsid w:val="00C83613"/>
    <w:rsid w:val="00C84309"/>
    <w:rsid w:val="00C86EF0"/>
    <w:rsid w:val="00C875F5"/>
    <w:rsid w:val="00C90CDE"/>
    <w:rsid w:val="00C90DA2"/>
    <w:rsid w:val="00C9145B"/>
    <w:rsid w:val="00C91902"/>
    <w:rsid w:val="00C9441B"/>
    <w:rsid w:val="00C9526B"/>
    <w:rsid w:val="00C95882"/>
    <w:rsid w:val="00C96105"/>
    <w:rsid w:val="00C97F95"/>
    <w:rsid w:val="00CB2CE3"/>
    <w:rsid w:val="00CB420C"/>
    <w:rsid w:val="00CB61CB"/>
    <w:rsid w:val="00CB7276"/>
    <w:rsid w:val="00CB7481"/>
    <w:rsid w:val="00CB7E6B"/>
    <w:rsid w:val="00CC236E"/>
    <w:rsid w:val="00CC3C94"/>
    <w:rsid w:val="00CC3F09"/>
    <w:rsid w:val="00CC41DD"/>
    <w:rsid w:val="00CC6BF3"/>
    <w:rsid w:val="00CC6C4E"/>
    <w:rsid w:val="00CD1F37"/>
    <w:rsid w:val="00CD226E"/>
    <w:rsid w:val="00CD23EA"/>
    <w:rsid w:val="00CD4245"/>
    <w:rsid w:val="00CD5D09"/>
    <w:rsid w:val="00CD7983"/>
    <w:rsid w:val="00CE073F"/>
    <w:rsid w:val="00CE1B6A"/>
    <w:rsid w:val="00CE3449"/>
    <w:rsid w:val="00CE5A97"/>
    <w:rsid w:val="00CF0474"/>
    <w:rsid w:val="00CF1AD3"/>
    <w:rsid w:val="00CF28B4"/>
    <w:rsid w:val="00CF2E47"/>
    <w:rsid w:val="00CF4067"/>
    <w:rsid w:val="00CF6581"/>
    <w:rsid w:val="00CF7920"/>
    <w:rsid w:val="00D00D4D"/>
    <w:rsid w:val="00D03943"/>
    <w:rsid w:val="00D0757E"/>
    <w:rsid w:val="00D07A5C"/>
    <w:rsid w:val="00D12BDA"/>
    <w:rsid w:val="00D14CC9"/>
    <w:rsid w:val="00D17FD4"/>
    <w:rsid w:val="00D209EE"/>
    <w:rsid w:val="00D24F28"/>
    <w:rsid w:val="00D25884"/>
    <w:rsid w:val="00D2589F"/>
    <w:rsid w:val="00D2690C"/>
    <w:rsid w:val="00D31758"/>
    <w:rsid w:val="00D31AF8"/>
    <w:rsid w:val="00D31CCC"/>
    <w:rsid w:val="00D33434"/>
    <w:rsid w:val="00D34BDC"/>
    <w:rsid w:val="00D40686"/>
    <w:rsid w:val="00D40FEE"/>
    <w:rsid w:val="00D41743"/>
    <w:rsid w:val="00D427E8"/>
    <w:rsid w:val="00D4795E"/>
    <w:rsid w:val="00D50364"/>
    <w:rsid w:val="00D51156"/>
    <w:rsid w:val="00D52AD5"/>
    <w:rsid w:val="00D57DD6"/>
    <w:rsid w:val="00D631E5"/>
    <w:rsid w:val="00D67089"/>
    <w:rsid w:val="00D71D03"/>
    <w:rsid w:val="00D74CFA"/>
    <w:rsid w:val="00D74FD1"/>
    <w:rsid w:val="00D7551D"/>
    <w:rsid w:val="00D75A48"/>
    <w:rsid w:val="00D75C1A"/>
    <w:rsid w:val="00D75E00"/>
    <w:rsid w:val="00D76FC2"/>
    <w:rsid w:val="00D77495"/>
    <w:rsid w:val="00D83E57"/>
    <w:rsid w:val="00D854AB"/>
    <w:rsid w:val="00D857A1"/>
    <w:rsid w:val="00D85D4F"/>
    <w:rsid w:val="00D905EC"/>
    <w:rsid w:val="00D90C47"/>
    <w:rsid w:val="00D90CBE"/>
    <w:rsid w:val="00D91F35"/>
    <w:rsid w:val="00D93C9A"/>
    <w:rsid w:val="00D95E40"/>
    <w:rsid w:val="00D9633A"/>
    <w:rsid w:val="00DA0DAB"/>
    <w:rsid w:val="00DA0EE1"/>
    <w:rsid w:val="00DA3F87"/>
    <w:rsid w:val="00DA3FB5"/>
    <w:rsid w:val="00DB066D"/>
    <w:rsid w:val="00DB0EAB"/>
    <w:rsid w:val="00DB1400"/>
    <w:rsid w:val="00DB4AFF"/>
    <w:rsid w:val="00DB6512"/>
    <w:rsid w:val="00DB6CD7"/>
    <w:rsid w:val="00DC2067"/>
    <w:rsid w:val="00DC22A2"/>
    <w:rsid w:val="00DC48D8"/>
    <w:rsid w:val="00DC546D"/>
    <w:rsid w:val="00DC6438"/>
    <w:rsid w:val="00DC65AA"/>
    <w:rsid w:val="00DC6812"/>
    <w:rsid w:val="00DC7F77"/>
    <w:rsid w:val="00DD15EF"/>
    <w:rsid w:val="00DD4A2B"/>
    <w:rsid w:val="00DD5F03"/>
    <w:rsid w:val="00DD720E"/>
    <w:rsid w:val="00DE0394"/>
    <w:rsid w:val="00DE1CEB"/>
    <w:rsid w:val="00DE1EBA"/>
    <w:rsid w:val="00DE398D"/>
    <w:rsid w:val="00DE486F"/>
    <w:rsid w:val="00DE4EC8"/>
    <w:rsid w:val="00DE527B"/>
    <w:rsid w:val="00DF0069"/>
    <w:rsid w:val="00DF13A8"/>
    <w:rsid w:val="00DF1A11"/>
    <w:rsid w:val="00DF2950"/>
    <w:rsid w:val="00DF3A2E"/>
    <w:rsid w:val="00DF4C68"/>
    <w:rsid w:val="00E023ED"/>
    <w:rsid w:val="00E057EB"/>
    <w:rsid w:val="00E07C67"/>
    <w:rsid w:val="00E07DCC"/>
    <w:rsid w:val="00E11998"/>
    <w:rsid w:val="00E123F2"/>
    <w:rsid w:val="00E1374A"/>
    <w:rsid w:val="00E13C6E"/>
    <w:rsid w:val="00E14906"/>
    <w:rsid w:val="00E15832"/>
    <w:rsid w:val="00E15947"/>
    <w:rsid w:val="00E17767"/>
    <w:rsid w:val="00E22DF1"/>
    <w:rsid w:val="00E2436F"/>
    <w:rsid w:val="00E2769F"/>
    <w:rsid w:val="00E30199"/>
    <w:rsid w:val="00E308E2"/>
    <w:rsid w:val="00E30DFE"/>
    <w:rsid w:val="00E31DE4"/>
    <w:rsid w:val="00E3399F"/>
    <w:rsid w:val="00E3538F"/>
    <w:rsid w:val="00E37DB7"/>
    <w:rsid w:val="00E41591"/>
    <w:rsid w:val="00E41DD8"/>
    <w:rsid w:val="00E43F97"/>
    <w:rsid w:val="00E440B7"/>
    <w:rsid w:val="00E45843"/>
    <w:rsid w:val="00E4774A"/>
    <w:rsid w:val="00E50062"/>
    <w:rsid w:val="00E51261"/>
    <w:rsid w:val="00E51EE1"/>
    <w:rsid w:val="00E54870"/>
    <w:rsid w:val="00E60F80"/>
    <w:rsid w:val="00E6541B"/>
    <w:rsid w:val="00E660CF"/>
    <w:rsid w:val="00E70767"/>
    <w:rsid w:val="00E71348"/>
    <w:rsid w:val="00E7303B"/>
    <w:rsid w:val="00E73BBE"/>
    <w:rsid w:val="00E74AF7"/>
    <w:rsid w:val="00E74B11"/>
    <w:rsid w:val="00E767C0"/>
    <w:rsid w:val="00E76C60"/>
    <w:rsid w:val="00E81569"/>
    <w:rsid w:val="00E83EE8"/>
    <w:rsid w:val="00E86A82"/>
    <w:rsid w:val="00E93C64"/>
    <w:rsid w:val="00E94FC4"/>
    <w:rsid w:val="00E96871"/>
    <w:rsid w:val="00E97976"/>
    <w:rsid w:val="00EA0BBA"/>
    <w:rsid w:val="00EA3291"/>
    <w:rsid w:val="00EA6423"/>
    <w:rsid w:val="00EA6CBB"/>
    <w:rsid w:val="00EB01E8"/>
    <w:rsid w:val="00EB142D"/>
    <w:rsid w:val="00EB2CB8"/>
    <w:rsid w:val="00EB2CBB"/>
    <w:rsid w:val="00EB2CE0"/>
    <w:rsid w:val="00EB2E76"/>
    <w:rsid w:val="00EB376D"/>
    <w:rsid w:val="00EB3B97"/>
    <w:rsid w:val="00EB480D"/>
    <w:rsid w:val="00EB555C"/>
    <w:rsid w:val="00EB7350"/>
    <w:rsid w:val="00EB7EB9"/>
    <w:rsid w:val="00EC0EB1"/>
    <w:rsid w:val="00EC19EB"/>
    <w:rsid w:val="00EC1B86"/>
    <w:rsid w:val="00EC348C"/>
    <w:rsid w:val="00EC38A7"/>
    <w:rsid w:val="00EC6F94"/>
    <w:rsid w:val="00EC6FBE"/>
    <w:rsid w:val="00ED09E1"/>
    <w:rsid w:val="00ED28BB"/>
    <w:rsid w:val="00ED30F7"/>
    <w:rsid w:val="00ED42C0"/>
    <w:rsid w:val="00ED6389"/>
    <w:rsid w:val="00ED6ABC"/>
    <w:rsid w:val="00ED7883"/>
    <w:rsid w:val="00EE16B1"/>
    <w:rsid w:val="00EE1AEE"/>
    <w:rsid w:val="00EE1DA7"/>
    <w:rsid w:val="00EE4462"/>
    <w:rsid w:val="00EE7C9A"/>
    <w:rsid w:val="00EF2891"/>
    <w:rsid w:val="00EF2AE9"/>
    <w:rsid w:val="00EF7FD2"/>
    <w:rsid w:val="00F01021"/>
    <w:rsid w:val="00F04062"/>
    <w:rsid w:val="00F05FBB"/>
    <w:rsid w:val="00F0629B"/>
    <w:rsid w:val="00F07FCF"/>
    <w:rsid w:val="00F102AD"/>
    <w:rsid w:val="00F1384A"/>
    <w:rsid w:val="00F1545B"/>
    <w:rsid w:val="00F172E5"/>
    <w:rsid w:val="00F2048F"/>
    <w:rsid w:val="00F20F50"/>
    <w:rsid w:val="00F21796"/>
    <w:rsid w:val="00F21C64"/>
    <w:rsid w:val="00F24D29"/>
    <w:rsid w:val="00F26282"/>
    <w:rsid w:val="00F26444"/>
    <w:rsid w:val="00F31501"/>
    <w:rsid w:val="00F316DA"/>
    <w:rsid w:val="00F37796"/>
    <w:rsid w:val="00F40C8D"/>
    <w:rsid w:val="00F41243"/>
    <w:rsid w:val="00F41B1D"/>
    <w:rsid w:val="00F422B9"/>
    <w:rsid w:val="00F429D7"/>
    <w:rsid w:val="00F461BA"/>
    <w:rsid w:val="00F4762C"/>
    <w:rsid w:val="00F51547"/>
    <w:rsid w:val="00F52E27"/>
    <w:rsid w:val="00F5374F"/>
    <w:rsid w:val="00F53E02"/>
    <w:rsid w:val="00F54CD7"/>
    <w:rsid w:val="00F55D0E"/>
    <w:rsid w:val="00F57032"/>
    <w:rsid w:val="00F57A7A"/>
    <w:rsid w:val="00F57ACA"/>
    <w:rsid w:val="00F6039C"/>
    <w:rsid w:val="00F603B8"/>
    <w:rsid w:val="00F605B2"/>
    <w:rsid w:val="00F6184C"/>
    <w:rsid w:val="00F62302"/>
    <w:rsid w:val="00F64CD3"/>
    <w:rsid w:val="00F65A3D"/>
    <w:rsid w:val="00F71387"/>
    <w:rsid w:val="00F71485"/>
    <w:rsid w:val="00F719A7"/>
    <w:rsid w:val="00F71A3D"/>
    <w:rsid w:val="00F74881"/>
    <w:rsid w:val="00F74A0D"/>
    <w:rsid w:val="00F74C40"/>
    <w:rsid w:val="00F74D8A"/>
    <w:rsid w:val="00F7790F"/>
    <w:rsid w:val="00F77E70"/>
    <w:rsid w:val="00F800E0"/>
    <w:rsid w:val="00F81496"/>
    <w:rsid w:val="00F83342"/>
    <w:rsid w:val="00F834F7"/>
    <w:rsid w:val="00F84158"/>
    <w:rsid w:val="00F84C35"/>
    <w:rsid w:val="00F85270"/>
    <w:rsid w:val="00F8543F"/>
    <w:rsid w:val="00F9044B"/>
    <w:rsid w:val="00F919D5"/>
    <w:rsid w:val="00F933D3"/>
    <w:rsid w:val="00F951D9"/>
    <w:rsid w:val="00F962C2"/>
    <w:rsid w:val="00F9700E"/>
    <w:rsid w:val="00F979B7"/>
    <w:rsid w:val="00F97ECC"/>
    <w:rsid w:val="00FA53E2"/>
    <w:rsid w:val="00FA5B0C"/>
    <w:rsid w:val="00FA6097"/>
    <w:rsid w:val="00FA60A2"/>
    <w:rsid w:val="00FA6135"/>
    <w:rsid w:val="00FA7030"/>
    <w:rsid w:val="00FB14CE"/>
    <w:rsid w:val="00FB35F4"/>
    <w:rsid w:val="00FB54E1"/>
    <w:rsid w:val="00FB55AC"/>
    <w:rsid w:val="00FB77F8"/>
    <w:rsid w:val="00FC0CBA"/>
    <w:rsid w:val="00FC4B95"/>
    <w:rsid w:val="00FC51B6"/>
    <w:rsid w:val="00FC5250"/>
    <w:rsid w:val="00FC5A25"/>
    <w:rsid w:val="00FC5B87"/>
    <w:rsid w:val="00FC7850"/>
    <w:rsid w:val="00FD0D64"/>
    <w:rsid w:val="00FD1AC6"/>
    <w:rsid w:val="00FD36A4"/>
    <w:rsid w:val="00FD3ED3"/>
    <w:rsid w:val="00FD54FF"/>
    <w:rsid w:val="00FE1BF7"/>
    <w:rsid w:val="00FE3791"/>
    <w:rsid w:val="00FE37E2"/>
    <w:rsid w:val="00FE39EE"/>
    <w:rsid w:val="00FE3C8C"/>
    <w:rsid w:val="00FE3D5E"/>
    <w:rsid w:val="00FE4E04"/>
    <w:rsid w:val="00FE51F9"/>
    <w:rsid w:val="00FF0F34"/>
    <w:rsid w:val="00FF2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AA1C3"/>
  <w15:chartTrackingRefBased/>
  <w15:docId w15:val="{20E5DC0C-3B4B-480E-A56A-D27D5947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 w:type="table" w:styleId="TableGrid">
    <w:name w:val="Table Grid"/>
    <w:basedOn w:val="TableNormal"/>
    <w:uiPriority w:val="39"/>
    <w:rsid w:val="0002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1B32"/>
    <w:pPr>
      <w:tabs>
        <w:tab w:val="center" w:pos="4513"/>
        <w:tab w:val="right" w:pos="9026"/>
      </w:tabs>
    </w:pPr>
  </w:style>
  <w:style w:type="character" w:customStyle="1" w:styleId="HeaderChar">
    <w:name w:val="Header Char"/>
    <w:basedOn w:val="DefaultParagraphFont"/>
    <w:link w:val="Header"/>
    <w:uiPriority w:val="99"/>
    <w:rsid w:val="00AB1B32"/>
    <w:rPr>
      <w:rFonts w:ascii="Calibri" w:eastAsia="Calibri" w:hAnsi="Calibri" w:cs="Arial"/>
      <w:sz w:val="20"/>
      <w:szCs w:val="20"/>
      <w:lang w:eastAsia="en-IN"/>
    </w:rPr>
  </w:style>
  <w:style w:type="paragraph" w:styleId="Footer">
    <w:name w:val="footer"/>
    <w:basedOn w:val="Normal"/>
    <w:link w:val="FooterChar"/>
    <w:uiPriority w:val="99"/>
    <w:unhideWhenUsed/>
    <w:rsid w:val="00AB1B32"/>
    <w:pPr>
      <w:tabs>
        <w:tab w:val="center" w:pos="4513"/>
        <w:tab w:val="right" w:pos="9026"/>
      </w:tabs>
    </w:pPr>
  </w:style>
  <w:style w:type="character" w:customStyle="1" w:styleId="FooterChar">
    <w:name w:val="Footer Char"/>
    <w:basedOn w:val="DefaultParagraphFont"/>
    <w:link w:val="Footer"/>
    <w:uiPriority w:val="99"/>
    <w:rsid w:val="00AB1B32"/>
    <w:rPr>
      <w:rFonts w:ascii="Calibri" w:eastAsia="Calibri" w:hAnsi="Calibri" w:cs="Arial"/>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245572947">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541133747">
      <w:bodyDiv w:val="1"/>
      <w:marLeft w:val="0"/>
      <w:marRight w:val="0"/>
      <w:marTop w:val="0"/>
      <w:marBottom w:val="0"/>
      <w:divBdr>
        <w:top w:val="none" w:sz="0" w:space="0" w:color="auto"/>
        <w:left w:val="none" w:sz="0" w:space="0" w:color="auto"/>
        <w:bottom w:val="none" w:sz="0" w:space="0" w:color="auto"/>
        <w:right w:val="none" w:sz="0" w:space="0" w:color="auto"/>
      </w:divBdr>
    </w:div>
    <w:div w:id="582109417">
      <w:bodyDiv w:val="1"/>
      <w:marLeft w:val="0"/>
      <w:marRight w:val="0"/>
      <w:marTop w:val="0"/>
      <w:marBottom w:val="0"/>
      <w:divBdr>
        <w:top w:val="none" w:sz="0" w:space="0" w:color="auto"/>
        <w:left w:val="none" w:sz="0" w:space="0" w:color="auto"/>
        <w:bottom w:val="none" w:sz="0" w:space="0" w:color="auto"/>
        <w:right w:val="none" w:sz="0" w:space="0" w:color="auto"/>
      </w:divBdr>
      <w:divsChild>
        <w:div w:id="1428768453">
          <w:marLeft w:val="0"/>
          <w:marRight w:val="0"/>
          <w:marTop w:val="0"/>
          <w:marBottom w:val="0"/>
          <w:divBdr>
            <w:top w:val="none" w:sz="0" w:space="0" w:color="auto"/>
            <w:left w:val="none" w:sz="0" w:space="0" w:color="auto"/>
            <w:bottom w:val="none" w:sz="0" w:space="0" w:color="auto"/>
            <w:right w:val="none" w:sz="0" w:space="0" w:color="auto"/>
          </w:divBdr>
          <w:divsChild>
            <w:div w:id="29305753">
              <w:marLeft w:val="0"/>
              <w:marRight w:val="0"/>
              <w:marTop w:val="0"/>
              <w:marBottom w:val="0"/>
              <w:divBdr>
                <w:top w:val="none" w:sz="0" w:space="0" w:color="auto"/>
                <w:left w:val="none" w:sz="0" w:space="0" w:color="auto"/>
                <w:bottom w:val="none" w:sz="0" w:space="0" w:color="auto"/>
                <w:right w:val="none" w:sz="0" w:space="0" w:color="auto"/>
              </w:divBdr>
            </w:div>
            <w:div w:id="508375844">
              <w:marLeft w:val="0"/>
              <w:marRight w:val="0"/>
              <w:marTop w:val="0"/>
              <w:marBottom w:val="0"/>
              <w:divBdr>
                <w:top w:val="none" w:sz="0" w:space="0" w:color="auto"/>
                <w:left w:val="none" w:sz="0" w:space="0" w:color="auto"/>
                <w:bottom w:val="none" w:sz="0" w:space="0" w:color="auto"/>
                <w:right w:val="none" w:sz="0" w:space="0" w:color="auto"/>
              </w:divBdr>
            </w:div>
            <w:div w:id="313067193">
              <w:marLeft w:val="0"/>
              <w:marRight w:val="0"/>
              <w:marTop w:val="0"/>
              <w:marBottom w:val="0"/>
              <w:divBdr>
                <w:top w:val="none" w:sz="0" w:space="0" w:color="auto"/>
                <w:left w:val="none" w:sz="0" w:space="0" w:color="auto"/>
                <w:bottom w:val="none" w:sz="0" w:space="0" w:color="auto"/>
                <w:right w:val="none" w:sz="0" w:space="0" w:color="auto"/>
              </w:divBdr>
            </w:div>
            <w:div w:id="1996955691">
              <w:marLeft w:val="0"/>
              <w:marRight w:val="0"/>
              <w:marTop w:val="0"/>
              <w:marBottom w:val="0"/>
              <w:divBdr>
                <w:top w:val="none" w:sz="0" w:space="0" w:color="auto"/>
                <w:left w:val="none" w:sz="0" w:space="0" w:color="auto"/>
                <w:bottom w:val="none" w:sz="0" w:space="0" w:color="auto"/>
                <w:right w:val="none" w:sz="0" w:space="0" w:color="auto"/>
              </w:divBdr>
            </w:div>
            <w:div w:id="559024274">
              <w:marLeft w:val="0"/>
              <w:marRight w:val="0"/>
              <w:marTop w:val="0"/>
              <w:marBottom w:val="0"/>
              <w:divBdr>
                <w:top w:val="none" w:sz="0" w:space="0" w:color="auto"/>
                <w:left w:val="none" w:sz="0" w:space="0" w:color="auto"/>
                <w:bottom w:val="none" w:sz="0" w:space="0" w:color="auto"/>
                <w:right w:val="none" w:sz="0" w:space="0" w:color="auto"/>
              </w:divBdr>
            </w:div>
            <w:div w:id="1590850089">
              <w:marLeft w:val="0"/>
              <w:marRight w:val="0"/>
              <w:marTop w:val="0"/>
              <w:marBottom w:val="0"/>
              <w:divBdr>
                <w:top w:val="none" w:sz="0" w:space="0" w:color="auto"/>
                <w:left w:val="none" w:sz="0" w:space="0" w:color="auto"/>
                <w:bottom w:val="none" w:sz="0" w:space="0" w:color="auto"/>
                <w:right w:val="none" w:sz="0" w:space="0" w:color="auto"/>
              </w:divBdr>
            </w:div>
            <w:div w:id="976646620">
              <w:marLeft w:val="0"/>
              <w:marRight w:val="0"/>
              <w:marTop w:val="0"/>
              <w:marBottom w:val="0"/>
              <w:divBdr>
                <w:top w:val="none" w:sz="0" w:space="0" w:color="auto"/>
                <w:left w:val="none" w:sz="0" w:space="0" w:color="auto"/>
                <w:bottom w:val="none" w:sz="0" w:space="0" w:color="auto"/>
                <w:right w:val="none" w:sz="0" w:space="0" w:color="auto"/>
              </w:divBdr>
            </w:div>
            <w:div w:id="720062326">
              <w:marLeft w:val="0"/>
              <w:marRight w:val="0"/>
              <w:marTop w:val="0"/>
              <w:marBottom w:val="0"/>
              <w:divBdr>
                <w:top w:val="none" w:sz="0" w:space="0" w:color="auto"/>
                <w:left w:val="none" w:sz="0" w:space="0" w:color="auto"/>
                <w:bottom w:val="none" w:sz="0" w:space="0" w:color="auto"/>
                <w:right w:val="none" w:sz="0" w:space="0" w:color="auto"/>
              </w:divBdr>
            </w:div>
            <w:div w:id="320473014">
              <w:marLeft w:val="0"/>
              <w:marRight w:val="0"/>
              <w:marTop w:val="0"/>
              <w:marBottom w:val="0"/>
              <w:divBdr>
                <w:top w:val="none" w:sz="0" w:space="0" w:color="auto"/>
                <w:left w:val="none" w:sz="0" w:space="0" w:color="auto"/>
                <w:bottom w:val="none" w:sz="0" w:space="0" w:color="auto"/>
                <w:right w:val="none" w:sz="0" w:space="0" w:color="auto"/>
              </w:divBdr>
            </w:div>
            <w:div w:id="1413354986">
              <w:marLeft w:val="0"/>
              <w:marRight w:val="0"/>
              <w:marTop w:val="0"/>
              <w:marBottom w:val="0"/>
              <w:divBdr>
                <w:top w:val="none" w:sz="0" w:space="0" w:color="auto"/>
                <w:left w:val="none" w:sz="0" w:space="0" w:color="auto"/>
                <w:bottom w:val="none" w:sz="0" w:space="0" w:color="auto"/>
                <w:right w:val="none" w:sz="0" w:space="0" w:color="auto"/>
              </w:divBdr>
            </w:div>
            <w:div w:id="1108964375">
              <w:marLeft w:val="0"/>
              <w:marRight w:val="0"/>
              <w:marTop w:val="0"/>
              <w:marBottom w:val="0"/>
              <w:divBdr>
                <w:top w:val="none" w:sz="0" w:space="0" w:color="auto"/>
                <w:left w:val="none" w:sz="0" w:space="0" w:color="auto"/>
                <w:bottom w:val="none" w:sz="0" w:space="0" w:color="auto"/>
                <w:right w:val="none" w:sz="0" w:space="0" w:color="auto"/>
              </w:divBdr>
            </w:div>
            <w:div w:id="1113936839">
              <w:marLeft w:val="0"/>
              <w:marRight w:val="0"/>
              <w:marTop w:val="0"/>
              <w:marBottom w:val="0"/>
              <w:divBdr>
                <w:top w:val="none" w:sz="0" w:space="0" w:color="auto"/>
                <w:left w:val="none" w:sz="0" w:space="0" w:color="auto"/>
                <w:bottom w:val="none" w:sz="0" w:space="0" w:color="auto"/>
                <w:right w:val="none" w:sz="0" w:space="0" w:color="auto"/>
              </w:divBdr>
            </w:div>
            <w:div w:id="259528602">
              <w:marLeft w:val="0"/>
              <w:marRight w:val="0"/>
              <w:marTop w:val="0"/>
              <w:marBottom w:val="0"/>
              <w:divBdr>
                <w:top w:val="none" w:sz="0" w:space="0" w:color="auto"/>
                <w:left w:val="none" w:sz="0" w:space="0" w:color="auto"/>
                <w:bottom w:val="none" w:sz="0" w:space="0" w:color="auto"/>
                <w:right w:val="none" w:sz="0" w:space="0" w:color="auto"/>
              </w:divBdr>
            </w:div>
            <w:div w:id="2091265287">
              <w:marLeft w:val="0"/>
              <w:marRight w:val="0"/>
              <w:marTop w:val="0"/>
              <w:marBottom w:val="0"/>
              <w:divBdr>
                <w:top w:val="none" w:sz="0" w:space="0" w:color="auto"/>
                <w:left w:val="none" w:sz="0" w:space="0" w:color="auto"/>
                <w:bottom w:val="none" w:sz="0" w:space="0" w:color="auto"/>
                <w:right w:val="none" w:sz="0" w:space="0" w:color="auto"/>
              </w:divBdr>
            </w:div>
            <w:div w:id="22173734">
              <w:marLeft w:val="0"/>
              <w:marRight w:val="0"/>
              <w:marTop w:val="0"/>
              <w:marBottom w:val="0"/>
              <w:divBdr>
                <w:top w:val="none" w:sz="0" w:space="0" w:color="auto"/>
                <w:left w:val="none" w:sz="0" w:space="0" w:color="auto"/>
                <w:bottom w:val="none" w:sz="0" w:space="0" w:color="auto"/>
                <w:right w:val="none" w:sz="0" w:space="0" w:color="auto"/>
              </w:divBdr>
            </w:div>
            <w:div w:id="1524589005">
              <w:marLeft w:val="0"/>
              <w:marRight w:val="0"/>
              <w:marTop w:val="0"/>
              <w:marBottom w:val="0"/>
              <w:divBdr>
                <w:top w:val="none" w:sz="0" w:space="0" w:color="auto"/>
                <w:left w:val="none" w:sz="0" w:space="0" w:color="auto"/>
                <w:bottom w:val="none" w:sz="0" w:space="0" w:color="auto"/>
                <w:right w:val="none" w:sz="0" w:space="0" w:color="auto"/>
              </w:divBdr>
            </w:div>
            <w:div w:id="161512757">
              <w:marLeft w:val="0"/>
              <w:marRight w:val="0"/>
              <w:marTop w:val="0"/>
              <w:marBottom w:val="0"/>
              <w:divBdr>
                <w:top w:val="none" w:sz="0" w:space="0" w:color="auto"/>
                <w:left w:val="none" w:sz="0" w:space="0" w:color="auto"/>
                <w:bottom w:val="none" w:sz="0" w:space="0" w:color="auto"/>
                <w:right w:val="none" w:sz="0" w:space="0" w:color="auto"/>
              </w:divBdr>
            </w:div>
            <w:div w:id="1980501122">
              <w:marLeft w:val="0"/>
              <w:marRight w:val="0"/>
              <w:marTop w:val="0"/>
              <w:marBottom w:val="0"/>
              <w:divBdr>
                <w:top w:val="none" w:sz="0" w:space="0" w:color="auto"/>
                <w:left w:val="none" w:sz="0" w:space="0" w:color="auto"/>
                <w:bottom w:val="none" w:sz="0" w:space="0" w:color="auto"/>
                <w:right w:val="none" w:sz="0" w:space="0" w:color="auto"/>
              </w:divBdr>
            </w:div>
            <w:div w:id="1338458105">
              <w:marLeft w:val="0"/>
              <w:marRight w:val="0"/>
              <w:marTop w:val="0"/>
              <w:marBottom w:val="0"/>
              <w:divBdr>
                <w:top w:val="none" w:sz="0" w:space="0" w:color="auto"/>
                <w:left w:val="none" w:sz="0" w:space="0" w:color="auto"/>
                <w:bottom w:val="none" w:sz="0" w:space="0" w:color="auto"/>
                <w:right w:val="none" w:sz="0" w:space="0" w:color="auto"/>
              </w:divBdr>
            </w:div>
            <w:div w:id="1433210065">
              <w:marLeft w:val="0"/>
              <w:marRight w:val="0"/>
              <w:marTop w:val="0"/>
              <w:marBottom w:val="0"/>
              <w:divBdr>
                <w:top w:val="none" w:sz="0" w:space="0" w:color="auto"/>
                <w:left w:val="none" w:sz="0" w:space="0" w:color="auto"/>
                <w:bottom w:val="none" w:sz="0" w:space="0" w:color="auto"/>
                <w:right w:val="none" w:sz="0" w:space="0" w:color="auto"/>
              </w:divBdr>
            </w:div>
            <w:div w:id="1200556474">
              <w:marLeft w:val="0"/>
              <w:marRight w:val="0"/>
              <w:marTop w:val="0"/>
              <w:marBottom w:val="0"/>
              <w:divBdr>
                <w:top w:val="none" w:sz="0" w:space="0" w:color="auto"/>
                <w:left w:val="none" w:sz="0" w:space="0" w:color="auto"/>
                <w:bottom w:val="none" w:sz="0" w:space="0" w:color="auto"/>
                <w:right w:val="none" w:sz="0" w:space="0" w:color="auto"/>
              </w:divBdr>
            </w:div>
            <w:div w:id="573126069">
              <w:marLeft w:val="0"/>
              <w:marRight w:val="0"/>
              <w:marTop w:val="0"/>
              <w:marBottom w:val="0"/>
              <w:divBdr>
                <w:top w:val="none" w:sz="0" w:space="0" w:color="auto"/>
                <w:left w:val="none" w:sz="0" w:space="0" w:color="auto"/>
                <w:bottom w:val="none" w:sz="0" w:space="0" w:color="auto"/>
                <w:right w:val="none" w:sz="0" w:space="0" w:color="auto"/>
              </w:divBdr>
            </w:div>
            <w:div w:id="2122414029">
              <w:marLeft w:val="0"/>
              <w:marRight w:val="0"/>
              <w:marTop w:val="0"/>
              <w:marBottom w:val="0"/>
              <w:divBdr>
                <w:top w:val="none" w:sz="0" w:space="0" w:color="auto"/>
                <w:left w:val="none" w:sz="0" w:space="0" w:color="auto"/>
                <w:bottom w:val="none" w:sz="0" w:space="0" w:color="auto"/>
                <w:right w:val="none" w:sz="0" w:space="0" w:color="auto"/>
              </w:divBdr>
            </w:div>
            <w:div w:id="234515813">
              <w:marLeft w:val="0"/>
              <w:marRight w:val="0"/>
              <w:marTop w:val="0"/>
              <w:marBottom w:val="0"/>
              <w:divBdr>
                <w:top w:val="none" w:sz="0" w:space="0" w:color="auto"/>
                <w:left w:val="none" w:sz="0" w:space="0" w:color="auto"/>
                <w:bottom w:val="none" w:sz="0" w:space="0" w:color="auto"/>
                <w:right w:val="none" w:sz="0" w:space="0" w:color="auto"/>
              </w:divBdr>
            </w:div>
            <w:div w:id="1583485962">
              <w:marLeft w:val="0"/>
              <w:marRight w:val="0"/>
              <w:marTop w:val="0"/>
              <w:marBottom w:val="0"/>
              <w:divBdr>
                <w:top w:val="none" w:sz="0" w:space="0" w:color="auto"/>
                <w:left w:val="none" w:sz="0" w:space="0" w:color="auto"/>
                <w:bottom w:val="none" w:sz="0" w:space="0" w:color="auto"/>
                <w:right w:val="none" w:sz="0" w:space="0" w:color="auto"/>
              </w:divBdr>
            </w:div>
            <w:div w:id="1330790061">
              <w:marLeft w:val="0"/>
              <w:marRight w:val="0"/>
              <w:marTop w:val="0"/>
              <w:marBottom w:val="0"/>
              <w:divBdr>
                <w:top w:val="none" w:sz="0" w:space="0" w:color="auto"/>
                <w:left w:val="none" w:sz="0" w:space="0" w:color="auto"/>
                <w:bottom w:val="none" w:sz="0" w:space="0" w:color="auto"/>
                <w:right w:val="none" w:sz="0" w:space="0" w:color="auto"/>
              </w:divBdr>
            </w:div>
            <w:div w:id="445657737">
              <w:marLeft w:val="0"/>
              <w:marRight w:val="0"/>
              <w:marTop w:val="0"/>
              <w:marBottom w:val="0"/>
              <w:divBdr>
                <w:top w:val="none" w:sz="0" w:space="0" w:color="auto"/>
                <w:left w:val="none" w:sz="0" w:space="0" w:color="auto"/>
                <w:bottom w:val="none" w:sz="0" w:space="0" w:color="auto"/>
                <w:right w:val="none" w:sz="0" w:space="0" w:color="auto"/>
              </w:divBdr>
            </w:div>
            <w:div w:id="1313560419">
              <w:marLeft w:val="0"/>
              <w:marRight w:val="0"/>
              <w:marTop w:val="0"/>
              <w:marBottom w:val="0"/>
              <w:divBdr>
                <w:top w:val="none" w:sz="0" w:space="0" w:color="auto"/>
                <w:left w:val="none" w:sz="0" w:space="0" w:color="auto"/>
                <w:bottom w:val="none" w:sz="0" w:space="0" w:color="auto"/>
                <w:right w:val="none" w:sz="0" w:space="0" w:color="auto"/>
              </w:divBdr>
            </w:div>
            <w:div w:id="1469692">
              <w:marLeft w:val="0"/>
              <w:marRight w:val="0"/>
              <w:marTop w:val="0"/>
              <w:marBottom w:val="0"/>
              <w:divBdr>
                <w:top w:val="none" w:sz="0" w:space="0" w:color="auto"/>
                <w:left w:val="none" w:sz="0" w:space="0" w:color="auto"/>
                <w:bottom w:val="none" w:sz="0" w:space="0" w:color="auto"/>
                <w:right w:val="none" w:sz="0" w:space="0" w:color="auto"/>
              </w:divBdr>
            </w:div>
            <w:div w:id="388462000">
              <w:marLeft w:val="0"/>
              <w:marRight w:val="0"/>
              <w:marTop w:val="0"/>
              <w:marBottom w:val="0"/>
              <w:divBdr>
                <w:top w:val="none" w:sz="0" w:space="0" w:color="auto"/>
                <w:left w:val="none" w:sz="0" w:space="0" w:color="auto"/>
                <w:bottom w:val="none" w:sz="0" w:space="0" w:color="auto"/>
                <w:right w:val="none" w:sz="0" w:space="0" w:color="auto"/>
              </w:divBdr>
            </w:div>
            <w:div w:id="153959828">
              <w:marLeft w:val="0"/>
              <w:marRight w:val="0"/>
              <w:marTop w:val="0"/>
              <w:marBottom w:val="0"/>
              <w:divBdr>
                <w:top w:val="none" w:sz="0" w:space="0" w:color="auto"/>
                <w:left w:val="none" w:sz="0" w:space="0" w:color="auto"/>
                <w:bottom w:val="none" w:sz="0" w:space="0" w:color="auto"/>
                <w:right w:val="none" w:sz="0" w:space="0" w:color="auto"/>
              </w:divBdr>
            </w:div>
            <w:div w:id="1989822117">
              <w:marLeft w:val="0"/>
              <w:marRight w:val="0"/>
              <w:marTop w:val="0"/>
              <w:marBottom w:val="0"/>
              <w:divBdr>
                <w:top w:val="none" w:sz="0" w:space="0" w:color="auto"/>
                <w:left w:val="none" w:sz="0" w:space="0" w:color="auto"/>
                <w:bottom w:val="none" w:sz="0" w:space="0" w:color="auto"/>
                <w:right w:val="none" w:sz="0" w:space="0" w:color="auto"/>
              </w:divBdr>
            </w:div>
            <w:div w:id="1316884598">
              <w:marLeft w:val="0"/>
              <w:marRight w:val="0"/>
              <w:marTop w:val="0"/>
              <w:marBottom w:val="0"/>
              <w:divBdr>
                <w:top w:val="none" w:sz="0" w:space="0" w:color="auto"/>
                <w:left w:val="none" w:sz="0" w:space="0" w:color="auto"/>
                <w:bottom w:val="none" w:sz="0" w:space="0" w:color="auto"/>
                <w:right w:val="none" w:sz="0" w:space="0" w:color="auto"/>
              </w:divBdr>
            </w:div>
            <w:div w:id="280111086">
              <w:marLeft w:val="0"/>
              <w:marRight w:val="0"/>
              <w:marTop w:val="0"/>
              <w:marBottom w:val="0"/>
              <w:divBdr>
                <w:top w:val="none" w:sz="0" w:space="0" w:color="auto"/>
                <w:left w:val="none" w:sz="0" w:space="0" w:color="auto"/>
                <w:bottom w:val="none" w:sz="0" w:space="0" w:color="auto"/>
                <w:right w:val="none" w:sz="0" w:space="0" w:color="auto"/>
              </w:divBdr>
            </w:div>
            <w:div w:id="1860703917">
              <w:marLeft w:val="0"/>
              <w:marRight w:val="0"/>
              <w:marTop w:val="0"/>
              <w:marBottom w:val="0"/>
              <w:divBdr>
                <w:top w:val="none" w:sz="0" w:space="0" w:color="auto"/>
                <w:left w:val="none" w:sz="0" w:space="0" w:color="auto"/>
                <w:bottom w:val="none" w:sz="0" w:space="0" w:color="auto"/>
                <w:right w:val="none" w:sz="0" w:space="0" w:color="auto"/>
              </w:divBdr>
            </w:div>
            <w:div w:id="2122189468">
              <w:marLeft w:val="0"/>
              <w:marRight w:val="0"/>
              <w:marTop w:val="0"/>
              <w:marBottom w:val="0"/>
              <w:divBdr>
                <w:top w:val="none" w:sz="0" w:space="0" w:color="auto"/>
                <w:left w:val="none" w:sz="0" w:space="0" w:color="auto"/>
                <w:bottom w:val="none" w:sz="0" w:space="0" w:color="auto"/>
                <w:right w:val="none" w:sz="0" w:space="0" w:color="auto"/>
              </w:divBdr>
            </w:div>
            <w:div w:id="93476125">
              <w:marLeft w:val="0"/>
              <w:marRight w:val="0"/>
              <w:marTop w:val="0"/>
              <w:marBottom w:val="0"/>
              <w:divBdr>
                <w:top w:val="none" w:sz="0" w:space="0" w:color="auto"/>
                <w:left w:val="none" w:sz="0" w:space="0" w:color="auto"/>
                <w:bottom w:val="none" w:sz="0" w:space="0" w:color="auto"/>
                <w:right w:val="none" w:sz="0" w:space="0" w:color="auto"/>
              </w:divBdr>
            </w:div>
            <w:div w:id="1471166633">
              <w:marLeft w:val="0"/>
              <w:marRight w:val="0"/>
              <w:marTop w:val="0"/>
              <w:marBottom w:val="0"/>
              <w:divBdr>
                <w:top w:val="none" w:sz="0" w:space="0" w:color="auto"/>
                <w:left w:val="none" w:sz="0" w:space="0" w:color="auto"/>
                <w:bottom w:val="none" w:sz="0" w:space="0" w:color="auto"/>
                <w:right w:val="none" w:sz="0" w:space="0" w:color="auto"/>
              </w:divBdr>
            </w:div>
            <w:div w:id="1415205507">
              <w:marLeft w:val="0"/>
              <w:marRight w:val="0"/>
              <w:marTop w:val="0"/>
              <w:marBottom w:val="0"/>
              <w:divBdr>
                <w:top w:val="none" w:sz="0" w:space="0" w:color="auto"/>
                <w:left w:val="none" w:sz="0" w:space="0" w:color="auto"/>
                <w:bottom w:val="none" w:sz="0" w:space="0" w:color="auto"/>
                <w:right w:val="none" w:sz="0" w:space="0" w:color="auto"/>
              </w:divBdr>
            </w:div>
            <w:div w:id="179390269">
              <w:marLeft w:val="0"/>
              <w:marRight w:val="0"/>
              <w:marTop w:val="0"/>
              <w:marBottom w:val="0"/>
              <w:divBdr>
                <w:top w:val="none" w:sz="0" w:space="0" w:color="auto"/>
                <w:left w:val="none" w:sz="0" w:space="0" w:color="auto"/>
                <w:bottom w:val="none" w:sz="0" w:space="0" w:color="auto"/>
                <w:right w:val="none" w:sz="0" w:space="0" w:color="auto"/>
              </w:divBdr>
            </w:div>
            <w:div w:id="62487335">
              <w:marLeft w:val="0"/>
              <w:marRight w:val="0"/>
              <w:marTop w:val="0"/>
              <w:marBottom w:val="0"/>
              <w:divBdr>
                <w:top w:val="none" w:sz="0" w:space="0" w:color="auto"/>
                <w:left w:val="none" w:sz="0" w:space="0" w:color="auto"/>
                <w:bottom w:val="none" w:sz="0" w:space="0" w:color="auto"/>
                <w:right w:val="none" w:sz="0" w:space="0" w:color="auto"/>
              </w:divBdr>
            </w:div>
            <w:div w:id="1073429207">
              <w:marLeft w:val="0"/>
              <w:marRight w:val="0"/>
              <w:marTop w:val="0"/>
              <w:marBottom w:val="0"/>
              <w:divBdr>
                <w:top w:val="none" w:sz="0" w:space="0" w:color="auto"/>
                <w:left w:val="none" w:sz="0" w:space="0" w:color="auto"/>
                <w:bottom w:val="none" w:sz="0" w:space="0" w:color="auto"/>
                <w:right w:val="none" w:sz="0" w:space="0" w:color="auto"/>
              </w:divBdr>
            </w:div>
            <w:div w:id="1428623324">
              <w:marLeft w:val="0"/>
              <w:marRight w:val="0"/>
              <w:marTop w:val="0"/>
              <w:marBottom w:val="0"/>
              <w:divBdr>
                <w:top w:val="none" w:sz="0" w:space="0" w:color="auto"/>
                <w:left w:val="none" w:sz="0" w:space="0" w:color="auto"/>
                <w:bottom w:val="none" w:sz="0" w:space="0" w:color="auto"/>
                <w:right w:val="none" w:sz="0" w:space="0" w:color="auto"/>
              </w:divBdr>
            </w:div>
            <w:div w:id="1737587113">
              <w:marLeft w:val="0"/>
              <w:marRight w:val="0"/>
              <w:marTop w:val="0"/>
              <w:marBottom w:val="0"/>
              <w:divBdr>
                <w:top w:val="none" w:sz="0" w:space="0" w:color="auto"/>
                <w:left w:val="none" w:sz="0" w:space="0" w:color="auto"/>
                <w:bottom w:val="none" w:sz="0" w:space="0" w:color="auto"/>
                <w:right w:val="none" w:sz="0" w:space="0" w:color="auto"/>
              </w:divBdr>
            </w:div>
            <w:div w:id="51123166">
              <w:marLeft w:val="0"/>
              <w:marRight w:val="0"/>
              <w:marTop w:val="0"/>
              <w:marBottom w:val="0"/>
              <w:divBdr>
                <w:top w:val="none" w:sz="0" w:space="0" w:color="auto"/>
                <w:left w:val="none" w:sz="0" w:space="0" w:color="auto"/>
                <w:bottom w:val="none" w:sz="0" w:space="0" w:color="auto"/>
                <w:right w:val="none" w:sz="0" w:space="0" w:color="auto"/>
              </w:divBdr>
            </w:div>
            <w:div w:id="1006204283">
              <w:marLeft w:val="0"/>
              <w:marRight w:val="0"/>
              <w:marTop w:val="0"/>
              <w:marBottom w:val="0"/>
              <w:divBdr>
                <w:top w:val="none" w:sz="0" w:space="0" w:color="auto"/>
                <w:left w:val="none" w:sz="0" w:space="0" w:color="auto"/>
                <w:bottom w:val="none" w:sz="0" w:space="0" w:color="auto"/>
                <w:right w:val="none" w:sz="0" w:space="0" w:color="auto"/>
              </w:divBdr>
            </w:div>
            <w:div w:id="307125024">
              <w:marLeft w:val="0"/>
              <w:marRight w:val="0"/>
              <w:marTop w:val="0"/>
              <w:marBottom w:val="0"/>
              <w:divBdr>
                <w:top w:val="none" w:sz="0" w:space="0" w:color="auto"/>
                <w:left w:val="none" w:sz="0" w:space="0" w:color="auto"/>
                <w:bottom w:val="none" w:sz="0" w:space="0" w:color="auto"/>
                <w:right w:val="none" w:sz="0" w:space="0" w:color="auto"/>
              </w:divBdr>
            </w:div>
            <w:div w:id="68776858">
              <w:marLeft w:val="0"/>
              <w:marRight w:val="0"/>
              <w:marTop w:val="0"/>
              <w:marBottom w:val="0"/>
              <w:divBdr>
                <w:top w:val="none" w:sz="0" w:space="0" w:color="auto"/>
                <w:left w:val="none" w:sz="0" w:space="0" w:color="auto"/>
                <w:bottom w:val="none" w:sz="0" w:space="0" w:color="auto"/>
                <w:right w:val="none" w:sz="0" w:space="0" w:color="auto"/>
              </w:divBdr>
            </w:div>
            <w:div w:id="268052785">
              <w:marLeft w:val="0"/>
              <w:marRight w:val="0"/>
              <w:marTop w:val="0"/>
              <w:marBottom w:val="0"/>
              <w:divBdr>
                <w:top w:val="none" w:sz="0" w:space="0" w:color="auto"/>
                <w:left w:val="none" w:sz="0" w:space="0" w:color="auto"/>
                <w:bottom w:val="none" w:sz="0" w:space="0" w:color="auto"/>
                <w:right w:val="none" w:sz="0" w:space="0" w:color="auto"/>
              </w:divBdr>
            </w:div>
            <w:div w:id="1640526274">
              <w:marLeft w:val="0"/>
              <w:marRight w:val="0"/>
              <w:marTop w:val="0"/>
              <w:marBottom w:val="0"/>
              <w:divBdr>
                <w:top w:val="none" w:sz="0" w:space="0" w:color="auto"/>
                <w:left w:val="none" w:sz="0" w:space="0" w:color="auto"/>
                <w:bottom w:val="none" w:sz="0" w:space="0" w:color="auto"/>
                <w:right w:val="none" w:sz="0" w:space="0" w:color="auto"/>
              </w:divBdr>
            </w:div>
            <w:div w:id="1156147614">
              <w:marLeft w:val="0"/>
              <w:marRight w:val="0"/>
              <w:marTop w:val="0"/>
              <w:marBottom w:val="0"/>
              <w:divBdr>
                <w:top w:val="none" w:sz="0" w:space="0" w:color="auto"/>
                <w:left w:val="none" w:sz="0" w:space="0" w:color="auto"/>
                <w:bottom w:val="none" w:sz="0" w:space="0" w:color="auto"/>
                <w:right w:val="none" w:sz="0" w:space="0" w:color="auto"/>
              </w:divBdr>
            </w:div>
            <w:div w:id="1923907579">
              <w:marLeft w:val="0"/>
              <w:marRight w:val="0"/>
              <w:marTop w:val="0"/>
              <w:marBottom w:val="0"/>
              <w:divBdr>
                <w:top w:val="none" w:sz="0" w:space="0" w:color="auto"/>
                <w:left w:val="none" w:sz="0" w:space="0" w:color="auto"/>
                <w:bottom w:val="none" w:sz="0" w:space="0" w:color="auto"/>
                <w:right w:val="none" w:sz="0" w:space="0" w:color="auto"/>
              </w:divBdr>
            </w:div>
            <w:div w:id="1995600586">
              <w:marLeft w:val="0"/>
              <w:marRight w:val="0"/>
              <w:marTop w:val="0"/>
              <w:marBottom w:val="0"/>
              <w:divBdr>
                <w:top w:val="none" w:sz="0" w:space="0" w:color="auto"/>
                <w:left w:val="none" w:sz="0" w:space="0" w:color="auto"/>
                <w:bottom w:val="none" w:sz="0" w:space="0" w:color="auto"/>
                <w:right w:val="none" w:sz="0" w:space="0" w:color="auto"/>
              </w:divBdr>
            </w:div>
            <w:div w:id="1719009946">
              <w:marLeft w:val="0"/>
              <w:marRight w:val="0"/>
              <w:marTop w:val="0"/>
              <w:marBottom w:val="0"/>
              <w:divBdr>
                <w:top w:val="none" w:sz="0" w:space="0" w:color="auto"/>
                <w:left w:val="none" w:sz="0" w:space="0" w:color="auto"/>
                <w:bottom w:val="none" w:sz="0" w:space="0" w:color="auto"/>
                <w:right w:val="none" w:sz="0" w:space="0" w:color="auto"/>
              </w:divBdr>
            </w:div>
            <w:div w:id="1392383981">
              <w:marLeft w:val="0"/>
              <w:marRight w:val="0"/>
              <w:marTop w:val="0"/>
              <w:marBottom w:val="0"/>
              <w:divBdr>
                <w:top w:val="none" w:sz="0" w:space="0" w:color="auto"/>
                <w:left w:val="none" w:sz="0" w:space="0" w:color="auto"/>
                <w:bottom w:val="none" w:sz="0" w:space="0" w:color="auto"/>
                <w:right w:val="none" w:sz="0" w:space="0" w:color="auto"/>
              </w:divBdr>
            </w:div>
            <w:div w:id="1703483256">
              <w:marLeft w:val="0"/>
              <w:marRight w:val="0"/>
              <w:marTop w:val="0"/>
              <w:marBottom w:val="0"/>
              <w:divBdr>
                <w:top w:val="none" w:sz="0" w:space="0" w:color="auto"/>
                <w:left w:val="none" w:sz="0" w:space="0" w:color="auto"/>
                <w:bottom w:val="none" w:sz="0" w:space="0" w:color="auto"/>
                <w:right w:val="none" w:sz="0" w:space="0" w:color="auto"/>
              </w:divBdr>
            </w:div>
            <w:div w:id="1840071331">
              <w:marLeft w:val="0"/>
              <w:marRight w:val="0"/>
              <w:marTop w:val="0"/>
              <w:marBottom w:val="0"/>
              <w:divBdr>
                <w:top w:val="none" w:sz="0" w:space="0" w:color="auto"/>
                <w:left w:val="none" w:sz="0" w:space="0" w:color="auto"/>
                <w:bottom w:val="none" w:sz="0" w:space="0" w:color="auto"/>
                <w:right w:val="none" w:sz="0" w:space="0" w:color="auto"/>
              </w:divBdr>
            </w:div>
            <w:div w:id="1996373021">
              <w:marLeft w:val="0"/>
              <w:marRight w:val="0"/>
              <w:marTop w:val="0"/>
              <w:marBottom w:val="0"/>
              <w:divBdr>
                <w:top w:val="none" w:sz="0" w:space="0" w:color="auto"/>
                <w:left w:val="none" w:sz="0" w:space="0" w:color="auto"/>
                <w:bottom w:val="none" w:sz="0" w:space="0" w:color="auto"/>
                <w:right w:val="none" w:sz="0" w:space="0" w:color="auto"/>
              </w:divBdr>
            </w:div>
            <w:div w:id="1099106816">
              <w:marLeft w:val="0"/>
              <w:marRight w:val="0"/>
              <w:marTop w:val="0"/>
              <w:marBottom w:val="0"/>
              <w:divBdr>
                <w:top w:val="none" w:sz="0" w:space="0" w:color="auto"/>
                <w:left w:val="none" w:sz="0" w:space="0" w:color="auto"/>
                <w:bottom w:val="none" w:sz="0" w:space="0" w:color="auto"/>
                <w:right w:val="none" w:sz="0" w:space="0" w:color="auto"/>
              </w:divBdr>
            </w:div>
            <w:div w:id="716247805">
              <w:marLeft w:val="0"/>
              <w:marRight w:val="0"/>
              <w:marTop w:val="0"/>
              <w:marBottom w:val="0"/>
              <w:divBdr>
                <w:top w:val="none" w:sz="0" w:space="0" w:color="auto"/>
                <w:left w:val="none" w:sz="0" w:space="0" w:color="auto"/>
                <w:bottom w:val="none" w:sz="0" w:space="0" w:color="auto"/>
                <w:right w:val="none" w:sz="0" w:space="0" w:color="auto"/>
              </w:divBdr>
            </w:div>
            <w:div w:id="2010790745">
              <w:marLeft w:val="0"/>
              <w:marRight w:val="0"/>
              <w:marTop w:val="0"/>
              <w:marBottom w:val="0"/>
              <w:divBdr>
                <w:top w:val="none" w:sz="0" w:space="0" w:color="auto"/>
                <w:left w:val="none" w:sz="0" w:space="0" w:color="auto"/>
                <w:bottom w:val="none" w:sz="0" w:space="0" w:color="auto"/>
                <w:right w:val="none" w:sz="0" w:space="0" w:color="auto"/>
              </w:divBdr>
            </w:div>
            <w:div w:id="1286931369">
              <w:marLeft w:val="0"/>
              <w:marRight w:val="0"/>
              <w:marTop w:val="0"/>
              <w:marBottom w:val="0"/>
              <w:divBdr>
                <w:top w:val="none" w:sz="0" w:space="0" w:color="auto"/>
                <w:left w:val="none" w:sz="0" w:space="0" w:color="auto"/>
                <w:bottom w:val="none" w:sz="0" w:space="0" w:color="auto"/>
                <w:right w:val="none" w:sz="0" w:space="0" w:color="auto"/>
              </w:divBdr>
            </w:div>
            <w:div w:id="1874034409">
              <w:marLeft w:val="0"/>
              <w:marRight w:val="0"/>
              <w:marTop w:val="0"/>
              <w:marBottom w:val="0"/>
              <w:divBdr>
                <w:top w:val="none" w:sz="0" w:space="0" w:color="auto"/>
                <w:left w:val="none" w:sz="0" w:space="0" w:color="auto"/>
                <w:bottom w:val="none" w:sz="0" w:space="0" w:color="auto"/>
                <w:right w:val="none" w:sz="0" w:space="0" w:color="auto"/>
              </w:divBdr>
            </w:div>
            <w:div w:id="1396659262">
              <w:marLeft w:val="0"/>
              <w:marRight w:val="0"/>
              <w:marTop w:val="0"/>
              <w:marBottom w:val="0"/>
              <w:divBdr>
                <w:top w:val="none" w:sz="0" w:space="0" w:color="auto"/>
                <w:left w:val="none" w:sz="0" w:space="0" w:color="auto"/>
                <w:bottom w:val="none" w:sz="0" w:space="0" w:color="auto"/>
                <w:right w:val="none" w:sz="0" w:space="0" w:color="auto"/>
              </w:divBdr>
            </w:div>
            <w:div w:id="1942254545">
              <w:marLeft w:val="0"/>
              <w:marRight w:val="0"/>
              <w:marTop w:val="0"/>
              <w:marBottom w:val="0"/>
              <w:divBdr>
                <w:top w:val="none" w:sz="0" w:space="0" w:color="auto"/>
                <w:left w:val="none" w:sz="0" w:space="0" w:color="auto"/>
                <w:bottom w:val="none" w:sz="0" w:space="0" w:color="auto"/>
                <w:right w:val="none" w:sz="0" w:space="0" w:color="auto"/>
              </w:divBdr>
            </w:div>
            <w:div w:id="1413284268">
              <w:marLeft w:val="0"/>
              <w:marRight w:val="0"/>
              <w:marTop w:val="0"/>
              <w:marBottom w:val="0"/>
              <w:divBdr>
                <w:top w:val="none" w:sz="0" w:space="0" w:color="auto"/>
                <w:left w:val="none" w:sz="0" w:space="0" w:color="auto"/>
                <w:bottom w:val="none" w:sz="0" w:space="0" w:color="auto"/>
                <w:right w:val="none" w:sz="0" w:space="0" w:color="auto"/>
              </w:divBdr>
            </w:div>
            <w:div w:id="442766798">
              <w:marLeft w:val="0"/>
              <w:marRight w:val="0"/>
              <w:marTop w:val="0"/>
              <w:marBottom w:val="0"/>
              <w:divBdr>
                <w:top w:val="none" w:sz="0" w:space="0" w:color="auto"/>
                <w:left w:val="none" w:sz="0" w:space="0" w:color="auto"/>
                <w:bottom w:val="none" w:sz="0" w:space="0" w:color="auto"/>
                <w:right w:val="none" w:sz="0" w:space="0" w:color="auto"/>
              </w:divBdr>
            </w:div>
            <w:div w:id="491915462">
              <w:marLeft w:val="0"/>
              <w:marRight w:val="0"/>
              <w:marTop w:val="0"/>
              <w:marBottom w:val="0"/>
              <w:divBdr>
                <w:top w:val="none" w:sz="0" w:space="0" w:color="auto"/>
                <w:left w:val="none" w:sz="0" w:space="0" w:color="auto"/>
                <w:bottom w:val="none" w:sz="0" w:space="0" w:color="auto"/>
                <w:right w:val="none" w:sz="0" w:space="0" w:color="auto"/>
              </w:divBdr>
            </w:div>
            <w:div w:id="695540655">
              <w:marLeft w:val="0"/>
              <w:marRight w:val="0"/>
              <w:marTop w:val="0"/>
              <w:marBottom w:val="0"/>
              <w:divBdr>
                <w:top w:val="none" w:sz="0" w:space="0" w:color="auto"/>
                <w:left w:val="none" w:sz="0" w:space="0" w:color="auto"/>
                <w:bottom w:val="none" w:sz="0" w:space="0" w:color="auto"/>
                <w:right w:val="none" w:sz="0" w:space="0" w:color="auto"/>
              </w:divBdr>
            </w:div>
            <w:div w:id="475148829">
              <w:marLeft w:val="0"/>
              <w:marRight w:val="0"/>
              <w:marTop w:val="0"/>
              <w:marBottom w:val="0"/>
              <w:divBdr>
                <w:top w:val="none" w:sz="0" w:space="0" w:color="auto"/>
                <w:left w:val="none" w:sz="0" w:space="0" w:color="auto"/>
                <w:bottom w:val="none" w:sz="0" w:space="0" w:color="auto"/>
                <w:right w:val="none" w:sz="0" w:space="0" w:color="auto"/>
              </w:divBdr>
            </w:div>
            <w:div w:id="481655285">
              <w:marLeft w:val="0"/>
              <w:marRight w:val="0"/>
              <w:marTop w:val="0"/>
              <w:marBottom w:val="0"/>
              <w:divBdr>
                <w:top w:val="none" w:sz="0" w:space="0" w:color="auto"/>
                <w:left w:val="none" w:sz="0" w:space="0" w:color="auto"/>
                <w:bottom w:val="none" w:sz="0" w:space="0" w:color="auto"/>
                <w:right w:val="none" w:sz="0" w:space="0" w:color="auto"/>
              </w:divBdr>
            </w:div>
            <w:div w:id="1256481231">
              <w:marLeft w:val="0"/>
              <w:marRight w:val="0"/>
              <w:marTop w:val="0"/>
              <w:marBottom w:val="0"/>
              <w:divBdr>
                <w:top w:val="none" w:sz="0" w:space="0" w:color="auto"/>
                <w:left w:val="none" w:sz="0" w:space="0" w:color="auto"/>
                <w:bottom w:val="none" w:sz="0" w:space="0" w:color="auto"/>
                <w:right w:val="none" w:sz="0" w:space="0" w:color="auto"/>
              </w:divBdr>
            </w:div>
            <w:div w:id="1454641565">
              <w:marLeft w:val="0"/>
              <w:marRight w:val="0"/>
              <w:marTop w:val="0"/>
              <w:marBottom w:val="0"/>
              <w:divBdr>
                <w:top w:val="none" w:sz="0" w:space="0" w:color="auto"/>
                <w:left w:val="none" w:sz="0" w:space="0" w:color="auto"/>
                <w:bottom w:val="none" w:sz="0" w:space="0" w:color="auto"/>
                <w:right w:val="none" w:sz="0" w:space="0" w:color="auto"/>
              </w:divBdr>
            </w:div>
            <w:div w:id="949626564">
              <w:marLeft w:val="0"/>
              <w:marRight w:val="0"/>
              <w:marTop w:val="0"/>
              <w:marBottom w:val="0"/>
              <w:divBdr>
                <w:top w:val="none" w:sz="0" w:space="0" w:color="auto"/>
                <w:left w:val="none" w:sz="0" w:space="0" w:color="auto"/>
                <w:bottom w:val="none" w:sz="0" w:space="0" w:color="auto"/>
                <w:right w:val="none" w:sz="0" w:space="0" w:color="auto"/>
              </w:divBdr>
            </w:div>
            <w:div w:id="978992055">
              <w:marLeft w:val="0"/>
              <w:marRight w:val="0"/>
              <w:marTop w:val="0"/>
              <w:marBottom w:val="0"/>
              <w:divBdr>
                <w:top w:val="none" w:sz="0" w:space="0" w:color="auto"/>
                <w:left w:val="none" w:sz="0" w:space="0" w:color="auto"/>
                <w:bottom w:val="none" w:sz="0" w:space="0" w:color="auto"/>
                <w:right w:val="none" w:sz="0" w:space="0" w:color="auto"/>
              </w:divBdr>
            </w:div>
            <w:div w:id="1986470796">
              <w:marLeft w:val="0"/>
              <w:marRight w:val="0"/>
              <w:marTop w:val="0"/>
              <w:marBottom w:val="0"/>
              <w:divBdr>
                <w:top w:val="none" w:sz="0" w:space="0" w:color="auto"/>
                <w:left w:val="none" w:sz="0" w:space="0" w:color="auto"/>
                <w:bottom w:val="none" w:sz="0" w:space="0" w:color="auto"/>
                <w:right w:val="none" w:sz="0" w:space="0" w:color="auto"/>
              </w:divBdr>
            </w:div>
            <w:div w:id="1314600069">
              <w:marLeft w:val="0"/>
              <w:marRight w:val="0"/>
              <w:marTop w:val="0"/>
              <w:marBottom w:val="0"/>
              <w:divBdr>
                <w:top w:val="none" w:sz="0" w:space="0" w:color="auto"/>
                <w:left w:val="none" w:sz="0" w:space="0" w:color="auto"/>
                <w:bottom w:val="none" w:sz="0" w:space="0" w:color="auto"/>
                <w:right w:val="none" w:sz="0" w:space="0" w:color="auto"/>
              </w:divBdr>
            </w:div>
            <w:div w:id="2019119788">
              <w:marLeft w:val="0"/>
              <w:marRight w:val="0"/>
              <w:marTop w:val="0"/>
              <w:marBottom w:val="0"/>
              <w:divBdr>
                <w:top w:val="none" w:sz="0" w:space="0" w:color="auto"/>
                <w:left w:val="none" w:sz="0" w:space="0" w:color="auto"/>
                <w:bottom w:val="none" w:sz="0" w:space="0" w:color="auto"/>
                <w:right w:val="none" w:sz="0" w:space="0" w:color="auto"/>
              </w:divBdr>
            </w:div>
            <w:div w:id="757866695">
              <w:marLeft w:val="0"/>
              <w:marRight w:val="0"/>
              <w:marTop w:val="0"/>
              <w:marBottom w:val="0"/>
              <w:divBdr>
                <w:top w:val="none" w:sz="0" w:space="0" w:color="auto"/>
                <w:left w:val="none" w:sz="0" w:space="0" w:color="auto"/>
                <w:bottom w:val="none" w:sz="0" w:space="0" w:color="auto"/>
                <w:right w:val="none" w:sz="0" w:space="0" w:color="auto"/>
              </w:divBdr>
            </w:div>
            <w:div w:id="2041584048">
              <w:marLeft w:val="0"/>
              <w:marRight w:val="0"/>
              <w:marTop w:val="0"/>
              <w:marBottom w:val="0"/>
              <w:divBdr>
                <w:top w:val="none" w:sz="0" w:space="0" w:color="auto"/>
                <w:left w:val="none" w:sz="0" w:space="0" w:color="auto"/>
                <w:bottom w:val="none" w:sz="0" w:space="0" w:color="auto"/>
                <w:right w:val="none" w:sz="0" w:space="0" w:color="auto"/>
              </w:divBdr>
            </w:div>
            <w:div w:id="72091232">
              <w:marLeft w:val="0"/>
              <w:marRight w:val="0"/>
              <w:marTop w:val="0"/>
              <w:marBottom w:val="0"/>
              <w:divBdr>
                <w:top w:val="none" w:sz="0" w:space="0" w:color="auto"/>
                <w:left w:val="none" w:sz="0" w:space="0" w:color="auto"/>
                <w:bottom w:val="none" w:sz="0" w:space="0" w:color="auto"/>
                <w:right w:val="none" w:sz="0" w:space="0" w:color="auto"/>
              </w:divBdr>
            </w:div>
            <w:div w:id="177038255">
              <w:marLeft w:val="0"/>
              <w:marRight w:val="0"/>
              <w:marTop w:val="0"/>
              <w:marBottom w:val="0"/>
              <w:divBdr>
                <w:top w:val="none" w:sz="0" w:space="0" w:color="auto"/>
                <w:left w:val="none" w:sz="0" w:space="0" w:color="auto"/>
                <w:bottom w:val="none" w:sz="0" w:space="0" w:color="auto"/>
                <w:right w:val="none" w:sz="0" w:space="0" w:color="auto"/>
              </w:divBdr>
            </w:div>
            <w:div w:id="1605573261">
              <w:marLeft w:val="0"/>
              <w:marRight w:val="0"/>
              <w:marTop w:val="0"/>
              <w:marBottom w:val="0"/>
              <w:divBdr>
                <w:top w:val="none" w:sz="0" w:space="0" w:color="auto"/>
                <w:left w:val="none" w:sz="0" w:space="0" w:color="auto"/>
                <w:bottom w:val="none" w:sz="0" w:space="0" w:color="auto"/>
                <w:right w:val="none" w:sz="0" w:space="0" w:color="auto"/>
              </w:divBdr>
            </w:div>
            <w:div w:id="684359463">
              <w:marLeft w:val="0"/>
              <w:marRight w:val="0"/>
              <w:marTop w:val="0"/>
              <w:marBottom w:val="0"/>
              <w:divBdr>
                <w:top w:val="none" w:sz="0" w:space="0" w:color="auto"/>
                <w:left w:val="none" w:sz="0" w:space="0" w:color="auto"/>
                <w:bottom w:val="none" w:sz="0" w:space="0" w:color="auto"/>
                <w:right w:val="none" w:sz="0" w:space="0" w:color="auto"/>
              </w:divBdr>
            </w:div>
            <w:div w:id="783421649">
              <w:marLeft w:val="0"/>
              <w:marRight w:val="0"/>
              <w:marTop w:val="0"/>
              <w:marBottom w:val="0"/>
              <w:divBdr>
                <w:top w:val="none" w:sz="0" w:space="0" w:color="auto"/>
                <w:left w:val="none" w:sz="0" w:space="0" w:color="auto"/>
                <w:bottom w:val="none" w:sz="0" w:space="0" w:color="auto"/>
                <w:right w:val="none" w:sz="0" w:space="0" w:color="auto"/>
              </w:divBdr>
            </w:div>
            <w:div w:id="487019619">
              <w:marLeft w:val="0"/>
              <w:marRight w:val="0"/>
              <w:marTop w:val="0"/>
              <w:marBottom w:val="0"/>
              <w:divBdr>
                <w:top w:val="none" w:sz="0" w:space="0" w:color="auto"/>
                <w:left w:val="none" w:sz="0" w:space="0" w:color="auto"/>
                <w:bottom w:val="none" w:sz="0" w:space="0" w:color="auto"/>
                <w:right w:val="none" w:sz="0" w:space="0" w:color="auto"/>
              </w:divBdr>
            </w:div>
            <w:div w:id="165285952">
              <w:marLeft w:val="0"/>
              <w:marRight w:val="0"/>
              <w:marTop w:val="0"/>
              <w:marBottom w:val="0"/>
              <w:divBdr>
                <w:top w:val="none" w:sz="0" w:space="0" w:color="auto"/>
                <w:left w:val="none" w:sz="0" w:space="0" w:color="auto"/>
                <w:bottom w:val="none" w:sz="0" w:space="0" w:color="auto"/>
                <w:right w:val="none" w:sz="0" w:space="0" w:color="auto"/>
              </w:divBdr>
            </w:div>
            <w:div w:id="1737972053">
              <w:marLeft w:val="0"/>
              <w:marRight w:val="0"/>
              <w:marTop w:val="0"/>
              <w:marBottom w:val="0"/>
              <w:divBdr>
                <w:top w:val="none" w:sz="0" w:space="0" w:color="auto"/>
                <w:left w:val="none" w:sz="0" w:space="0" w:color="auto"/>
                <w:bottom w:val="none" w:sz="0" w:space="0" w:color="auto"/>
                <w:right w:val="none" w:sz="0" w:space="0" w:color="auto"/>
              </w:divBdr>
            </w:div>
            <w:div w:id="641236716">
              <w:marLeft w:val="0"/>
              <w:marRight w:val="0"/>
              <w:marTop w:val="0"/>
              <w:marBottom w:val="0"/>
              <w:divBdr>
                <w:top w:val="none" w:sz="0" w:space="0" w:color="auto"/>
                <w:left w:val="none" w:sz="0" w:space="0" w:color="auto"/>
                <w:bottom w:val="none" w:sz="0" w:space="0" w:color="auto"/>
                <w:right w:val="none" w:sz="0" w:space="0" w:color="auto"/>
              </w:divBdr>
            </w:div>
            <w:div w:id="1387678384">
              <w:marLeft w:val="0"/>
              <w:marRight w:val="0"/>
              <w:marTop w:val="0"/>
              <w:marBottom w:val="0"/>
              <w:divBdr>
                <w:top w:val="none" w:sz="0" w:space="0" w:color="auto"/>
                <w:left w:val="none" w:sz="0" w:space="0" w:color="auto"/>
                <w:bottom w:val="none" w:sz="0" w:space="0" w:color="auto"/>
                <w:right w:val="none" w:sz="0" w:space="0" w:color="auto"/>
              </w:divBdr>
            </w:div>
            <w:div w:id="1893537261">
              <w:marLeft w:val="0"/>
              <w:marRight w:val="0"/>
              <w:marTop w:val="0"/>
              <w:marBottom w:val="0"/>
              <w:divBdr>
                <w:top w:val="none" w:sz="0" w:space="0" w:color="auto"/>
                <w:left w:val="none" w:sz="0" w:space="0" w:color="auto"/>
                <w:bottom w:val="none" w:sz="0" w:space="0" w:color="auto"/>
                <w:right w:val="none" w:sz="0" w:space="0" w:color="auto"/>
              </w:divBdr>
            </w:div>
            <w:div w:id="990983944">
              <w:marLeft w:val="0"/>
              <w:marRight w:val="0"/>
              <w:marTop w:val="0"/>
              <w:marBottom w:val="0"/>
              <w:divBdr>
                <w:top w:val="none" w:sz="0" w:space="0" w:color="auto"/>
                <w:left w:val="none" w:sz="0" w:space="0" w:color="auto"/>
                <w:bottom w:val="none" w:sz="0" w:space="0" w:color="auto"/>
                <w:right w:val="none" w:sz="0" w:space="0" w:color="auto"/>
              </w:divBdr>
            </w:div>
            <w:div w:id="1485780436">
              <w:marLeft w:val="0"/>
              <w:marRight w:val="0"/>
              <w:marTop w:val="0"/>
              <w:marBottom w:val="0"/>
              <w:divBdr>
                <w:top w:val="none" w:sz="0" w:space="0" w:color="auto"/>
                <w:left w:val="none" w:sz="0" w:space="0" w:color="auto"/>
                <w:bottom w:val="none" w:sz="0" w:space="0" w:color="auto"/>
                <w:right w:val="none" w:sz="0" w:space="0" w:color="auto"/>
              </w:divBdr>
            </w:div>
            <w:div w:id="626013853">
              <w:marLeft w:val="0"/>
              <w:marRight w:val="0"/>
              <w:marTop w:val="0"/>
              <w:marBottom w:val="0"/>
              <w:divBdr>
                <w:top w:val="none" w:sz="0" w:space="0" w:color="auto"/>
                <w:left w:val="none" w:sz="0" w:space="0" w:color="auto"/>
                <w:bottom w:val="none" w:sz="0" w:space="0" w:color="auto"/>
                <w:right w:val="none" w:sz="0" w:space="0" w:color="auto"/>
              </w:divBdr>
            </w:div>
            <w:div w:id="855653442">
              <w:marLeft w:val="0"/>
              <w:marRight w:val="0"/>
              <w:marTop w:val="0"/>
              <w:marBottom w:val="0"/>
              <w:divBdr>
                <w:top w:val="none" w:sz="0" w:space="0" w:color="auto"/>
                <w:left w:val="none" w:sz="0" w:space="0" w:color="auto"/>
                <w:bottom w:val="none" w:sz="0" w:space="0" w:color="auto"/>
                <w:right w:val="none" w:sz="0" w:space="0" w:color="auto"/>
              </w:divBdr>
            </w:div>
            <w:div w:id="9485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441728085">
      <w:bodyDiv w:val="1"/>
      <w:marLeft w:val="0"/>
      <w:marRight w:val="0"/>
      <w:marTop w:val="0"/>
      <w:marBottom w:val="0"/>
      <w:divBdr>
        <w:top w:val="none" w:sz="0" w:space="0" w:color="auto"/>
        <w:left w:val="none" w:sz="0" w:space="0" w:color="auto"/>
        <w:bottom w:val="none" w:sz="0" w:space="0" w:color="auto"/>
        <w:right w:val="none" w:sz="0" w:space="0" w:color="auto"/>
      </w:divBdr>
    </w:div>
    <w:div w:id="1482230267">
      <w:bodyDiv w:val="1"/>
      <w:marLeft w:val="0"/>
      <w:marRight w:val="0"/>
      <w:marTop w:val="0"/>
      <w:marBottom w:val="0"/>
      <w:divBdr>
        <w:top w:val="none" w:sz="0" w:space="0" w:color="auto"/>
        <w:left w:val="none" w:sz="0" w:space="0" w:color="auto"/>
        <w:bottom w:val="none" w:sz="0" w:space="0" w:color="auto"/>
        <w:right w:val="none" w:sz="0" w:space="0" w:color="auto"/>
      </w:divBdr>
      <w:divsChild>
        <w:div w:id="1707103183">
          <w:marLeft w:val="0"/>
          <w:marRight w:val="0"/>
          <w:marTop w:val="0"/>
          <w:marBottom w:val="0"/>
          <w:divBdr>
            <w:top w:val="none" w:sz="0" w:space="0" w:color="auto"/>
            <w:left w:val="none" w:sz="0" w:space="0" w:color="auto"/>
            <w:bottom w:val="none" w:sz="0" w:space="0" w:color="auto"/>
            <w:right w:val="none" w:sz="0" w:space="0" w:color="auto"/>
          </w:divBdr>
          <w:divsChild>
            <w:div w:id="62610421">
              <w:marLeft w:val="0"/>
              <w:marRight w:val="0"/>
              <w:marTop w:val="0"/>
              <w:marBottom w:val="0"/>
              <w:divBdr>
                <w:top w:val="none" w:sz="0" w:space="0" w:color="auto"/>
                <w:left w:val="none" w:sz="0" w:space="0" w:color="auto"/>
                <w:bottom w:val="none" w:sz="0" w:space="0" w:color="auto"/>
                <w:right w:val="none" w:sz="0" w:space="0" w:color="auto"/>
              </w:divBdr>
            </w:div>
            <w:div w:id="124585802">
              <w:marLeft w:val="0"/>
              <w:marRight w:val="0"/>
              <w:marTop w:val="0"/>
              <w:marBottom w:val="0"/>
              <w:divBdr>
                <w:top w:val="none" w:sz="0" w:space="0" w:color="auto"/>
                <w:left w:val="none" w:sz="0" w:space="0" w:color="auto"/>
                <w:bottom w:val="none" w:sz="0" w:space="0" w:color="auto"/>
                <w:right w:val="none" w:sz="0" w:space="0" w:color="auto"/>
              </w:divBdr>
            </w:div>
            <w:div w:id="136995264">
              <w:marLeft w:val="0"/>
              <w:marRight w:val="0"/>
              <w:marTop w:val="0"/>
              <w:marBottom w:val="0"/>
              <w:divBdr>
                <w:top w:val="none" w:sz="0" w:space="0" w:color="auto"/>
                <w:left w:val="none" w:sz="0" w:space="0" w:color="auto"/>
                <w:bottom w:val="none" w:sz="0" w:space="0" w:color="auto"/>
                <w:right w:val="none" w:sz="0" w:space="0" w:color="auto"/>
              </w:divBdr>
            </w:div>
            <w:div w:id="172184677">
              <w:marLeft w:val="0"/>
              <w:marRight w:val="0"/>
              <w:marTop w:val="0"/>
              <w:marBottom w:val="0"/>
              <w:divBdr>
                <w:top w:val="none" w:sz="0" w:space="0" w:color="auto"/>
                <w:left w:val="none" w:sz="0" w:space="0" w:color="auto"/>
                <w:bottom w:val="none" w:sz="0" w:space="0" w:color="auto"/>
                <w:right w:val="none" w:sz="0" w:space="0" w:color="auto"/>
              </w:divBdr>
            </w:div>
            <w:div w:id="183635441">
              <w:marLeft w:val="0"/>
              <w:marRight w:val="0"/>
              <w:marTop w:val="0"/>
              <w:marBottom w:val="0"/>
              <w:divBdr>
                <w:top w:val="none" w:sz="0" w:space="0" w:color="auto"/>
                <w:left w:val="none" w:sz="0" w:space="0" w:color="auto"/>
                <w:bottom w:val="none" w:sz="0" w:space="0" w:color="auto"/>
                <w:right w:val="none" w:sz="0" w:space="0" w:color="auto"/>
              </w:divBdr>
            </w:div>
            <w:div w:id="204832089">
              <w:marLeft w:val="0"/>
              <w:marRight w:val="0"/>
              <w:marTop w:val="0"/>
              <w:marBottom w:val="0"/>
              <w:divBdr>
                <w:top w:val="none" w:sz="0" w:space="0" w:color="auto"/>
                <w:left w:val="none" w:sz="0" w:space="0" w:color="auto"/>
                <w:bottom w:val="none" w:sz="0" w:space="0" w:color="auto"/>
                <w:right w:val="none" w:sz="0" w:space="0" w:color="auto"/>
              </w:divBdr>
            </w:div>
            <w:div w:id="248125513">
              <w:marLeft w:val="0"/>
              <w:marRight w:val="0"/>
              <w:marTop w:val="0"/>
              <w:marBottom w:val="0"/>
              <w:divBdr>
                <w:top w:val="none" w:sz="0" w:space="0" w:color="auto"/>
                <w:left w:val="none" w:sz="0" w:space="0" w:color="auto"/>
                <w:bottom w:val="none" w:sz="0" w:space="0" w:color="auto"/>
                <w:right w:val="none" w:sz="0" w:space="0" w:color="auto"/>
              </w:divBdr>
            </w:div>
            <w:div w:id="260719461">
              <w:marLeft w:val="0"/>
              <w:marRight w:val="0"/>
              <w:marTop w:val="0"/>
              <w:marBottom w:val="0"/>
              <w:divBdr>
                <w:top w:val="none" w:sz="0" w:space="0" w:color="auto"/>
                <w:left w:val="none" w:sz="0" w:space="0" w:color="auto"/>
                <w:bottom w:val="none" w:sz="0" w:space="0" w:color="auto"/>
                <w:right w:val="none" w:sz="0" w:space="0" w:color="auto"/>
              </w:divBdr>
            </w:div>
            <w:div w:id="332294858">
              <w:marLeft w:val="0"/>
              <w:marRight w:val="0"/>
              <w:marTop w:val="0"/>
              <w:marBottom w:val="0"/>
              <w:divBdr>
                <w:top w:val="none" w:sz="0" w:space="0" w:color="auto"/>
                <w:left w:val="none" w:sz="0" w:space="0" w:color="auto"/>
                <w:bottom w:val="none" w:sz="0" w:space="0" w:color="auto"/>
                <w:right w:val="none" w:sz="0" w:space="0" w:color="auto"/>
              </w:divBdr>
            </w:div>
            <w:div w:id="341472494">
              <w:marLeft w:val="0"/>
              <w:marRight w:val="0"/>
              <w:marTop w:val="0"/>
              <w:marBottom w:val="0"/>
              <w:divBdr>
                <w:top w:val="none" w:sz="0" w:space="0" w:color="auto"/>
                <w:left w:val="none" w:sz="0" w:space="0" w:color="auto"/>
                <w:bottom w:val="none" w:sz="0" w:space="0" w:color="auto"/>
                <w:right w:val="none" w:sz="0" w:space="0" w:color="auto"/>
              </w:divBdr>
            </w:div>
            <w:div w:id="374238395">
              <w:marLeft w:val="0"/>
              <w:marRight w:val="0"/>
              <w:marTop w:val="0"/>
              <w:marBottom w:val="0"/>
              <w:divBdr>
                <w:top w:val="none" w:sz="0" w:space="0" w:color="auto"/>
                <w:left w:val="none" w:sz="0" w:space="0" w:color="auto"/>
                <w:bottom w:val="none" w:sz="0" w:space="0" w:color="auto"/>
                <w:right w:val="none" w:sz="0" w:space="0" w:color="auto"/>
              </w:divBdr>
            </w:div>
            <w:div w:id="391344834">
              <w:marLeft w:val="0"/>
              <w:marRight w:val="0"/>
              <w:marTop w:val="0"/>
              <w:marBottom w:val="0"/>
              <w:divBdr>
                <w:top w:val="none" w:sz="0" w:space="0" w:color="auto"/>
                <w:left w:val="none" w:sz="0" w:space="0" w:color="auto"/>
                <w:bottom w:val="none" w:sz="0" w:space="0" w:color="auto"/>
                <w:right w:val="none" w:sz="0" w:space="0" w:color="auto"/>
              </w:divBdr>
            </w:div>
            <w:div w:id="429472374">
              <w:marLeft w:val="0"/>
              <w:marRight w:val="0"/>
              <w:marTop w:val="0"/>
              <w:marBottom w:val="0"/>
              <w:divBdr>
                <w:top w:val="none" w:sz="0" w:space="0" w:color="auto"/>
                <w:left w:val="none" w:sz="0" w:space="0" w:color="auto"/>
                <w:bottom w:val="none" w:sz="0" w:space="0" w:color="auto"/>
                <w:right w:val="none" w:sz="0" w:space="0" w:color="auto"/>
              </w:divBdr>
            </w:div>
            <w:div w:id="432868279">
              <w:marLeft w:val="0"/>
              <w:marRight w:val="0"/>
              <w:marTop w:val="0"/>
              <w:marBottom w:val="0"/>
              <w:divBdr>
                <w:top w:val="none" w:sz="0" w:space="0" w:color="auto"/>
                <w:left w:val="none" w:sz="0" w:space="0" w:color="auto"/>
                <w:bottom w:val="none" w:sz="0" w:space="0" w:color="auto"/>
                <w:right w:val="none" w:sz="0" w:space="0" w:color="auto"/>
              </w:divBdr>
            </w:div>
            <w:div w:id="435447042">
              <w:marLeft w:val="0"/>
              <w:marRight w:val="0"/>
              <w:marTop w:val="0"/>
              <w:marBottom w:val="0"/>
              <w:divBdr>
                <w:top w:val="none" w:sz="0" w:space="0" w:color="auto"/>
                <w:left w:val="none" w:sz="0" w:space="0" w:color="auto"/>
                <w:bottom w:val="none" w:sz="0" w:space="0" w:color="auto"/>
                <w:right w:val="none" w:sz="0" w:space="0" w:color="auto"/>
              </w:divBdr>
            </w:div>
            <w:div w:id="508301492">
              <w:marLeft w:val="0"/>
              <w:marRight w:val="0"/>
              <w:marTop w:val="0"/>
              <w:marBottom w:val="0"/>
              <w:divBdr>
                <w:top w:val="none" w:sz="0" w:space="0" w:color="auto"/>
                <w:left w:val="none" w:sz="0" w:space="0" w:color="auto"/>
                <w:bottom w:val="none" w:sz="0" w:space="0" w:color="auto"/>
                <w:right w:val="none" w:sz="0" w:space="0" w:color="auto"/>
              </w:divBdr>
            </w:div>
            <w:div w:id="532111332">
              <w:marLeft w:val="0"/>
              <w:marRight w:val="0"/>
              <w:marTop w:val="0"/>
              <w:marBottom w:val="0"/>
              <w:divBdr>
                <w:top w:val="none" w:sz="0" w:space="0" w:color="auto"/>
                <w:left w:val="none" w:sz="0" w:space="0" w:color="auto"/>
                <w:bottom w:val="none" w:sz="0" w:space="0" w:color="auto"/>
                <w:right w:val="none" w:sz="0" w:space="0" w:color="auto"/>
              </w:divBdr>
            </w:div>
            <w:div w:id="598293475">
              <w:marLeft w:val="0"/>
              <w:marRight w:val="0"/>
              <w:marTop w:val="0"/>
              <w:marBottom w:val="0"/>
              <w:divBdr>
                <w:top w:val="none" w:sz="0" w:space="0" w:color="auto"/>
                <w:left w:val="none" w:sz="0" w:space="0" w:color="auto"/>
                <w:bottom w:val="none" w:sz="0" w:space="0" w:color="auto"/>
                <w:right w:val="none" w:sz="0" w:space="0" w:color="auto"/>
              </w:divBdr>
            </w:div>
            <w:div w:id="651563947">
              <w:marLeft w:val="0"/>
              <w:marRight w:val="0"/>
              <w:marTop w:val="0"/>
              <w:marBottom w:val="0"/>
              <w:divBdr>
                <w:top w:val="none" w:sz="0" w:space="0" w:color="auto"/>
                <w:left w:val="none" w:sz="0" w:space="0" w:color="auto"/>
                <w:bottom w:val="none" w:sz="0" w:space="0" w:color="auto"/>
                <w:right w:val="none" w:sz="0" w:space="0" w:color="auto"/>
              </w:divBdr>
            </w:div>
            <w:div w:id="661353946">
              <w:marLeft w:val="0"/>
              <w:marRight w:val="0"/>
              <w:marTop w:val="0"/>
              <w:marBottom w:val="0"/>
              <w:divBdr>
                <w:top w:val="none" w:sz="0" w:space="0" w:color="auto"/>
                <w:left w:val="none" w:sz="0" w:space="0" w:color="auto"/>
                <w:bottom w:val="none" w:sz="0" w:space="0" w:color="auto"/>
                <w:right w:val="none" w:sz="0" w:space="0" w:color="auto"/>
              </w:divBdr>
            </w:div>
            <w:div w:id="727799375">
              <w:marLeft w:val="0"/>
              <w:marRight w:val="0"/>
              <w:marTop w:val="0"/>
              <w:marBottom w:val="0"/>
              <w:divBdr>
                <w:top w:val="none" w:sz="0" w:space="0" w:color="auto"/>
                <w:left w:val="none" w:sz="0" w:space="0" w:color="auto"/>
                <w:bottom w:val="none" w:sz="0" w:space="0" w:color="auto"/>
                <w:right w:val="none" w:sz="0" w:space="0" w:color="auto"/>
              </w:divBdr>
            </w:div>
            <w:div w:id="730806965">
              <w:marLeft w:val="0"/>
              <w:marRight w:val="0"/>
              <w:marTop w:val="0"/>
              <w:marBottom w:val="0"/>
              <w:divBdr>
                <w:top w:val="none" w:sz="0" w:space="0" w:color="auto"/>
                <w:left w:val="none" w:sz="0" w:space="0" w:color="auto"/>
                <w:bottom w:val="none" w:sz="0" w:space="0" w:color="auto"/>
                <w:right w:val="none" w:sz="0" w:space="0" w:color="auto"/>
              </w:divBdr>
            </w:div>
            <w:div w:id="739792706">
              <w:marLeft w:val="0"/>
              <w:marRight w:val="0"/>
              <w:marTop w:val="0"/>
              <w:marBottom w:val="0"/>
              <w:divBdr>
                <w:top w:val="none" w:sz="0" w:space="0" w:color="auto"/>
                <w:left w:val="none" w:sz="0" w:space="0" w:color="auto"/>
                <w:bottom w:val="none" w:sz="0" w:space="0" w:color="auto"/>
                <w:right w:val="none" w:sz="0" w:space="0" w:color="auto"/>
              </w:divBdr>
            </w:div>
            <w:div w:id="782581071">
              <w:marLeft w:val="0"/>
              <w:marRight w:val="0"/>
              <w:marTop w:val="0"/>
              <w:marBottom w:val="0"/>
              <w:divBdr>
                <w:top w:val="none" w:sz="0" w:space="0" w:color="auto"/>
                <w:left w:val="none" w:sz="0" w:space="0" w:color="auto"/>
                <w:bottom w:val="none" w:sz="0" w:space="0" w:color="auto"/>
                <w:right w:val="none" w:sz="0" w:space="0" w:color="auto"/>
              </w:divBdr>
            </w:div>
            <w:div w:id="806360282">
              <w:marLeft w:val="0"/>
              <w:marRight w:val="0"/>
              <w:marTop w:val="0"/>
              <w:marBottom w:val="0"/>
              <w:divBdr>
                <w:top w:val="none" w:sz="0" w:space="0" w:color="auto"/>
                <w:left w:val="none" w:sz="0" w:space="0" w:color="auto"/>
                <w:bottom w:val="none" w:sz="0" w:space="0" w:color="auto"/>
                <w:right w:val="none" w:sz="0" w:space="0" w:color="auto"/>
              </w:divBdr>
            </w:div>
            <w:div w:id="824857485">
              <w:marLeft w:val="0"/>
              <w:marRight w:val="0"/>
              <w:marTop w:val="0"/>
              <w:marBottom w:val="0"/>
              <w:divBdr>
                <w:top w:val="none" w:sz="0" w:space="0" w:color="auto"/>
                <w:left w:val="none" w:sz="0" w:space="0" w:color="auto"/>
                <w:bottom w:val="none" w:sz="0" w:space="0" w:color="auto"/>
                <w:right w:val="none" w:sz="0" w:space="0" w:color="auto"/>
              </w:divBdr>
            </w:div>
            <w:div w:id="838278206">
              <w:marLeft w:val="0"/>
              <w:marRight w:val="0"/>
              <w:marTop w:val="0"/>
              <w:marBottom w:val="0"/>
              <w:divBdr>
                <w:top w:val="none" w:sz="0" w:space="0" w:color="auto"/>
                <w:left w:val="none" w:sz="0" w:space="0" w:color="auto"/>
                <w:bottom w:val="none" w:sz="0" w:space="0" w:color="auto"/>
                <w:right w:val="none" w:sz="0" w:space="0" w:color="auto"/>
              </w:divBdr>
            </w:div>
            <w:div w:id="850413655">
              <w:marLeft w:val="0"/>
              <w:marRight w:val="0"/>
              <w:marTop w:val="0"/>
              <w:marBottom w:val="0"/>
              <w:divBdr>
                <w:top w:val="none" w:sz="0" w:space="0" w:color="auto"/>
                <w:left w:val="none" w:sz="0" w:space="0" w:color="auto"/>
                <w:bottom w:val="none" w:sz="0" w:space="0" w:color="auto"/>
                <w:right w:val="none" w:sz="0" w:space="0" w:color="auto"/>
              </w:divBdr>
            </w:div>
            <w:div w:id="932976121">
              <w:marLeft w:val="0"/>
              <w:marRight w:val="0"/>
              <w:marTop w:val="0"/>
              <w:marBottom w:val="0"/>
              <w:divBdr>
                <w:top w:val="none" w:sz="0" w:space="0" w:color="auto"/>
                <w:left w:val="none" w:sz="0" w:space="0" w:color="auto"/>
                <w:bottom w:val="none" w:sz="0" w:space="0" w:color="auto"/>
                <w:right w:val="none" w:sz="0" w:space="0" w:color="auto"/>
              </w:divBdr>
            </w:div>
            <w:div w:id="980310371">
              <w:marLeft w:val="0"/>
              <w:marRight w:val="0"/>
              <w:marTop w:val="0"/>
              <w:marBottom w:val="0"/>
              <w:divBdr>
                <w:top w:val="none" w:sz="0" w:space="0" w:color="auto"/>
                <w:left w:val="none" w:sz="0" w:space="0" w:color="auto"/>
                <w:bottom w:val="none" w:sz="0" w:space="0" w:color="auto"/>
                <w:right w:val="none" w:sz="0" w:space="0" w:color="auto"/>
              </w:divBdr>
            </w:div>
            <w:div w:id="980967477">
              <w:marLeft w:val="0"/>
              <w:marRight w:val="0"/>
              <w:marTop w:val="0"/>
              <w:marBottom w:val="0"/>
              <w:divBdr>
                <w:top w:val="none" w:sz="0" w:space="0" w:color="auto"/>
                <w:left w:val="none" w:sz="0" w:space="0" w:color="auto"/>
                <w:bottom w:val="none" w:sz="0" w:space="0" w:color="auto"/>
                <w:right w:val="none" w:sz="0" w:space="0" w:color="auto"/>
              </w:divBdr>
            </w:div>
            <w:div w:id="1002464092">
              <w:marLeft w:val="0"/>
              <w:marRight w:val="0"/>
              <w:marTop w:val="0"/>
              <w:marBottom w:val="0"/>
              <w:divBdr>
                <w:top w:val="none" w:sz="0" w:space="0" w:color="auto"/>
                <w:left w:val="none" w:sz="0" w:space="0" w:color="auto"/>
                <w:bottom w:val="none" w:sz="0" w:space="0" w:color="auto"/>
                <w:right w:val="none" w:sz="0" w:space="0" w:color="auto"/>
              </w:divBdr>
            </w:div>
            <w:div w:id="1018118323">
              <w:marLeft w:val="0"/>
              <w:marRight w:val="0"/>
              <w:marTop w:val="0"/>
              <w:marBottom w:val="0"/>
              <w:divBdr>
                <w:top w:val="none" w:sz="0" w:space="0" w:color="auto"/>
                <w:left w:val="none" w:sz="0" w:space="0" w:color="auto"/>
                <w:bottom w:val="none" w:sz="0" w:space="0" w:color="auto"/>
                <w:right w:val="none" w:sz="0" w:space="0" w:color="auto"/>
              </w:divBdr>
            </w:div>
            <w:div w:id="1047408804">
              <w:marLeft w:val="0"/>
              <w:marRight w:val="0"/>
              <w:marTop w:val="0"/>
              <w:marBottom w:val="0"/>
              <w:divBdr>
                <w:top w:val="none" w:sz="0" w:space="0" w:color="auto"/>
                <w:left w:val="none" w:sz="0" w:space="0" w:color="auto"/>
                <w:bottom w:val="none" w:sz="0" w:space="0" w:color="auto"/>
                <w:right w:val="none" w:sz="0" w:space="0" w:color="auto"/>
              </w:divBdr>
            </w:div>
            <w:div w:id="1129276379">
              <w:marLeft w:val="0"/>
              <w:marRight w:val="0"/>
              <w:marTop w:val="0"/>
              <w:marBottom w:val="0"/>
              <w:divBdr>
                <w:top w:val="none" w:sz="0" w:space="0" w:color="auto"/>
                <w:left w:val="none" w:sz="0" w:space="0" w:color="auto"/>
                <w:bottom w:val="none" w:sz="0" w:space="0" w:color="auto"/>
                <w:right w:val="none" w:sz="0" w:space="0" w:color="auto"/>
              </w:divBdr>
            </w:div>
            <w:div w:id="1184595326">
              <w:marLeft w:val="0"/>
              <w:marRight w:val="0"/>
              <w:marTop w:val="0"/>
              <w:marBottom w:val="0"/>
              <w:divBdr>
                <w:top w:val="none" w:sz="0" w:space="0" w:color="auto"/>
                <w:left w:val="none" w:sz="0" w:space="0" w:color="auto"/>
                <w:bottom w:val="none" w:sz="0" w:space="0" w:color="auto"/>
                <w:right w:val="none" w:sz="0" w:space="0" w:color="auto"/>
              </w:divBdr>
            </w:div>
            <w:div w:id="1236284780">
              <w:marLeft w:val="0"/>
              <w:marRight w:val="0"/>
              <w:marTop w:val="0"/>
              <w:marBottom w:val="0"/>
              <w:divBdr>
                <w:top w:val="none" w:sz="0" w:space="0" w:color="auto"/>
                <w:left w:val="none" w:sz="0" w:space="0" w:color="auto"/>
                <w:bottom w:val="none" w:sz="0" w:space="0" w:color="auto"/>
                <w:right w:val="none" w:sz="0" w:space="0" w:color="auto"/>
              </w:divBdr>
            </w:div>
            <w:div w:id="1256595207">
              <w:marLeft w:val="0"/>
              <w:marRight w:val="0"/>
              <w:marTop w:val="0"/>
              <w:marBottom w:val="0"/>
              <w:divBdr>
                <w:top w:val="none" w:sz="0" w:space="0" w:color="auto"/>
                <w:left w:val="none" w:sz="0" w:space="0" w:color="auto"/>
                <w:bottom w:val="none" w:sz="0" w:space="0" w:color="auto"/>
                <w:right w:val="none" w:sz="0" w:space="0" w:color="auto"/>
              </w:divBdr>
            </w:div>
            <w:div w:id="1256668172">
              <w:marLeft w:val="0"/>
              <w:marRight w:val="0"/>
              <w:marTop w:val="0"/>
              <w:marBottom w:val="0"/>
              <w:divBdr>
                <w:top w:val="none" w:sz="0" w:space="0" w:color="auto"/>
                <w:left w:val="none" w:sz="0" w:space="0" w:color="auto"/>
                <w:bottom w:val="none" w:sz="0" w:space="0" w:color="auto"/>
                <w:right w:val="none" w:sz="0" w:space="0" w:color="auto"/>
              </w:divBdr>
            </w:div>
            <w:div w:id="1257786621">
              <w:marLeft w:val="0"/>
              <w:marRight w:val="0"/>
              <w:marTop w:val="0"/>
              <w:marBottom w:val="0"/>
              <w:divBdr>
                <w:top w:val="none" w:sz="0" w:space="0" w:color="auto"/>
                <w:left w:val="none" w:sz="0" w:space="0" w:color="auto"/>
                <w:bottom w:val="none" w:sz="0" w:space="0" w:color="auto"/>
                <w:right w:val="none" w:sz="0" w:space="0" w:color="auto"/>
              </w:divBdr>
            </w:div>
            <w:div w:id="1274824707">
              <w:marLeft w:val="0"/>
              <w:marRight w:val="0"/>
              <w:marTop w:val="0"/>
              <w:marBottom w:val="0"/>
              <w:divBdr>
                <w:top w:val="none" w:sz="0" w:space="0" w:color="auto"/>
                <w:left w:val="none" w:sz="0" w:space="0" w:color="auto"/>
                <w:bottom w:val="none" w:sz="0" w:space="0" w:color="auto"/>
                <w:right w:val="none" w:sz="0" w:space="0" w:color="auto"/>
              </w:divBdr>
            </w:div>
            <w:div w:id="1297030388">
              <w:marLeft w:val="0"/>
              <w:marRight w:val="0"/>
              <w:marTop w:val="0"/>
              <w:marBottom w:val="0"/>
              <w:divBdr>
                <w:top w:val="none" w:sz="0" w:space="0" w:color="auto"/>
                <w:left w:val="none" w:sz="0" w:space="0" w:color="auto"/>
                <w:bottom w:val="none" w:sz="0" w:space="0" w:color="auto"/>
                <w:right w:val="none" w:sz="0" w:space="0" w:color="auto"/>
              </w:divBdr>
            </w:div>
            <w:div w:id="1331787863">
              <w:marLeft w:val="0"/>
              <w:marRight w:val="0"/>
              <w:marTop w:val="0"/>
              <w:marBottom w:val="0"/>
              <w:divBdr>
                <w:top w:val="none" w:sz="0" w:space="0" w:color="auto"/>
                <w:left w:val="none" w:sz="0" w:space="0" w:color="auto"/>
                <w:bottom w:val="none" w:sz="0" w:space="0" w:color="auto"/>
                <w:right w:val="none" w:sz="0" w:space="0" w:color="auto"/>
              </w:divBdr>
            </w:div>
            <w:div w:id="1343898195">
              <w:marLeft w:val="0"/>
              <w:marRight w:val="0"/>
              <w:marTop w:val="0"/>
              <w:marBottom w:val="0"/>
              <w:divBdr>
                <w:top w:val="none" w:sz="0" w:space="0" w:color="auto"/>
                <w:left w:val="none" w:sz="0" w:space="0" w:color="auto"/>
                <w:bottom w:val="none" w:sz="0" w:space="0" w:color="auto"/>
                <w:right w:val="none" w:sz="0" w:space="0" w:color="auto"/>
              </w:divBdr>
            </w:div>
            <w:div w:id="1364136768">
              <w:marLeft w:val="0"/>
              <w:marRight w:val="0"/>
              <w:marTop w:val="0"/>
              <w:marBottom w:val="0"/>
              <w:divBdr>
                <w:top w:val="none" w:sz="0" w:space="0" w:color="auto"/>
                <w:left w:val="none" w:sz="0" w:space="0" w:color="auto"/>
                <w:bottom w:val="none" w:sz="0" w:space="0" w:color="auto"/>
                <w:right w:val="none" w:sz="0" w:space="0" w:color="auto"/>
              </w:divBdr>
            </w:div>
            <w:div w:id="1381830316">
              <w:marLeft w:val="0"/>
              <w:marRight w:val="0"/>
              <w:marTop w:val="0"/>
              <w:marBottom w:val="0"/>
              <w:divBdr>
                <w:top w:val="none" w:sz="0" w:space="0" w:color="auto"/>
                <w:left w:val="none" w:sz="0" w:space="0" w:color="auto"/>
                <w:bottom w:val="none" w:sz="0" w:space="0" w:color="auto"/>
                <w:right w:val="none" w:sz="0" w:space="0" w:color="auto"/>
              </w:divBdr>
            </w:div>
            <w:div w:id="1450971800">
              <w:marLeft w:val="0"/>
              <w:marRight w:val="0"/>
              <w:marTop w:val="0"/>
              <w:marBottom w:val="0"/>
              <w:divBdr>
                <w:top w:val="none" w:sz="0" w:space="0" w:color="auto"/>
                <w:left w:val="none" w:sz="0" w:space="0" w:color="auto"/>
                <w:bottom w:val="none" w:sz="0" w:space="0" w:color="auto"/>
                <w:right w:val="none" w:sz="0" w:space="0" w:color="auto"/>
              </w:divBdr>
            </w:div>
            <w:div w:id="1452171342">
              <w:marLeft w:val="0"/>
              <w:marRight w:val="0"/>
              <w:marTop w:val="0"/>
              <w:marBottom w:val="0"/>
              <w:divBdr>
                <w:top w:val="none" w:sz="0" w:space="0" w:color="auto"/>
                <w:left w:val="none" w:sz="0" w:space="0" w:color="auto"/>
                <w:bottom w:val="none" w:sz="0" w:space="0" w:color="auto"/>
                <w:right w:val="none" w:sz="0" w:space="0" w:color="auto"/>
              </w:divBdr>
            </w:div>
            <w:div w:id="1460029173">
              <w:marLeft w:val="0"/>
              <w:marRight w:val="0"/>
              <w:marTop w:val="0"/>
              <w:marBottom w:val="0"/>
              <w:divBdr>
                <w:top w:val="none" w:sz="0" w:space="0" w:color="auto"/>
                <w:left w:val="none" w:sz="0" w:space="0" w:color="auto"/>
                <w:bottom w:val="none" w:sz="0" w:space="0" w:color="auto"/>
                <w:right w:val="none" w:sz="0" w:space="0" w:color="auto"/>
              </w:divBdr>
            </w:div>
            <w:div w:id="1503396042">
              <w:marLeft w:val="0"/>
              <w:marRight w:val="0"/>
              <w:marTop w:val="0"/>
              <w:marBottom w:val="0"/>
              <w:divBdr>
                <w:top w:val="none" w:sz="0" w:space="0" w:color="auto"/>
                <w:left w:val="none" w:sz="0" w:space="0" w:color="auto"/>
                <w:bottom w:val="none" w:sz="0" w:space="0" w:color="auto"/>
                <w:right w:val="none" w:sz="0" w:space="0" w:color="auto"/>
              </w:divBdr>
            </w:div>
            <w:div w:id="1553006749">
              <w:marLeft w:val="0"/>
              <w:marRight w:val="0"/>
              <w:marTop w:val="0"/>
              <w:marBottom w:val="0"/>
              <w:divBdr>
                <w:top w:val="none" w:sz="0" w:space="0" w:color="auto"/>
                <w:left w:val="none" w:sz="0" w:space="0" w:color="auto"/>
                <w:bottom w:val="none" w:sz="0" w:space="0" w:color="auto"/>
                <w:right w:val="none" w:sz="0" w:space="0" w:color="auto"/>
              </w:divBdr>
            </w:div>
            <w:div w:id="1554583394">
              <w:marLeft w:val="0"/>
              <w:marRight w:val="0"/>
              <w:marTop w:val="0"/>
              <w:marBottom w:val="0"/>
              <w:divBdr>
                <w:top w:val="none" w:sz="0" w:space="0" w:color="auto"/>
                <w:left w:val="none" w:sz="0" w:space="0" w:color="auto"/>
                <w:bottom w:val="none" w:sz="0" w:space="0" w:color="auto"/>
                <w:right w:val="none" w:sz="0" w:space="0" w:color="auto"/>
              </w:divBdr>
            </w:div>
            <w:div w:id="1606110201">
              <w:marLeft w:val="0"/>
              <w:marRight w:val="0"/>
              <w:marTop w:val="0"/>
              <w:marBottom w:val="0"/>
              <w:divBdr>
                <w:top w:val="none" w:sz="0" w:space="0" w:color="auto"/>
                <w:left w:val="none" w:sz="0" w:space="0" w:color="auto"/>
                <w:bottom w:val="none" w:sz="0" w:space="0" w:color="auto"/>
                <w:right w:val="none" w:sz="0" w:space="0" w:color="auto"/>
              </w:divBdr>
            </w:div>
            <w:div w:id="1613173523">
              <w:marLeft w:val="0"/>
              <w:marRight w:val="0"/>
              <w:marTop w:val="0"/>
              <w:marBottom w:val="0"/>
              <w:divBdr>
                <w:top w:val="none" w:sz="0" w:space="0" w:color="auto"/>
                <w:left w:val="none" w:sz="0" w:space="0" w:color="auto"/>
                <w:bottom w:val="none" w:sz="0" w:space="0" w:color="auto"/>
                <w:right w:val="none" w:sz="0" w:space="0" w:color="auto"/>
              </w:divBdr>
            </w:div>
            <w:div w:id="1641376121">
              <w:marLeft w:val="0"/>
              <w:marRight w:val="0"/>
              <w:marTop w:val="0"/>
              <w:marBottom w:val="0"/>
              <w:divBdr>
                <w:top w:val="none" w:sz="0" w:space="0" w:color="auto"/>
                <w:left w:val="none" w:sz="0" w:space="0" w:color="auto"/>
                <w:bottom w:val="none" w:sz="0" w:space="0" w:color="auto"/>
                <w:right w:val="none" w:sz="0" w:space="0" w:color="auto"/>
              </w:divBdr>
            </w:div>
            <w:div w:id="1672875757">
              <w:marLeft w:val="0"/>
              <w:marRight w:val="0"/>
              <w:marTop w:val="0"/>
              <w:marBottom w:val="0"/>
              <w:divBdr>
                <w:top w:val="none" w:sz="0" w:space="0" w:color="auto"/>
                <w:left w:val="none" w:sz="0" w:space="0" w:color="auto"/>
                <w:bottom w:val="none" w:sz="0" w:space="0" w:color="auto"/>
                <w:right w:val="none" w:sz="0" w:space="0" w:color="auto"/>
              </w:divBdr>
            </w:div>
            <w:div w:id="1695424245">
              <w:marLeft w:val="0"/>
              <w:marRight w:val="0"/>
              <w:marTop w:val="0"/>
              <w:marBottom w:val="0"/>
              <w:divBdr>
                <w:top w:val="none" w:sz="0" w:space="0" w:color="auto"/>
                <w:left w:val="none" w:sz="0" w:space="0" w:color="auto"/>
                <w:bottom w:val="none" w:sz="0" w:space="0" w:color="auto"/>
                <w:right w:val="none" w:sz="0" w:space="0" w:color="auto"/>
              </w:divBdr>
            </w:div>
            <w:div w:id="1699047295">
              <w:marLeft w:val="0"/>
              <w:marRight w:val="0"/>
              <w:marTop w:val="0"/>
              <w:marBottom w:val="0"/>
              <w:divBdr>
                <w:top w:val="none" w:sz="0" w:space="0" w:color="auto"/>
                <w:left w:val="none" w:sz="0" w:space="0" w:color="auto"/>
                <w:bottom w:val="none" w:sz="0" w:space="0" w:color="auto"/>
                <w:right w:val="none" w:sz="0" w:space="0" w:color="auto"/>
              </w:divBdr>
            </w:div>
            <w:div w:id="1699891658">
              <w:marLeft w:val="0"/>
              <w:marRight w:val="0"/>
              <w:marTop w:val="0"/>
              <w:marBottom w:val="0"/>
              <w:divBdr>
                <w:top w:val="none" w:sz="0" w:space="0" w:color="auto"/>
                <w:left w:val="none" w:sz="0" w:space="0" w:color="auto"/>
                <w:bottom w:val="none" w:sz="0" w:space="0" w:color="auto"/>
                <w:right w:val="none" w:sz="0" w:space="0" w:color="auto"/>
              </w:divBdr>
            </w:div>
            <w:div w:id="1707219516">
              <w:marLeft w:val="0"/>
              <w:marRight w:val="0"/>
              <w:marTop w:val="0"/>
              <w:marBottom w:val="0"/>
              <w:divBdr>
                <w:top w:val="none" w:sz="0" w:space="0" w:color="auto"/>
                <w:left w:val="none" w:sz="0" w:space="0" w:color="auto"/>
                <w:bottom w:val="none" w:sz="0" w:space="0" w:color="auto"/>
                <w:right w:val="none" w:sz="0" w:space="0" w:color="auto"/>
              </w:divBdr>
            </w:div>
            <w:div w:id="1735665364">
              <w:marLeft w:val="0"/>
              <w:marRight w:val="0"/>
              <w:marTop w:val="0"/>
              <w:marBottom w:val="0"/>
              <w:divBdr>
                <w:top w:val="none" w:sz="0" w:space="0" w:color="auto"/>
                <w:left w:val="none" w:sz="0" w:space="0" w:color="auto"/>
                <w:bottom w:val="none" w:sz="0" w:space="0" w:color="auto"/>
                <w:right w:val="none" w:sz="0" w:space="0" w:color="auto"/>
              </w:divBdr>
            </w:div>
            <w:div w:id="1776096192">
              <w:marLeft w:val="0"/>
              <w:marRight w:val="0"/>
              <w:marTop w:val="0"/>
              <w:marBottom w:val="0"/>
              <w:divBdr>
                <w:top w:val="none" w:sz="0" w:space="0" w:color="auto"/>
                <w:left w:val="none" w:sz="0" w:space="0" w:color="auto"/>
                <w:bottom w:val="none" w:sz="0" w:space="0" w:color="auto"/>
                <w:right w:val="none" w:sz="0" w:space="0" w:color="auto"/>
              </w:divBdr>
            </w:div>
            <w:div w:id="1803378440">
              <w:marLeft w:val="0"/>
              <w:marRight w:val="0"/>
              <w:marTop w:val="0"/>
              <w:marBottom w:val="0"/>
              <w:divBdr>
                <w:top w:val="none" w:sz="0" w:space="0" w:color="auto"/>
                <w:left w:val="none" w:sz="0" w:space="0" w:color="auto"/>
                <w:bottom w:val="none" w:sz="0" w:space="0" w:color="auto"/>
                <w:right w:val="none" w:sz="0" w:space="0" w:color="auto"/>
              </w:divBdr>
            </w:div>
            <w:div w:id="1876966737">
              <w:marLeft w:val="0"/>
              <w:marRight w:val="0"/>
              <w:marTop w:val="0"/>
              <w:marBottom w:val="0"/>
              <w:divBdr>
                <w:top w:val="none" w:sz="0" w:space="0" w:color="auto"/>
                <w:left w:val="none" w:sz="0" w:space="0" w:color="auto"/>
                <w:bottom w:val="none" w:sz="0" w:space="0" w:color="auto"/>
                <w:right w:val="none" w:sz="0" w:space="0" w:color="auto"/>
              </w:divBdr>
            </w:div>
            <w:div w:id="1923641001">
              <w:marLeft w:val="0"/>
              <w:marRight w:val="0"/>
              <w:marTop w:val="0"/>
              <w:marBottom w:val="0"/>
              <w:divBdr>
                <w:top w:val="none" w:sz="0" w:space="0" w:color="auto"/>
                <w:left w:val="none" w:sz="0" w:space="0" w:color="auto"/>
                <w:bottom w:val="none" w:sz="0" w:space="0" w:color="auto"/>
                <w:right w:val="none" w:sz="0" w:space="0" w:color="auto"/>
              </w:divBdr>
            </w:div>
            <w:div w:id="1937052162">
              <w:marLeft w:val="0"/>
              <w:marRight w:val="0"/>
              <w:marTop w:val="0"/>
              <w:marBottom w:val="0"/>
              <w:divBdr>
                <w:top w:val="none" w:sz="0" w:space="0" w:color="auto"/>
                <w:left w:val="none" w:sz="0" w:space="0" w:color="auto"/>
                <w:bottom w:val="none" w:sz="0" w:space="0" w:color="auto"/>
                <w:right w:val="none" w:sz="0" w:space="0" w:color="auto"/>
              </w:divBdr>
            </w:div>
            <w:div w:id="1939561359">
              <w:marLeft w:val="0"/>
              <w:marRight w:val="0"/>
              <w:marTop w:val="0"/>
              <w:marBottom w:val="0"/>
              <w:divBdr>
                <w:top w:val="none" w:sz="0" w:space="0" w:color="auto"/>
                <w:left w:val="none" w:sz="0" w:space="0" w:color="auto"/>
                <w:bottom w:val="none" w:sz="0" w:space="0" w:color="auto"/>
                <w:right w:val="none" w:sz="0" w:space="0" w:color="auto"/>
              </w:divBdr>
            </w:div>
            <w:div w:id="1968581339">
              <w:marLeft w:val="0"/>
              <w:marRight w:val="0"/>
              <w:marTop w:val="0"/>
              <w:marBottom w:val="0"/>
              <w:divBdr>
                <w:top w:val="none" w:sz="0" w:space="0" w:color="auto"/>
                <w:left w:val="none" w:sz="0" w:space="0" w:color="auto"/>
                <w:bottom w:val="none" w:sz="0" w:space="0" w:color="auto"/>
                <w:right w:val="none" w:sz="0" w:space="0" w:color="auto"/>
              </w:divBdr>
            </w:div>
            <w:div w:id="1996059968">
              <w:marLeft w:val="0"/>
              <w:marRight w:val="0"/>
              <w:marTop w:val="0"/>
              <w:marBottom w:val="0"/>
              <w:divBdr>
                <w:top w:val="none" w:sz="0" w:space="0" w:color="auto"/>
                <w:left w:val="none" w:sz="0" w:space="0" w:color="auto"/>
                <w:bottom w:val="none" w:sz="0" w:space="0" w:color="auto"/>
                <w:right w:val="none" w:sz="0" w:space="0" w:color="auto"/>
              </w:divBdr>
            </w:div>
            <w:div w:id="2024357081">
              <w:marLeft w:val="0"/>
              <w:marRight w:val="0"/>
              <w:marTop w:val="0"/>
              <w:marBottom w:val="0"/>
              <w:divBdr>
                <w:top w:val="none" w:sz="0" w:space="0" w:color="auto"/>
                <w:left w:val="none" w:sz="0" w:space="0" w:color="auto"/>
                <w:bottom w:val="none" w:sz="0" w:space="0" w:color="auto"/>
                <w:right w:val="none" w:sz="0" w:space="0" w:color="auto"/>
              </w:divBdr>
            </w:div>
            <w:div w:id="20378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98057">
      <w:bodyDiv w:val="1"/>
      <w:marLeft w:val="0"/>
      <w:marRight w:val="0"/>
      <w:marTop w:val="0"/>
      <w:marBottom w:val="0"/>
      <w:divBdr>
        <w:top w:val="none" w:sz="0" w:space="0" w:color="auto"/>
        <w:left w:val="none" w:sz="0" w:space="0" w:color="auto"/>
        <w:bottom w:val="none" w:sz="0" w:space="0" w:color="auto"/>
        <w:right w:val="none" w:sz="0" w:space="0" w:color="auto"/>
      </w:divBdr>
    </w:div>
    <w:div w:id="1561742986">
      <w:bodyDiv w:val="1"/>
      <w:marLeft w:val="0"/>
      <w:marRight w:val="0"/>
      <w:marTop w:val="0"/>
      <w:marBottom w:val="0"/>
      <w:divBdr>
        <w:top w:val="none" w:sz="0" w:space="0" w:color="auto"/>
        <w:left w:val="none" w:sz="0" w:space="0" w:color="auto"/>
        <w:bottom w:val="none" w:sz="0" w:space="0" w:color="auto"/>
        <w:right w:val="none" w:sz="0" w:space="0" w:color="auto"/>
      </w:divBdr>
    </w:div>
    <w:div w:id="1568806855">
      <w:bodyDiv w:val="1"/>
      <w:marLeft w:val="0"/>
      <w:marRight w:val="0"/>
      <w:marTop w:val="0"/>
      <w:marBottom w:val="0"/>
      <w:divBdr>
        <w:top w:val="none" w:sz="0" w:space="0" w:color="auto"/>
        <w:left w:val="none" w:sz="0" w:space="0" w:color="auto"/>
        <w:bottom w:val="none" w:sz="0" w:space="0" w:color="auto"/>
        <w:right w:val="none" w:sz="0" w:space="0" w:color="auto"/>
      </w:divBdr>
      <w:divsChild>
        <w:div w:id="138959744">
          <w:marLeft w:val="0"/>
          <w:marRight w:val="0"/>
          <w:marTop w:val="0"/>
          <w:marBottom w:val="0"/>
          <w:divBdr>
            <w:top w:val="none" w:sz="0" w:space="0" w:color="auto"/>
            <w:left w:val="none" w:sz="0" w:space="0" w:color="auto"/>
            <w:bottom w:val="none" w:sz="0" w:space="0" w:color="auto"/>
            <w:right w:val="none" w:sz="0" w:space="0" w:color="auto"/>
          </w:divBdr>
          <w:divsChild>
            <w:div w:id="1251741083">
              <w:marLeft w:val="0"/>
              <w:marRight w:val="0"/>
              <w:marTop w:val="0"/>
              <w:marBottom w:val="0"/>
              <w:divBdr>
                <w:top w:val="none" w:sz="0" w:space="0" w:color="auto"/>
                <w:left w:val="none" w:sz="0" w:space="0" w:color="auto"/>
                <w:bottom w:val="none" w:sz="0" w:space="0" w:color="auto"/>
                <w:right w:val="none" w:sz="0" w:space="0" w:color="auto"/>
              </w:divBdr>
            </w:div>
            <w:div w:id="2013145396">
              <w:marLeft w:val="0"/>
              <w:marRight w:val="0"/>
              <w:marTop w:val="0"/>
              <w:marBottom w:val="0"/>
              <w:divBdr>
                <w:top w:val="none" w:sz="0" w:space="0" w:color="auto"/>
                <w:left w:val="none" w:sz="0" w:space="0" w:color="auto"/>
                <w:bottom w:val="none" w:sz="0" w:space="0" w:color="auto"/>
                <w:right w:val="none" w:sz="0" w:space="0" w:color="auto"/>
              </w:divBdr>
            </w:div>
            <w:div w:id="1355837898">
              <w:marLeft w:val="0"/>
              <w:marRight w:val="0"/>
              <w:marTop w:val="0"/>
              <w:marBottom w:val="0"/>
              <w:divBdr>
                <w:top w:val="none" w:sz="0" w:space="0" w:color="auto"/>
                <w:left w:val="none" w:sz="0" w:space="0" w:color="auto"/>
                <w:bottom w:val="none" w:sz="0" w:space="0" w:color="auto"/>
                <w:right w:val="none" w:sz="0" w:space="0" w:color="auto"/>
              </w:divBdr>
            </w:div>
            <w:div w:id="1977056958">
              <w:marLeft w:val="0"/>
              <w:marRight w:val="0"/>
              <w:marTop w:val="0"/>
              <w:marBottom w:val="0"/>
              <w:divBdr>
                <w:top w:val="none" w:sz="0" w:space="0" w:color="auto"/>
                <w:left w:val="none" w:sz="0" w:space="0" w:color="auto"/>
                <w:bottom w:val="none" w:sz="0" w:space="0" w:color="auto"/>
                <w:right w:val="none" w:sz="0" w:space="0" w:color="auto"/>
              </w:divBdr>
            </w:div>
            <w:div w:id="1578898689">
              <w:marLeft w:val="0"/>
              <w:marRight w:val="0"/>
              <w:marTop w:val="0"/>
              <w:marBottom w:val="0"/>
              <w:divBdr>
                <w:top w:val="none" w:sz="0" w:space="0" w:color="auto"/>
                <w:left w:val="none" w:sz="0" w:space="0" w:color="auto"/>
                <w:bottom w:val="none" w:sz="0" w:space="0" w:color="auto"/>
                <w:right w:val="none" w:sz="0" w:space="0" w:color="auto"/>
              </w:divBdr>
            </w:div>
            <w:div w:id="1580367441">
              <w:marLeft w:val="0"/>
              <w:marRight w:val="0"/>
              <w:marTop w:val="0"/>
              <w:marBottom w:val="0"/>
              <w:divBdr>
                <w:top w:val="none" w:sz="0" w:space="0" w:color="auto"/>
                <w:left w:val="none" w:sz="0" w:space="0" w:color="auto"/>
                <w:bottom w:val="none" w:sz="0" w:space="0" w:color="auto"/>
                <w:right w:val="none" w:sz="0" w:space="0" w:color="auto"/>
              </w:divBdr>
            </w:div>
            <w:div w:id="540899222">
              <w:marLeft w:val="0"/>
              <w:marRight w:val="0"/>
              <w:marTop w:val="0"/>
              <w:marBottom w:val="0"/>
              <w:divBdr>
                <w:top w:val="none" w:sz="0" w:space="0" w:color="auto"/>
                <w:left w:val="none" w:sz="0" w:space="0" w:color="auto"/>
                <w:bottom w:val="none" w:sz="0" w:space="0" w:color="auto"/>
                <w:right w:val="none" w:sz="0" w:space="0" w:color="auto"/>
              </w:divBdr>
            </w:div>
            <w:div w:id="1668553861">
              <w:marLeft w:val="0"/>
              <w:marRight w:val="0"/>
              <w:marTop w:val="0"/>
              <w:marBottom w:val="0"/>
              <w:divBdr>
                <w:top w:val="none" w:sz="0" w:space="0" w:color="auto"/>
                <w:left w:val="none" w:sz="0" w:space="0" w:color="auto"/>
                <w:bottom w:val="none" w:sz="0" w:space="0" w:color="auto"/>
                <w:right w:val="none" w:sz="0" w:space="0" w:color="auto"/>
              </w:divBdr>
            </w:div>
            <w:div w:id="4968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1674450684">
      <w:bodyDiv w:val="1"/>
      <w:marLeft w:val="0"/>
      <w:marRight w:val="0"/>
      <w:marTop w:val="0"/>
      <w:marBottom w:val="0"/>
      <w:divBdr>
        <w:top w:val="none" w:sz="0" w:space="0" w:color="auto"/>
        <w:left w:val="none" w:sz="0" w:space="0" w:color="auto"/>
        <w:bottom w:val="none" w:sz="0" w:space="0" w:color="auto"/>
        <w:right w:val="none" w:sz="0" w:space="0" w:color="auto"/>
      </w:divBdr>
      <w:divsChild>
        <w:div w:id="2051944">
          <w:marLeft w:val="0"/>
          <w:marRight w:val="0"/>
          <w:marTop w:val="0"/>
          <w:marBottom w:val="0"/>
          <w:divBdr>
            <w:top w:val="none" w:sz="0" w:space="0" w:color="auto"/>
            <w:left w:val="none" w:sz="0" w:space="0" w:color="auto"/>
            <w:bottom w:val="none" w:sz="0" w:space="0" w:color="auto"/>
            <w:right w:val="none" w:sz="0" w:space="0" w:color="auto"/>
          </w:divBdr>
          <w:divsChild>
            <w:div w:id="1220241923">
              <w:marLeft w:val="0"/>
              <w:marRight w:val="0"/>
              <w:marTop w:val="0"/>
              <w:marBottom w:val="0"/>
              <w:divBdr>
                <w:top w:val="none" w:sz="0" w:space="0" w:color="auto"/>
                <w:left w:val="none" w:sz="0" w:space="0" w:color="auto"/>
                <w:bottom w:val="none" w:sz="0" w:space="0" w:color="auto"/>
                <w:right w:val="none" w:sz="0" w:space="0" w:color="auto"/>
              </w:divBdr>
            </w:div>
            <w:div w:id="666131631">
              <w:marLeft w:val="0"/>
              <w:marRight w:val="0"/>
              <w:marTop w:val="0"/>
              <w:marBottom w:val="0"/>
              <w:divBdr>
                <w:top w:val="none" w:sz="0" w:space="0" w:color="auto"/>
                <w:left w:val="none" w:sz="0" w:space="0" w:color="auto"/>
                <w:bottom w:val="none" w:sz="0" w:space="0" w:color="auto"/>
                <w:right w:val="none" w:sz="0" w:space="0" w:color="auto"/>
              </w:divBdr>
            </w:div>
            <w:div w:id="1224827056">
              <w:marLeft w:val="0"/>
              <w:marRight w:val="0"/>
              <w:marTop w:val="0"/>
              <w:marBottom w:val="0"/>
              <w:divBdr>
                <w:top w:val="none" w:sz="0" w:space="0" w:color="auto"/>
                <w:left w:val="none" w:sz="0" w:space="0" w:color="auto"/>
                <w:bottom w:val="none" w:sz="0" w:space="0" w:color="auto"/>
                <w:right w:val="none" w:sz="0" w:space="0" w:color="auto"/>
              </w:divBdr>
            </w:div>
            <w:div w:id="1555970357">
              <w:marLeft w:val="0"/>
              <w:marRight w:val="0"/>
              <w:marTop w:val="0"/>
              <w:marBottom w:val="0"/>
              <w:divBdr>
                <w:top w:val="none" w:sz="0" w:space="0" w:color="auto"/>
                <w:left w:val="none" w:sz="0" w:space="0" w:color="auto"/>
                <w:bottom w:val="none" w:sz="0" w:space="0" w:color="auto"/>
                <w:right w:val="none" w:sz="0" w:space="0" w:color="auto"/>
              </w:divBdr>
            </w:div>
            <w:div w:id="899704991">
              <w:marLeft w:val="0"/>
              <w:marRight w:val="0"/>
              <w:marTop w:val="0"/>
              <w:marBottom w:val="0"/>
              <w:divBdr>
                <w:top w:val="none" w:sz="0" w:space="0" w:color="auto"/>
                <w:left w:val="none" w:sz="0" w:space="0" w:color="auto"/>
                <w:bottom w:val="none" w:sz="0" w:space="0" w:color="auto"/>
                <w:right w:val="none" w:sz="0" w:space="0" w:color="auto"/>
              </w:divBdr>
            </w:div>
            <w:div w:id="844905240">
              <w:marLeft w:val="0"/>
              <w:marRight w:val="0"/>
              <w:marTop w:val="0"/>
              <w:marBottom w:val="0"/>
              <w:divBdr>
                <w:top w:val="none" w:sz="0" w:space="0" w:color="auto"/>
                <w:left w:val="none" w:sz="0" w:space="0" w:color="auto"/>
                <w:bottom w:val="none" w:sz="0" w:space="0" w:color="auto"/>
                <w:right w:val="none" w:sz="0" w:space="0" w:color="auto"/>
              </w:divBdr>
            </w:div>
            <w:div w:id="818157530">
              <w:marLeft w:val="0"/>
              <w:marRight w:val="0"/>
              <w:marTop w:val="0"/>
              <w:marBottom w:val="0"/>
              <w:divBdr>
                <w:top w:val="none" w:sz="0" w:space="0" w:color="auto"/>
                <w:left w:val="none" w:sz="0" w:space="0" w:color="auto"/>
                <w:bottom w:val="none" w:sz="0" w:space="0" w:color="auto"/>
                <w:right w:val="none" w:sz="0" w:space="0" w:color="auto"/>
              </w:divBdr>
            </w:div>
            <w:div w:id="39864707">
              <w:marLeft w:val="0"/>
              <w:marRight w:val="0"/>
              <w:marTop w:val="0"/>
              <w:marBottom w:val="0"/>
              <w:divBdr>
                <w:top w:val="none" w:sz="0" w:space="0" w:color="auto"/>
                <w:left w:val="none" w:sz="0" w:space="0" w:color="auto"/>
                <w:bottom w:val="none" w:sz="0" w:space="0" w:color="auto"/>
                <w:right w:val="none" w:sz="0" w:space="0" w:color="auto"/>
              </w:divBdr>
            </w:div>
            <w:div w:id="1093281761">
              <w:marLeft w:val="0"/>
              <w:marRight w:val="0"/>
              <w:marTop w:val="0"/>
              <w:marBottom w:val="0"/>
              <w:divBdr>
                <w:top w:val="none" w:sz="0" w:space="0" w:color="auto"/>
                <w:left w:val="none" w:sz="0" w:space="0" w:color="auto"/>
                <w:bottom w:val="none" w:sz="0" w:space="0" w:color="auto"/>
                <w:right w:val="none" w:sz="0" w:space="0" w:color="auto"/>
              </w:divBdr>
            </w:div>
            <w:div w:id="2112780754">
              <w:marLeft w:val="0"/>
              <w:marRight w:val="0"/>
              <w:marTop w:val="0"/>
              <w:marBottom w:val="0"/>
              <w:divBdr>
                <w:top w:val="none" w:sz="0" w:space="0" w:color="auto"/>
                <w:left w:val="none" w:sz="0" w:space="0" w:color="auto"/>
                <w:bottom w:val="none" w:sz="0" w:space="0" w:color="auto"/>
                <w:right w:val="none" w:sz="0" w:space="0" w:color="auto"/>
              </w:divBdr>
            </w:div>
            <w:div w:id="357969959">
              <w:marLeft w:val="0"/>
              <w:marRight w:val="0"/>
              <w:marTop w:val="0"/>
              <w:marBottom w:val="0"/>
              <w:divBdr>
                <w:top w:val="none" w:sz="0" w:space="0" w:color="auto"/>
                <w:left w:val="none" w:sz="0" w:space="0" w:color="auto"/>
                <w:bottom w:val="none" w:sz="0" w:space="0" w:color="auto"/>
                <w:right w:val="none" w:sz="0" w:space="0" w:color="auto"/>
              </w:divBdr>
            </w:div>
            <w:div w:id="1322385841">
              <w:marLeft w:val="0"/>
              <w:marRight w:val="0"/>
              <w:marTop w:val="0"/>
              <w:marBottom w:val="0"/>
              <w:divBdr>
                <w:top w:val="none" w:sz="0" w:space="0" w:color="auto"/>
                <w:left w:val="none" w:sz="0" w:space="0" w:color="auto"/>
                <w:bottom w:val="none" w:sz="0" w:space="0" w:color="auto"/>
                <w:right w:val="none" w:sz="0" w:space="0" w:color="auto"/>
              </w:divBdr>
            </w:div>
            <w:div w:id="1984503337">
              <w:marLeft w:val="0"/>
              <w:marRight w:val="0"/>
              <w:marTop w:val="0"/>
              <w:marBottom w:val="0"/>
              <w:divBdr>
                <w:top w:val="none" w:sz="0" w:space="0" w:color="auto"/>
                <w:left w:val="none" w:sz="0" w:space="0" w:color="auto"/>
                <w:bottom w:val="none" w:sz="0" w:space="0" w:color="auto"/>
                <w:right w:val="none" w:sz="0" w:space="0" w:color="auto"/>
              </w:divBdr>
            </w:div>
            <w:div w:id="187529297">
              <w:marLeft w:val="0"/>
              <w:marRight w:val="0"/>
              <w:marTop w:val="0"/>
              <w:marBottom w:val="0"/>
              <w:divBdr>
                <w:top w:val="none" w:sz="0" w:space="0" w:color="auto"/>
                <w:left w:val="none" w:sz="0" w:space="0" w:color="auto"/>
                <w:bottom w:val="none" w:sz="0" w:space="0" w:color="auto"/>
                <w:right w:val="none" w:sz="0" w:space="0" w:color="auto"/>
              </w:divBdr>
            </w:div>
            <w:div w:id="1883708830">
              <w:marLeft w:val="0"/>
              <w:marRight w:val="0"/>
              <w:marTop w:val="0"/>
              <w:marBottom w:val="0"/>
              <w:divBdr>
                <w:top w:val="none" w:sz="0" w:space="0" w:color="auto"/>
                <w:left w:val="none" w:sz="0" w:space="0" w:color="auto"/>
                <w:bottom w:val="none" w:sz="0" w:space="0" w:color="auto"/>
                <w:right w:val="none" w:sz="0" w:space="0" w:color="auto"/>
              </w:divBdr>
            </w:div>
            <w:div w:id="922227348">
              <w:marLeft w:val="0"/>
              <w:marRight w:val="0"/>
              <w:marTop w:val="0"/>
              <w:marBottom w:val="0"/>
              <w:divBdr>
                <w:top w:val="none" w:sz="0" w:space="0" w:color="auto"/>
                <w:left w:val="none" w:sz="0" w:space="0" w:color="auto"/>
                <w:bottom w:val="none" w:sz="0" w:space="0" w:color="auto"/>
                <w:right w:val="none" w:sz="0" w:space="0" w:color="auto"/>
              </w:divBdr>
            </w:div>
            <w:div w:id="1390037204">
              <w:marLeft w:val="0"/>
              <w:marRight w:val="0"/>
              <w:marTop w:val="0"/>
              <w:marBottom w:val="0"/>
              <w:divBdr>
                <w:top w:val="none" w:sz="0" w:space="0" w:color="auto"/>
                <w:left w:val="none" w:sz="0" w:space="0" w:color="auto"/>
                <w:bottom w:val="none" w:sz="0" w:space="0" w:color="auto"/>
                <w:right w:val="none" w:sz="0" w:space="0" w:color="auto"/>
              </w:divBdr>
            </w:div>
            <w:div w:id="317612298">
              <w:marLeft w:val="0"/>
              <w:marRight w:val="0"/>
              <w:marTop w:val="0"/>
              <w:marBottom w:val="0"/>
              <w:divBdr>
                <w:top w:val="none" w:sz="0" w:space="0" w:color="auto"/>
                <w:left w:val="none" w:sz="0" w:space="0" w:color="auto"/>
                <w:bottom w:val="none" w:sz="0" w:space="0" w:color="auto"/>
                <w:right w:val="none" w:sz="0" w:space="0" w:color="auto"/>
              </w:divBdr>
            </w:div>
            <w:div w:id="16842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755">
      <w:bodyDiv w:val="1"/>
      <w:marLeft w:val="0"/>
      <w:marRight w:val="0"/>
      <w:marTop w:val="0"/>
      <w:marBottom w:val="0"/>
      <w:divBdr>
        <w:top w:val="none" w:sz="0" w:space="0" w:color="auto"/>
        <w:left w:val="none" w:sz="0" w:space="0" w:color="auto"/>
        <w:bottom w:val="none" w:sz="0" w:space="0" w:color="auto"/>
        <w:right w:val="none" w:sz="0" w:space="0" w:color="auto"/>
      </w:divBdr>
      <w:divsChild>
        <w:div w:id="1724258815">
          <w:marLeft w:val="0"/>
          <w:marRight w:val="0"/>
          <w:marTop w:val="0"/>
          <w:marBottom w:val="0"/>
          <w:divBdr>
            <w:top w:val="none" w:sz="0" w:space="0" w:color="auto"/>
            <w:left w:val="none" w:sz="0" w:space="0" w:color="auto"/>
            <w:bottom w:val="none" w:sz="0" w:space="0" w:color="auto"/>
            <w:right w:val="none" w:sz="0" w:space="0" w:color="auto"/>
          </w:divBdr>
          <w:divsChild>
            <w:div w:id="345909904">
              <w:marLeft w:val="0"/>
              <w:marRight w:val="0"/>
              <w:marTop w:val="0"/>
              <w:marBottom w:val="0"/>
              <w:divBdr>
                <w:top w:val="none" w:sz="0" w:space="0" w:color="auto"/>
                <w:left w:val="none" w:sz="0" w:space="0" w:color="auto"/>
                <w:bottom w:val="none" w:sz="0" w:space="0" w:color="auto"/>
                <w:right w:val="none" w:sz="0" w:space="0" w:color="auto"/>
              </w:divBdr>
            </w:div>
            <w:div w:id="642122237">
              <w:marLeft w:val="0"/>
              <w:marRight w:val="0"/>
              <w:marTop w:val="0"/>
              <w:marBottom w:val="0"/>
              <w:divBdr>
                <w:top w:val="none" w:sz="0" w:space="0" w:color="auto"/>
                <w:left w:val="none" w:sz="0" w:space="0" w:color="auto"/>
                <w:bottom w:val="none" w:sz="0" w:space="0" w:color="auto"/>
                <w:right w:val="none" w:sz="0" w:space="0" w:color="auto"/>
              </w:divBdr>
            </w:div>
            <w:div w:id="713232720">
              <w:marLeft w:val="0"/>
              <w:marRight w:val="0"/>
              <w:marTop w:val="0"/>
              <w:marBottom w:val="0"/>
              <w:divBdr>
                <w:top w:val="none" w:sz="0" w:space="0" w:color="auto"/>
                <w:left w:val="none" w:sz="0" w:space="0" w:color="auto"/>
                <w:bottom w:val="none" w:sz="0" w:space="0" w:color="auto"/>
                <w:right w:val="none" w:sz="0" w:space="0" w:color="auto"/>
              </w:divBdr>
            </w:div>
            <w:div w:id="885408602">
              <w:marLeft w:val="0"/>
              <w:marRight w:val="0"/>
              <w:marTop w:val="0"/>
              <w:marBottom w:val="0"/>
              <w:divBdr>
                <w:top w:val="none" w:sz="0" w:space="0" w:color="auto"/>
                <w:left w:val="none" w:sz="0" w:space="0" w:color="auto"/>
                <w:bottom w:val="none" w:sz="0" w:space="0" w:color="auto"/>
                <w:right w:val="none" w:sz="0" w:space="0" w:color="auto"/>
              </w:divBdr>
            </w:div>
            <w:div w:id="963192446">
              <w:marLeft w:val="0"/>
              <w:marRight w:val="0"/>
              <w:marTop w:val="0"/>
              <w:marBottom w:val="0"/>
              <w:divBdr>
                <w:top w:val="none" w:sz="0" w:space="0" w:color="auto"/>
                <w:left w:val="none" w:sz="0" w:space="0" w:color="auto"/>
                <w:bottom w:val="none" w:sz="0" w:space="0" w:color="auto"/>
                <w:right w:val="none" w:sz="0" w:space="0" w:color="auto"/>
              </w:divBdr>
            </w:div>
            <w:div w:id="1229848964">
              <w:marLeft w:val="0"/>
              <w:marRight w:val="0"/>
              <w:marTop w:val="0"/>
              <w:marBottom w:val="0"/>
              <w:divBdr>
                <w:top w:val="none" w:sz="0" w:space="0" w:color="auto"/>
                <w:left w:val="none" w:sz="0" w:space="0" w:color="auto"/>
                <w:bottom w:val="none" w:sz="0" w:space="0" w:color="auto"/>
                <w:right w:val="none" w:sz="0" w:space="0" w:color="auto"/>
              </w:divBdr>
            </w:div>
            <w:div w:id="1241479055">
              <w:marLeft w:val="0"/>
              <w:marRight w:val="0"/>
              <w:marTop w:val="0"/>
              <w:marBottom w:val="0"/>
              <w:divBdr>
                <w:top w:val="none" w:sz="0" w:space="0" w:color="auto"/>
                <w:left w:val="none" w:sz="0" w:space="0" w:color="auto"/>
                <w:bottom w:val="none" w:sz="0" w:space="0" w:color="auto"/>
                <w:right w:val="none" w:sz="0" w:space="0" w:color="auto"/>
              </w:divBdr>
            </w:div>
            <w:div w:id="1259603465">
              <w:marLeft w:val="0"/>
              <w:marRight w:val="0"/>
              <w:marTop w:val="0"/>
              <w:marBottom w:val="0"/>
              <w:divBdr>
                <w:top w:val="none" w:sz="0" w:space="0" w:color="auto"/>
                <w:left w:val="none" w:sz="0" w:space="0" w:color="auto"/>
                <w:bottom w:val="none" w:sz="0" w:space="0" w:color="auto"/>
                <w:right w:val="none" w:sz="0" w:space="0" w:color="auto"/>
              </w:divBdr>
            </w:div>
            <w:div w:id="1531606769">
              <w:marLeft w:val="0"/>
              <w:marRight w:val="0"/>
              <w:marTop w:val="0"/>
              <w:marBottom w:val="0"/>
              <w:divBdr>
                <w:top w:val="none" w:sz="0" w:space="0" w:color="auto"/>
                <w:left w:val="none" w:sz="0" w:space="0" w:color="auto"/>
                <w:bottom w:val="none" w:sz="0" w:space="0" w:color="auto"/>
                <w:right w:val="none" w:sz="0" w:space="0" w:color="auto"/>
              </w:divBdr>
            </w:div>
            <w:div w:id="16975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9799">
      <w:bodyDiv w:val="1"/>
      <w:marLeft w:val="0"/>
      <w:marRight w:val="0"/>
      <w:marTop w:val="0"/>
      <w:marBottom w:val="0"/>
      <w:divBdr>
        <w:top w:val="none" w:sz="0" w:space="0" w:color="auto"/>
        <w:left w:val="none" w:sz="0" w:space="0" w:color="auto"/>
        <w:bottom w:val="none" w:sz="0" w:space="0" w:color="auto"/>
        <w:right w:val="none" w:sz="0" w:space="0" w:color="auto"/>
      </w:divBdr>
      <w:divsChild>
        <w:div w:id="1544514340">
          <w:marLeft w:val="0"/>
          <w:marRight w:val="0"/>
          <w:marTop w:val="0"/>
          <w:marBottom w:val="0"/>
          <w:divBdr>
            <w:top w:val="none" w:sz="0" w:space="0" w:color="auto"/>
            <w:left w:val="none" w:sz="0" w:space="0" w:color="auto"/>
            <w:bottom w:val="none" w:sz="0" w:space="0" w:color="auto"/>
            <w:right w:val="none" w:sz="0" w:space="0" w:color="auto"/>
          </w:divBdr>
          <w:divsChild>
            <w:div w:id="19172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4055">
      <w:bodyDiv w:val="1"/>
      <w:marLeft w:val="0"/>
      <w:marRight w:val="0"/>
      <w:marTop w:val="0"/>
      <w:marBottom w:val="0"/>
      <w:divBdr>
        <w:top w:val="none" w:sz="0" w:space="0" w:color="auto"/>
        <w:left w:val="none" w:sz="0" w:space="0" w:color="auto"/>
        <w:bottom w:val="none" w:sz="0" w:space="0" w:color="auto"/>
        <w:right w:val="none" w:sz="0" w:space="0" w:color="auto"/>
      </w:divBdr>
      <w:divsChild>
        <w:div w:id="874854193">
          <w:marLeft w:val="0"/>
          <w:marRight w:val="0"/>
          <w:marTop w:val="0"/>
          <w:marBottom w:val="0"/>
          <w:divBdr>
            <w:top w:val="none" w:sz="0" w:space="0" w:color="auto"/>
            <w:left w:val="none" w:sz="0" w:space="0" w:color="auto"/>
            <w:bottom w:val="none" w:sz="0" w:space="0" w:color="auto"/>
            <w:right w:val="none" w:sz="0" w:space="0" w:color="auto"/>
          </w:divBdr>
          <w:divsChild>
            <w:div w:id="1294366574">
              <w:marLeft w:val="0"/>
              <w:marRight w:val="0"/>
              <w:marTop w:val="0"/>
              <w:marBottom w:val="0"/>
              <w:divBdr>
                <w:top w:val="none" w:sz="0" w:space="0" w:color="auto"/>
                <w:left w:val="none" w:sz="0" w:space="0" w:color="auto"/>
                <w:bottom w:val="none" w:sz="0" w:space="0" w:color="auto"/>
                <w:right w:val="none" w:sz="0" w:space="0" w:color="auto"/>
              </w:divBdr>
            </w:div>
            <w:div w:id="1405183215">
              <w:marLeft w:val="0"/>
              <w:marRight w:val="0"/>
              <w:marTop w:val="0"/>
              <w:marBottom w:val="0"/>
              <w:divBdr>
                <w:top w:val="none" w:sz="0" w:space="0" w:color="auto"/>
                <w:left w:val="none" w:sz="0" w:space="0" w:color="auto"/>
                <w:bottom w:val="none" w:sz="0" w:space="0" w:color="auto"/>
                <w:right w:val="none" w:sz="0" w:space="0" w:color="auto"/>
              </w:divBdr>
            </w:div>
            <w:div w:id="1380714029">
              <w:marLeft w:val="0"/>
              <w:marRight w:val="0"/>
              <w:marTop w:val="0"/>
              <w:marBottom w:val="0"/>
              <w:divBdr>
                <w:top w:val="none" w:sz="0" w:space="0" w:color="auto"/>
                <w:left w:val="none" w:sz="0" w:space="0" w:color="auto"/>
                <w:bottom w:val="none" w:sz="0" w:space="0" w:color="auto"/>
                <w:right w:val="none" w:sz="0" w:space="0" w:color="auto"/>
              </w:divBdr>
            </w:div>
            <w:div w:id="2063216274">
              <w:marLeft w:val="0"/>
              <w:marRight w:val="0"/>
              <w:marTop w:val="0"/>
              <w:marBottom w:val="0"/>
              <w:divBdr>
                <w:top w:val="none" w:sz="0" w:space="0" w:color="auto"/>
                <w:left w:val="none" w:sz="0" w:space="0" w:color="auto"/>
                <w:bottom w:val="none" w:sz="0" w:space="0" w:color="auto"/>
                <w:right w:val="none" w:sz="0" w:space="0" w:color="auto"/>
              </w:divBdr>
            </w:div>
            <w:div w:id="1028339462">
              <w:marLeft w:val="0"/>
              <w:marRight w:val="0"/>
              <w:marTop w:val="0"/>
              <w:marBottom w:val="0"/>
              <w:divBdr>
                <w:top w:val="none" w:sz="0" w:space="0" w:color="auto"/>
                <w:left w:val="none" w:sz="0" w:space="0" w:color="auto"/>
                <w:bottom w:val="none" w:sz="0" w:space="0" w:color="auto"/>
                <w:right w:val="none" w:sz="0" w:space="0" w:color="auto"/>
              </w:divBdr>
            </w:div>
            <w:div w:id="2110587553">
              <w:marLeft w:val="0"/>
              <w:marRight w:val="0"/>
              <w:marTop w:val="0"/>
              <w:marBottom w:val="0"/>
              <w:divBdr>
                <w:top w:val="none" w:sz="0" w:space="0" w:color="auto"/>
                <w:left w:val="none" w:sz="0" w:space="0" w:color="auto"/>
                <w:bottom w:val="none" w:sz="0" w:space="0" w:color="auto"/>
                <w:right w:val="none" w:sz="0" w:space="0" w:color="auto"/>
              </w:divBdr>
            </w:div>
            <w:div w:id="1559172975">
              <w:marLeft w:val="0"/>
              <w:marRight w:val="0"/>
              <w:marTop w:val="0"/>
              <w:marBottom w:val="0"/>
              <w:divBdr>
                <w:top w:val="none" w:sz="0" w:space="0" w:color="auto"/>
                <w:left w:val="none" w:sz="0" w:space="0" w:color="auto"/>
                <w:bottom w:val="none" w:sz="0" w:space="0" w:color="auto"/>
                <w:right w:val="none" w:sz="0" w:space="0" w:color="auto"/>
              </w:divBdr>
            </w:div>
            <w:div w:id="2104492361">
              <w:marLeft w:val="0"/>
              <w:marRight w:val="0"/>
              <w:marTop w:val="0"/>
              <w:marBottom w:val="0"/>
              <w:divBdr>
                <w:top w:val="none" w:sz="0" w:space="0" w:color="auto"/>
                <w:left w:val="none" w:sz="0" w:space="0" w:color="auto"/>
                <w:bottom w:val="none" w:sz="0" w:space="0" w:color="auto"/>
                <w:right w:val="none" w:sz="0" w:space="0" w:color="auto"/>
              </w:divBdr>
            </w:div>
            <w:div w:id="1488862079">
              <w:marLeft w:val="0"/>
              <w:marRight w:val="0"/>
              <w:marTop w:val="0"/>
              <w:marBottom w:val="0"/>
              <w:divBdr>
                <w:top w:val="none" w:sz="0" w:space="0" w:color="auto"/>
                <w:left w:val="none" w:sz="0" w:space="0" w:color="auto"/>
                <w:bottom w:val="none" w:sz="0" w:space="0" w:color="auto"/>
                <w:right w:val="none" w:sz="0" w:space="0" w:color="auto"/>
              </w:divBdr>
            </w:div>
            <w:div w:id="120002795">
              <w:marLeft w:val="0"/>
              <w:marRight w:val="0"/>
              <w:marTop w:val="0"/>
              <w:marBottom w:val="0"/>
              <w:divBdr>
                <w:top w:val="none" w:sz="0" w:space="0" w:color="auto"/>
                <w:left w:val="none" w:sz="0" w:space="0" w:color="auto"/>
                <w:bottom w:val="none" w:sz="0" w:space="0" w:color="auto"/>
                <w:right w:val="none" w:sz="0" w:space="0" w:color="auto"/>
              </w:divBdr>
            </w:div>
            <w:div w:id="1983388296">
              <w:marLeft w:val="0"/>
              <w:marRight w:val="0"/>
              <w:marTop w:val="0"/>
              <w:marBottom w:val="0"/>
              <w:divBdr>
                <w:top w:val="none" w:sz="0" w:space="0" w:color="auto"/>
                <w:left w:val="none" w:sz="0" w:space="0" w:color="auto"/>
                <w:bottom w:val="none" w:sz="0" w:space="0" w:color="auto"/>
                <w:right w:val="none" w:sz="0" w:space="0" w:color="auto"/>
              </w:divBdr>
            </w:div>
            <w:div w:id="1586105594">
              <w:marLeft w:val="0"/>
              <w:marRight w:val="0"/>
              <w:marTop w:val="0"/>
              <w:marBottom w:val="0"/>
              <w:divBdr>
                <w:top w:val="none" w:sz="0" w:space="0" w:color="auto"/>
                <w:left w:val="none" w:sz="0" w:space="0" w:color="auto"/>
                <w:bottom w:val="none" w:sz="0" w:space="0" w:color="auto"/>
                <w:right w:val="none" w:sz="0" w:space="0" w:color="auto"/>
              </w:divBdr>
            </w:div>
            <w:div w:id="1330671466">
              <w:marLeft w:val="0"/>
              <w:marRight w:val="0"/>
              <w:marTop w:val="0"/>
              <w:marBottom w:val="0"/>
              <w:divBdr>
                <w:top w:val="none" w:sz="0" w:space="0" w:color="auto"/>
                <w:left w:val="none" w:sz="0" w:space="0" w:color="auto"/>
                <w:bottom w:val="none" w:sz="0" w:space="0" w:color="auto"/>
                <w:right w:val="none" w:sz="0" w:space="0" w:color="auto"/>
              </w:divBdr>
            </w:div>
            <w:div w:id="1796175790">
              <w:marLeft w:val="0"/>
              <w:marRight w:val="0"/>
              <w:marTop w:val="0"/>
              <w:marBottom w:val="0"/>
              <w:divBdr>
                <w:top w:val="none" w:sz="0" w:space="0" w:color="auto"/>
                <w:left w:val="none" w:sz="0" w:space="0" w:color="auto"/>
                <w:bottom w:val="none" w:sz="0" w:space="0" w:color="auto"/>
                <w:right w:val="none" w:sz="0" w:space="0" w:color="auto"/>
              </w:divBdr>
            </w:div>
            <w:div w:id="45419228">
              <w:marLeft w:val="0"/>
              <w:marRight w:val="0"/>
              <w:marTop w:val="0"/>
              <w:marBottom w:val="0"/>
              <w:divBdr>
                <w:top w:val="none" w:sz="0" w:space="0" w:color="auto"/>
                <w:left w:val="none" w:sz="0" w:space="0" w:color="auto"/>
                <w:bottom w:val="none" w:sz="0" w:space="0" w:color="auto"/>
                <w:right w:val="none" w:sz="0" w:space="0" w:color="auto"/>
              </w:divBdr>
            </w:div>
            <w:div w:id="558831151">
              <w:marLeft w:val="0"/>
              <w:marRight w:val="0"/>
              <w:marTop w:val="0"/>
              <w:marBottom w:val="0"/>
              <w:divBdr>
                <w:top w:val="none" w:sz="0" w:space="0" w:color="auto"/>
                <w:left w:val="none" w:sz="0" w:space="0" w:color="auto"/>
                <w:bottom w:val="none" w:sz="0" w:space="0" w:color="auto"/>
                <w:right w:val="none" w:sz="0" w:space="0" w:color="auto"/>
              </w:divBdr>
            </w:div>
            <w:div w:id="421995277">
              <w:marLeft w:val="0"/>
              <w:marRight w:val="0"/>
              <w:marTop w:val="0"/>
              <w:marBottom w:val="0"/>
              <w:divBdr>
                <w:top w:val="none" w:sz="0" w:space="0" w:color="auto"/>
                <w:left w:val="none" w:sz="0" w:space="0" w:color="auto"/>
                <w:bottom w:val="none" w:sz="0" w:space="0" w:color="auto"/>
                <w:right w:val="none" w:sz="0" w:space="0" w:color="auto"/>
              </w:divBdr>
            </w:div>
            <w:div w:id="937566212">
              <w:marLeft w:val="0"/>
              <w:marRight w:val="0"/>
              <w:marTop w:val="0"/>
              <w:marBottom w:val="0"/>
              <w:divBdr>
                <w:top w:val="none" w:sz="0" w:space="0" w:color="auto"/>
                <w:left w:val="none" w:sz="0" w:space="0" w:color="auto"/>
                <w:bottom w:val="none" w:sz="0" w:space="0" w:color="auto"/>
                <w:right w:val="none" w:sz="0" w:space="0" w:color="auto"/>
              </w:divBdr>
            </w:div>
            <w:div w:id="1167672715">
              <w:marLeft w:val="0"/>
              <w:marRight w:val="0"/>
              <w:marTop w:val="0"/>
              <w:marBottom w:val="0"/>
              <w:divBdr>
                <w:top w:val="none" w:sz="0" w:space="0" w:color="auto"/>
                <w:left w:val="none" w:sz="0" w:space="0" w:color="auto"/>
                <w:bottom w:val="none" w:sz="0" w:space="0" w:color="auto"/>
                <w:right w:val="none" w:sz="0" w:space="0" w:color="auto"/>
              </w:divBdr>
            </w:div>
            <w:div w:id="2098943740">
              <w:marLeft w:val="0"/>
              <w:marRight w:val="0"/>
              <w:marTop w:val="0"/>
              <w:marBottom w:val="0"/>
              <w:divBdr>
                <w:top w:val="none" w:sz="0" w:space="0" w:color="auto"/>
                <w:left w:val="none" w:sz="0" w:space="0" w:color="auto"/>
                <w:bottom w:val="none" w:sz="0" w:space="0" w:color="auto"/>
                <w:right w:val="none" w:sz="0" w:space="0" w:color="auto"/>
              </w:divBdr>
            </w:div>
            <w:div w:id="891430828">
              <w:marLeft w:val="0"/>
              <w:marRight w:val="0"/>
              <w:marTop w:val="0"/>
              <w:marBottom w:val="0"/>
              <w:divBdr>
                <w:top w:val="none" w:sz="0" w:space="0" w:color="auto"/>
                <w:left w:val="none" w:sz="0" w:space="0" w:color="auto"/>
                <w:bottom w:val="none" w:sz="0" w:space="0" w:color="auto"/>
                <w:right w:val="none" w:sz="0" w:space="0" w:color="auto"/>
              </w:divBdr>
            </w:div>
            <w:div w:id="2087221075">
              <w:marLeft w:val="0"/>
              <w:marRight w:val="0"/>
              <w:marTop w:val="0"/>
              <w:marBottom w:val="0"/>
              <w:divBdr>
                <w:top w:val="none" w:sz="0" w:space="0" w:color="auto"/>
                <w:left w:val="none" w:sz="0" w:space="0" w:color="auto"/>
                <w:bottom w:val="none" w:sz="0" w:space="0" w:color="auto"/>
                <w:right w:val="none" w:sz="0" w:space="0" w:color="auto"/>
              </w:divBdr>
            </w:div>
            <w:div w:id="1574120892">
              <w:marLeft w:val="0"/>
              <w:marRight w:val="0"/>
              <w:marTop w:val="0"/>
              <w:marBottom w:val="0"/>
              <w:divBdr>
                <w:top w:val="none" w:sz="0" w:space="0" w:color="auto"/>
                <w:left w:val="none" w:sz="0" w:space="0" w:color="auto"/>
                <w:bottom w:val="none" w:sz="0" w:space="0" w:color="auto"/>
                <w:right w:val="none" w:sz="0" w:space="0" w:color="auto"/>
              </w:divBdr>
            </w:div>
            <w:div w:id="596406171">
              <w:marLeft w:val="0"/>
              <w:marRight w:val="0"/>
              <w:marTop w:val="0"/>
              <w:marBottom w:val="0"/>
              <w:divBdr>
                <w:top w:val="none" w:sz="0" w:space="0" w:color="auto"/>
                <w:left w:val="none" w:sz="0" w:space="0" w:color="auto"/>
                <w:bottom w:val="none" w:sz="0" w:space="0" w:color="auto"/>
                <w:right w:val="none" w:sz="0" w:space="0" w:color="auto"/>
              </w:divBdr>
            </w:div>
            <w:div w:id="732894983">
              <w:marLeft w:val="0"/>
              <w:marRight w:val="0"/>
              <w:marTop w:val="0"/>
              <w:marBottom w:val="0"/>
              <w:divBdr>
                <w:top w:val="none" w:sz="0" w:space="0" w:color="auto"/>
                <w:left w:val="none" w:sz="0" w:space="0" w:color="auto"/>
                <w:bottom w:val="none" w:sz="0" w:space="0" w:color="auto"/>
                <w:right w:val="none" w:sz="0" w:space="0" w:color="auto"/>
              </w:divBdr>
            </w:div>
            <w:div w:id="1916235597">
              <w:marLeft w:val="0"/>
              <w:marRight w:val="0"/>
              <w:marTop w:val="0"/>
              <w:marBottom w:val="0"/>
              <w:divBdr>
                <w:top w:val="none" w:sz="0" w:space="0" w:color="auto"/>
                <w:left w:val="none" w:sz="0" w:space="0" w:color="auto"/>
                <w:bottom w:val="none" w:sz="0" w:space="0" w:color="auto"/>
                <w:right w:val="none" w:sz="0" w:space="0" w:color="auto"/>
              </w:divBdr>
            </w:div>
            <w:div w:id="409620594">
              <w:marLeft w:val="0"/>
              <w:marRight w:val="0"/>
              <w:marTop w:val="0"/>
              <w:marBottom w:val="0"/>
              <w:divBdr>
                <w:top w:val="none" w:sz="0" w:space="0" w:color="auto"/>
                <w:left w:val="none" w:sz="0" w:space="0" w:color="auto"/>
                <w:bottom w:val="none" w:sz="0" w:space="0" w:color="auto"/>
                <w:right w:val="none" w:sz="0" w:space="0" w:color="auto"/>
              </w:divBdr>
            </w:div>
            <w:div w:id="1210386357">
              <w:marLeft w:val="0"/>
              <w:marRight w:val="0"/>
              <w:marTop w:val="0"/>
              <w:marBottom w:val="0"/>
              <w:divBdr>
                <w:top w:val="none" w:sz="0" w:space="0" w:color="auto"/>
                <w:left w:val="none" w:sz="0" w:space="0" w:color="auto"/>
                <w:bottom w:val="none" w:sz="0" w:space="0" w:color="auto"/>
                <w:right w:val="none" w:sz="0" w:space="0" w:color="auto"/>
              </w:divBdr>
            </w:div>
            <w:div w:id="918171927">
              <w:marLeft w:val="0"/>
              <w:marRight w:val="0"/>
              <w:marTop w:val="0"/>
              <w:marBottom w:val="0"/>
              <w:divBdr>
                <w:top w:val="none" w:sz="0" w:space="0" w:color="auto"/>
                <w:left w:val="none" w:sz="0" w:space="0" w:color="auto"/>
                <w:bottom w:val="none" w:sz="0" w:space="0" w:color="auto"/>
                <w:right w:val="none" w:sz="0" w:space="0" w:color="auto"/>
              </w:divBdr>
            </w:div>
            <w:div w:id="1181428222">
              <w:marLeft w:val="0"/>
              <w:marRight w:val="0"/>
              <w:marTop w:val="0"/>
              <w:marBottom w:val="0"/>
              <w:divBdr>
                <w:top w:val="none" w:sz="0" w:space="0" w:color="auto"/>
                <w:left w:val="none" w:sz="0" w:space="0" w:color="auto"/>
                <w:bottom w:val="none" w:sz="0" w:space="0" w:color="auto"/>
                <w:right w:val="none" w:sz="0" w:space="0" w:color="auto"/>
              </w:divBdr>
            </w:div>
            <w:div w:id="159932800">
              <w:marLeft w:val="0"/>
              <w:marRight w:val="0"/>
              <w:marTop w:val="0"/>
              <w:marBottom w:val="0"/>
              <w:divBdr>
                <w:top w:val="none" w:sz="0" w:space="0" w:color="auto"/>
                <w:left w:val="none" w:sz="0" w:space="0" w:color="auto"/>
                <w:bottom w:val="none" w:sz="0" w:space="0" w:color="auto"/>
                <w:right w:val="none" w:sz="0" w:space="0" w:color="auto"/>
              </w:divBdr>
            </w:div>
            <w:div w:id="21299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github.com/ethereum/wiki/wiki/White-Paper"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binance.vision/blockchain/blockchain-oracles-explained" TargetMode="External"/><Relationship Id="rId47" Type="http://schemas.openxmlformats.org/officeDocument/2006/relationships/hyperlink" Target="https://en.wikipedia.org/wiki/Remote_procedure_call" TargetMode="External"/><Relationship Id="rId50" Type="http://schemas.openxmlformats.org/officeDocument/2006/relationships/hyperlink" Target="https://old.qtum.org/en/white-papers" TargetMode="External"/><Relationship Id="rId55" Type="http://schemas.openxmlformats.org/officeDocument/2006/relationships/hyperlink" Target="https://www.eecg.utoronto.ca/~veneris/18chain1.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elib.tcd.ie/10.1145/3366370" TargetMode="External"/><Relationship Id="rId40" Type="http://schemas.openxmlformats.org/officeDocument/2006/relationships/hyperlink" Target="https://docs.provable.xyz/" TargetMode="External"/><Relationship Id="rId45" Type="http://schemas.openxmlformats.org/officeDocument/2006/relationships/hyperlink" Target="https://en.wikipedia.org/wiki/Unspent_transaction_output" TargetMode="External"/><Relationship Id="rId53" Type="http://schemas.openxmlformats.org/officeDocument/2006/relationships/hyperlink" Target="https://deepai.org/publication/a-study-of-blockchain-oracles" TargetMode="External"/><Relationship Id="rId58" Type="http://schemas.openxmlformats.org/officeDocument/2006/relationships/hyperlink" Target="https://www.augur.net/whitepaper.pdf" TargetMode="External"/><Relationship Id="rId5" Type="http://schemas.openxmlformats.org/officeDocument/2006/relationships/webSettings" Target="webSettings.xml"/><Relationship Id="rId61" Type="http://schemas.openxmlformats.org/officeDocument/2006/relationships/hyperlink" Target="https://gnosis.io/pdf/gnosis-whitepaper.pdf"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www.mycryptopedia.com/bitcoin-utxo-unspent-transaction-output-set-explained/" TargetMode="External"/><Relationship Id="rId48" Type="http://schemas.openxmlformats.org/officeDocument/2006/relationships/hyperlink" Target="https://ethereum.github.io/yellowpaper/paper.pdf" TargetMode="External"/><Relationship Id="rId56" Type="http://schemas.openxmlformats.org/officeDocument/2006/relationships/hyperlink" Target="https://tlsnotary.org/TLSNotary.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qtum.org/en/develop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bitcoin.org/bitcoin.pdf" TargetMode="External"/><Relationship Id="rId46" Type="http://schemas.openxmlformats.org/officeDocument/2006/relationships/hyperlink" Target="https://en.wikipedia.org/wiki/Domain_Name_System" TargetMode="External"/><Relationship Id="rId59" Type="http://schemas.openxmlformats.org/officeDocument/2006/relationships/hyperlink" Target="https://docs.corda.net/docs/corda-os/4.5/oracles.html" TargetMode="External"/><Relationship Id="rId20" Type="http://schemas.openxmlformats.org/officeDocument/2006/relationships/image" Target="media/image12.png"/><Relationship Id="rId41" Type="http://schemas.openxmlformats.org/officeDocument/2006/relationships/hyperlink" Target="https://eprint.iacr.org/2016/168.pdf" TargetMode="External"/><Relationship Id="rId54" Type="http://schemas.openxmlformats.org/officeDocument/2006/relationships/hyperlink" Target="https://en.wikipedia.org/wiki/Nash_equilibrium" TargetMode="External"/><Relationship Id="rId62" Type="http://schemas.openxmlformats.org/officeDocument/2006/relationships/hyperlink" Target="https://github.com/Azure/azure-blockchain-projects/blob/master/bletchley/bletchley-whitepaper.m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ethereum.org/whitepaper/" TargetMode="External"/><Relationship Id="rId57" Type="http://schemas.openxmlformats.org/officeDocument/2006/relationships/hyperlink" Target="https://link.smartcontract.com/whitepaper"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bitcoin.it/wiki/Full_node" TargetMode="External"/><Relationship Id="rId52" Type="http://schemas.openxmlformats.org/officeDocument/2006/relationships/hyperlink" Target="https://en.wikipedia.org/wiki/Proof_of_stake" TargetMode="External"/><Relationship Id="rId60" Type="http://schemas.openxmlformats.org/officeDocument/2006/relationships/hyperlink" Target="https://www.corda.net/content/corda-platform-whitepaper.pdf"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78223-B798-4817-ADB7-D81076FF0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19329</TotalTime>
  <Pages>88</Pages>
  <Words>22886</Words>
  <Characters>130455</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73</cp:revision>
  <cp:lastPrinted>2020-07-06T15:19:00Z</cp:lastPrinted>
  <dcterms:created xsi:type="dcterms:W3CDTF">2020-03-09T19:10:00Z</dcterms:created>
  <dcterms:modified xsi:type="dcterms:W3CDTF">2020-08-28T18:43:00Z</dcterms:modified>
</cp:coreProperties>
</file>