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/>
    <w:p/>
    <w:p/>
    <w:p/>
    <w:p>
      <w:pPr>
        <w:jc w:val="center"/>
      </w:pPr>
      <w:r>
        <w:rPr>
          <w:rFonts w:ascii="Yu Gothic" w:cs="Yu Gothic" w:eastAsia="Yu Gothic" w:hAnsi="Yu Gothic"/>
          <w:b/>
          <w:bCs/>
          <w:color w:val="1E40AF"/>
          <w:sz w:val="56"/>
          <w:szCs w:val="56"/>
        </w:rPr>
        <w:t xml:space="preserve">てんから勤怠システム</w:t>
      </w:r>
    </w:p>
    <w:p/>
    <w:p>
      <w:pPr>
        <w:jc w:val="center"/>
      </w:pPr>
      <w:r>
        <w:rPr>
          <w:rFonts w:ascii="Yu Gothic" w:cs="Yu Gothic" w:eastAsia="Yu Gothic" w:hAnsi="Yu Gothic"/>
          <w:color w:val="6B7280"/>
          <w:sz w:val="28"/>
          <w:szCs w:val="28"/>
        </w:rPr>
        <w:t xml:space="preserve">操作マニュアル</w:t>
      </w:r>
    </w:p>
    <w:p/>
    <w:p/>
    <w:p/>
    <w:p/>
    <w:p>
      <w:pPr>
        <w:jc w:val="center"/>
      </w:pPr>
      <w:r>
        <w:rPr>
          <w:rFonts w:ascii="Yu Gothic" w:cs="Yu Gothic" w:eastAsia="Yu Gothic" w:hAnsi="Yu Gothic"/>
          <w:color w:val="1F2937"/>
          <w:sz w:val="24"/>
          <w:szCs w:val="24"/>
        </w:rPr>
        <w:t xml:space="preserve">飛騨牛食べ処てんから</w:t>
      </w:r>
    </w:p>
    <w:p>
      <w:pPr>
        <w:jc w:val="center"/>
      </w:pPr>
      <w:r>
        <w:rPr>
          <w:rFonts w:ascii="Yu Gothic" w:cs="Yu Gothic" w:eastAsia="Yu Gothic" w:hAnsi="Yu Gothic"/>
          <w:color w:val="6B7280"/>
          <w:sz w:val="22"/>
          <w:szCs w:val="22"/>
        </w:rPr>
        <w:t xml:space="preserve">2026年3月</w:t>
      </w:r>
    </w:p>
    <w:p>
      <w:r>
        <w:br w:type="page"/>
      </w:r>
    </w:p>
    <w:p>
      <w:pPr>
        <w:pStyle w:val="Heading1"/>
      </w:pPr>
      <w:r>
        <w:rPr>
          <w:rFonts w:ascii="Yu Gothic" w:cs="Yu Gothic" w:eastAsia="Yu Gothic" w:hAnsi="Yu Gothic"/>
        </w:rPr>
        <w:t xml:space="preserve">目次</w:t>
      </w:r>
    </w:p>
    <w:p>
      <w:r>
        <w:rPr>
          <w:rFonts w:ascii="Yu Gothic" w:cs="Yu Gothic" w:eastAsia="Yu Gothic" w:hAnsi="Yu Gothic"/>
        </w:rPr>
        <w:t xml:space="preserve"/>
      </w:r>
    </w:p>
    <w:p>
      <w:r>
        <w:rPr>
          <w:rFonts w:ascii="Yu Gothic" w:cs="Yu Gothic" w:eastAsia="Yu Gothic" w:hAnsi="Yu Gothic"/>
          <w:sz w:val="24"/>
          <w:szCs w:val="24"/>
        </w:rPr>
        <w:t xml:space="preserve">1. システム概要</w:t>
      </w:r>
    </w:p>
    <w:p>
      <w:r>
        <w:rPr>
          <w:rFonts w:ascii="Yu Gothic" w:cs="Yu Gothic" w:eastAsia="Yu Gothic" w:hAnsi="Yu Gothic"/>
          <w:sz w:val="24"/>
          <w:szCs w:val="24"/>
        </w:rPr>
        <w:t xml:space="preserve">2. 初回セットアップ</w:t>
      </w:r>
    </w:p>
    <w:p>
      <w:r>
        <w:rPr>
          <w:rFonts w:ascii="Yu Gothic" w:cs="Yu Gothic" w:eastAsia="Yu Gothic" w:hAnsi="Yu Gothic"/>
          <w:sz w:val="24"/>
          <w:szCs w:val="24"/>
        </w:rPr>
        <w:t xml:space="preserve">3. 打刻ページ（従業員向け）</w:t>
      </w:r>
    </w:p>
    <w:p>
      <w:r>
        <w:rPr>
          <w:rFonts w:ascii="Yu Gothic" w:cs="Yu Gothic" w:eastAsia="Yu Gothic" w:hAnsi="Yu Gothic"/>
          <w:sz w:val="24"/>
          <w:szCs w:val="24"/>
        </w:rPr>
        <w:t xml:space="preserve">4. 管理者ログイン</w:t>
      </w:r>
    </w:p>
    <w:p>
      <w:r>
        <w:rPr>
          <w:rFonts w:ascii="Yu Gothic" w:cs="Yu Gothic" w:eastAsia="Yu Gothic" w:hAnsi="Yu Gothic"/>
          <w:sz w:val="24"/>
          <w:szCs w:val="24"/>
        </w:rPr>
        <w:t xml:space="preserve">5. ダッシュボード</w:t>
      </w:r>
    </w:p>
    <w:p>
      <w:r>
        <w:rPr>
          <w:rFonts w:ascii="Yu Gothic" w:cs="Yu Gothic" w:eastAsia="Yu Gothic" w:hAnsi="Yu Gothic"/>
          <w:sz w:val="24"/>
          <w:szCs w:val="24"/>
        </w:rPr>
        <w:t xml:space="preserve">6. スタッフ管理</w:t>
      </w:r>
    </w:p>
    <w:p>
      <w:r>
        <w:rPr>
          <w:rFonts w:ascii="Yu Gothic" w:cs="Yu Gothic" w:eastAsia="Yu Gothic" w:hAnsi="Yu Gothic"/>
          <w:sz w:val="24"/>
          <w:szCs w:val="24"/>
        </w:rPr>
        <w:t xml:space="preserve">7. 勤怠管理</w:t>
      </w:r>
    </w:p>
    <w:p>
      <w:r>
        <w:rPr>
          <w:rFonts w:ascii="Yu Gothic" w:cs="Yu Gothic" w:eastAsia="Yu Gothic" w:hAnsi="Yu Gothic"/>
          <w:sz w:val="24"/>
          <w:szCs w:val="24"/>
        </w:rPr>
        <w:t xml:space="preserve">8. 給与計算</w:t>
      </w:r>
    </w:p>
    <w:p>
      <w:r>
        <w:rPr>
          <w:rFonts w:ascii="Yu Gothic" w:cs="Yu Gothic" w:eastAsia="Yu Gothic" w:hAnsi="Yu Gothic"/>
          <w:sz w:val="24"/>
          <w:szCs w:val="24"/>
        </w:rPr>
        <w:t xml:space="preserve">9. 帳票出力</w:t>
      </w:r>
    </w:p>
    <w:p>
      <w:r>
        <w:rPr>
          <w:rFonts w:ascii="Yu Gothic" w:cs="Yu Gothic" w:eastAsia="Yu Gothic" w:hAnsi="Yu Gothic"/>
          <w:sz w:val="24"/>
          <w:szCs w:val="24"/>
        </w:rPr>
        <w:t xml:space="preserve">10. 従業員ページ</w:t>
      </w:r>
    </w:p>
    <w:p>
      <w:r>
        <w:rPr>
          <w:rFonts w:ascii="Yu Gothic" w:cs="Yu Gothic" w:eastAsia="Yu Gothic" w:hAnsi="Yu Gothic"/>
          <w:sz w:val="24"/>
          <w:szCs w:val="24"/>
        </w:rPr>
        <w:t xml:space="preserve">11. 毎月の運用フロー</w:t>
      </w:r>
    </w:p>
    <w:p>
      <w:r>
        <w:rPr>
          <w:rFonts w:ascii="Yu Gothic" w:cs="Yu Gothic" w:eastAsia="Yu Gothic" w:hAnsi="Yu Gothic"/>
          <w:sz w:val="24"/>
          <w:szCs w:val="24"/>
        </w:rPr>
        <w:t xml:space="preserve">12. 給与計算ルール詳細</w:t>
      </w:r>
    </w:p>
    <w:p>
      <w:r>
        <w:br w:type="page"/>
      </w:r>
    </w:p>
    <w:p>
      <w:pPr>
        <w:pStyle w:val="Heading1"/>
      </w:pPr>
      <w:r>
        <w:rPr>
          <w:rFonts w:ascii="Yu Gothic" w:cs="Yu Gothic" w:eastAsia="Yu Gothic" w:hAnsi="Yu Gothic"/>
        </w:rPr>
        <w:t xml:space="preserve">1. システム概要</w:t>
      </w:r>
    </w:p>
    <w:p>
      <w:r>
        <w:rPr>
          <w:rFonts w:ascii="Yu Gothic" w:cs="Yu Gothic" w:eastAsia="Yu Gothic" w:hAnsi="Yu Gothic"/>
        </w:rPr>
        <w:t xml:space="preserve">本システムは以下の3つの画面で構成されています。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画面</w:t>
            </w:r>
          </w:p>
        </w:tc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対象</w:t>
            </w:r>
          </w:p>
        </w:tc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打刻ページ</w:t>
            </w:r>
          </w:p>
        </w:tc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/punch</w:t>
            </w:r>
          </w:p>
        </w:tc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全従業員</w:t>
            </w:r>
          </w:p>
        </w:tc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タブレットで出退勤を記録</w:t>
            </w:r>
          </w:p>
        </w:tc>
      </w:tr>
      <w:tr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管理画面</w:t>
            </w:r>
          </w:p>
        </w:tc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/admin</w:t>
            </w:r>
          </w:p>
        </w:tc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管理者</w:t>
            </w:r>
          </w:p>
        </w:tc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スタッフ管理・勤怠・給与・帳票</w:t>
            </w:r>
          </w:p>
        </w:tc>
      </w:tr>
      <w:tr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従業員ページ</w:t>
            </w:r>
          </w:p>
        </w:tc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/employee/:token</w:t>
            </w:r>
          </w:p>
        </w:tc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各従業員</w:t>
            </w:r>
          </w:p>
        </w:tc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自分の勤怠・給与を確認</w:t>
            </w:r>
          </w:p>
        </w:tc>
      </w:tr>
    </w:tbl>
    <w:p/>
    <w:p>
      <w:pPr>
        <w:pStyle w:val="Heading1"/>
      </w:pPr>
      <w:r>
        <w:rPr>
          <w:rFonts w:ascii="Yu Gothic" w:cs="Yu Gothic" w:eastAsia="Yu Gothic" w:hAnsi="Yu Gothic"/>
        </w:rPr>
        <w:t xml:space="preserve">2. 初回セットアップ</w:t>
      </w:r>
    </w:p>
    <w:p>
      <w:r>
        <w:rPr>
          <w:rFonts w:ascii="Yu Gothic" w:cs="Yu Gothic" w:eastAsia="Yu Gothic" w:hAnsi="Yu Gothic"/>
        </w:rPr>
        <w:t xml:space="preserve">初めてシステムにアクセスすると、管理者パスワードの設定画面が表示されます。</w:t>
      </w:r>
    </w:p>
    <w:p>
      <w:pPr>
        <w:pStyle w:val="ListParagraph"/>
        <w:numPr>
          <w:ilvl w:val="0"/>
          <w:numId w:val="1"/>
        </w:numPr>
      </w:pPr>
      <w:r>
        <w:rPr>
          <w:rFonts w:ascii="Yu Gothic" w:cs="Yu Gothic" w:eastAsia="Yu Gothic" w:hAnsi="Yu Gothic"/>
        </w:rPr>
        <w:t xml:space="preserve">ブラウザで /admin にアクセス</w:t>
      </w:r>
    </w:p>
    <w:p>
      <w:pPr>
        <w:pStyle w:val="ListParagraph"/>
        <w:numPr>
          <w:ilvl w:val="0"/>
          <w:numId w:val="1"/>
        </w:numPr>
      </w:pPr>
      <w:r>
        <w:rPr>
          <w:rFonts w:ascii="Yu Gothic" w:cs="Yu Gothic" w:eastAsia="Yu Gothic" w:hAnsi="Yu Gothic"/>
        </w:rPr>
        <w:t xml:space="preserve">「管理者パスワードを設定」画面が表示される</w:t>
      </w:r>
    </w:p>
    <w:p>
      <w:pPr>
        <w:pStyle w:val="ListParagraph"/>
        <w:numPr>
          <w:ilvl w:val="0"/>
          <w:numId w:val="1"/>
        </w:numPr>
      </w:pPr>
      <w:r>
        <w:rPr>
          <w:rFonts w:ascii="Yu Gothic" w:cs="Yu Gothic" w:eastAsia="Yu Gothic" w:hAnsi="Yu Gothic"/>
        </w:rPr>
        <w:t xml:space="preserve">パスワードを入力（4文字以上）</w:t>
      </w:r>
    </w:p>
    <w:p>
      <w:pPr>
        <w:pStyle w:val="ListParagraph"/>
        <w:numPr>
          <w:ilvl w:val="0"/>
          <w:numId w:val="1"/>
        </w:numPr>
      </w:pPr>
      <w:r>
        <w:rPr>
          <w:rFonts w:ascii="Yu Gothic" w:cs="Yu Gothic" w:eastAsia="Yu Gothic" w:hAnsi="Yu Gothic"/>
        </w:rPr>
        <w:t xml:space="preserve">「セットアップ完了」ボタンを押す</w:t>
      </w:r>
    </w:p>
    <w:p>
      <w:pPr>
        <w:pStyle w:val="ListParagraph"/>
        <w:numPr>
          <w:ilvl w:val="0"/>
          <w:numId w:val="1"/>
        </w:numPr>
      </w:pPr>
      <w:r>
        <w:rPr>
          <w:rFonts w:ascii="Yu Gothic" w:cs="Yu Gothic" w:eastAsia="Yu Gothic" w:hAnsi="Yu Gothic"/>
        </w:rPr>
        <w:t xml:space="preserve">自動的にログイン画面に遷移</w:t>
      </w:r>
    </w:p>
    <w:p>
      <w:pPr>
        <w:shd w:fill="FEF3C7" w:val="clear"/>
        <w:spacing w:after="100" w:before="100"/>
        <w:ind w:left="360"/>
      </w:pPr>
      <w:r>
        <w:rPr>
          <w:rFonts w:ascii="Yu Gothic" w:cs="Yu Gothic" w:eastAsia="Yu Gothic" w:hAnsi="Yu Gothic"/>
          <w:i/>
          <w:iCs/>
          <w:color w:val="6B7280"/>
          <w:sz w:val="19"/>
          <w:szCs w:val="19"/>
        </w:rPr>
        <w:t xml:space="preserve">※ このパスワードは後から変更できません。忘れないよう管理してください。</w:t>
      </w:r>
    </w:p>
    <w:p/>
    <w:p>
      <w:pPr>
        <w:pStyle w:val="Heading1"/>
      </w:pPr>
      <w:r>
        <w:rPr>
          <w:rFonts w:ascii="Yu Gothic" w:cs="Yu Gothic" w:eastAsia="Yu Gothic" w:hAnsi="Yu Gothic"/>
        </w:rPr>
        <w:t xml:space="preserve">3. 打刻ページ（従業員向け）</w:t>
      </w:r>
    </w:p>
    <w:p>
      <w:r>
        <w:rPr>
          <w:rFonts w:ascii="Yu Gothic" w:cs="Yu Gothic" w:eastAsia="Yu Gothic" w:hAnsi="Yu Gothic"/>
          <w:b/>
          <w:bCs/>
        </w:rPr>
        <w:t xml:space="preserve">URL: </w:t>
      </w:r>
      <w:r>
        <w:rPr>
          <w:rFonts w:ascii="Yu Gothic" w:cs="Yu Gothic" w:eastAsia="Yu Gothic" w:hAnsi="Yu Gothic"/>
        </w:rPr>
        <w:t xml:space="preserve">/punch</w:t>
      </w:r>
    </w:p>
    <w:p>
      <w:r>
        <w:rPr>
          <w:rFonts w:ascii="Yu Gothic" w:cs="Yu Gothic" w:eastAsia="Yu Gothic" w:hAnsi="Yu Gothic"/>
        </w:rPr>
        <w:t xml:space="preserve">店舗のタブレットに常時表示して使用します。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画面構成</w:t>
      </w:r>
    </w:p>
    <w:p>
      <w:pPr>
        <w:pStyle w:val="ListParagraph"/>
        <w:numPr>
          <w:ilvl w:val="0"/>
          <w:numId w:val="1"/>
        </w:numPr>
      </w:pPr>
      <w:r>
        <w:rPr>
          <w:rFonts w:ascii="Yu Gothic" w:cs="Yu Gothic" w:eastAsia="Yu Gothic" w:hAnsi="Yu Gothic"/>
        </w:rPr>
        <w:t xml:space="preserve">リアルタイム時計: 画面上部に大きく現在時刻を表示（毎秒更新）</w:t>
      </w:r>
    </w:p>
    <w:p>
      <w:pPr>
        <w:pStyle w:val="ListParagraph"/>
        <w:numPr>
          <w:ilvl w:val="0"/>
          <w:numId w:val="1"/>
        </w:numPr>
      </w:pPr>
      <w:r>
        <w:rPr>
          <w:rFonts w:ascii="Yu Gothic" w:cs="Yu Gothic" w:eastAsia="Yu Gothic" w:hAnsi="Yu Gothic"/>
        </w:rPr>
        <w:t xml:space="preserve">スタッフ一覧: 名前と現在の状態をグリッド表示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打刻の手順</w:t>
      </w:r>
    </w:p>
    <w:p>
      <w:pPr>
        <w:pStyle w:val="ListParagraph"/>
        <w:numPr>
          <w:ilvl w:val="0"/>
          <w:numId w:val="1"/>
        </w:numPr>
      </w:pPr>
      <w:r>
        <w:rPr>
          <w:rFonts w:ascii="Yu Gothic" w:cs="Yu Gothic" w:eastAsia="Yu Gothic" w:hAnsi="Yu Gothic"/>
        </w:rPr>
        <w:t xml:space="preserve">自分の名前をタップ</w:t>
      </w:r>
    </w:p>
    <w:p>
      <w:pPr>
        <w:pStyle w:val="ListParagraph"/>
        <w:numPr>
          <w:ilvl w:val="0"/>
          <w:numId w:val="1"/>
        </w:numPr>
      </w:pPr>
      <w:r>
        <w:rPr>
          <w:rFonts w:ascii="Yu Gothic" w:cs="Yu Gothic" w:eastAsia="Yu Gothic" w:hAnsi="Yu Gothic"/>
        </w:rPr>
        <w:t xml:space="preserve">現在の状態に応じたボタンが表示される</w:t>
      </w:r>
    </w:p>
    <w:p>
      <w:pPr>
        <w:pStyle w:val="ListParagraph"/>
        <w:numPr>
          <w:ilvl w:val="0"/>
          <w:numId w:val="1"/>
        </w:numPr>
      </w:pPr>
      <w:r>
        <w:rPr>
          <w:rFonts w:ascii="Yu Gothic" w:cs="Yu Gothic" w:eastAsia="Yu Gothic" w:hAnsi="Yu Gothic"/>
        </w:rPr>
        <w:t xml:space="preserve">該当するボタンをタップ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ボタンと状態遷移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現在の状態</w:t>
            </w:r>
          </w:p>
        </w:tc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表示されるボタン</w:t>
            </w:r>
          </w:p>
        </w:tc>
      </w:tr>
      <w:tr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未出勤</w:t>
            </w:r>
          </w:p>
        </w:tc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出勤（緑）</w:t>
            </w:r>
          </w:p>
        </w:tc>
      </w:tr>
      <w:tr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出勤中</w:t>
            </w:r>
          </w:p>
        </w:tc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退勤（赤）・休憩開始（黄）</w:t>
            </w:r>
          </w:p>
        </w:tc>
      </w:tr>
      <w:tr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休憩中</w:t>
            </w:r>
          </w:p>
        </w:tc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休憩終了（青）</w:t>
            </w:r>
          </w:p>
        </w:tc>
      </w:tr>
      <w:tr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退勤済み</w:t>
            </w:r>
          </w:p>
        </w:tc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出勤（緑）※再出勤</w:t>
            </w:r>
          </w:p>
        </w:tc>
      </w:tr>
    </w:tbl>
    <w:p/>
    <w:p>
      <w:pPr>
        <w:shd w:fill="FEF3C7" w:val="clear"/>
        <w:spacing w:after="100" w:before="100"/>
        <w:ind w:left="360"/>
      </w:pPr>
      <w:r>
        <w:rPr>
          <w:rFonts w:ascii="Yu Gothic" w:cs="Yu Gothic" w:eastAsia="Yu Gothic" w:hAnsi="Yu Gothic"/>
          <w:i/>
          <w:iCs/>
          <w:color w:val="6B7280"/>
          <w:sz w:val="19"/>
          <w:szCs w:val="19"/>
        </w:rPr>
        <w:t xml:space="preserve">※ 打刻成功時はメッセージが5秒間表示されます。スタッフ一覧は30秒ごとに自動更新されます。</w:t>
      </w:r>
    </w:p>
    <w:p/>
    <w:p>
      <w:pPr>
        <w:pStyle w:val="Heading1"/>
      </w:pPr>
      <w:r>
        <w:rPr>
          <w:rFonts w:ascii="Yu Gothic" w:cs="Yu Gothic" w:eastAsia="Yu Gothic" w:hAnsi="Yu Gothic"/>
        </w:rPr>
        <w:t xml:space="preserve">4. 管理者ログイン</w:t>
      </w:r>
    </w:p>
    <w:p>
      <w:r>
        <w:rPr>
          <w:rFonts w:ascii="Yu Gothic" w:cs="Yu Gothic" w:eastAsia="Yu Gothic" w:hAnsi="Yu Gothic"/>
          <w:b/>
          <w:bCs/>
        </w:rPr>
        <w:t xml:space="preserve">URL: </w:t>
      </w:r>
      <w:r>
        <w:rPr>
          <w:rFonts w:ascii="Yu Gothic" w:cs="Yu Gothic" w:eastAsia="Yu Gothic" w:hAnsi="Yu Gothic"/>
        </w:rPr>
        <w:t xml:space="preserve">/admin/login</w:t>
      </w:r>
    </w:p>
    <w:p>
      <w:pPr>
        <w:pStyle w:val="ListParagraph"/>
        <w:numPr>
          <w:ilvl w:val="0"/>
          <w:numId w:val="1"/>
        </w:numPr>
      </w:pPr>
      <w:r>
        <w:rPr>
          <w:rFonts w:ascii="Yu Gothic" w:cs="Yu Gothic" w:eastAsia="Yu Gothic" w:hAnsi="Yu Gothic"/>
        </w:rPr>
        <w:t xml:space="preserve">セットアップ時に設定したパスワードを入力</w:t>
      </w:r>
    </w:p>
    <w:p>
      <w:pPr>
        <w:pStyle w:val="ListParagraph"/>
        <w:numPr>
          <w:ilvl w:val="0"/>
          <w:numId w:val="1"/>
        </w:numPr>
      </w:pPr>
      <w:r>
        <w:rPr>
          <w:rFonts w:ascii="Yu Gothic" w:cs="Yu Gothic" w:eastAsia="Yu Gothic" w:hAnsi="Yu Gothic"/>
        </w:rPr>
        <w:t xml:space="preserve">「ログイン」ボタンを押す</w:t>
      </w:r>
    </w:p>
    <w:p>
      <w:pPr>
        <w:pStyle w:val="ListParagraph"/>
        <w:numPr>
          <w:ilvl w:val="0"/>
          <w:numId w:val="1"/>
        </w:numPr>
      </w:pPr>
      <w:r>
        <w:rPr>
          <w:rFonts w:ascii="Yu Gothic" w:cs="Yu Gothic" w:eastAsia="Yu Gothic" w:hAnsi="Yu Gothic"/>
        </w:rPr>
        <w:t xml:space="preserve">ログイン後24時間有効（自動的にセッション維持）</w:t>
      </w:r>
    </w:p>
    <w:p/>
    <w:p>
      <w:pPr>
        <w:pStyle w:val="Heading1"/>
      </w:pPr>
      <w:r>
        <w:rPr>
          <w:rFonts w:ascii="Yu Gothic" w:cs="Yu Gothic" w:eastAsia="Yu Gothic" w:hAnsi="Yu Gothic"/>
        </w:rPr>
        <w:t xml:space="preserve">5. ダッシュボード</w:t>
      </w:r>
    </w:p>
    <w:p>
      <w:r>
        <w:rPr>
          <w:rFonts w:ascii="Yu Gothic" w:cs="Yu Gothic" w:eastAsia="Yu Gothic" w:hAnsi="Yu Gothic"/>
          <w:b/>
          <w:bCs/>
        </w:rPr>
        <w:t xml:space="preserve">URL: </w:t>
      </w:r>
      <w:r>
        <w:rPr>
          <w:rFonts w:ascii="Yu Gothic" w:cs="Yu Gothic" w:eastAsia="Yu Gothic" w:hAnsi="Yu Gothic"/>
        </w:rPr>
        <w:t xml:space="preserve">/admin（ログイン後のトップ画面）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サマリーカード</w:t>
      </w:r>
    </w:p>
    <w:p>
      <w:r>
        <w:rPr>
          <w:rFonts w:ascii="Yu Gothic" w:cs="Yu Gothic" w:eastAsia="Yu Gothic" w:hAnsi="Yu Gothic"/>
        </w:rPr>
        <w:t xml:space="preserve">画面上部に4つのカードで当日の出勤状況をリアルタイム表示します。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カード</w:t>
            </w:r>
          </w:p>
        </w:tc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出勤中（緑）</w:t>
            </w:r>
          </w:p>
        </w:tc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現在勤務中の人数</w:t>
            </w:r>
          </w:p>
        </w:tc>
      </w:tr>
      <w:tr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休憩中（黄）</w:t>
            </w:r>
          </w:p>
        </w:tc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休憩中の人数</w:t>
            </w:r>
          </w:p>
        </w:tc>
      </w:tr>
      <w:tr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退勤済み（青）</w:t>
            </w:r>
          </w:p>
        </w:tc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退勤済みの人数</w:t>
            </w:r>
          </w:p>
        </w:tc>
      </w:tr>
      <w:tr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未出勤（灰）</w:t>
            </w:r>
          </w:p>
        </w:tc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まだ出勤していない人数</w:t>
            </w:r>
          </w:p>
        </w:tc>
      </w:tr>
    </w:tbl>
    <w:p>
      <w:pPr>
        <w:pStyle w:val="Heading2"/>
      </w:pPr>
      <w:r>
        <w:rPr>
          <w:rFonts w:ascii="Yu Gothic" w:cs="Yu Gothic" w:eastAsia="Yu Gothic" w:hAnsi="Yu Gothic"/>
        </w:rPr>
        <w:t xml:space="preserve">タイムライン</w:t>
      </w:r>
    </w:p>
    <w:p>
      <w:pPr>
        <w:pStyle w:val="ListParagraph"/>
        <w:numPr>
          <w:ilvl w:val="0"/>
          <w:numId w:val="1"/>
        </w:numPr>
      </w:pPr>
      <w:r>
        <w:rPr>
          <w:rFonts w:ascii="Yu Gothic" w:cs="Yu Gothic" w:eastAsia="Yu Gothic" w:hAnsi="Yu Gothic"/>
        </w:rPr>
        <w:t xml:space="preserve">横軸: 6:00〜翌2:00</w:t>
      </w:r>
    </w:p>
    <w:p>
      <w:pPr>
        <w:pStyle w:val="ListParagraph"/>
        <w:numPr>
          <w:ilvl w:val="0"/>
          <w:numId w:val="1"/>
        </w:numPr>
      </w:pPr>
      <w:r>
        <w:rPr>
          <w:rFonts w:ascii="Yu Gothic" w:cs="Yu Gothic" w:eastAsia="Yu Gothic" w:hAnsi="Yu Gothic"/>
        </w:rPr>
        <w:t xml:space="preserve">青色バー: 勤務時間 / 灰色バー: 休憩時間</w:t>
      </w:r>
    </w:p>
    <w:p>
      <w:pPr>
        <w:pStyle w:val="ListParagraph"/>
        <w:numPr>
          <w:ilvl w:val="0"/>
          <w:numId w:val="1"/>
        </w:numPr>
      </w:pPr>
      <w:r>
        <w:rPr>
          <w:rFonts w:ascii="Yu Gothic" w:cs="Yu Gothic" w:eastAsia="Yu Gothic" w:hAnsi="Yu Gothic"/>
        </w:rPr>
        <w:t xml:space="preserve">赤色縦線: 現在時刻（当日表示時）</w:t>
      </w:r>
    </w:p>
    <w:p>
      <w:pPr>
        <w:pStyle w:val="ListParagraph"/>
        <w:numPr>
          <w:ilvl w:val="0"/>
          <w:numId w:val="1"/>
        </w:numPr>
      </w:pPr>
      <w:r>
        <w:rPr>
          <w:rFonts w:ascii="Yu Gothic" w:cs="Yu Gothic" w:eastAsia="Yu Gothic" w:hAnsi="Yu Gothic"/>
        </w:rPr>
        <w:t xml:space="preserve">紫色ゾーン: 深夜帯（22:00以降）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スタッフ状態一覧</w:t>
      </w:r>
    </w:p>
    <w:p>
      <w:r>
        <w:rPr>
          <w:rFonts w:ascii="Yu Gothic" w:cs="Yu Gothic" w:eastAsia="Yu Gothic" w:hAnsi="Yu Gothic"/>
        </w:rPr>
        <w:t xml:space="preserve">各スタッフの名前・現在の状態・打刻履歴を一覧表示します。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日付の切り替え</w:t>
      </w:r>
    </w:p>
    <w:p>
      <w:r>
        <w:rPr>
          <w:rFonts w:ascii="Yu Gothic" w:cs="Yu Gothic" w:eastAsia="Yu Gothic" w:hAnsi="Yu Gothic"/>
        </w:rPr>
        <w:t xml:space="preserve">画面右上の日付入力から、過去の日付のデータも確認できます。</w:t>
      </w:r>
    </w:p>
    <w:p/>
    <w:p>
      <w:pPr>
        <w:pStyle w:val="Heading1"/>
      </w:pPr>
      <w:r>
        <w:rPr>
          <w:rFonts w:ascii="Yu Gothic" w:cs="Yu Gothic" w:eastAsia="Yu Gothic" w:hAnsi="Yu Gothic"/>
        </w:rPr>
        <w:t xml:space="preserve">6. スタッフ管理</w:t>
      </w:r>
    </w:p>
    <w:p>
      <w:r>
        <w:rPr>
          <w:rFonts w:ascii="Yu Gothic" w:cs="Yu Gothic" w:eastAsia="Yu Gothic" w:hAnsi="Yu Gothic"/>
          <w:b/>
          <w:bCs/>
        </w:rPr>
        <w:t xml:space="preserve">URL: </w:t>
      </w:r>
      <w:r>
        <w:rPr>
          <w:rFonts w:ascii="Yu Gothic" w:cs="Yu Gothic" w:eastAsia="Yu Gothic" w:hAnsi="Yu Gothic"/>
        </w:rPr>
        <w:t xml:space="preserve">/admin/staff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スタッフ一覧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列</w:t>
            </w:r>
          </w:p>
        </w:tc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氏名</w:t>
            </w:r>
          </w:p>
        </w:tc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スタッフ名と肩書</w:t>
            </w:r>
          </w:p>
        </w:tc>
      </w:tr>
      <w:tr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雇用形態</w:t>
            </w:r>
          </w:p>
        </w:tc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正社員 / パート</w:t>
            </w:r>
          </w:p>
        </w:tc>
      </w:tr>
      <w:tr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給与形態</w:t>
            </w:r>
          </w:p>
        </w:tc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月給制 / 時給制</w:t>
            </w:r>
          </w:p>
        </w:tc>
      </w:tr>
      <w:tr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時給・基本給</w:t>
            </w:r>
          </w:p>
        </w:tc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時給額または月給額</w:t>
            </w:r>
          </w:p>
        </w:tc>
      </w:tr>
      <w:tr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状態</w:t>
            </w:r>
          </w:p>
        </w:tc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有効（緑）/ 無効（灰）</w:t>
            </w:r>
          </w:p>
        </w:tc>
      </w:tr>
      <w:tr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操作</w:t>
            </w:r>
          </w:p>
        </w:tc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編集・URL共有・無効化ボタン</w:t>
            </w:r>
          </w:p>
        </w:tc>
      </w:tr>
    </w:tbl>
    <w:p>
      <w:pPr>
        <w:pStyle w:val="Heading2"/>
      </w:pPr>
      <w:r>
        <w:rPr>
          <w:rFonts w:ascii="Yu Gothic" w:cs="Yu Gothic" w:eastAsia="Yu Gothic" w:hAnsi="Yu Gothic"/>
        </w:rPr>
        <w:t xml:space="preserve">新規スタッフ登録</w:t>
      </w:r>
    </w:p>
    <w:p>
      <w:r>
        <w:rPr>
          <w:rFonts w:ascii="Yu Gothic" w:cs="Yu Gothic" w:eastAsia="Yu Gothic" w:hAnsi="Yu Gothic"/>
        </w:rPr>
        <w:t xml:space="preserve">「新規登録」ボタンを押すと登録フォームが開きます。</w:t>
      </w:r>
    </w:p>
    <w:p>
      <w:pPr>
        <w:pStyle w:val="Heading3"/>
      </w:pPr>
      <w:r>
        <w:rPr>
          <w:rFonts w:ascii="Yu Gothic" w:cs="Yu Gothic" w:eastAsia="Yu Gothic" w:hAnsi="Yu Gothic"/>
        </w:rPr>
        <w:t xml:space="preserve">基本情報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32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必須</w:t>
            </w:r>
          </w:p>
        </w:tc>
        <w:tc>
          <w:tcPr>
            <w:tcW w:type="dxa" w:w="32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32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氏名</w:t>
            </w:r>
          </w:p>
        </w:tc>
        <w:tc>
          <w:tcPr>
            <w:tcW w:type="dxa" w:w="32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○</w:t>
            </w:r>
          </w:p>
        </w:tc>
        <w:tc>
          <w:tcPr>
            <w:tcW w:type="dxa" w:w="32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フルネーム</w:t>
            </w:r>
          </w:p>
        </w:tc>
      </w:tr>
      <w:tr>
        <w:tc>
          <w:tcPr>
            <w:tcW w:type="dxa" w:w="32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肩書</w:t>
            </w:r>
          </w:p>
        </w:tc>
        <w:tc>
          <w:tcPr>
            <w:tcW w:type="dxa" w:w="32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/>
            </w:r>
          </w:p>
        </w:tc>
        <w:tc>
          <w:tcPr>
            <w:tcW w:type="dxa" w:w="32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役職名など</w:t>
            </w:r>
          </w:p>
        </w:tc>
      </w:tr>
    </w:tbl>
    <w:p>
      <w:pPr>
        <w:pStyle w:val="Heading3"/>
      </w:pPr>
      <w:r>
        <w:rPr>
          <w:rFonts w:ascii="Yu Gothic" w:cs="Yu Gothic" w:eastAsia="Yu Gothic" w:hAnsi="Yu Gothic"/>
        </w:rPr>
        <w:t xml:space="preserve">雇用・給与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雇用形態</w:t>
            </w:r>
          </w:p>
        </w:tc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正社員 / パート</w:t>
            </w:r>
          </w:p>
        </w:tc>
      </w:tr>
      <w:tr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給与形態</w:t>
            </w:r>
          </w:p>
        </w:tc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月給制 / 時給制</w:t>
            </w:r>
          </w:p>
        </w:tc>
      </w:tr>
      <w:tr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基本給</w:t>
            </w:r>
          </w:p>
        </w:tc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月給制の場合の月額</w:t>
            </w:r>
          </w:p>
        </w:tc>
      </w:tr>
      <w:tr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時給</w:t>
            </w:r>
          </w:p>
        </w:tc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時給制の場合の時給額。月給制でも残業計算用の時間単価を設定</w:t>
            </w:r>
          </w:p>
        </w:tc>
      </w:tr>
    </w:tbl>
    <w:p>
      <w:pPr>
        <w:pStyle w:val="Heading3"/>
      </w:pPr>
      <w:r>
        <w:rPr>
          <w:rFonts w:ascii="Yu Gothic" w:cs="Yu Gothic" w:eastAsia="Yu Gothic" w:hAnsi="Yu Gothic"/>
        </w:rPr>
        <w:t xml:space="preserve">税・保険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税区分</w:t>
            </w:r>
          </w:p>
        </w:tc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甲欄（メインの職場）/ 乙欄（副業）</w:t>
            </w:r>
          </w:p>
        </w:tc>
      </w:tr>
      <w:tr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雇用保険</w:t>
            </w:r>
          </w:p>
        </w:tc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対象の場合チェック（支給総額 × 0.5%）</w:t>
            </w:r>
          </w:p>
        </w:tc>
      </w:tr>
      <w:tr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健康保険料</w:t>
            </w:r>
          </w:p>
        </w:tc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月額固定額</w:t>
            </w:r>
          </w:p>
        </w:tc>
      </w:tr>
      <w:tr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介護保険料</w:t>
            </w:r>
          </w:p>
        </w:tc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月額固定額</w:t>
            </w:r>
          </w:p>
        </w:tc>
      </w:tr>
      <w:tr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厚生年金</w:t>
            </w:r>
          </w:p>
        </w:tc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月額固定額</w:t>
            </w:r>
          </w:p>
        </w:tc>
      </w:tr>
    </w:tbl>
    <w:p>
      <w:pPr>
        <w:pStyle w:val="Heading3"/>
      </w:pPr>
      <w:r>
        <w:rPr>
          <w:rFonts w:ascii="Yu Gothic" w:cs="Yu Gothic" w:eastAsia="Yu Gothic" w:hAnsi="Yu Gothic"/>
        </w:rPr>
        <w:t xml:space="preserve">控除・手当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食事代控除</w:t>
            </w:r>
          </w:p>
        </w:tc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対象の場合チェック（1食 ¥125 × 食数）</w:t>
            </w:r>
          </w:p>
        </w:tc>
      </w:tr>
      <w:tr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交通費支給</w:t>
            </w:r>
          </w:p>
        </w:tc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対象の場合チェック（出勤日 × ¥500）</w:t>
            </w:r>
          </w:p>
        </w:tc>
      </w:tr>
      <w:tr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家賃控除</w:t>
            </w:r>
          </w:p>
        </w:tc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月額固定額</w:t>
            </w:r>
          </w:p>
        </w:tc>
      </w:tr>
    </w:tbl>
    <w:p>
      <w:pPr>
        <w:pStyle w:val="Heading3"/>
      </w:pPr>
      <w:r>
        <w:rPr>
          <w:rFonts w:ascii="Yu Gothic" w:cs="Yu Gothic" w:eastAsia="Yu Gothic" w:hAnsi="Yu Gothic"/>
        </w:rPr>
        <w:t xml:space="preserve">従業員ページ</w:t>
      </w:r>
    </w:p>
    <w:p>
      <w:r>
        <w:rPr>
          <w:rFonts w:ascii="Yu Gothic" w:cs="Yu Gothic" w:eastAsia="Yu Gothic" w:hAnsi="Yu Gothic"/>
        </w:rPr>
        <w:t xml:space="preserve">スタッフ登録後、従業員ページURLが自動生成されます。スタッフ編集画面からURL共有が可能です。</w:t>
      </w:r>
    </w:p>
    <w:p/>
    <w:p>
      <w:pPr>
        <w:pStyle w:val="Heading1"/>
      </w:pPr>
      <w:r>
        <w:rPr>
          <w:rFonts w:ascii="Yu Gothic" w:cs="Yu Gothic" w:eastAsia="Yu Gothic" w:hAnsi="Yu Gothic"/>
        </w:rPr>
        <w:t xml:space="preserve">7. 勤怠管理</w:t>
      </w:r>
    </w:p>
    <w:p>
      <w:r>
        <w:rPr>
          <w:rFonts w:ascii="Yu Gothic" w:cs="Yu Gothic" w:eastAsia="Yu Gothic" w:hAnsi="Yu Gothic"/>
          <w:b/>
          <w:bCs/>
        </w:rPr>
        <w:t xml:space="preserve">URL: </w:t>
      </w:r>
      <w:r>
        <w:rPr>
          <w:rFonts w:ascii="Yu Gothic" w:cs="Yu Gothic" w:eastAsia="Yu Gothic" w:hAnsi="Yu Gothic"/>
        </w:rPr>
        <w:t xml:space="preserve">/admin/attendance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フィルタ</w:t>
      </w:r>
    </w:p>
    <w:p>
      <w:pPr>
        <w:pStyle w:val="ListParagraph"/>
        <w:numPr>
          <w:ilvl w:val="0"/>
          <w:numId w:val="1"/>
        </w:numPr>
      </w:pPr>
      <w:r>
        <w:rPr>
          <w:rFonts w:ascii="Yu Gothic" w:cs="Yu Gothic" w:eastAsia="Yu Gothic" w:hAnsi="Yu Gothic"/>
        </w:rPr>
        <w:t xml:space="preserve">年月: 月単位で表示を切り替え</w:t>
      </w:r>
    </w:p>
    <w:p>
      <w:pPr>
        <w:pStyle w:val="ListParagraph"/>
        <w:numPr>
          <w:ilvl w:val="0"/>
          <w:numId w:val="1"/>
        </w:numPr>
      </w:pPr>
      <w:r>
        <w:rPr>
          <w:rFonts w:ascii="Yu Gothic" w:cs="Yu Gothic" w:eastAsia="Yu Gothic" w:hAnsi="Yu Gothic"/>
        </w:rPr>
        <w:t xml:space="preserve">スタッフ: 全員表示 / 個別スタッフ表示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勤怠一覧テーブル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列</w:t>
            </w:r>
          </w:p>
        </w:tc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日付</w:t>
            </w:r>
          </w:p>
        </w:tc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日付（修正がある場合「*修正あり」と表示）</w:t>
            </w:r>
          </w:p>
        </w:tc>
      </w:tr>
      <w:tr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スタッフ</w:t>
            </w:r>
          </w:p>
        </w:tc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スタッフ名（全員表示時）</w:t>
            </w:r>
          </w:p>
        </w:tc>
      </w:tr>
      <w:tr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出勤</w:t>
            </w:r>
          </w:p>
        </w:tc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出勤時刻</w:t>
            </w:r>
          </w:p>
        </w:tc>
      </w:tr>
      <w:tr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退勤</w:t>
            </w:r>
          </w:p>
        </w:tc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退勤時刻</w:t>
            </w:r>
          </w:p>
        </w:tc>
      </w:tr>
      <w:tr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休憩</w:t>
            </w:r>
          </w:p>
        </w:tc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休憩時間の合計</w:t>
            </w:r>
          </w:p>
        </w:tc>
      </w:tr>
      <w:tr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実労働</w:t>
            </w:r>
          </w:p>
        </w:tc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実際の労働時間（休憩除く）</w:t>
            </w:r>
          </w:p>
        </w:tc>
      </w:tr>
      <w:tr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操作</w:t>
            </w:r>
          </w:p>
        </w:tc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詳細表示ボタン</w:t>
            </w:r>
          </w:p>
        </w:tc>
      </w:tr>
    </w:tbl>
    <w:p>
      <w:pPr>
        <w:pStyle w:val="Heading2"/>
      </w:pPr>
      <w:r>
        <w:rPr>
          <w:rFonts w:ascii="Yu Gothic" w:cs="Yu Gothic" w:eastAsia="Yu Gothic" w:hAnsi="Yu Gothic"/>
        </w:rPr>
        <w:t xml:space="preserve">打刻記録の詳細・編集</w:t>
      </w:r>
    </w:p>
    <w:p>
      <w:r>
        <w:rPr>
          <w:rFonts w:ascii="Yu Gothic" w:cs="Yu Gothic" w:eastAsia="Yu Gothic" w:hAnsi="Yu Gothic"/>
        </w:rPr>
        <w:t xml:space="preserve">「詳細」ボタンを押すと、その日の全打刻記録が展開表示されます。</w:t>
      </w:r>
    </w:p>
    <w:p>
      <w:pPr>
        <w:pStyle w:val="Heading3"/>
      </w:pPr>
      <w:r>
        <w:rPr>
          <w:rFonts w:ascii="Yu Gothic" w:cs="Yu Gothic" w:eastAsia="Yu Gothic" w:hAnsi="Yu Gothic"/>
        </w:rPr>
        <w:t xml:space="preserve">記録の編集</w:t>
      </w:r>
    </w:p>
    <w:p>
      <w:pPr>
        <w:pStyle w:val="ListParagraph"/>
        <w:numPr>
          <w:ilvl w:val="0"/>
          <w:numId w:val="1"/>
        </w:numPr>
      </w:pPr>
      <w:r>
        <w:rPr>
          <w:rFonts w:ascii="Yu Gothic" w:cs="Yu Gothic" w:eastAsia="Yu Gothic" w:hAnsi="Yu Gothic"/>
        </w:rPr>
        <w:t xml:space="preserve">打刻記録の「編集」ボタンをクリック</w:t>
      </w:r>
    </w:p>
    <w:p>
      <w:pPr>
        <w:pStyle w:val="ListParagraph"/>
        <w:numPr>
          <w:ilvl w:val="0"/>
          <w:numId w:val="1"/>
        </w:numPr>
      </w:pPr>
      <w:r>
        <w:rPr>
          <w:rFonts w:ascii="Yu Gothic" w:cs="Yu Gothic" w:eastAsia="Yu Gothic" w:hAnsi="Yu Gothic"/>
        </w:rPr>
        <w:t xml:space="preserve">日時を修正して「保存」をクリック</w:t>
      </w:r>
    </w:p>
    <w:p>
      <w:pPr>
        <w:pStyle w:val="Heading3"/>
      </w:pPr>
      <w:r>
        <w:rPr>
          <w:rFonts w:ascii="Yu Gothic" w:cs="Yu Gothic" w:eastAsia="Yu Gothic" w:hAnsi="Yu Gothic"/>
        </w:rPr>
        <w:t xml:space="preserve">記録の削除</w:t>
      </w:r>
    </w:p>
    <w:p>
      <w:pPr>
        <w:pStyle w:val="ListParagraph"/>
        <w:numPr>
          <w:ilvl w:val="0"/>
          <w:numId w:val="1"/>
        </w:numPr>
      </w:pPr>
      <w:r>
        <w:rPr>
          <w:rFonts w:ascii="Yu Gothic" w:cs="Yu Gothic" w:eastAsia="Yu Gothic" w:hAnsi="Yu Gothic"/>
        </w:rPr>
        <w:t xml:space="preserve">打刻記録の「削除」ボタンをクリック</w:t>
      </w:r>
    </w:p>
    <w:p>
      <w:pPr>
        <w:pStyle w:val="ListParagraph"/>
        <w:numPr>
          <w:ilvl w:val="0"/>
          <w:numId w:val="1"/>
        </w:numPr>
      </w:pPr>
      <w:r>
        <w:rPr>
          <w:rFonts w:ascii="Yu Gothic" w:cs="Yu Gothic" w:eastAsia="Yu Gothic" w:hAnsi="Yu Gothic"/>
        </w:rPr>
        <w:t xml:space="preserve">確認ダイアログで「OK」</w:t>
      </w:r>
    </w:p>
    <w:p>
      <w:pPr>
        <w:pStyle w:val="Heading3"/>
      </w:pPr>
      <w:r>
        <w:rPr>
          <w:rFonts w:ascii="Yu Gothic" w:cs="Yu Gothic" w:eastAsia="Yu Gothic" w:hAnsi="Yu Gothic"/>
        </w:rPr>
        <w:t xml:space="preserve">記録の追加</w:t>
      </w:r>
    </w:p>
    <w:p>
      <w:pPr>
        <w:pStyle w:val="ListParagraph"/>
        <w:numPr>
          <w:ilvl w:val="0"/>
          <w:numId w:val="1"/>
        </w:numPr>
      </w:pPr>
      <w:r>
        <w:rPr>
          <w:rFonts w:ascii="Yu Gothic" w:cs="Yu Gothic" w:eastAsia="Yu Gothic" w:hAnsi="Yu Gothic"/>
        </w:rPr>
        <w:t xml:space="preserve">「打刻を追加」ボタンをクリック</w:t>
      </w:r>
    </w:p>
    <w:p>
      <w:pPr>
        <w:pStyle w:val="ListParagraph"/>
        <w:numPr>
          <w:ilvl w:val="0"/>
          <w:numId w:val="1"/>
        </w:numPr>
      </w:pPr>
      <w:r>
        <w:rPr>
          <w:rFonts w:ascii="Yu Gothic" w:cs="Yu Gothic" w:eastAsia="Yu Gothic" w:hAnsi="Yu Gothic"/>
        </w:rPr>
        <w:t xml:space="preserve">記録種別（出勤/退勤/休憩開始/休憩終了）を選択</w:t>
      </w:r>
    </w:p>
    <w:p>
      <w:pPr>
        <w:pStyle w:val="ListParagraph"/>
        <w:numPr>
          <w:ilvl w:val="0"/>
          <w:numId w:val="1"/>
        </w:numPr>
      </w:pPr>
      <w:r>
        <w:rPr>
          <w:rFonts w:ascii="Yu Gothic" w:cs="Yu Gothic" w:eastAsia="Yu Gothic" w:hAnsi="Yu Gothic"/>
        </w:rPr>
        <w:t xml:space="preserve">日時を入力して「追加」をクリック</w:t>
      </w:r>
    </w:p>
    <w:p>
      <w:pPr>
        <w:shd w:fill="FEF3C7" w:val="clear"/>
        <w:spacing w:after="100" w:before="100"/>
        <w:ind w:left="360"/>
      </w:pPr>
      <w:r>
        <w:rPr>
          <w:rFonts w:ascii="Yu Gothic" w:cs="Yu Gothic" w:eastAsia="Yu Gothic" w:hAnsi="Yu Gothic"/>
          <w:i/>
          <w:iCs/>
          <w:color w:val="6B7280"/>
          <w:sz w:val="19"/>
          <w:szCs w:val="19"/>
        </w:rPr>
        <w:t xml:space="preserve">※ 管理者が修正・追加した記録には「修正済み」マークが付きます。</w:t>
      </w:r>
    </w:p>
    <w:p/>
    <w:p>
      <w:pPr>
        <w:pStyle w:val="Heading1"/>
      </w:pPr>
      <w:r>
        <w:rPr>
          <w:rFonts w:ascii="Yu Gothic" w:cs="Yu Gothic" w:eastAsia="Yu Gothic" w:hAnsi="Yu Gothic"/>
        </w:rPr>
        <w:t xml:space="preserve">8. 給与計算</w:t>
      </w:r>
    </w:p>
    <w:p>
      <w:r>
        <w:rPr>
          <w:rFonts w:ascii="Yu Gothic" w:cs="Yu Gothic" w:eastAsia="Yu Gothic" w:hAnsi="Yu Gothic"/>
          <w:b/>
          <w:bCs/>
        </w:rPr>
        <w:t xml:space="preserve">URL: </w:t>
      </w:r>
      <w:r>
        <w:rPr>
          <w:rFonts w:ascii="Yu Gothic" w:cs="Yu Gothic" w:eastAsia="Yu Gothic" w:hAnsi="Yu Gothic"/>
        </w:rPr>
        <w:t xml:space="preserve">/admin/payroll</w:t>
      </w:r>
    </w:p>
    <w:p>
      <w:r>
        <w:rPr>
          <w:rFonts w:ascii="Yu Gothic" w:cs="Yu Gothic" w:eastAsia="Yu Gothic" w:hAnsi="Yu Gothic"/>
        </w:rPr>
        <w:t xml:space="preserve">3つのタブで構成されています。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月次設定タブ</w:t>
      </w:r>
    </w:p>
    <w:p>
      <w:pPr>
        <w:pStyle w:val="Heading3"/>
      </w:pPr>
      <w:r>
        <w:rPr>
          <w:rFonts w:ascii="Yu Gothic" w:cs="Yu Gothic" w:eastAsia="Yu Gothic" w:hAnsi="Yu Gothic"/>
        </w:rPr>
        <w:t xml:space="preserve">所定労働日数</w:t>
      </w:r>
    </w:p>
    <w:p>
      <w:r>
        <w:rPr>
          <w:rFonts w:ascii="Yu Gothic" w:cs="Yu Gothic" w:eastAsia="Yu Gothic" w:hAnsi="Yu Gothic"/>
        </w:rPr>
        <w:t xml:space="preserve">その月の所定労働日数を入力します（デフォルト: 22日）。月給制スタッフの欠勤控除計算に使用します。</w:t>
      </w:r>
    </w:p>
    <w:p>
      <w:pPr>
        <w:pStyle w:val="Heading3"/>
      </w:pPr>
      <w:r>
        <w:rPr>
          <w:rFonts w:ascii="Yu Gothic" w:cs="Yu Gothic" w:eastAsia="Yu Gothic" w:hAnsi="Yu Gothic"/>
        </w:rPr>
        <w:t xml:space="preserve">まかない・食事代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まかない食数</w:t>
            </w:r>
          </w:p>
        </w:tc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まかない手当の対象食数（¥125 × 食数を支給）</w:t>
            </w:r>
          </w:p>
        </w:tc>
      </w:tr>
      <w:tr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食事代控除食数</w:t>
            </w:r>
          </w:p>
        </w:tc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食事代控除の対象食数（¥125 × 食数を控除）</w:t>
            </w:r>
          </w:p>
        </w:tc>
      </w:tr>
      <w:tr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備考</w:t>
            </w:r>
          </w:p>
        </w:tc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任意のメモ</w:t>
            </w:r>
          </w:p>
        </w:tc>
      </w:tr>
    </w:tbl>
    <w:p>
      <w:pPr>
        <w:pStyle w:val="Heading2"/>
      </w:pPr>
      <w:r>
        <w:rPr>
          <w:rFonts w:ascii="Yu Gothic" w:cs="Yu Gothic" w:eastAsia="Yu Gothic" w:hAnsi="Yu Gothic"/>
        </w:rPr>
        <w:t xml:space="preserve">計算結果タブ</w:t>
      </w:r>
    </w:p>
    <w:p>
      <w:r>
        <w:rPr>
          <w:rFonts w:ascii="Yu Gothic" w:cs="Yu Gothic" w:eastAsia="Yu Gothic" w:hAnsi="Yu Gothic"/>
        </w:rPr>
        <w:t xml:space="preserve">「給与計算実行」ボタンで全有効スタッフの給与が一括計算されます。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列</w:t>
            </w:r>
          </w:p>
        </w:tc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スタッフ</w:t>
            </w:r>
          </w:p>
        </w:tc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氏名</w:t>
            </w:r>
          </w:p>
        </w:tc>
      </w:tr>
      <w:tr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労働日数</w:t>
            </w:r>
          </w:p>
        </w:tc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実際に出勤した日数</w:t>
            </w:r>
          </w:p>
        </w:tc>
      </w:tr>
      <w:tr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支給総額</w:t>
            </w:r>
          </w:p>
        </w:tc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各種手当込みの総額</w:t>
            </w:r>
          </w:p>
        </w:tc>
      </w:tr>
      <w:tr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控除総額</w:t>
            </w:r>
          </w:p>
        </w:tc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税・保険等の控除合計</w:t>
            </w:r>
          </w:p>
        </w:tc>
      </w:tr>
      <w:tr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差引支給額</w:t>
            </w:r>
          </w:p>
        </w:tc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実際の支払額</w:t>
            </w:r>
          </w:p>
        </w:tc>
      </w:tr>
    </w:tbl>
    <w:p>
      <w:pPr>
        <w:pStyle w:val="Heading2"/>
      </w:pPr>
      <w:r>
        <w:rPr>
          <w:rFonts w:ascii="Yu Gothic" w:cs="Yu Gothic" w:eastAsia="Yu Gothic" w:hAnsi="Yu Gothic"/>
        </w:rPr>
        <w:t xml:space="preserve">給与明細詳細</w:t>
      </w:r>
    </w:p>
    <w:p>
      <w:r>
        <w:rPr>
          <w:rFonts w:ascii="Yu Gothic" w:cs="Yu Gothic" w:eastAsia="Yu Gothic" w:hAnsi="Yu Gothic"/>
        </w:rPr>
        <w:t xml:space="preserve">「明細」ボタンで個別の給与明細を表示します。勤怠・支給・控除の内訳、差引支給額、紙幣・硬貨内訳が確認できます。</w:t>
      </w:r>
    </w:p>
    <w:p/>
    <w:p>
      <w:pPr>
        <w:pStyle w:val="Heading1"/>
      </w:pPr>
      <w:r>
        <w:rPr>
          <w:rFonts w:ascii="Yu Gothic" w:cs="Yu Gothic" w:eastAsia="Yu Gothic" w:hAnsi="Yu Gothic"/>
        </w:rPr>
        <w:t xml:space="preserve">9. 帳票出力</w:t>
      </w:r>
    </w:p>
    <w:p>
      <w:r>
        <w:rPr>
          <w:rFonts w:ascii="Yu Gothic" w:cs="Yu Gothic" w:eastAsia="Yu Gothic" w:hAnsi="Yu Gothic"/>
          <w:b/>
          <w:bCs/>
        </w:rPr>
        <w:t xml:space="preserve">URL: </w:t>
      </w:r>
      <w:r>
        <w:rPr>
          <w:rFonts w:ascii="Yu Gothic" w:cs="Yu Gothic" w:eastAsia="Yu Gothic" w:hAnsi="Yu Gothic"/>
        </w:rPr>
        <w:t xml:space="preserve">/admin/reports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帳票</w:t>
            </w:r>
          </w:p>
        </w:tc>
        <w:tc>
          <w:tcPr>
            <w:tcW w:type="dxa" w:w="32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形式</w:t>
            </w:r>
          </w:p>
        </w:tc>
        <w:tc>
          <w:tcPr>
            <w:tcW w:type="dxa" w:w="32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32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月次勤怠一覧表</w:t>
            </w:r>
          </w:p>
        </w:tc>
        <w:tc>
          <w:tcPr>
            <w:tcW w:type="dxa" w:w="32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PDF / CSV</w:t>
            </w:r>
          </w:p>
        </w:tc>
        <w:tc>
          <w:tcPr>
            <w:tcW w:type="dxa" w:w="32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全スタッフの日別出退勤時刻一覧</w:t>
            </w:r>
          </w:p>
        </w:tc>
      </w:tr>
      <w:tr>
        <w:tc>
          <w:tcPr>
            <w:tcW w:type="dxa" w:w="32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給与一覧</w:t>
            </w:r>
          </w:p>
        </w:tc>
        <w:tc>
          <w:tcPr>
            <w:tcW w:type="dxa" w:w="32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PDF / CSV</w:t>
            </w:r>
          </w:p>
        </w:tc>
        <w:tc>
          <w:tcPr>
            <w:tcW w:type="dxa" w:w="32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全スタッフの支給・控除・手取りの一覧</w:t>
            </w:r>
          </w:p>
        </w:tc>
      </w:tr>
      <w:tr>
        <w:tc>
          <w:tcPr>
            <w:tcW w:type="dxa" w:w="32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現金封入用一覧</w:t>
            </w:r>
          </w:p>
        </w:tc>
        <w:tc>
          <w:tcPr>
            <w:tcW w:type="dxa" w:w="32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PDF</w:t>
            </w:r>
          </w:p>
        </w:tc>
        <w:tc>
          <w:tcPr>
            <w:tcW w:type="dxa" w:w="32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スタッフ名・手取額・紙幣硬貨内訳</w:t>
            </w:r>
          </w:p>
        </w:tc>
      </w:tr>
      <w:tr>
        <w:tc>
          <w:tcPr>
            <w:tcW w:type="dxa" w:w="32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給与明細（全員）</w:t>
            </w:r>
          </w:p>
        </w:tc>
        <w:tc>
          <w:tcPr>
            <w:tcW w:type="dxa" w:w="32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PDF</w:t>
            </w:r>
          </w:p>
        </w:tc>
        <w:tc>
          <w:tcPr>
            <w:tcW w:type="dxa" w:w="32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全スタッフの給与明細を一括出力</w:t>
            </w:r>
          </w:p>
        </w:tc>
      </w:tr>
      <w:tr>
        <w:tc>
          <w:tcPr>
            <w:tcW w:type="dxa" w:w="32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給与明細（個別）</w:t>
            </w:r>
          </w:p>
        </w:tc>
        <w:tc>
          <w:tcPr>
            <w:tcW w:type="dxa" w:w="32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PDF</w:t>
            </w:r>
          </w:p>
        </w:tc>
        <w:tc>
          <w:tcPr>
            <w:tcW w:type="dxa" w:w="32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指定スタッフの給与明細のみ出力</w:t>
            </w:r>
          </w:p>
        </w:tc>
      </w:tr>
    </w:tbl>
    <w:p/>
    <w:p>
      <w:pPr>
        <w:pStyle w:val="Heading1"/>
      </w:pPr>
      <w:r>
        <w:rPr>
          <w:rFonts w:ascii="Yu Gothic" w:cs="Yu Gothic" w:eastAsia="Yu Gothic" w:hAnsi="Yu Gothic"/>
        </w:rPr>
        <w:t xml:space="preserve">10. 従業員ページ</w:t>
      </w:r>
    </w:p>
    <w:p>
      <w:r>
        <w:rPr>
          <w:rFonts w:ascii="Yu Gothic" w:cs="Yu Gothic" w:eastAsia="Yu Gothic" w:hAnsi="Yu Gothic"/>
          <w:b/>
          <w:bCs/>
        </w:rPr>
        <w:t xml:space="preserve">URL: </w:t>
      </w:r>
      <w:r>
        <w:rPr>
          <w:rFonts w:ascii="Yu Gothic" w:cs="Yu Gothic" w:eastAsia="Yu Gothic" w:hAnsi="Yu Gothic"/>
        </w:rPr>
        <w:t xml:space="preserve">/employee/:token（スタッフごとに固有のURL）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ログイン</w:t>
      </w:r>
    </w:p>
    <w:p>
      <w:pPr>
        <w:pStyle w:val="ListParagraph"/>
        <w:numPr>
          <w:ilvl w:val="0"/>
          <w:numId w:val="1"/>
        </w:numPr>
      </w:pPr>
      <w:r>
        <w:rPr>
          <w:rFonts w:ascii="Yu Gothic" w:cs="Yu Gothic" w:eastAsia="Yu Gothic" w:hAnsi="Yu Gothic"/>
        </w:rPr>
        <w:t xml:space="preserve">管理者から共有されたURLにアクセス</w:t>
      </w:r>
    </w:p>
    <w:p>
      <w:pPr>
        <w:pStyle w:val="ListParagraph"/>
        <w:numPr>
          <w:ilvl w:val="0"/>
          <w:numId w:val="1"/>
        </w:numPr>
      </w:pPr>
      <w:r>
        <w:rPr>
          <w:rFonts w:ascii="Yu Gothic" w:cs="Yu Gothic" w:eastAsia="Yu Gothic" w:hAnsi="Yu Gothic"/>
        </w:rPr>
        <w:t xml:space="preserve">パスワードを入力して「ログイン」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勤務履歴タブ</w:t>
      </w:r>
    </w:p>
    <w:p>
      <w:pPr>
        <w:pStyle w:val="ListParagraph"/>
        <w:numPr>
          <w:ilvl w:val="0"/>
          <w:numId w:val="1"/>
        </w:numPr>
      </w:pPr>
      <w:r>
        <w:rPr>
          <w:rFonts w:ascii="Yu Gothic" w:cs="Yu Gothic" w:eastAsia="Yu Gothic" w:hAnsi="Yu Gothic"/>
        </w:rPr>
        <w:t xml:space="preserve">当月労働日数・合計労働時間のサマリーカード</w:t>
      </w:r>
    </w:p>
    <w:p>
      <w:pPr>
        <w:pStyle w:val="ListParagraph"/>
        <w:numPr>
          <w:ilvl w:val="0"/>
          <w:numId w:val="1"/>
        </w:numPr>
      </w:pPr>
      <w:r>
        <w:rPr>
          <w:rFonts w:ascii="Yu Gothic" w:cs="Yu Gothic" w:eastAsia="Yu Gothic" w:hAnsi="Yu Gothic"/>
        </w:rPr>
        <w:t xml:space="preserve">月間タイムラインで勤務状況を視覚表示</w:t>
      </w:r>
    </w:p>
    <w:p>
      <w:pPr>
        <w:pStyle w:val="ListParagraph"/>
        <w:numPr>
          <w:ilvl w:val="0"/>
          <w:numId w:val="1"/>
        </w:numPr>
      </w:pPr>
      <w:r>
        <w:rPr>
          <w:rFonts w:ascii="Yu Gothic" w:cs="Yu Gothic" w:eastAsia="Yu Gothic" w:hAnsi="Yu Gothic"/>
        </w:rPr>
        <w:t xml:space="preserve">日別の出退勤・休憩・実労働時間の一覧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給与情報タブ</w:t>
      </w:r>
    </w:p>
    <w:p>
      <w:pPr>
        <w:pStyle w:val="ListParagraph"/>
        <w:numPr>
          <w:ilvl w:val="0"/>
          <w:numId w:val="1"/>
        </w:numPr>
      </w:pPr>
      <w:r>
        <w:rPr>
          <w:rFonts w:ascii="Yu Gothic" w:cs="Yu Gothic" w:eastAsia="Yu Gothic" w:hAnsi="Yu Gothic"/>
        </w:rPr>
        <w:t xml:space="preserve">当月の支給総額・控除総額・差引支給額</w:t>
      </w:r>
    </w:p>
    <w:p>
      <w:pPr>
        <w:pStyle w:val="ListParagraph"/>
        <w:numPr>
          <w:ilvl w:val="0"/>
          <w:numId w:val="1"/>
        </w:numPr>
      </w:pPr>
      <w:r>
        <w:rPr>
          <w:rFonts w:ascii="Yu Gothic" w:cs="Yu Gothic" w:eastAsia="Yu Gothic" w:hAnsi="Yu Gothic"/>
        </w:rPr>
        <w:t xml:space="preserve">過去の給与明細一覧（年月・区分・支給・控除・手取り）</w:t>
      </w:r>
    </w:p>
    <w:p/>
    <w:p>
      <w:pPr>
        <w:pStyle w:val="Heading1"/>
      </w:pPr>
      <w:r>
        <w:rPr>
          <w:rFonts w:ascii="Yu Gothic" w:cs="Yu Gothic" w:eastAsia="Yu Gothic" w:hAnsi="Yu Gothic"/>
        </w:rPr>
        <w:t xml:space="preserve">11. 毎月の運用フロー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日常業務</w:t>
      </w:r>
    </w:p>
    <w:p>
      <w:pPr>
        <w:pStyle w:val="ListParagraph"/>
        <w:numPr>
          <w:ilvl w:val="0"/>
          <w:numId w:val="1"/>
        </w:numPr>
      </w:pPr>
      <w:r>
        <w:rPr>
          <w:rFonts w:ascii="Yu Gothic" w:cs="Yu Gothic" w:eastAsia="Yu Gothic" w:hAnsi="Yu Gothic"/>
        </w:rPr>
        <w:t xml:space="preserve">打刻: スタッフが /punch ページで出退勤を打刻</w:t>
      </w:r>
    </w:p>
    <w:p>
      <w:pPr>
        <w:pStyle w:val="ListParagraph"/>
        <w:numPr>
          <w:ilvl w:val="0"/>
          <w:numId w:val="1"/>
        </w:numPr>
      </w:pPr>
      <w:r>
        <w:rPr>
          <w:rFonts w:ascii="Yu Gothic" w:cs="Yu Gothic" w:eastAsia="Yu Gothic" w:hAnsi="Yu Gothic"/>
        </w:rPr>
        <w:t xml:space="preserve">確認: 管理者がダッシュボードで出勤状況を確認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月末〜翌月初の給与処理</w:t>
      </w:r>
    </w:p>
    <w:p>
      <w:r>
        <w:rPr>
          <w:rFonts w:ascii="Yu Gothic" w:cs="Yu Gothic" w:eastAsia="Yu Gothic" w:hAnsi="Yu Gothic"/>
          <w:b/>
          <w:bCs/>
        </w:rPr>
        <w:t xml:space="preserve">① 勤怠確認・修正</w:t>
      </w:r>
    </w:p>
    <w:p>
      <w:pPr>
        <w:ind w:left="360"/>
      </w:pPr>
      <w:r>
        <w:rPr>
          <w:rFonts w:ascii="Yu Gothic" w:cs="Yu Gothic" w:eastAsia="Yu Gothic" w:hAnsi="Yu Gothic"/>
        </w:rPr>
        <w:t xml:space="preserve">勤怠管理ページで打刻漏れや誤りを修正します。</w:t>
      </w:r>
    </w:p>
    <w:p>
      <w:r>
        <w:rPr>
          <w:rFonts w:ascii="Yu Gothic" w:cs="Yu Gothic" w:eastAsia="Yu Gothic" w:hAnsi="Yu Gothic"/>
          <w:b/>
          <w:bCs/>
        </w:rPr>
        <w:t xml:space="preserve">② 月次設定</w:t>
      </w:r>
    </w:p>
    <w:p>
      <w:pPr>
        <w:ind w:left="360"/>
      </w:pPr>
      <w:r>
        <w:rPr>
          <w:rFonts w:ascii="Yu Gothic" w:cs="Yu Gothic" w:eastAsia="Yu Gothic" w:hAnsi="Yu Gothic"/>
        </w:rPr>
        <w:t xml:space="preserve">給与計算 → 月次設定タブで所定労働日数・まかない食数を入力します。</w:t>
      </w:r>
    </w:p>
    <w:p>
      <w:r>
        <w:rPr>
          <w:rFonts w:ascii="Yu Gothic" w:cs="Yu Gothic" w:eastAsia="Yu Gothic" w:hAnsi="Yu Gothic"/>
          <w:b/>
          <w:bCs/>
        </w:rPr>
        <w:t xml:space="preserve">③ 給与計算実行</w:t>
      </w:r>
    </w:p>
    <w:p>
      <w:pPr>
        <w:ind w:left="360"/>
      </w:pPr>
      <w:r>
        <w:rPr>
          <w:rFonts w:ascii="Yu Gothic" w:cs="Yu Gothic" w:eastAsia="Yu Gothic" w:hAnsi="Yu Gothic"/>
        </w:rPr>
        <w:t xml:space="preserve">給与計算 → 計算結果タブで「給与計算実行」ボタンを押します。</w:t>
      </w:r>
    </w:p>
    <w:p>
      <w:r>
        <w:rPr>
          <w:rFonts w:ascii="Yu Gothic" w:cs="Yu Gothic" w:eastAsia="Yu Gothic" w:hAnsi="Yu Gothic"/>
          <w:b/>
          <w:bCs/>
        </w:rPr>
        <w:t xml:space="preserve">④ 結果確認</w:t>
      </w:r>
    </w:p>
    <w:p>
      <w:pPr>
        <w:ind w:left="360"/>
      </w:pPr>
      <w:r>
        <w:rPr>
          <w:rFonts w:ascii="Yu Gothic" w:cs="Yu Gothic" w:eastAsia="Yu Gothic" w:hAnsi="Yu Gothic"/>
        </w:rPr>
        <w:t xml:space="preserve">各スタッフの給与明細詳細を確認します。</w:t>
      </w:r>
    </w:p>
    <w:p>
      <w:r>
        <w:rPr>
          <w:rFonts w:ascii="Yu Gothic" w:cs="Yu Gothic" w:eastAsia="Yu Gothic" w:hAnsi="Yu Gothic"/>
          <w:b/>
          <w:bCs/>
        </w:rPr>
        <w:t xml:space="preserve">⑤ 帳票出力</w:t>
      </w:r>
    </w:p>
    <w:p>
      <w:pPr>
        <w:ind w:left="360"/>
      </w:pPr>
      <w:r>
        <w:rPr>
          <w:rFonts w:ascii="Yu Gothic" w:cs="Yu Gothic" w:eastAsia="Yu Gothic" w:hAnsi="Yu Gothic"/>
        </w:rPr>
        <w:t xml:space="preserve">帳票出力ページで必要な帳票を印刷します。</w:t>
      </w:r>
    </w:p>
    <w:p>
      <w:r>
        <w:rPr>
          <w:rFonts w:ascii="Yu Gothic" w:cs="Yu Gothic" w:eastAsia="Yu Gothic" w:hAnsi="Yu Gothic"/>
          <w:b/>
          <w:bCs/>
        </w:rPr>
        <w:t xml:space="preserve">⑥ 給与支払い</w:t>
      </w:r>
    </w:p>
    <w:p>
      <w:pPr>
        <w:ind w:left="360"/>
      </w:pPr>
      <w:r>
        <w:rPr>
          <w:rFonts w:ascii="Yu Gothic" w:cs="Yu Gothic" w:eastAsia="Yu Gothic" w:hAnsi="Yu Gothic"/>
        </w:rPr>
        <w:t xml:space="preserve">現金封入用一覧の内訳に従い封筒を準備・配布します。</w:t>
      </w:r>
    </w:p>
    <w:p/>
    <w:p>
      <w:pPr>
        <w:pStyle w:val="Heading1"/>
      </w:pPr>
      <w:r>
        <w:rPr>
          <w:rFonts w:ascii="Yu Gothic" w:cs="Yu Gothic" w:eastAsia="Yu Gothic" w:hAnsi="Yu Gothic"/>
        </w:rPr>
        <w:t xml:space="preserve">12. 給与計算ルール詳細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労働時間の分類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区分</w:t>
            </w:r>
          </w:p>
        </w:tc>
        <w:tc>
          <w:tcPr>
            <w:tcW w:type="dxa" w:w="32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条件</w:t>
            </w:r>
          </w:p>
        </w:tc>
        <w:tc>
          <w:tcPr>
            <w:tcW w:type="dxa" w:w="32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割増率</w:t>
            </w:r>
          </w:p>
        </w:tc>
      </w:tr>
      <w:tr>
        <w:tc>
          <w:tcPr>
            <w:tcW w:type="dxa" w:w="32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通常</w:t>
            </w:r>
          </w:p>
        </w:tc>
        <w:tc>
          <w:tcPr>
            <w:tcW w:type="dxa" w:w="32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1日8時間以内</w:t>
            </w:r>
          </w:p>
        </w:tc>
        <w:tc>
          <w:tcPr>
            <w:tcW w:type="dxa" w:w="32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1.0倍</w:t>
            </w:r>
          </w:p>
        </w:tc>
      </w:tr>
      <w:tr>
        <w:tc>
          <w:tcPr>
            <w:tcW w:type="dxa" w:w="32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残業</w:t>
            </w:r>
          </w:p>
        </w:tc>
        <w:tc>
          <w:tcPr>
            <w:tcW w:type="dxa" w:w="32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1日8時間超過分</w:t>
            </w:r>
          </w:p>
        </w:tc>
        <w:tc>
          <w:tcPr>
            <w:tcW w:type="dxa" w:w="32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1.25倍</w:t>
            </w:r>
          </w:p>
        </w:tc>
      </w:tr>
      <w:tr>
        <w:tc>
          <w:tcPr>
            <w:tcW w:type="dxa" w:w="32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深夜</w:t>
            </w:r>
          </w:p>
        </w:tc>
        <w:tc>
          <w:tcPr>
            <w:tcW w:type="dxa" w:w="32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22:00〜翌5:00の勤務</w:t>
            </w:r>
          </w:p>
        </w:tc>
        <w:tc>
          <w:tcPr>
            <w:tcW w:type="dxa" w:w="32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1.25倍</w:t>
            </w:r>
          </w:p>
        </w:tc>
      </w:tr>
      <w:tr>
        <w:tc>
          <w:tcPr>
            <w:tcW w:type="dxa" w:w="32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休日</w:t>
            </w:r>
          </w:p>
        </w:tc>
        <w:tc>
          <w:tcPr>
            <w:tcW w:type="dxa" w:w="32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週6日目以降の勤務</w:t>
            </w:r>
          </w:p>
        </w:tc>
        <w:tc>
          <w:tcPr>
            <w:tcW w:type="dxa" w:w="32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1.25倍</w:t>
            </w:r>
          </w:p>
        </w:tc>
      </w:tr>
    </w:tbl>
    <w:p>
      <w:pPr>
        <w:shd w:fill="FEF3C7" w:val="clear"/>
        <w:spacing w:after="100" w:before="100"/>
        <w:ind w:left="360"/>
      </w:pPr>
      <w:r>
        <w:rPr>
          <w:rFonts w:ascii="Yu Gothic" w:cs="Yu Gothic" w:eastAsia="Yu Gothic" w:hAnsi="Yu Gothic"/>
          <w:i/>
          <w:iCs/>
          <w:color w:val="6B7280"/>
          <w:sz w:val="19"/>
          <w:szCs w:val="19"/>
        </w:rPr>
        <w:t xml:space="preserve">※ 残業と深夜が重複する場合も1.25倍（加算して1.5倍にはなりません）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週の起算日</w:t>
      </w:r>
    </w:p>
    <w:p>
      <w:r>
        <w:rPr>
          <w:rFonts w:ascii="Yu Gothic" w:cs="Yu Gothic" w:eastAsia="Yu Gothic" w:hAnsi="Yu Gothic"/>
        </w:rPr>
        <w:t xml:space="preserve">水曜日起算（水曜〜火曜を1週間とする）。週の中で6日目以降の勤務日が「休日勤務」として扱われます。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時給制スタッフの計算</w:t>
      </w:r>
    </w:p>
    <w:p>
      <w:r>
        <w:rPr>
          <w:rFonts w:ascii="Yu Gothic" w:cs="Yu Gothic" w:eastAsia="Yu Gothic" w:hAnsi="Yu Gothic"/>
        </w:rPr>
        <w:t xml:space="preserve">通常賃金 = 時給 × 通常時間（分） ÷ 60</w:t>
      </w:r>
    </w:p>
    <w:p>
      <w:r>
        <w:rPr>
          <w:rFonts w:ascii="Yu Gothic" w:cs="Yu Gothic" w:eastAsia="Yu Gothic" w:hAnsi="Yu Gothic"/>
        </w:rPr>
        <w:t xml:space="preserve">残業手当 = 時給 × 1.25 × 残業時間（分） ÷ 60</w:t>
      </w:r>
    </w:p>
    <w:p>
      <w:r>
        <w:rPr>
          <w:rFonts w:ascii="Yu Gothic" w:cs="Yu Gothic" w:eastAsia="Yu Gothic" w:hAnsi="Yu Gothic"/>
        </w:rPr>
        <w:t xml:space="preserve">深夜手当 = 時給 × 1.25 × 深夜時間（分） ÷ 60</w:t>
      </w:r>
    </w:p>
    <w:p>
      <w:r>
        <w:rPr>
          <w:rFonts w:ascii="Yu Gothic" w:cs="Yu Gothic" w:eastAsia="Yu Gothic" w:hAnsi="Yu Gothic"/>
        </w:rPr>
        <w:t xml:space="preserve">休日手当 = 時給 × 1.25 × 休日時間（分） ÷ 60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月給制スタッフの計算</w:t>
      </w:r>
    </w:p>
    <w:p>
      <w:r>
        <w:rPr>
          <w:rFonts w:ascii="Yu Gothic" w:cs="Yu Gothic" w:eastAsia="Yu Gothic" w:hAnsi="Yu Gothic"/>
        </w:rPr>
        <w:t xml:space="preserve">基本給 = 月額基本給（固定）</w:t>
      </w:r>
    </w:p>
    <w:p>
      <w:r>
        <w:rPr>
          <w:rFonts w:ascii="Yu Gothic" w:cs="Yu Gothic" w:eastAsia="Yu Gothic" w:hAnsi="Yu Gothic"/>
        </w:rPr>
        <w:t xml:space="preserve">欠勤がある場合: 日割り額 = 基本給 ÷ 所定労働日数 → 基本給 − 日割り額 × 欠勤日数</w:t>
      </w:r>
    </w:p>
    <w:p>
      <w:r>
        <w:rPr>
          <w:rFonts w:ascii="Yu Gothic" w:cs="Yu Gothic" w:eastAsia="Yu Gothic" w:hAnsi="Yu Gothic"/>
        </w:rPr>
        <w:t xml:space="preserve">残業・深夜・休日手当は時間単価ベースで計算（時給制と同様の計算式）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手当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種類</w:t>
            </w:r>
          </w:p>
        </w:tc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計算方法</w:t>
            </w:r>
          </w:p>
        </w:tc>
      </w:tr>
      <w:tr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交通費</w:t>
            </w:r>
          </w:p>
        </w:tc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出勤日数 × ¥500</w:t>
            </w:r>
          </w:p>
        </w:tc>
      </w:tr>
      <w:tr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まかない手当</w:t>
            </w:r>
          </w:p>
        </w:tc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まかない食数 × ¥125</w:t>
            </w:r>
          </w:p>
        </w:tc>
      </w:tr>
    </w:tbl>
    <w:p>
      <w:pPr>
        <w:pStyle w:val="Heading2"/>
      </w:pPr>
      <w:r>
        <w:rPr>
          <w:rFonts w:ascii="Yu Gothic" w:cs="Yu Gothic" w:eastAsia="Yu Gothic" w:hAnsi="Yu Gothic"/>
        </w:rPr>
        <w:t xml:space="preserve">控除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種類</w:t>
            </w:r>
          </w:p>
        </w:tc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計算方法</w:t>
            </w:r>
          </w:p>
        </w:tc>
      </w:tr>
      <w:tr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所得税</w:t>
            </w:r>
          </w:p>
        </w:tc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令和7年源泉徴収税額表（甲欄/乙欄）による</w:t>
            </w:r>
          </w:p>
        </w:tc>
      </w:tr>
      <w:tr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健康保険料</w:t>
            </w:r>
          </w:p>
        </w:tc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月額固定（スタッフ設定値）</w:t>
            </w:r>
          </w:p>
        </w:tc>
      </w:tr>
      <w:tr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介護保険料</w:t>
            </w:r>
          </w:p>
        </w:tc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月額固定（スタッフ設定値）</w:t>
            </w:r>
          </w:p>
        </w:tc>
      </w:tr>
      <w:tr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厚生年金</w:t>
            </w:r>
          </w:p>
        </w:tc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月額固定（スタッフ設定値）</w:t>
            </w:r>
          </w:p>
        </w:tc>
      </w:tr>
      <w:tr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雇用保険料</w:t>
            </w:r>
          </w:p>
        </w:tc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支給総額 × 0.5%（端数切り捨て）</w:t>
            </w:r>
          </w:p>
        </w:tc>
      </w:tr>
      <w:tr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食事代</w:t>
            </w:r>
          </w:p>
        </w:tc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食事代控除食数 × ¥125</w:t>
            </w:r>
          </w:p>
        </w:tc>
      </w:tr>
      <w:tr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家賃</w:t>
            </w:r>
          </w:p>
        </w:tc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月額固定（スタッフ設定値）</w:t>
            </w:r>
          </w:p>
        </w:tc>
      </w:tr>
    </w:tbl>
    <w:p>
      <w:pPr>
        <w:pStyle w:val="Heading2"/>
      </w:pPr>
      <w:r>
        <w:rPr>
          <w:rFonts w:ascii="Yu Gothic" w:cs="Yu Gothic" w:eastAsia="Yu Gothic" w:hAnsi="Yu Gothic"/>
        </w:rPr>
        <w:t xml:space="preserve">所得税の計算対象額</w:t>
      </w:r>
    </w:p>
    <w:p>
      <w:r>
        <w:rPr>
          <w:rFonts w:ascii="Yu Gothic" w:cs="Yu Gothic" w:eastAsia="Yu Gothic" w:hAnsi="Yu Gothic"/>
        </w:rPr>
        <w:t xml:space="preserve">課税対象額 = 支給総額 − 交通費 − 社会保険料合計</w:t>
      </w:r>
    </w:p>
    <w:p>
      <w:r>
        <w:rPr>
          <w:rFonts w:ascii="Yu Gothic" w:cs="Yu Gothic" w:eastAsia="Yu Gothic" w:hAnsi="Yu Gothic"/>
        </w:rPr>
        <w:t xml:space="preserve">社会保険料 = 健康保険 + 介護保険 + 厚生年金 + 雇用保険</w:t>
      </w:r>
    </w:p>
    <w:p/>
    <w:p>
      <w:r>
        <w:rPr>
          <w:rFonts w:ascii="Yu Gothic" w:cs="Yu Gothic" w:eastAsia="Yu Gothic" w:hAnsi="Yu Gothic"/>
          <w:i/>
          <w:iCs/>
          <w:color w:val="6B7280"/>
          <w:sz w:val="10"/>
          <w:szCs w:val="10"/>
        </w:rPr>
        <w:t xml:space="preserve">本マニュアルは2026年3月時点の内容です。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1"/>
      </w:pBdr>
      <w:jc w:val="center"/>
    </w:pPr>
    <w:r>
      <w:rPr>
        <w:rFonts w:ascii="Yu Gothic" w:cs="Yu Gothic" w:eastAsia="Yu Gothic" w:hAnsi="Yu Gothic"/>
        <w:color w:val="6B7280"/>
        <w:sz w:val="16"/>
        <w:szCs w:val="16"/>
      </w:rPr>
      <w:t xml:space="preserve">飛騨牛食べ処てんから  |  </w:t>
    </w:r>
    <w:r>
      <w:rPr>
        <w:rFonts w:ascii="Yu Gothic" w:cs="Yu Gothic" w:eastAsia="Yu Gothic" w:hAnsi="Yu Gothic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Yu Gothic" w:cs="Yu Gothic" w:eastAsia="Yu Gothic" w:hAnsi="Yu Gothic"/>
        <w:color w:val="6B7280"/>
        <w:sz w:val="16"/>
        <w:szCs w:val="16"/>
      </w:rPr>
      <w:t xml:space="preserve"> / </w:t>
    </w:r>
    <w:r>
      <w:rPr>
        <w:rFonts w:ascii="Yu Gothic" w:cs="Yu Gothic" w:eastAsia="Yu Gothic" w:hAnsi="Yu Gothic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1"/>
      </w:pBdr>
      <w:jc w:val="right"/>
    </w:pPr>
    <w:r>
      <w:rPr>
        <w:rFonts w:ascii="Yu Gothic" w:cs="Yu Gothic" w:eastAsia="Yu Gothic" w:hAnsi="Yu Gothic"/>
        <w:color w:val="6B7280"/>
        <w:sz w:val="16"/>
        <w:szCs w:val="16"/>
      </w:rPr>
      <w:t xml:space="preserve">てんから勤怠システム 操作マニュアル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color w:val="1F2937"/>
        <w:sz w:val="21"/>
        <w:szCs w:val="21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pBdr>
        <w:bottom w:val="single" w:color="2563EB" w:sz="6"/>
      </w:pBdr>
      <w:spacing w:after="200" w:before="400"/>
    </w:pPr>
    <w:rPr>
      <w:rFonts w:ascii="Yu Gothic" w:cs="Yu Gothic" w:eastAsia="Yu Gothic" w:hAnsi="Yu Gothic"/>
      <w:b/>
      <w:bCs/>
      <w:color w:val="1E40A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rFonts w:ascii="Yu Gothic" w:cs="Yu Gothic" w:eastAsia="Yu Gothic" w:hAnsi="Yu Gothic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Yu Gothic" w:cs="Yu Gothic" w:eastAsia="Yu Gothic" w:hAnsi="Yu Gothic"/>
      <w:b/>
      <w:bCs/>
      <w:color w:val="1F2937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2026-03-26T06:57:28.334Z</dcterms:created>
  <dcterms:modified xsi:type="dcterms:W3CDTF">2026-03-26T06:57:28.335Z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