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C5419" w14:textId="77777777" w:rsidR="00E80839" w:rsidRPr="00E8048E" w:rsidRDefault="00E80839" w:rsidP="00E80839">
      <w:pPr>
        <w:rPr>
          <w:b/>
          <w:bCs/>
          <w:sz w:val="20"/>
          <w:szCs w:val="20"/>
        </w:rPr>
      </w:pPr>
      <w:r w:rsidRPr="00E8048E">
        <w:rPr>
          <w:b/>
          <w:bCs/>
          <w:sz w:val="20"/>
          <w:szCs w:val="20"/>
        </w:rPr>
        <w:t>არქიტექტორთა სერტიფიცირების წესები და პირობები</w:t>
      </w:r>
    </w:p>
    <w:p w14:paraId="389346E2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sz w:val="20"/>
          <w:szCs w:val="20"/>
        </w:rPr>
        <w:t xml:space="preserve">ძალაშია: 2025 წლიდან </w:t>
      </w:r>
    </w:p>
    <w:p w14:paraId="05131310" w14:textId="752A5202" w:rsidR="00E80839" w:rsidRPr="00E8048E" w:rsidRDefault="00E80839" w:rsidP="00E80839">
      <w:pPr>
        <w:rPr>
          <w:sz w:val="20"/>
          <w:szCs w:val="20"/>
        </w:rPr>
      </w:pPr>
      <w:r w:rsidRPr="00E8048E">
        <w:rPr>
          <w:sz w:val="20"/>
          <w:szCs w:val="20"/>
        </w:rPr>
        <w:t xml:space="preserve">ადმინისტრირების ორგანო: </w:t>
      </w:r>
      <w:r w:rsidR="004D02FA" w:rsidRPr="00E8048E">
        <w:rPr>
          <w:sz w:val="20"/>
          <w:szCs w:val="20"/>
        </w:rPr>
        <w:t>შპს</w:t>
      </w:r>
      <w:r w:rsidRPr="00E8048E">
        <w:rPr>
          <w:sz w:val="20"/>
          <w:szCs w:val="20"/>
        </w:rPr>
        <w:t xml:space="preserve"> </w:t>
      </w:r>
      <w:r w:rsidR="004D02FA" w:rsidRPr="00E8048E">
        <w:rPr>
          <w:b/>
          <w:bCs/>
          <w:sz w:val="20"/>
          <w:szCs w:val="20"/>
        </w:rPr>
        <w:t>„</w:t>
      </w:r>
      <w:r w:rsidRPr="00E8048E">
        <w:rPr>
          <w:b/>
          <w:bCs/>
          <w:sz w:val="20"/>
          <w:szCs w:val="20"/>
        </w:rPr>
        <w:t>საქართველოს პროფესიული სერტიფიცირების ინსტიტუტი</w:t>
      </w:r>
      <w:r w:rsidR="004D02FA" w:rsidRPr="00E8048E">
        <w:rPr>
          <w:b/>
          <w:bCs/>
          <w:sz w:val="20"/>
          <w:szCs w:val="20"/>
        </w:rPr>
        <w:t>“</w:t>
      </w:r>
      <w:r w:rsidRPr="00E8048E">
        <w:rPr>
          <w:b/>
          <w:bCs/>
          <w:sz w:val="20"/>
          <w:szCs w:val="20"/>
        </w:rPr>
        <w:t xml:space="preserve"> </w:t>
      </w:r>
      <w:r w:rsidRPr="00E8048E">
        <w:rPr>
          <w:sz w:val="20"/>
          <w:szCs w:val="20"/>
        </w:rPr>
        <w:t xml:space="preserve">(GIPC) </w:t>
      </w:r>
    </w:p>
    <w:p w14:paraId="47CF00D0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sz w:val="20"/>
          <w:szCs w:val="20"/>
        </w:rPr>
        <w:t>ელექტრონული პლატფორმა: gipc.org.ge</w:t>
      </w:r>
    </w:p>
    <w:p w14:paraId="6B5F07A6" w14:textId="77777777" w:rsidR="00E80839" w:rsidRPr="00E8048E" w:rsidRDefault="00E80839" w:rsidP="00E80839">
      <w:pPr>
        <w:rPr>
          <w:b/>
          <w:bCs/>
          <w:sz w:val="20"/>
          <w:szCs w:val="20"/>
        </w:rPr>
      </w:pPr>
      <w:r w:rsidRPr="00E8048E">
        <w:rPr>
          <w:b/>
          <w:bCs/>
          <w:sz w:val="20"/>
          <w:szCs w:val="20"/>
        </w:rPr>
        <w:t>მუხლი 1. ზოგადი დებულებები და ტერმინთა განმარტება</w:t>
      </w:r>
    </w:p>
    <w:p w14:paraId="37B54E36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1.1.</w:t>
      </w:r>
      <w:r w:rsidRPr="00E8048E">
        <w:rPr>
          <w:sz w:val="20"/>
          <w:szCs w:val="20"/>
        </w:rPr>
        <w:t xml:space="preserve"> წინამდებარე დოკუმენტი (შემდგომში — „წესები“) წარმოადგენს სავალდებულო იურიდიული ძალის მქონე შეთანხმებას „საქართველოს პროფესიული სერტიფიცირების ინსტიტუტსა“ (შემდგომში — „ინსტიტუტი“ ან „ორგანო“) და სერტიფიცირების მაძიებელ ფიზიკურ პირს (შემდგომში — „კანდიდატი“ ან „სერტიფიცირებული პირი“) შორის.</w:t>
      </w:r>
    </w:p>
    <w:p w14:paraId="41863E77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1.2.</w:t>
      </w:r>
      <w:r w:rsidRPr="00E8048E">
        <w:rPr>
          <w:sz w:val="20"/>
          <w:szCs w:val="20"/>
        </w:rPr>
        <w:t xml:space="preserve"> წესები არეგულირებს ვებგვერდით (gipc.org.ge) სარგებლობის, საგამოცდო პროცესის გავლის, სერტიფიკატის გაცემის, გამოყენებისა და გაუქმების პირობებს.</w:t>
      </w:r>
    </w:p>
    <w:p w14:paraId="561734B2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1.3.</w:t>
      </w:r>
      <w:r w:rsidRPr="00E8048E">
        <w:rPr>
          <w:sz w:val="20"/>
          <w:szCs w:val="20"/>
        </w:rPr>
        <w:t xml:space="preserve"> სერტიფიცირების პროცესი ხორციელდება საქართველოს კანონმდებლობის, კერძოდ, „საქართველოს სივრცის დაგეგმარების, არქიტექტურული და სამშენებლო საქმიანობის კოდექსისა“ და საქართველოს მთავრობის 2024 წლის 10 აპრილის №134 დადგენილების შესაბამისად.</w:t>
      </w:r>
    </w:p>
    <w:p w14:paraId="534D65DB" w14:textId="77777777" w:rsidR="00E80839" w:rsidRPr="00E8048E" w:rsidRDefault="00E80839" w:rsidP="00E80839">
      <w:pPr>
        <w:rPr>
          <w:b/>
          <w:bCs/>
          <w:sz w:val="20"/>
          <w:szCs w:val="20"/>
        </w:rPr>
      </w:pPr>
      <w:r w:rsidRPr="00E8048E">
        <w:rPr>
          <w:b/>
          <w:bCs/>
          <w:sz w:val="20"/>
          <w:szCs w:val="20"/>
        </w:rPr>
        <w:t>1.4. ტერმინთა განმარტება:</w:t>
      </w:r>
    </w:p>
    <w:p w14:paraId="5B49708D" w14:textId="31D2F181" w:rsidR="00E80839" w:rsidRPr="00E8048E" w:rsidRDefault="00E80839" w:rsidP="00E80839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E8048E">
        <w:rPr>
          <w:sz w:val="20"/>
          <w:szCs w:val="20"/>
        </w:rPr>
        <w:t>ელექტრონული ზედამხედველობა: ტექნოლოგიური სისტემა, რომელიც უზრუნველყოფს საგამოცდო პროცესის ვიდეო/აუდიო და ეკრანის მონიტორინგს აკადემიური კეთილსინდისიერების დაცვის მიზნით.</w:t>
      </w:r>
    </w:p>
    <w:p w14:paraId="2B6FC3F0" w14:textId="1BBFC04F" w:rsidR="00E80839" w:rsidRPr="00E8048E" w:rsidRDefault="00E80839" w:rsidP="00E80839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E8048E">
        <w:rPr>
          <w:sz w:val="20"/>
          <w:szCs w:val="20"/>
        </w:rPr>
        <w:t>საჯარო რეესტრი: ინსტიტუტის მიერ წარმოებული ელექტრონული ბაზა, სადაც ასახულია სერტიფიცირებული პირების მონაცემები და სტატუსი.</w:t>
      </w:r>
    </w:p>
    <w:p w14:paraId="79BCAB8C" w14:textId="4095936D" w:rsidR="00E80839" w:rsidRPr="00E8048E" w:rsidRDefault="00E80839" w:rsidP="00E80839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E8048E">
        <w:rPr>
          <w:sz w:val="20"/>
          <w:szCs w:val="20"/>
        </w:rPr>
        <w:t>მთავარი არქიტექტორი: სერტიფიცირებული პირი, რომელსაც უფლება აქვს ხელი მოაწეროს და დაამოწმოს არქიტექტურული პროექტი.</w:t>
      </w:r>
    </w:p>
    <w:p w14:paraId="560E0023" w14:textId="77777777" w:rsidR="00E80839" w:rsidRPr="00E8048E" w:rsidRDefault="00E80839" w:rsidP="00E80839">
      <w:pPr>
        <w:rPr>
          <w:b/>
          <w:bCs/>
          <w:sz w:val="20"/>
          <w:szCs w:val="20"/>
        </w:rPr>
      </w:pPr>
      <w:r w:rsidRPr="00E8048E">
        <w:rPr>
          <w:b/>
          <w:bCs/>
          <w:sz w:val="20"/>
          <w:szCs w:val="20"/>
        </w:rPr>
        <w:t>მუხლი 2. სერტიფიცირების სუბიექტები და საკვალიფიკაციო მოთხოვნები</w:t>
      </w:r>
    </w:p>
    <w:p w14:paraId="7228164E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2.1.</w:t>
      </w:r>
      <w:r w:rsidRPr="00E8048E">
        <w:rPr>
          <w:sz w:val="20"/>
          <w:szCs w:val="20"/>
        </w:rPr>
        <w:t xml:space="preserve"> სერტიფიცირებას ექვემდებარება პირი, რომელსაც სურს მოიპოვოს „შენობა-ნაგებობის არქიტექტორის“ ან „არქიტექტურული პროექტის ექსპერტის“ სტატუსი.</w:t>
      </w:r>
    </w:p>
    <w:p w14:paraId="06EC9524" w14:textId="77777777" w:rsidR="00E80839" w:rsidRPr="00E8048E" w:rsidRDefault="00E80839" w:rsidP="00E80839">
      <w:pPr>
        <w:rPr>
          <w:b/>
          <w:bCs/>
          <w:sz w:val="20"/>
          <w:szCs w:val="20"/>
        </w:rPr>
      </w:pPr>
      <w:r w:rsidRPr="00E8048E">
        <w:rPr>
          <w:b/>
          <w:bCs/>
          <w:sz w:val="20"/>
          <w:szCs w:val="20"/>
        </w:rPr>
        <w:t>2.2. შენობა-ნაგებობის არქიტექტორი:</w:t>
      </w:r>
    </w:p>
    <w:p w14:paraId="3D2241A6" w14:textId="05D21AD3" w:rsidR="00E80839" w:rsidRPr="00E8048E" w:rsidRDefault="00E80839" w:rsidP="00E8083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E8048E">
        <w:rPr>
          <w:sz w:val="20"/>
          <w:szCs w:val="20"/>
        </w:rPr>
        <w:t>ვალდებულია ფლობდეს არანაკლებ ბაკალავრის დიპლომს ან მასთან გათანაბრებულ აკადემიურ ხარისხს არქიტექტურაში.</w:t>
      </w:r>
    </w:p>
    <w:p w14:paraId="663D404A" w14:textId="388E9595" w:rsidR="00E80839" w:rsidRPr="00E8048E" w:rsidRDefault="00E80839" w:rsidP="00E8083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E8048E">
        <w:rPr>
          <w:sz w:val="20"/>
          <w:szCs w:val="20"/>
        </w:rPr>
        <w:t>უნდა ჰქონდეს მინიმუმ 3-წლიანი სამუშაო გამოცდილება, საიდანაც ბოლო 2 წელი უნდა იყოს უწყვეტი პრაქტიკა.</w:t>
      </w:r>
    </w:p>
    <w:p w14:paraId="56D83F8E" w14:textId="77777777" w:rsidR="00E80839" w:rsidRPr="00E8048E" w:rsidRDefault="00E80839" w:rsidP="00E8083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E8048E">
        <w:rPr>
          <w:sz w:val="20"/>
          <w:szCs w:val="20"/>
        </w:rPr>
        <w:t>2.3. არქიტექტურული პროექტის ექსპერტი:</w:t>
      </w:r>
    </w:p>
    <w:p w14:paraId="410B2146" w14:textId="5864F1CF" w:rsidR="00E80839" w:rsidRPr="00E8048E" w:rsidRDefault="00E80839" w:rsidP="00E8083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E8048E">
        <w:rPr>
          <w:sz w:val="20"/>
          <w:szCs w:val="20"/>
        </w:rPr>
        <w:t>ვალდებულია ფლობდეს მაგისტრის დიპლომს ან მასთან გათანაბრებულ აკადემიურ ხარისხს არქიტექტურაში.</w:t>
      </w:r>
    </w:p>
    <w:p w14:paraId="6308497A" w14:textId="07F551FF" w:rsidR="00E80839" w:rsidRPr="00E8048E" w:rsidRDefault="00E80839" w:rsidP="00E8083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E8048E">
        <w:rPr>
          <w:sz w:val="20"/>
          <w:szCs w:val="20"/>
        </w:rPr>
        <w:t>უნდა ჰქონდეს მინიმუმ 10-წლიანი სამუშაო გამოცდილება, საიდანაც ბოლო 2 წელი უნდა იყოს ექსპერტად მუშაობის უწყვეტი პრაქტიკა.</w:t>
      </w:r>
    </w:p>
    <w:p w14:paraId="4FF7BF5C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2.4. გარდამავალი პერიოდი:</w:t>
      </w:r>
      <w:r w:rsidRPr="00E8048E">
        <w:rPr>
          <w:sz w:val="20"/>
          <w:szCs w:val="20"/>
        </w:rPr>
        <w:t xml:space="preserve"> 2029 წლის 1 იანვრამდე, გამოცდაზე დაიშვებიან პრაქტიკოსი არქიტექტორები, რომლებიც აკმაყოფილებენ სამუშაო გამოცდილების მოთხოვნებს, მიუხედავად აკადემიური ხარისხის შესაბამისობისა.</w:t>
      </w:r>
    </w:p>
    <w:p w14:paraId="6E7517CB" w14:textId="77777777" w:rsidR="00E80839" w:rsidRPr="00E8048E" w:rsidRDefault="00E80839" w:rsidP="00E80839">
      <w:pPr>
        <w:rPr>
          <w:b/>
          <w:bCs/>
          <w:sz w:val="20"/>
          <w:szCs w:val="20"/>
        </w:rPr>
      </w:pPr>
      <w:r w:rsidRPr="00E8048E">
        <w:rPr>
          <w:b/>
          <w:bCs/>
          <w:sz w:val="20"/>
          <w:szCs w:val="20"/>
        </w:rPr>
        <w:t>მუხლი 3. რეგისტრაცია, ვერიფიკაცია და პირადი ინფორმაცია</w:t>
      </w:r>
    </w:p>
    <w:p w14:paraId="1D1EABC0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3.1.</w:t>
      </w:r>
      <w:r w:rsidRPr="00E8048E">
        <w:rPr>
          <w:sz w:val="20"/>
          <w:szCs w:val="20"/>
        </w:rPr>
        <w:t xml:space="preserve"> სერტიფიცირების პროცესში მონაწილეობისთვის კანდიდატი ვალდებულია გაიაროს რეგისტრაცია პლატფორმაზე gipc.org.ge.</w:t>
      </w:r>
    </w:p>
    <w:p w14:paraId="3CAFB8E5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3.2.</w:t>
      </w:r>
      <w:r w:rsidRPr="00E8048E">
        <w:rPr>
          <w:sz w:val="20"/>
          <w:szCs w:val="20"/>
        </w:rPr>
        <w:t xml:space="preserve"> კანდიდატი პასუხისმგებელია მის მიერ შეყვანილი მონაცემების (სახელი, გვარი, პირადი ნომერი, საკონტაქტო ინფორმაცია) სისწორეზე.</w:t>
      </w:r>
    </w:p>
    <w:p w14:paraId="3C55025B" w14:textId="77777777" w:rsidR="00E80839" w:rsidRPr="00E8048E" w:rsidRDefault="00E80839" w:rsidP="00E80839">
      <w:pPr>
        <w:rPr>
          <w:b/>
          <w:bCs/>
          <w:sz w:val="20"/>
          <w:szCs w:val="20"/>
        </w:rPr>
      </w:pPr>
      <w:r w:rsidRPr="00E8048E">
        <w:rPr>
          <w:b/>
          <w:bCs/>
          <w:sz w:val="20"/>
          <w:szCs w:val="20"/>
        </w:rPr>
        <w:t>3.3. დოკუმენტაციის წარდგენა:</w:t>
      </w:r>
    </w:p>
    <w:p w14:paraId="24483CBE" w14:textId="4BF8C6ED" w:rsidR="00E80839" w:rsidRPr="00E8048E" w:rsidRDefault="00E80839" w:rsidP="00E80839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8048E">
        <w:rPr>
          <w:sz w:val="20"/>
          <w:szCs w:val="20"/>
        </w:rPr>
        <w:lastRenderedPageBreak/>
        <w:t>კანდიდატი ვალდებულია სისტემაში ატვირთოს დოკუმენტების ციფრული ასლები (პირადობა, დიპლომი, გამოცდილების დამადასტურებელი საბუთი).</w:t>
      </w:r>
    </w:p>
    <w:p w14:paraId="024F1D25" w14:textId="70E742AA" w:rsidR="00E80839" w:rsidRPr="00E8048E" w:rsidRDefault="00E80839" w:rsidP="00E80839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8048E">
        <w:rPr>
          <w:sz w:val="20"/>
          <w:szCs w:val="20"/>
        </w:rPr>
        <w:t>ყალბი დოკუმენტაციის წარდგენა იწვევს კანდიდატის მუდმივ დისკვალიფიკაციას და ინფორმაციის გადაცემას სამართალდამცავი ორგანოებისთვის.</w:t>
      </w:r>
    </w:p>
    <w:p w14:paraId="301DB8EF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3.4. ვერიფიკაცია:</w:t>
      </w:r>
      <w:r w:rsidRPr="00E8048E">
        <w:rPr>
          <w:sz w:val="20"/>
          <w:szCs w:val="20"/>
        </w:rPr>
        <w:t xml:space="preserve"> ინსტიტუტი იტოვებს უფლებას 5 სამუშაო დღის განმავლობაში გადაამოწმოს წარდგენილი დოკუმენტაციის ნამდვილობა. ხარვეზის აღმოჩენის შემთხვევაში, კანდიდატს ეძლევა გონივრული ვადა მის გამოსასწორებლად.</w:t>
      </w:r>
    </w:p>
    <w:p w14:paraId="7F4C6DE8" w14:textId="77777777" w:rsidR="00E80839" w:rsidRPr="00E8048E" w:rsidRDefault="00E80839" w:rsidP="00E80839">
      <w:pPr>
        <w:rPr>
          <w:b/>
          <w:bCs/>
          <w:sz w:val="20"/>
          <w:szCs w:val="20"/>
        </w:rPr>
      </w:pPr>
      <w:r w:rsidRPr="00E8048E">
        <w:rPr>
          <w:b/>
          <w:bCs/>
          <w:sz w:val="20"/>
          <w:szCs w:val="20"/>
        </w:rPr>
        <w:t>მუხლი 4. ფინანსური პირობები</w:t>
      </w:r>
    </w:p>
    <w:p w14:paraId="32216042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4.1.</w:t>
      </w:r>
      <w:r w:rsidRPr="00E8048E">
        <w:rPr>
          <w:sz w:val="20"/>
          <w:szCs w:val="20"/>
        </w:rPr>
        <w:t xml:space="preserve"> სერტიფიცირების პროცესი არის ფასიანი. გადახდა ხორციელდება უნაღდო ანგარიშსწორებით ინსტიტუტის საბანკო ანგარიშზე.</w:t>
      </w:r>
    </w:p>
    <w:p w14:paraId="45768AEF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4.2. საგამოცდო მოსაკრებელი:</w:t>
      </w:r>
      <w:r w:rsidRPr="00E8048E">
        <w:rPr>
          <w:sz w:val="20"/>
          <w:szCs w:val="20"/>
        </w:rPr>
        <w:t xml:space="preserve"> შეადგენს 465 ლარს. თანხა გადახდილი უნდა იქნას გამოცდის დაწყებამდე.</w:t>
      </w:r>
    </w:p>
    <w:p w14:paraId="6FBCCD2F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4.3. სერტიფიკატის გაცემის საფასური:</w:t>
      </w:r>
      <w:r w:rsidRPr="00E8048E">
        <w:rPr>
          <w:sz w:val="20"/>
          <w:szCs w:val="20"/>
        </w:rPr>
        <w:t xml:space="preserve"> გამოცდის წარმატებით ჩაბარების შემთხვევაში, კანდიდატი იხდის:</w:t>
      </w:r>
    </w:p>
    <w:p w14:paraId="39188686" w14:textId="4CB609A0" w:rsidR="00E80839" w:rsidRPr="00E8048E" w:rsidRDefault="00E80839" w:rsidP="00E80839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8048E">
        <w:rPr>
          <w:sz w:val="20"/>
          <w:szCs w:val="20"/>
        </w:rPr>
        <w:t xml:space="preserve">შენობა-ნაგებობის არქიტექტორი: </w:t>
      </w:r>
      <w:r w:rsidR="00C9662F" w:rsidRPr="00E8048E">
        <w:rPr>
          <w:sz w:val="20"/>
          <w:szCs w:val="20"/>
        </w:rPr>
        <w:t>2</w:t>
      </w:r>
      <w:r w:rsidRPr="00E8048E">
        <w:rPr>
          <w:sz w:val="20"/>
          <w:szCs w:val="20"/>
        </w:rPr>
        <w:t>050 ლარს.</w:t>
      </w:r>
    </w:p>
    <w:p w14:paraId="7CEDA5A8" w14:textId="34B75099" w:rsidR="00E80839" w:rsidRPr="00E8048E" w:rsidRDefault="00E80839" w:rsidP="00E80839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8048E">
        <w:rPr>
          <w:sz w:val="20"/>
          <w:szCs w:val="20"/>
        </w:rPr>
        <w:t xml:space="preserve">არქიტექტურული პროექტის ექსპერტი: </w:t>
      </w:r>
      <w:r w:rsidR="000A73E6" w:rsidRPr="00E8048E">
        <w:rPr>
          <w:sz w:val="20"/>
          <w:szCs w:val="20"/>
        </w:rPr>
        <w:t>4</w:t>
      </w:r>
      <w:r w:rsidRPr="00E8048E">
        <w:rPr>
          <w:sz w:val="20"/>
          <w:szCs w:val="20"/>
        </w:rPr>
        <w:t>550 ლარს.</w:t>
      </w:r>
    </w:p>
    <w:p w14:paraId="43F91C36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4.4. თანხის დაბრუნების პოლიტიკა:</w:t>
      </w:r>
      <w:r w:rsidRPr="00E8048E">
        <w:rPr>
          <w:sz w:val="20"/>
          <w:szCs w:val="20"/>
        </w:rPr>
        <w:t xml:space="preserve"> საგამოცდო მოსაკრებელი არ ექვემდებარება დაბრუნებას, თუ კანდიდატი არ გამოცხადდა გამოცდაზე საპატიო მიზეზის გარეშე, ან მოხდა მისი დისკვალიფიკაცია წესების დარღვევის გამო.</w:t>
      </w:r>
    </w:p>
    <w:p w14:paraId="46BC18F6" w14:textId="77777777" w:rsidR="00E80839" w:rsidRPr="00E8048E" w:rsidRDefault="00E80839" w:rsidP="00E80839">
      <w:pPr>
        <w:rPr>
          <w:b/>
          <w:bCs/>
          <w:sz w:val="20"/>
          <w:szCs w:val="20"/>
        </w:rPr>
      </w:pPr>
      <w:r w:rsidRPr="00E8048E">
        <w:rPr>
          <w:b/>
          <w:bCs/>
          <w:sz w:val="20"/>
          <w:szCs w:val="20"/>
        </w:rPr>
        <w:t>მუხლი 5. საგამოცდო პროცესი და ქცევის წესები</w:t>
      </w:r>
    </w:p>
    <w:p w14:paraId="39166AF0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5.1.</w:t>
      </w:r>
      <w:r w:rsidRPr="00E8048E">
        <w:rPr>
          <w:sz w:val="20"/>
          <w:szCs w:val="20"/>
        </w:rPr>
        <w:t xml:space="preserve"> გამოცდა ტარდება აუდიტორიაში, „ელექტრონული ზედამხედველობის“ სისტემის გამოყენებით.</w:t>
      </w:r>
    </w:p>
    <w:p w14:paraId="2C113D4D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5.2. თანხმობა ზედამხედველობაზე:</w:t>
      </w:r>
      <w:r w:rsidRPr="00E8048E">
        <w:rPr>
          <w:sz w:val="20"/>
          <w:szCs w:val="20"/>
        </w:rPr>
        <w:t xml:space="preserve"> გამოცდის დაწყებამდე კანდიდატი ხელს აწერს (ელექტრონულად ან მატერიალურად) შეთანხმებას, რითაც თანხმობას აცხადებს მისი გამოსახულების, ხმის და კომპიუტერის ეკრანის ჩაწერაზე.</w:t>
      </w:r>
    </w:p>
    <w:p w14:paraId="2C696AB9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5.3. აკრძალული ქმედებები:</w:t>
      </w:r>
      <w:r w:rsidRPr="00E8048E">
        <w:rPr>
          <w:sz w:val="20"/>
          <w:szCs w:val="20"/>
        </w:rPr>
        <w:t xml:space="preserve"> გამოცდის მსვლელობისას მკაცრად აკრძალულია:</w:t>
      </w:r>
    </w:p>
    <w:p w14:paraId="632FF413" w14:textId="0067686F" w:rsidR="00E80839" w:rsidRPr="00E8048E" w:rsidRDefault="00E80839" w:rsidP="00E8083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8048E">
        <w:rPr>
          <w:sz w:val="20"/>
          <w:szCs w:val="20"/>
        </w:rPr>
        <w:t>ვიდეოთვალის (</w:t>
      </w:r>
      <w:proofErr w:type="spellStart"/>
      <w:r w:rsidRPr="00E8048E">
        <w:rPr>
          <w:sz w:val="20"/>
          <w:szCs w:val="20"/>
        </w:rPr>
        <w:t>Webcam</w:t>
      </w:r>
      <w:proofErr w:type="spellEnd"/>
      <w:r w:rsidRPr="00E8048E">
        <w:rPr>
          <w:sz w:val="20"/>
          <w:szCs w:val="20"/>
        </w:rPr>
        <w:t>) ხედვის არედან გასვლა.</w:t>
      </w:r>
    </w:p>
    <w:p w14:paraId="41B377EF" w14:textId="10D18E7E" w:rsidR="00E80839" w:rsidRPr="00E8048E" w:rsidRDefault="00E80839" w:rsidP="00E8083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8048E">
        <w:rPr>
          <w:sz w:val="20"/>
          <w:szCs w:val="20"/>
        </w:rPr>
        <w:t xml:space="preserve">მობილური ტელეფონის, </w:t>
      </w:r>
      <w:proofErr w:type="spellStart"/>
      <w:r w:rsidRPr="00E8048E">
        <w:rPr>
          <w:sz w:val="20"/>
          <w:szCs w:val="20"/>
        </w:rPr>
        <w:t>პლანშეტის</w:t>
      </w:r>
      <w:proofErr w:type="spellEnd"/>
      <w:r w:rsidRPr="00E8048E">
        <w:rPr>
          <w:sz w:val="20"/>
          <w:szCs w:val="20"/>
        </w:rPr>
        <w:t>, ყურსასმენების ან სხვა ელექტრონული მოწყობილობების გამოყენება.</w:t>
      </w:r>
    </w:p>
    <w:p w14:paraId="1D0CEF68" w14:textId="04E56F1C" w:rsidR="00E80839" w:rsidRPr="00E8048E" w:rsidRDefault="00E80839" w:rsidP="00E8083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8048E">
        <w:rPr>
          <w:sz w:val="20"/>
          <w:szCs w:val="20"/>
        </w:rPr>
        <w:t>ეკრანის გაზიარების პროგრამების გამოყენება ან ბრაუზერის ჩაკეცვა.</w:t>
      </w:r>
    </w:p>
    <w:p w14:paraId="14492B9F" w14:textId="7E414B44" w:rsidR="00E80839" w:rsidRPr="00E8048E" w:rsidRDefault="00E80839" w:rsidP="00E8083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8048E">
        <w:rPr>
          <w:sz w:val="20"/>
          <w:szCs w:val="20"/>
        </w:rPr>
        <w:t>დამხმარე ლიტერატურის ან ჩანაწერების გამოყენება.</w:t>
      </w:r>
    </w:p>
    <w:p w14:paraId="561B2723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5.4. დარღვევის შედეგები:</w:t>
      </w:r>
      <w:r w:rsidRPr="00E8048E">
        <w:rPr>
          <w:sz w:val="20"/>
          <w:szCs w:val="20"/>
        </w:rPr>
        <w:t xml:space="preserve"> სისტემის მიერ დაფიქსირებული ნებისმიერი ზემოაღნიშნული დარღვევა იწვევს გამოცდის დაუყოვნებლივ შეწყვეტას და ნაშრომის </w:t>
      </w:r>
      <w:proofErr w:type="spellStart"/>
      <w:r w:rsidRPr="00E8048E">
        <w:rPr>
          <w:sz w:val="20"/>
          <w:szCs w:val="20"/>
        </w:rPr>
        <w:t>განულებას</w:t>
      </w:r>
      <w:proofErr w:type="spellEnd"/>
      <w:r w:rsidRPr="00E8048E">
        <w:rPr>
          <w:sz w:val="20"/>
          <w:szCs w:val="20"/>
        </w:rPr>
        <w:t>. გადაწყვეტილება გასაჩივრებას არ ექვემდებარება, თუ ვიდეოჩანაწერი ცალსახად ადასტურებს დარღვევას.</w:t>
      </w:r>
    </w:p>
    <w:p w14:paraId="6AB94247" w14:textId="77777777" w:rsidR="00E80839" w:rsidRPr="00E8048E" w:rsidRDefault="00E80839" w:rsidP="00E80839">
      <w:pPr>
        <w:rPr>
          <w:b/>
          <w:bCs/>
          <w:sz w:val="20"/>
          <w:szCs w:val="20"/>
        </w:rPr>
      </w:pPr>
      <w:r w:rsidRPr="00E8048E">
        <w:rPr>
          <w:b/>
          <w:bCs/>
          <w:sz w:val="20"/>
          <w:szCs w:val="20"/>
        </w:rPr>
        <w:t>მუხლი 6. შეფასების სისტემა და სტანდარტები</w:t>
      </w:r>
    </w:p>
    <w:p w14:paraId="60309274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sz w:val="20"/>
          <w:szCs w:val="20"/>
        </w:rPr>
        <w:t>6.1. შეფასება ხორციელდება ავტომატიზებული სისტემით, წინასწარ განსაზღვრული ალგორითმის მიხედვით.</w:t>
      </w:r>
    </w:p>
    <w:p w14:paraId="426F653A" w14:textId="77777777" w:rsidR="00E80839" w:rsidRPr="00E8048E" w:rsidRDefault="00E80839" w:rsidP="00E80839">
      <w:pPr>
        <w:rPr>
          <w:b/>
          <w:bCs/>
          <w:sz w:val="20"/>
          <w:szCs w:val="20"/>
        </w:rPr>
      </w:pPr>
      <w:r w:rsidRPr="00E8048E">
        <w:rPr>
          <w:b/>
          <w:bCs/>
          <w:sz w:val="20"/>
          <w:szCs w:val="20"/>
        </w:rPr>
        <w:t>6.2. გამსვლელი ბარიერი:</w:t>
      </w:r>
    </w:p>
    <w:p w14:paraId="468B29ED" w14:textId="5FC996E2" w:rsidR="00E80839" w:rsidRPr="00E8048E" w:rsidRDefault="00E80839" w:rsidP="00E8083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არქიტექტორისთვის:</w:t>
      </w:r>
      <w:r w:rsidRPr="00E8048E">
        <w:rPr>
          <w:sz w:val="20"/>
          <w:szCs w:val="20"/>
        </w:rPr>
        <w:t xml:space="preserve"> თეორიულ ნაწილში — 70% (თითოეულ თემატურ ბლოკში); პრაქტიკულ ნაწილში — ხარვეზების 70%-ის იდენტიფიცირება (დაშვებულია მაქს. 2 შეცდომა პროექტზე).</w:t>
      </w:r>
    </w:p>
    <w:p w14:paraId="63D44A5A" w14:textId="30BDE3D2" w:rsidR="00E80839" w:rsidRPr="00E8048E" w:rsidRDefault="00E80839" w:rsidP="00E8083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ექსპერტისთვის:</w:t>
      </w:r>
      <w:r w:rsidRPr="00E8048E">
        <w:rPr>
          <w:sz w:val="20"/>
          <w:szCs w:val="20"/>
        </w:rPr>
        <w:t xml:space="preserve"> თეორიულ ნაწილში — 75% (თითოეულ თემატურ ბლოკში); პრაქტიკულ ნაწილში — ხარვეზების 75%-ის იდენტიფიცირება (დაშვებულია მაქს. 1 შეცდომა პროექტზე).</w:t>
      </w:r>
    </w:p>
    <w:p w14:paraId="6235560E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6.3.</w:t>
      </w:r>
      <w:r w:rsidRPr="00E8048E">
        <w:rPr>
          <w:sz w:val="20"/>
          <w:szCs w:val="20"/>
        </w:rPr>
        <w:t xml:space="preserve"> გამოცდა ითვლება ჩაბარებულად მხოლოდ იმ შემთხვევაში, თუ კანდიდატი გადალახავს ბარიერს ორივე ეტაპზე (თეორია და პრაქტიკა).</w:t>
      </w:r>
    </w:p>
    <w:p w14:paraId="33333E7D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6.4.</w:t>
      </w:r>
      <w:r w:rsidRPr="00E8048E">
        <w:rPr>
          <w:sz w:val="20"/>
          <w:szCs w:val="20"/>
        </w:rPr>
        <w:t xml:space="preserve"> შედეგები ეგზავნება კანდიდატს 5 სამუშაო დღის ვადაში.</w:t>
      </w:r>
    </w:p>
    <w:p w14:paraId="4FF10E5C" w14:textId="77777777" w:rsidR="00E80839" w:rsidRPr="00E8048E" w:rsidRDefault="00E80839" w:rsidP="00E80839">
      <w:pPr>
        <w:rPr>
          <w:b/>
          <w:bCs/>
          <w:sz w:val="20"/>
          <w:szCs w:val="20"/>
        </w:rPr>
      </w:pPr>
      <w:r w:rsidRPr="00E8048E">
        <w:rPr>
          <w:b/>
          <w:bCs/>
          <w:sz w:val="20"/>
          <w:szCs w:val="20"/>
        </w:rPr>
        <w:t>მუხლი 7. სერტიფიკატის ფლობა და სერტიფიცირებული პირის ვალდებულებები</w:t>
      </w:r>
    </w:p>
    <w:p w14:paraId="6DC0CE2A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7.1.</w:t>
      </w:r>
      <w:r w:rsidRPr="00E8048E">
        <w:rPr>
          <w:sz w:val="20"/>
          <w:szCs w:val="20"/>
        </w:rPr>
        <w:t xml:space="preserve"> სერტიფიკატის მიღების შემდეგ, პირი იძენს უფლებას, განახორციელოს კანონმდებლობით განსაზღვრული საქმიანობა (პროექტის დამოწმება/საექსპერტო შეფასება) სერტიფიკატის მოქმედების ვადით (5 წელი).</w:t>
      </w:r>
    </w:p>
    <w:p w14:paraId="18B20CEF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7.2. პროფესიული პასუხისმგებლობა:</w:t>
      </w:r>
      <w:r w:rsidRPr="00E8048E">
        <w:rPr>
          <w:sz w:val="20"/>
          <w:szCs w:val="20"/>
        </w:rPr>
        <w:t xml:space="preserve"> სერტიფიცირებული არქიტექტორი ვალდებულია:</w:t>
      </w:r>
    </w:p>
    <w:p w14:paraId="01A6E10E" w14:textId="7D19D66C" w:rsidR="00E80839" w:rsidRPr="00E8048E" w:rsidRDefault="00E80839" w:rsidP="00E8083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8048E">
        <w:rPr>
          <w:sz w:val="20"/>
          <w:szCs w:val="20"/>
        </w:rPr>
        <w:t xml:space="preserve">სტანდარტების დაცვა: პროფესიული საქმიანობის განხორციელებისას ზედმიწევნით დაიცვას საქართველოს კანონმდებლობით დადგენილი სამშენებლო ნორმები, ტექნიკური რეგლამენტები, წესები და სტანდარტები, რომელთა ცოდნაც დადასტურდა </w:t>
      </w:r>
      <w:proofErr w:type="spellStart"/>
      <w:r w:rsidRPr="00E8048E">
        <w:rPr>
          <w:sz w:val="20"/>
          <w:szCs w:val="20"/>
        </w:rPr>
        <w:t>სასერტიფიკაციო</w:t>
      </w:r>
      <w:proofErr w:type="spellEnd"/>
      <w:r w:rsidRPr="00E8048E">
        <w:rPr>
          <w:sz w:val="20"/>
          <w:szCs w:val="20"/>
        </w:rPr>
        <w:t xml:space="preserve"> გამოცდის ფარგლებში.</w:t>
      </w:r>
    </w:p>
    <w:p w14:paraId="7A147A59" w14:textId="3C5CBFEB" w:rsidR="00E80839" w:rsidRPr="00E8048E" w:rsidRDefault="00E80839" w:rsidP="00E8083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8048E">
        <w:rPr>
          <w:sz w:val="20"/>
          <w:szCs w:val="20"/>
        </w:rPr>
        <w:t>ავტორობა და ზედამხედველობა: არ განახორციელოს ისეთი საპროექტო დოკუმენტაციის დამოწმება, რომელიც არ მომზადებულა უშუალოდ მის მიერ ან მისი უშუალო ხელმძღვანელობითა და ზედამხედველობით. დაუშვებელია სერტიფიკატის გამოყენება სხვა პირის მიერ შესრულებული სამუშაოს ფორმალური ლეგიტიმაციისთვის.</w:t>
      </w:r>
    </w:p>
    <w:p w14:paraId="7EA6A53C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 xml:space="preserve">7.3. უწყვეტი განათლება (სარეკომენდაციო): </w:t>
      </w:r>
      <w:r w:rsidRPr="00E8048E">
        <w:rPr>
          <w:sz w:val="20"/>
          <w:szCs w:val="20"/>
        </w:rPr>
        <w:t xml:space="preserve">ინსტიტუტი მოუწოდებს სერტიფიცირებულ პირებს, 5 წლის განმავლობაში ჩაერთონ პროფესიული განვითარების პროგრამებში, რათა შეინარჩუნონ კომპეტენცია </w:t>
      </w:r>
      <w:proofErr w:type="spellStart"/>
      <w:r w:rsidRPr="00E8048E">
        <w:rPr>
          <w:sz w:val="20"/>
          <w:szCs w:val="20"/>
        </w:rPr>
        <w:t>რესერტიფიკაციისთვის</w:t>
      </w:r>
      <w:proofErr w:type="spellEnd"/>
      <w:r w:rsidRPr="00E8048E">
        <w:rPr>
          <w:sz w:val="20"/>
          <w:szCs w:val="20"/>
        </w:rPr>
        <w:t>.</w:t>
      </w:r>
    </w:p>
    <w:p w14:paraId="5A1DF2BF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7.4. მონაცემების განახლება:</w:t>
      </w:r>
      <w:r w:rsidRPr="00E8048E">
        <w:rPr>
          <w:sz w:val="20"/>
          <w:szCs w:val="20"/>
        </w:rPr>
        <w:t xml:space="preserve"> პირი ვალდებულია 10 დღის ვადაში აცნობოს ინსტიტუტს საკონტაქტო ინფორმაციის ცვლილების შესახებ.</w:t>
      </w:r>
    </w:p>
    <w:p w14:paraId="49F65E48" w14:textId="77777777" w:rsidR="00E80839" w:rsidRPr="00E8048E" w:rsidRDefault="00E80839" w:rsidP="00E80839">
      <w:pPr>
        <w:rPr>
          <w:b/>
          <w:bCs/>
          <w:sz w:val="20"/>
          <w:szCs w:val="20"/>
        </w:rPr>
      </w:pPr>
      <w:r w:rsidRPr="00E8048E">
        <w:rPr>
          <w:b/>
          <w:bCs/>
          <w:sz w:val="20"/>
          <w:szCs w:val="20"/>
        </w:rPr>
        <w:t>მუხლი 8. სერტიფიკატის შეჩერება და გაუქმება</w:t>
      </w:r>
    </w:p>
    <w:p w14:paraId="0B8BC248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8.1.</w:t>
      </w:r>
      <w:r w:rsidRPr="00E8048E">
        <w:rPr>
          <w:sz w:val="20"/>
          <w:szCs w:val="20"/>
        </w:rPr>
        <w:t xml:space="preserve"> ინსტიტუტი უფლებამოსილია ცალმხრივად შეაჩეროს ან გააუქმოს სერტიფიკატი შემდეგ შემთხვევებში:</w:t>
      </w:r>
    </w:p>
    <w:p w14:paraId="0BA8FAA2" w14:textId="719AF7F4" w:rsidR="00E80839" w:rsidRPr="00E8048E" w:rsidRDefault="00E80839" w:rsidP="00E8083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8048E">
        <w:rPr>
          <w:sz w:val="20"/>
          <w:szCs w:val="20"/>
        </w:rPr>
        <w:t>სიყალბე: თუ გამოვლინდა, რომ სერტიფიკატის მისაღებად წარდგენილი ინფორმაცია ან დოკუმენტი ყალბია.</w:t>
      </w:r>
    </w:p>
    <w:p w14:paraId="6CA3CE59" w14:textId="3B6D3107" w:rsidR="00E80839" w:rsidRPr="00E8048E" w:rsidRDefault="00E80839" w:rsidP="00E8083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8048E">
        <w:rPr>
          <w:sz w:val="20"/>
          <w:szCs w:val="20"/>
        </w:rPr>
        <w:t>კანონდარღვევა: თუ პირის მიმართ კანონიერ ძალაში შევიდა გამამტყუნებელი განაჩენი პროფესიულ საქმიანობასთან დაკავშირებით.</w:t>
      </w:r>
    </w:p>
    <w:p w14:paraId="633020B2" w14:textId="52547DDF" w:rsidR="00E80839" w:rsidRPr="00E8048E" w:rsidRDefault="00E80839" w:rsidP="00E8083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8048E">
        <w:rPr>
          <w:sz w:val="20"/>
          <w:szCs w:val="20"/>
        </w:rPr>
        <w:t>არაუფლებამოსილი ხელმოწერა: თუ დადასტურდა, რომ პირი არ იყო პროექტის ფაქტობრივი ავტორი/მთავარი არქიტექტორი და მხოლოდ ფორმალურად დაამოწმა იგი.</w:t>
      </w:r>
    </w:p>
    <w:p w14:paraId="486329F3" w14:textId="2048FAA8" w:rsidR="00E80839" w:rsidRPr="00E8048E" w:rsidRDefault="00E80839" w:rsidP="00E8083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8048E">
        <w:rPr>
          <w:sz w:val="20"/>
          <w:szCs w:val="20"/>
        </w:rPr>
        <w:t>საკუთარი განცხადება: პირის წერილობითი მოთხოვნის საფუძველზე.</w:t>
      </w:r>
    </w:p>
    <w:p w14:paraId="1F4D2E97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8.2.</w:t>
      </w:r>
      <w:r w:rsidRPr="00E8048E">
        <w:rPr>
          <w:sz w:val="20"/>
          <w:szCs w:val="20"/>
        </w:rPr>
        <w:t xml:space="preserve"> სერტიფიკატის გაუქმების შესახებ ინფორმაცია დაუყოვნებლივ აისახება საჯარო რეესტრში და ეცნობება შესაბამის მუნიციპალურ ორგანოებს. გაუქმებული სერტიფიკატით დამოწმებული პროექტები კარგავს იურიდიულ ძალას.</w:t>
      </w:r>
    </w:p>
    <w:p w14:paraId="6F010C20" w14:textId="77777777" w:rsidR="00E80839" w:rsidRPr="00E8048E" w:rsidRDefault="00E80839" w:rsidP="00E80839">
      <w:pPr>
        <w:rPr>
          <w:b/>
          <w:bCs/>
          <w:sz w:val="20"/>
          <w:szCs w:val="20"/>
        </w:rPr>
      </w:pPr>
      <w:r w:rsidRPr="00E8048E">
        <w:rPr>
          <w:b/>
          <w:bCs/>
          <w:sz w:val="20"/>
          <w:szCs w:val="20"/>
        </w:rPr>
        <w:t>მუხლი 9. საჯარო რეესტრი და კონფიდენციალურობა</w:t>
      </w:r>
    </w:p>
    <w:p w14:paraId="163B2D73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9.1.</w:t>
      </w:r>
      <w:r w:rsidRPr="00E8048E">
        <w:rPr>
          <w:sz w:val="20"/>
          <w:szCs w:val="20"/>
        </w:rPr>
        <w:t xml:space="preserve"> კანდიდატი აცნობიერებს და ეთანხმება, რომ სერტიფიცირების შემთხვევაში, მისი მონაცემები (სახელი, გვარი, სერტიფიკატის ნომერი, მოქმედების ვადა, სტატუსი) გახდება საჯარო gipc.org.ge-ს რეესტრის მეშვეობით.</w:t>
      </w:r>
    </w:p>
    <w:p w14:paraId="774B5823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9.2.</w:t>
      </w:r>
      <w:r w:rsidRPr="00E8048E">
        <w:rPr>
          <w:sz w:val="20"/>
          <w:szCs w:val="20"/>
        </w:rPr>
        <w:t xml:space="preserve"> ინსტიტუტი იღებს ვალდებულებას, დაიცვას კანდიდატის სხვა პერსონალური მონაცემები (საცხოვრებელი მისამართი, საბანკო რეკვიზიტები) და არ გადასცეს ისინი მესამე პირებს, გარდა კანონით გათვალისწინებული შემთხვევებისა.</w:t>
      </w:r>
    </w:p>
    <w:p w14:paraId="20811BDF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9.3.</w:t>
      </w:r>
      <w:r w:rsidRPr="00E8048E">
        <w:rPr>
          <w:sz w:val="20"/>
          <w:szCs w:val="20"/>
        </w:rPr>
        <w:t xml:space="preserve"> საგამოცდო პროცესის ვიდეო/აუდიო ჩანაწერები ინახება დაცულ სერვერზე და მათი ნახვის უფლება აქვს მხოლოდ სააპელაციო კომისიას ან ადმინისტრატორს დავის შემთხვევაში.</w:t>
      </w:r>
    </w:p>
    <w:p w14:paraId="1416F5E2" w14:textId="77777777" w:rsidR="00E80839" w:rsidRPr="00E8048E" w:rsidRDefault="00E80839" w:rsidP="00E80839">
      <w:pPr>
        <w:rPr>
          <w:b/>
          <w:bCs/>
          <w:sz w:val="20"/>
          <w:szCs w:val="20"/>
        </w:rPr>
      </w:pPr>
      <w:r w:rsidRPr="00E8048E">
        <w:rPr>
          <w:b/>
          <w:bCs/>
          <w:sz w:val="20"/>
          <w:szCs w:val="20"/>
        </w:rPr>
        <w:t>მუხლი 10. პასუხისმგებლობის შეზღუდვა</w:t>
      </w:r>
    </w:p>
    <w:p w14:paraId="4FE39799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10.1.</w:t>
      </w:r>
      <w:r w:rsidRPr="00E8048E">
        <w:rPr>
          <w:sz w:val="20"/>
          <w:szCs w:val="20"/>
        </w:rPr>
        <w:t xml:space="preserve"> ინსტიტუტი არ არის პასუხისმგებელი სერტიფიცირებული არქიტექტორის მიერ შესრულებული სამუშაოს ხარისხზე, პროექტის სისწორესა ან მშენებლობის შედეგებზე. სერტიფიკატი ადასტურებს მხოლოდ პირის მინიმალურ კომპეტენციას და არა კონკრეტული პროექტის უსაფრთხოებას.</w:t>
      </w:r>
    </w:p>
    <w:p w14:paraId="693BA0C5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10.2.</w:t>
      </w:r>
      <w:r w:rsidRPr="00E8048E">
        <w:rPr>
          <w:sz w:val="20"/>
          <w:szCs w:val="20"/>
        </w:rPr>
        <w:t xml:space="preserve"> ინსტიტუტი არ აგებს პასუხს ტექნიკურ შეფერხებებზე (ინტერნეტის გათიშვა, დენის წასვლა), რომლებიც წარმოიშვა კანდიდატის მხარეს დისტანციური გამოცდის დროს.</w:t>
      </w:r>
    </w:p>
    <w:p w14:paraId="2F939DC1" w14:textId="77777777" w:rsidR="00E80839" w:rsidRPr="00E8048E" w:rsidRDefault="00E80839" w:rsidP="00E80839">
      <w:pPr>
        <w:rPr>
          <w:b/>
          <w:bCs/>
          <w:sz w:val="20"/>
          <w:szCs w:val="20"/>
        </w:rPr>
      </w:pPr>
      <w:r w:rsidRPr="00E8048E">
        <w:rPr>
          <w:b/>
          <w:bCs/>
          <w:sz w:val="20"/>
          <w:szCs w:val="20"/>
        </w:rPr>
        <w:t>მუხლი 11. დასკვნითი დებულებები</w:t>
      </w:r>
    </w:p>
    <w:p w14:paraId="4D17B613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11.1.</w:t>
      </w:r>
      <w:r w:rsidRPr="00E8048E">
        <w:rPr>
          <w:sz w:val="20"/>
          <w:szCs w:val="20"/>
        </w:rPr>
        <w:t xml:space="preserve"> წინამდებარე წესები ძალაში შედის გამოქვეყნებისთანავე და მოქმედებს უვადოდ.</w:t>
      </w:r>
    </w:p>
    <w:p w14:paraId="21B0E340" w14:textId="77777777" w:rsidR="00E80839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11.2.</w:t>
      </w:r>
      <w:r w:rsidRPr="00E8048E">
        <w:rPr>
          <w:sz w:val="20"/>
          <w:szCs w:val="20"/>
        </w:rPr>
        <w:t xml:space="preserve"> ინსტიტუტი უფლებამოსილია ცალმხრივად შეიტანოს ცვლილებები წესებში საკანონმდებლო ცვლილებების ან ადმინისტრაციული საჭიროების შემთხვევაში. ცვლილებების შესახებ მომხმარებლებს </w:t>
      </w:r>
      <w:proofErr w:type="spellStart"/>
      <w:r w:rsidRPr="00E8048E">
        <w:rPr>
          <w:sz w:val="20"/>
          <w:szCs w:val="20"/>
        </w:rPr>
        <w:t>ეცნობებათ</w:t>
      </w:r>
      <w:proofErr w:type="spellEnd"/>
      <w:r w:rsidRPr="00E8048E">
        <w:rPr>
          <w:sz w:val="20"/>
          <w:szCs w:val="20"/>
        </w:rPr>
        <w:t xml:space="preserve"> ვებგვერდის ან ელფოსტის საშუალებით.</w:t>
      </w:r>
    </w:p>
    <w:p w14:paraId="597229F2" w14:textId="1A0ADAC1" w:rsidR="00912FDE" w:rsidRPr="00E8048E" w:rsidRDefault="00E80839" w:rsidP="00E80839">
      <w:pPr>
        <w:rPr>
          <w:sz w:val="20"/>
          <w:szCs w:val="20"/>
        </w:rPr>
      </w:pPr>
      <w:r w:rsidRPr="00E8048E">
        <w:rPr>
          <w:b/>
          <w:bCs/>
          <w:sz w:val="20"/>
          <w:szCs w:val="20"/>
        </w:rPr>
        <w:t>11.3.</w:t>
      </w:r>
      <w:r w:rsidRPr="00E8048E">
        <w:rPr>
          <w:sz w:val="20"/>
          <w:szCs w:val="20"/>
        </w:rPr>
        <w:t xml:space="preserve"> ნებისმიერი დავა მხარეებს შორის წყდება მოლაპარაკების გზით. შეთანხმების მიუღწევლობის შემთხვევაში, დავას განიხილავს სასამართლო.</w:t>
      </w:r>
    </w:p>
    <w:sectPr w:rsidR="00912FDE" w:rsidRPr="00E8048E" w:rsidSect="00143F35"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45899"/>
    <w:multiLevelType w:val="hybridMultilevel"/>
    <w:tmpl w:val="69B4B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251F5"/>
    <w:multiLevelType w:val="hybridMultilevel"/>
    <w:tmpl w:val="E416B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AE202E"/>
    <w:multiLevelType w:val="hybridMultilevel"/>
    <w:tmpl w:val="5C50E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A17C41"/>
    <w:multiLevelType w:val="hybridMultilevel"/>
    <w:tmpl w:val="23D4C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A686D"/>
    <w:multiLevelType w:val="hybridMultilevel"/>
    <w:tmpl w:val="B6DC9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6F2A9B"/>
    <w:multiLevelType w:val="hybridMultilevel"/>
    <w:tmpl w:val="7A80E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432A6C"/>
    <w:multiLevelType w:val="hybridMultilevel"/>
    <w:tmpl w:val="53EE2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D1405A"/>
    <w:multiLevelType w:val="hybridMultilevel"/>
    <w:tmpl w:val="21B09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510345">
    <w:abstractNumId w:val="1"/>
  </w:num>
  <w:num w:numId="2" w16cid:durableId="994723523">
    <w:abstractNumId w:val="2"/>
  </w:num>
  <w:num w:numId="3" w16cid:durableId="45884578">
    <w:abstractNumId w:val="0"/>
  </w:num>
  <w:num w:numId="4" w16cid:durableId="500778320">
    <w:abstractNumId w:val="3"/>
  </w:num>
  <w:num w:numId="5" w16cid:durableId="1386836642">
    <w:abstractNumId w:val="7"/>
  </w:num>
  <w:num w:numId="6" w16cid:durableId="209192041">
    <w:abstractNumId w:val="5"/>
  </w:num>
  <w:num w:numId="7" w16cid:durableId="1618021615">
    <w:abstractNumId w:val="4"/>
  </w:num>
  <w:num w:numId="8" w16cid:durableId="14409553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3B"/>
    <w:rsid w:val="0000797E"/>
    <w:rsid w:val="000A73E6"/>
    <w:rsid w:val="00143F35"/>
    <w:rsid w:val="002C285E"/>
    <w:rsid w:val="004D02FA"/>
    <w:rsid w:val="00912FDE"/>
    <w:rsid w:val="00BF623B"/>
    <w:rsid w:val="00C27819"/>
    <w:rsid w:val="00C9662F"/>
    <w:rsid w:val="00E8048E"/>
    <w:rsid w:val="00E8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6E30C"/>
  <w15:chartTrackingRefBased/>
  <w15:docId w15:val="{D541273E-E235-4101-A348-AD0E001F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8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1287</Words>
  <Characters>7337</Characters>
  <Application>Microsoft Office Word</Application>
  <DocSecurity>0</DocSecurity>
  <Lines>61</Lines>
  <Paragraphs>17</Paragraphs>
  <ScaleCrop>false</ScaleCrop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george</cp:lastModifiedBy>
  <cp:revision>12</cp:revision>
  <dcterms:created xsi:type="dcterms:W3CDTF">2026-01-15T19:09:00Z</dcterms:created>
  <dcterms:modified xsi:type="dcterms:W3CDTF">2026-01-15T19:23:00Z</dcterms:modified>
</cp:coreProperties>
</file>