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58DD0F26" w:rsidR="000C6DA3" w:rsidRDefault="005F2CBD" w:rsidP="000C6DA3">
      <w:pPr>
        <w:pStyle w:val="Heading1"/>
        <w:rPr>
          <w:sz w:val="32"/>
          <w:szCs w:val="32"/>
        </w:rPr>
      </w:pPr>
      <w:r>
        <w:rPr>
          <w:rFonts w:eastAsia="Times New Roman"/>
        </w:rPr>
        <w:t>Apache Flink MQTT Source Connector</w:t>
      </w:r>
      <w:r w:rsidR="000C6DA3">
        <w:rPr>
          <w:rFonts w:eastAsia="Times New Roman"/>
        </w:rPr>
        <w:t>.</w:t>
      </w:r>
    </w:p>
    <w:p w14:paraId="27AC4F0E" w14:textId="0149BC66"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7683664D" w:rsidR="008576D3" w:rsidRDefault="008576D3">
      <w:pPr>
        <w:rPr>
          <w:lang w:val="en-US"/>
        </w:rPr>
      </w:pPr>
      <w:r>
        <w:rPr>
          <w:lang w:val="en-US"/>
        </w:rPr>
        <w:t>(</w:t>
      </w:r>
      <w:r w:rsidR="005F2CBD">
        <w:rPr>
          <w:lang w:val="en-US"/>
        </w:rPr>
        <w:t>16</w:t>
      </w:r>
      <w:r w:rsidR="005A561A">
        <w:rPr>
          <w:lang w:val="en-US"/>
        </w:rPr>
        <w:t xml:space="preserve"> </w:t>
      </w:r>
      <w:r w:rsidR="004F377E">
        <w:rPr>
          <w:lang w:val="en-US"/>
        </w:rPr>
        <w:t>June</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F08914B" w14:textId="2DEF6740" w:rsidR="00EA494A" w:rsidRDefault="005F2CBD">
      <w:pPr>
        <w:rPr>
          <w:lang w:val="en-US"/>
        </w:rPr>
      </w:pPr>
      <w:r>
        <w:rPr>
          <w:lang w:val="en-US"/>
        </w:rPr>
        <w:t>This all started with an accompanying blog, to be released shortly. The idea there was to publish IoT based metrics/readings onto MQTT Brokers, source it directly from Apache Flink and then sink into Fluss and Prometheus, to be visualized using Grafana.</w:t>
      </w:r>
    </w:p>
    <w:p w14:paraId="39FF5824" w14:textId="77777777" w:rsidR="00220A92" w:rsidRDefault="00220A92">
      <w:pPr>
        <w:rPr>
          <w:lang w:val="en-US"/>
        </w:rPr>
      </w:pPr>
    </w:p>
    <w:p w14:paraId="5B4AA91C" w14:textId="5E76B0D1" w:rsidR="00220A92" w:rsidRDefault="00E56D31">
      <w:pPr>
        <w:rPr>
          <w:lang w:val="en-US"/>
        </w:rPr>
      </w:pPr>
      <w:r>
        <w:rPr>
          <w:noProof/>
          <w:lang w:val="en-US"/>
        </w:rPr>
        <w:drawing>
          <wp:inline distT="0" distB="0" distL="0" distR="0" wp14:anchorId="0A6A39AA" wp14:editId="5E21C406">
            <wp:extent cx="5943600" cy="3912235"/>
            <wp:effectExtent l="0" t="0" r="0" b="0"/>
            <wp:docPr id="9201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7476" name="Picture 9201474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inline>
        </w:drawing>
      </w:r>
    </w:p>
    <w:p w14:paraId="220E5B28" w14:textId="77777777" w:rsidR="005F2CBD" w:rsidRDefault="005F2CBD">
      <w:pPr>
        <w:rPr>
          <w:lang w:val="en-US"/>
        </w:rPr>
      </w:pPr>
    </w:p>
    <w:p w14:paraId="5852A5BF" w14:textId="77777777" w:rsidR="00F06B87" w:rsidRDefault="00F06B87">
      <w:pPr>
        <w:rPr>
          <w:lang w:val="en-US"/>
        </w:rPr>
      </w:pPr>
    </w:p>
    <w:p w14:paraId="22C98D3B" w14:textId="376FD532" w:rsidR="004651EB" w:rsidRDefault="004651EB">
      <w:pPr>
        <w:rPr>
          <w:lang w:val="en-US"/>
        </w:rPr>
      </w:pPr>
      <w:r>
        <w:rPr>
          <w:lang w:val="en-US"/>
        </w:rPr>
        <w:t xml:space="preserve">Well, </w:t>
      </w:r>
      <w:r w:rsidR="005F2CBD">
        <w:rPr>
          <w:lang w:val="en-US"/>
        </w:rPr>
        <w:t>I simply could not find anything that I liked, that worked for me</w:t>
      </w:r>
      <w:r>
        <w:rPr>
          <w:lang w:val="en-US"/>
        </w:rPr>
        <w:t>,</w:t>
      </w:r>
      <w:r w:rsidR="005F2CBD">
        <w:rPr>
          <w:lang w:val="en-US"/>
        </w:rPr>
        <w:t xml:space="preserve"> </w:t>
      </w:r>
      <w:r>
        <w:rPr>
          <w:lang w:val="en-US"/>
        </w:rPr>
        <w:t>a</w:t>
      </w:r>
      <w:r w:rsidR="005F2CBD">
        <w:rPr>
          <w:lang w:val="en-US"/>
        </w:rPr>
        <w:t>nd well, that was it</w:t>
      </w:r>
      <w:r>
        <w:rPr>
          <w:lang w:val="en-US"/>
        </w:rPr>
        <w:t>.</w:t>
      </w:r>
      <w:r w:rsidR="005F2CBD">
        <w:rPr>
          <w:lang w:val="en-US"/>
        </w:rPr>
        <w:t xml:space="preserve"> </w:t>
      </w:r>
      <w:r>
        <w:rPr>
          <w:lang w:val="en-US"/>
        </w:rPr>
        <w:t>T</w:t>
      </w:r>
      <w:r w:rsidR="005F2CBD">
        <w:rPr>
          <w:lang w:val="en-US"/>
        </w:rPr>
        <w:t xml:space="preserve">he </w:t>
      </w:r>
      <w:r>
        <w:rPr>
          <w:lang w:val="en-US"/>
        </w:rPr>
        <w:t>h</w:t>
      </w:r>
      <w:r w:rsidR="005F2CBD">
        <w:rPr>
          <w:lang w:val="en-US"/>
        </w:rPr>
        <w:t xml:space="preserve">amster brain kicked into gear, and we wrote one. </w:t>
      </w:r>
    </w:p>
    <w:p w14:paraId="750E30DB" w14:textId="77777777" w:rsidR="004651EB" w:rsidRDefault="004651EB">
      <w:pPr>
        <w:rPr>
          <w:lang w:val="en-US"/>
        </w:rPr>
      </w:pPr>
    </w:p>
    <w:p w14:paraId="732B3639" w14:textId="68EF358F" w:rsidR="005F2CBD" w:rsidRPr="00EB621F" w:rsidRDefault="005F2CBD">
      <w:pPr>
        <w:rPr>
          <w:color w:val="FF0000"/>
          <w:lang w:val="en-US"/>
        </w:rPr>
      </w:pPr>
      <w:proofErr w:type="gramStart"/>
      <w:r w:rsidRPr="00EB621F">
        <w:rPr>
          <w:color w:val="FF0000"/>
          <w:lang w:val="en-US"/>
        </w:rPr>
        <w:t>Needless to say, I</w:t>
      </w:r>
      <w:proofErr w:type="gramEnd"/>
      <w:r w:rsidRPr="00EB621F">
        <w:rPr>
          <w:color w:val="FF0000"/>
          <w:lang w:val="en-US"/>
        </w:rPr>
        <w:t xml:space="preserve"> would not say it’s an enterprise level production level ready source connector, but it </w:t>
      </w:r>
      <w:proofErr w:type="gramStart"/>
      <w:r w:rsidRPr="00EB621F">
        <w:rPr>
          <w:color w:val="FF0000"/>
          <w:lang w:val="en-US"/>
        </w:rPr>
        <w:t>definitely shows</w:t>
      </w:r>
      <w:proofErr w:type="gramEnd"/>
      <w:r w:rsidRPr="00EB621F">
        <w:rPr>
          <w:color w:val="FF0000"/>
          <w:lang w:val="en-US"/>
        </w:rPr>
        <w:t xml:space="preserve"> what is possible…</w:t>
      </w:r>
      <w:r w:rsidR="00EB621F">
        <w:rPr>
          <w:color w:val="FF0000"/>
          <w:lang w:val="en-US"/>
        </w:rPr>
        <w:t>The code can do with allot more exception handling and error reporting.</w:t>
      </w:r>
    </w:p>
    <w:p w14:paraId="09AE7845" w14:textId="77777777" w:rsidR="00EE0BD2" w:rsidRDefault="00EE0BD2">
      <w:pPr>
        <w:rPr>
          <w:lang w:val="en-US"/>
        </w:rPr>
      </w:pPr>
    </w:p>
    <w:p w14:paraId="4DC46959" w14:textId="1A2741B8" w:rsidR="00EE0BD2" w:rsidRDefault="00EE0BD2">
      <w:pPr>
        <w:rPr>
          <w:lang w:val="en-US"/>
        </w:rPr>
      </w:pPr>
      <w:r>
        <w:rPr>
          <w:lang w:val="en-US"/>
        </w:rPr>
        <w:t>My Example is primarily at this time based around my requirement:</w:t>
      </w:r>
    </w:p>
    <w:p w14:paraId="763B2EF7" w14:textId="29C171DF" w:rsidR="00EE0BD2" w:rsidRPr="00EE0BD2" w:rsidRDefault="00EE0BD2" w:rsidP="00EE0BD2">
      <w:pPr>
        <w:pStyle w:val="ListParagraph"/>
        <w:numPr>
          <w:ilvl w:val="0"/>
          <w:numId w:val="13"/>
        </w:numPr>
        <w:rPr>
          <w:lang w:val="en-US"/>
        </w:rPr>
      </w:pPr>
      <w:r w:rsidRPr="00EE0BD2">
        <w:rPr>
          <w:lang w:val="en-US"/>
        </w:rPr>
        <w:t>Apache Flink 1.20.1</w:t>
      </w:r>
    </w:p>
    <w:p w14:paraId="7C80061F" w14:textId="6A23F746" w:rsidR="00EE0BD2" w:rsidRPr="00EE0BD2" w:rsidRDefault="00EE0BD2" w:rsidP="00EE0BD2">
      <w:pPr>
        <w:pStyle w:val="ListParagraph"/>
        <w:numPr>
          <w:ilvl w:val="0"/>
          <w:numId w:val="13"/>
        </w:numPr>
        <w:rPr>
          <w:lang w:val="en-US"/>
        </w:rPr>
      </w:pPr>
      <w:r w:rsidRPr="00EE0BD2">
        <w:rPr>
          <w:lang w:val="en-US"/>
        </w:rPr>
        <w:t>Java 17</w:t>
      </w:r>
    </w:p>
    <w:p w14:paraId="18FC313F" w14:textId="345C998F" w:rsidR="00EE0BD2" w:rsidRPr="00EE0BD2" w:rsidRDefault="00EE0BD2" w:rsidP="00EE0BD2">
      <w:pPr>
        <w:pStyle w:val="ListParagraph"/>
        <w:numPr>
          <w:ilvl w:val="0"/>
          <w:numId w:val="13"/>
        </w:numPr>
        <w:rPr>
          <w:lang w:val="en-US"/>
        </w:rPr>
      </w:pPr>
      <w:r w:rsidRPr="00EE0BD2">
        <w:rPr>
          <w:lang w:val="en-US"/>
        </w:rPr>
        <w:t>MQTT V3</w:t>
      </w:r>
    </w:p>
    <w:p w14:paraId="6CC401FA" w14:textId="77777777" w:rsidR="00AD2D61" w:rsidRDefault="00AD2D61">
      <w:pPr>
        <w:rPr>
          <w:lang w:val="en-US"/>
        </w:rPr>
      </w:pPr>
    </w:p>
    <w:p w14:paraId="6DC4EECB" w14:textId="1F41E5D1" w:rsidR="00EE0BD2" w:rsidRDefault="00EE0BD2">
      <w:pPr>
        <w:rPr>
          <w:lang w:val="en-US"/>
        </w:rPr>
      </w:pPr>
      <w:r>
        <w:rPr>
          <w:lang w:val="en-US"/>
        </w:rPr>
        <w:t xml:space="preserve">But in the </w:t>
      </w:r>
      <w:r w:rsidR="00220A92">
        <w:rPr>
          <w:lang w:val="en-US"/>
        </w:rPr>
        <w:t>end,</w:t>
      </w:r>
      <w:r>
        <w:rPr>
          <w:lang w:val="en-US"/>
        </w:rPr>
        <w:t xml:space="preserve"> it won’t take </w:t>
      </w:r>
      <w:r w:rsidR="00220A92">
        <w:rPr>
          <w:lang w:val="en-US"/>
        </w:rPr>
        <w:t>too</w:t>
      </w:r>
      <w:r>
        <w:rPr>
          <w:lang w:val="en-US"/>
        </w:rPr>
        <w:t xml:space="preserve"> much to modify it for a different set of versions. I tried to add some error </w:t>
      </w:r>
      <w:r w:rsidR="00220A92">
        <w:rPr>
          <w:lang w:val="en-US"/>
        </w:rPr>
        <w:t>catching or</w:t>
      </w:r>
      <w:r>
        <w:rPr>
          <w:lang w:val="en-US"/>
        </w:rPr>
        <w:t xml:space="preserve"> make that simply log4J log output. All to be configured via your Apache Flink lof4j.properties file. </w:t>
      </w:r>
    </w:p>
    <w:p w14:paraId="16A8A6E6" w14:textId="77777777" w:rsidR="00EE0BD2" w:rsidRDefault="00EE0BD2">
      <w:pPr>
        <w:rPr>
          <w:lang w:val="en-US"/>
        </w:rPr>
      </w:pPr>
    </w:p>
    <w:p w14:paraId="21EFC090" w14:textId="2AE3C6B6" w:rsidR="00EE0BD2" w:rsidRDefault="00EE0BD2">
      <w:pPr>
        <w:rPr>
          <w:lang w:val="en-US"/>
        </w:rPr>
      </w:pPr>
      <w:r>
        <w:rPr>
          <w:lang w:val="en-US"/>
        </w:rPr>
        <w:t>See</w:t>
      </w:r>
      <w:r w:rsidR="009C065C">
        <w:rPr>
          <w:lang w:val="en-US"/>
        </w:rPr>
        <w:t>:</w:t>
      </w:r>
      <w:r>
        <w:rPr>
          <w:lang w:val="en-US"/>
        </w:rPr>
        <w:t xml:space="preserve"> </w:t>
      </w:r>
      <w:r w:rsidRPr="009C065C">
        <w:rPr>
          <w:rFonts w:ascii="Courier New" w:eastAsiaTheme="minorHAnsi" w:hAnsi="Courier New" w:cs="Courier New"/>
          <w:i/>
          <w:iCs/>
          <w:lang w:val="en-US"/>
        </w:rPr>
        <w:t>log4j_example</w:t>
      </w:r>
      <w:r>
        <w:rPr>
          <w:lang w:val="en-US"/>
        </w:rPr>
        <w:t xml:space="preserve"> for well, an example…</w:t>
      </w:r>
    </w:p>
    <w:p w14:paraId="651C04F5" w14:textId="77777777" w:rsidR="00EE0BD2" w:rsidRDefault="00EE0BD2">
      <w:pPr>
        <w:rPr>
          <w:lang w:val="en-US"/>
        </w:rPr>
      </w:pPr>
    </w:p>
    <w:p w14:paraId="4E9B7662" w14:textId="54C70276" w:rsidR="00AD2D61" w:rsidRDefault="00AD2D61">
      <w:pPr>
        <w:rPr>
          <w:lang w:val="en-US"/>
        </w:rPr>
      </w:pPr>
      <w:hyperlink r:id="rId7" w:history="1">
        <w:r w:rsidRPr="00AD2D61">
          <w:rPr>
            <w:rStyle w:val="Hyperlink"/>
            <w:lang w:val="en-US"/>
          </w:rPr>
          <w:t>GIT Repo</w:t>
        </w:r>
      </w:hyperlink>
    </w:p>
    <w:p w14:paraId="1E76E841" w14:textId="77777777" w:rsidR="00494CF0" w:rsidRDefault="00494CF0">
      <w:pPr>
        <w:rPr>
          <w:lang w:val="en-US"/>
        </w:rPr>
      </w:pPr>
    </w:p>
    <w:p w14:paraId="15B5411B" w14:textId="34EF1099" w:rsidR="00494CF0" w:rsidRDefault="00494CF0">
      <w:pPr>
        <w:rPr>
          <w:lang w:val="en-US"/>
        </w:rPr>
      </w:pPr>
      <w:r>
        <w:rPr>
          <w:lang w:val="en-US"/>
        </w:rPr>
        <w:t xml:space="preserve">High Level </w:t>
      </w:r>
      <w:r w:rsidR="000F6108">
        <w:rPr>
          <w:lang w:val="en-US"/>
        </w:rPr>
        <w:t>Overview of a</w:t>
      </w:r>
      <w:r w:rsidR="004039B3">
        <w:rPr>
          <w:lang w:val="en-US"/>
        </w:rPr>
        <w:t>n</w:t>
      </w:r>
      <w:r w:rsidR="000F6108">
        <w:rPr>
          <w:lang w:val="en-US"/>
        </w:rPr>
        <w:t xml:space="preserve"> </w:t>
      </w:r>
      <w:r>
        <w:rPr>
          <w:lang w:val="en-US"/>
        </w:rPr>
        <w:t>IoT payload:</w:t>
      </w:r>
    </w:p>
    <w:p w14:paraId="345584F1" w14:textId="77777777" w:rsidR="00EA494A" w:rsidRDefault="00EA494A">
      <w:pPr>
        <w:rPr>
          <w:lang w:val="en-US"/>
        </w:rPr>
      </w:pPr>
    </w:p>
    <w:p w14:paraId="1E4F3FE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52AAC0"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timestamp,</w:t>
      </w:r>
    </w:p>
    <w:p w14:paraId="3B6D65EF"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metadata</w:t>
      </w:r>
      <w:r>
        <w:rPr>
          <w:rFonts w:ascii="Menlo" w:hAnsi="Menlo" w:cs="Menlo"/>
          <w:color w:val="CCCCCC"/>
          <w:sz w:val="18"/>
          <w:szCs w:val="18"/>
        </w:rPr>
        <w:t xml:space="preserve"> </w:t>
      </w:r>
      <w:r>
        <w:rPr>
          <w:rFonts w:ascii="Menlo" w:hAnsi="Menlo" w:cs="Menlo"/>
          <w:color w:val="CE9178"/>
          <w:sz w:val="18"/>
          <w:szCs w:val="18"/>
        </w:rPr>
        <w:t>{</w:t>
      </w:r>
    </w:p>
    <w:p w14:paraId="28EA9E5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labels1</w:t>
      </w:r>
    </w:p>
    <w:p w14:paraId="4BC89637" w14:textId="226555D0"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labels2</w:t>
      </w:r>
    </w:p>
    <w:p w14:paraId="6937A16E" w14:textId="3A9F835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labels3</w:t>
      </w:r>
    </w:p>
    <w:p w14:paraId="7E5FA516"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4D4763"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measurement</w:t>
      </w:r>
    </w:p>
    <w:p w14:paraId="4DB86752" w14:textId="77777777" w:rsidR="00EA494A" w:rsidRDefault="00EA494A" w:rsidP="00EA49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0B3E769B" w14:textId="77777777" w:rsidR="00386AFF" w:rsidRDefault="00386AFF">
      <w:pPr>
        <w:rPr>
          <w:lang w:val="en-US"/>
        </w:rPr>
      </w:pPr>
    </w:p>
    <w:p w14:paraId="2CBDC92E" w14:textId="3E1EAE45" w:rsidR="00494CF0" w:rsidRDefault="00494CF0">
      <w:pPr>
        <w:rPr>
          <w:lang w:val="en-US"/>
        </w:rPr>
      </w:pPr>
      <w:r>
        <w:rPr>
          <w:lang w:val="en-US"/>
        </w:rPr>
        <w:t>Below is my intended Full JSON payload.</w:t>
      </w:r>
    </w:p>
    <w:p w14:paraId="7A2EB591" w14:textId="77777777" w:rsidR="00494CF0" w:rsidRDefault="00494CF0">
      <w:pPr>
        <w:rPr>
          <w:lang w:val="en-US"/>
        </w:rPr>
      </w:pPr>
    </w:p>
    <w:p w14:paraId="44A160C3"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E09F55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1707882120000</w:t>
      </w:r>
      <w:r>
        <w:rPr>
          <w:rFonts w:ascii="Menlo" w:hAnsi="Menlo" w:cs="Menlo"/>
          <w:color w:val="D4D4D4"/>
          <w:sz w:val="18"/>
          <w:szCs w:val="18"/>
        </w:rPr>
        <w:t xml:space="preserve">, </w:t>
      </w:r>
    </w:p>
    <w:p w14:paraId="5F174A3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w:t>
      </w:r>
    </w:p>
    <w:p w14:paraId="1B87718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103</w:t>
      </w:r>
      <w:r>
        <w:rPr>
          <w:rFonts w:ascii="Menlo" w:hAnsi="Menlo" w:cs="Menlo"/>
          <w:color w:val="D4D4D4"/>
          <w:sz w:val="18"/>
          <w:szCs w:val="18"/>
        </w:rPr>
        <w:t xml:space="preserve">, </w:t>
      </w:r>
    </w:p>
    <w:p w14:paraId="361C304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1014</w:t>
      </w:r>
      <w:r>
        <w:rPr>
          <w:rFonts w:ascii="Menlo" w:hAnsi="Menlo" w:cs="Menlo"/>
          <w:color w:val="D4D4D4"/>
          <w:sz w:val="18"/>
          <w:szCs w:val="18"/>
        </w:rPr>
        <w:t xml:space="preserve">, </w:t>
      </w:r>
    </w:p>
    <w:p w14:paraId="7275BA0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B5CEA8"/>
          <w:sz w:val="18"/>
          <w:szCs w:val="18"/>
        </w:rPr>
        <w:t>10124</w:t>
      </w:r>
      <w:r>
        <w:rPr>
          <w:rFonts w:ascii="Menlo" w:hAnsi="Menlo" w:cs="Menlo"/>
          <w:color w:val="D4D4D4"/>
          <w:sz w:val="18"/>
          <w:szCs w:val="18"/>
        </w:rPr>
        <w:t xml:space="preserve">, </w:t>
      </w:r>
    </w:p>
    <w:p w14:paraId="296ED0B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w:t>
      </w:r>
      <w:r>
        <w:rPr>
          <w:rFonts w:ascii="Menlo" w:hAnsi="Menlo" w:cs="Menlo"/>
          <w:color w:val="CE9178"/>
          <w:sz w:val="18"/>
          <w:szCs w:val="18"/>
        </w:rPr>
        <w:t>"Amp"</w:t>
      </w:r>
      <w:r>
        <w:rPr>
          <w:rFonts w:ascii="Menlo" w:hAnsi="Menlo" w:cs="Menlo"/>
          <w:color w:val="D4D4D4"/>
          <w:sz w:val="18"/>
          <w:szCs w:val="18"/>
        </w:rPr>
        <w:t xml:space="preserve">, </w:t>
      </w:r>
    </w:p>
    <w:p w14:paraId="1B4A20C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CE9178"/>
          <w:sz w:val="18"/>
          <w:szCs w:val="18"/>
        </w:rPr>
        <w:t>"2024-02-14T05:42:00.000000"</w:t>
      </w:r>
      <w:r>
        <w:rPr>
          <w:rFonts w:ascii="Menlo" w:hAnsi="Menlo" w:cs="Menlo"/>
          <w:color w:val="D4D4D4"/>
          <w:sz w:val="18"/>
          <w:szCs w:val="18"/>
        </w:rPr>
        <w:t xml:space="preserve">, </w:t>
      </w:r>
    </w:p>
    <w:p w14:paraId="05D918E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49D8493"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-33.9137</w:t>
      </w:r>
      <w:r>
        <w:rPr>
          <w:rFonts w:ascii="Menlo" w:hAnsi="Menlo" w:cs="Menlo"/>
          <w:color w:val="D4D4D4"/>
          <w:sz w:val="18"/>
          <w:szCs w:val="18"/>
        </w:rPr>
        <w:t xml:space="preserve">, </w:t>
      </w:r>
    </w:p>
    <w:p w14:paraId="59F3E4C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25.5827</w:t>
      </w:r>
    </w:p>
    <w:p w14:paraId="7C9B826C"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p>
    <w:p w14:paraId="74E75FE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Hoist_Motor</w:t>
      </w:r>
      <w:proofErr w:type="spellEnd"/>
      <w:r>
        <w:rPr>
          <w:rFonts w:ascii="Menlo" w:hAnsi="Menlo" w:cs="Menlo"/>
          <w:color w:val="CE9178"/>
          <w:sz w:val="18"/>
          <w:szCs w:val="18"/>
        </w:rPr>
        <w:t>"</w:t>
      </w:r>
    </w:p>
    <w:p w14:paraId="6B57AFC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FF7DC6"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w:t>
      </w:r>
      <w:r>
        <w:rPr>
          <w:rFonts w:ascii="Menlo" w:hAnsi="Menlo" w:cs="Menlo"/>
          <w:color w:val="B5CEA8"/>
          <w:sz w:val="18"/>
          <w:szCs w:val="18"/>
        </w:rPr>
        <w:t>24</w:t>
      </w:r>
    </w:p>
    <w:p w14:paraId="6D88E0F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FB8BA81" w14:textId="77777777" w:rsidR="00DE47D5" w:rsidRDefault="00DE47D5" w:rsidP="000876E7"/>
    <w:p w14:paraId="484F1D85" w14:textId="55B2370F" w:rsidR="000E6B8B" w:rsidRDefault="000E6B8B" w:rsidP="000876E7">
      <w:r>
        <w:t xml:space="preserve">Next up, the Apache Flink </w:t>
      </w:r>
      <w:r w:rsidR="0004327E">
        <w:t xml:space="preserve">Table </w:t>
      </w:r>
      <w:r>
        <w:t>S</w:t>
      </w:r>
      <w:r w:rsidR="0004327E">
        <w:t>QL:</w:t>
      </w:r>
    </w:p>
    <w:p w14:paraId="4F1903F5" w14:textId="77777777" w:rsidR="000E6B8B" w:rsidRDefault="000E6B8B" w:rsidP="000876E7"/>
    <w:p w14:paraId="7973B874"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hive_catalog.mqtt.factory_iot_101 (</w:t>
      </w:r>
    </w:p>
    <w:p w14:paraId="677839A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BIGINT</w:t>
      </w:r>
      <w:r>
        <w:rPr>
          <w:rFonts w:ascii="Menlo" w:hAnsi="Menlo" w:cs="Menlo"/>
          <w:color w:val="CCCCCC"/>
          <w:sz w:val="18"/>
          <w:szCs w:val="18"/>
        </w:rPr>
        <w:t>,</w:t>
      </w:r>
    </w:p>
    <w:p w14:paraId="0A4934C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metadata    </w:t>
      </w:r>
      <w:r>
        <w:rPr>
          <w:rFonts w:ascii="Menlo" w:hAnsi="Menlo" w:cs="Menlo"/>
          <w:color w:val="569CD6"/>
          <w:sz w:val="18"/>
          <w:szCs w:val="18"/>
        </w:rPr>
        <w:t>ROW</w:t>
      </w:r>
      <w:r>
        <w:rPr>
          <w:rFonts w:ascii="Menlo" w:hAnsi="Menlo" w:cs="Menlo"/>
          <w:color w:val="D4D4D4"/>
          <w:sz w:val="18"/>
          <w:szCs w:val="18"/>
        </w:rPr>
        <w:t>&lt;</w:t>
      </w:r>
    </w:p>
    <w:p w14:paraId="357B9AF4"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61F44D7E"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744DC63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w:t>
      </w:r>
    </w:p>
    <w:p w14:paraId="66BA3E5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unit        </w:t>
      </w:r>
      <w:r>
        <w:rPr>
          <w:rFonts w:ascii="Menlo" w:hAnsi="Menlo" w:cs="Menlo"/>
          <w:color w:val="569CD6"/>
          <w:sz w:val="18"/>
          <w:szCs w:val="18"/>
        </w:rPr>
        <w:t>STRING</w:t>
      </w:r>
      <w:r>
        <w:rPr>
          <w:rFonts w:ascii="Menlo" w:hAnsi="Menlo" w:cs="Menlo"/>
          <w:color w:val="CCCCCC"/>
          <w:sz w:val="18"/>
          <w:szCs w:val="18"/>
        </w:rPr>
        <w:t>,</w:t>
      </w:r>
    </w:p>
    <w:p w14:paraId="11F5798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ts_human</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w:t>
      </w:r>
    </w:p>
    <w:p w14:paraId="1143EA31"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location</w:t>
      </w:r>
      <w:r>
        <w:rPr>
          <w:rFonts w:ascii="Menlo" w:hAnsi="Menlo" w:cs="Menlo"/>
          <w:color w:val="CCCCCC"/>
          <w:sz w:val="18"/>
          <w:szCs w:val="18"/>
        </w:rPr>
        <w:t xml:space="preserve"> </w:t>
      </w:r>
      <w:r>
        <w:rPr>
          <w:rFonts w:ascii="Menlo" w:hAnsi="Menlo" w:cs="Menlo"/>
          <w:color w:val="569CD6"/>
          <w:sz w:val="18"/>
          <w:szCs w:val="18"/>
        </w:rPr>
        <w:t>ROW</w:t>
      </w:r>
      <w:r>
        <w:rPr>
          <w:rFonts w:ascii="Menlo" w:hAnsi="Menlo" w:cs="Menlo"/>
          <w:color w:val="D4D4D4"/>
          <w:sz w:val="18"/>
          <w:szCs w:val="18"/>
        </w:rPr>
        <w:t>&lt;</w:t>
      </w:r>
    </w:p>
    <w:p w14:paraId="757C0B7A"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latitude    </w:t>
      </w:r>
      <w:r>
        <w:rPr>
          <w:rFonts w:ascii="Menlo" w:hAnsi="Menlo" w:cs="Menlo"/>
          <w:color w:val="569CD6"/>
          <w:sz w:val="18"/>
          <w:szCs w:val="18"/>
        </w:rPr>
        <w:t>DOUBLE</w:t>
      </w:r>
      <w:r>
        <w:rPr>
          <w:rFonts w:ascii="Menlo" w:hAnsi="Menlo" w:cs="Menlo"/>
          <w:color w:val="CCCCCC"/>
          <w:sz w:val="18"/>
          <w:szCs w:val="18"/>
        </w:rPr>
        <w:t>,</w:t>
      </w:r>
    </w:p>
    <w:p w14:paraId="32D13192"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longitude   </w:t>
      </w:r>
      <w:r>
        <w:rPr>
          <w:rFonts w:ascii="Menlo" w:hAnsi="Menlo" w:cs="Menlo"/>
          <w:color w:val="569CD6"/>
          <w:sz w:val="18"/>
          <w:szCs w:val="18"/>
        </w:rPr>
        <w:t>DOUBLE</w:t>
      </w:r>
      <w:r>
        <w:rPr>
          <w:rFonts w:ascii="Menlo" w:hAnsi="Menlo" w:cs="Menlo"/>
          <w:color w:val="D4D4D4"/>
          <w:sz w:val="18"/>
          <w:szCs w:val="18"/>
        </w:rPr>
        <w:t>&gt;</w:t>
      </w:r>
      <w:r>
        <w:rPr>
          <w:rFonts w:ascii="Menlo" w:hAnsi="Menlo" w:cs="Menlo"/>
          <w:color w:val="CCCCCC"/>
          <w:sz w:val="18"/>
          <w:szCs w:val="18"/>
        </w:rPr>
        <w:t>,</w:t>
      </w:r>
    </w:p>
    <w:p w14:paraId="1E67773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deviceType</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D4D4D4"/>
          <w:sz w:val="18"/>
          <w:szCs w:val="18"/>
        </w:rPr>
        <w:t>&gt;</w:t>
      </w:r>
      <w:r>
        <w:rPr>
          <w:rFonts w:ascii="Menlo" w:hAnsi="Menlo" w:cs="Menlo"/>
          <w:color w:val="CCCCCC"/>
          <w:sz w:val="18"/>
          <w:szCs w:val="18"/>
        </w:rPr>
        <w:t>,</w:t>
      </w:r>
    </w:p>
    <w:p w14:paraId="0256712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measurement </w:t>
      </w:r>
      <w:r>
        <w:rPr>
          <w:rFonts w:ascii="Menlo" w:hAnsi="Menlo" w:cs="Menlo"/>
          <w:color w:val="569CD6"/>
          <w:sz w:val="18"/>
          <w:szCs w:val="18"/>
        </w:rPr>
        <w:t>DOUBLE</w:t>
      </w:r>
      <w:r>
        <w:rPr>
          <w:rFonts w:ascii="Menlo" w:hAnsi="Menlo" w:cs="Menlo"/>
          <w:color w:val="CCCCCC"/>
          <w:sz w:val="18"/>
          <w:szCs w:val="18"/>
        </w:rPr>
        <w:t>,</w:t>
      </w:r>
    </w:p>
    <w:p w14:paraId="493E85CE"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DCDCAA"/>
          <w:sz w:val="18"/>
          <w:szCs w:val="18"/>
        </w:rPr>
        <w:t>TO_TIMESTAMP</w:t>
      </w:r>
      <w:r>
        <w:rPr>
          <w:rFonts w:ascii="Menlo" w:hAnsi="Menlo" w:cs="Menlo"/>
          <w:color w:val="CCCCCC"/>
          <w:sz w:val="18"/>
          <w:szCs w:val="18"/>
        </w:rPr>
        <w:t>(</w:t>
      </w:r>
      <w:r>
        <w:rPr>
          <w:rFonts w:ascii="Menlo" w:hAnsi="Menlo" w:cs="Menlo"/>
          <w:color w:val="DCDCAA"/>
          <w:sz w:val="18"/>
          <w:szCs w:val="18"/>
        </w:rPr>
        <w:t>FROM_UNIXTIME</w:t>
      </w:r>
      <w:r>
        <w:rPr>
          <w:rFonts w:ascii="Menlo" w:hAnsi="Menlo" w:cs="Menlo"/>
          <w:color w:val="CCCCCC"/>
          <w:sz w:val="18"/>
          <w:szCs w:val="18"/>
        </w:rPr>
        <w:t>(</w:t>
      </w:r>
      <w:r>
        <w:rPr>
          <w:rFonts w:ascii="Menlo" w:hAnsi="Menlo" w:cs="Menlo"/>
          <w:color w:val="DCDCAA"/>
          <w:sz w:val="18"/>
          <w:szCs w:val="18"/>
        </w:rPr>
        <w:t>CAST</w:t>
      </w:r>
      <w:r>
        <w:rPr>
          <w:rFonts w:ascii="Menlo" w:hAnsi="Menlo" w:cs="Menlo"/>
          <w:color w:val="CCCCCC"/>
          <w:sz w:val="18"/>
          <w:szCs w:val="18"/>
        </w:rPr>
        <w:t>(</w:t>
      </w:r>
      <w:r>
        <w:rPr>
          <w:rFonts w:ascii="Menlo" w:hAnsi="Menlo" w:cs="Menlo"/>
          <w:color w:val="DCDCAA"/>
          <w:sz w:val="18"/>
          <w:szCs w:val="18"/>
        </w:rPr>
        <w:t>`</w:t>
      </w:r>
      <w:proofErr w:type="spellStart"/>
      <w:r>
        <w:rPr>
          <w:rFonts w:ascii="Menlo" w:hAnsi="Menlo" w:cs="Menlo"/>
          <w:color w:val="DCDCAA"/>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BIGINT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7EA01DF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ts_WM</w:t>
      </w:r>
      <w:proofErr w:type="spellEnd"/>
    </w:p>
    <w:p w14:paraId="5FAB177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41B06F5F"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'connector'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mqtt</w:t>
      </w:r>
      <w:proofErr w:type="spellEnd"/>
      <w:r>
        <w:rPr>
          <w:rFonts w:ascii="Menlo" w:hAnsi="Menlo" w:cs="Menlo"/>
          <w:color w:val="CE9178"/>
          <w:sz w:val="18"/>
          <w:szCs w:val="18"/>
        </w:rPr>
        <w:t>'</w:t>
      </w:r>
    </w:p>
    <w:p w14:paraId="28AD775D" w14:textId="6C26BB7D"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broker.host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broker_north</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6A9955"/>
          <w:sz w:val="18"/>
          <w:szCs w:val="18"/>
        </w:rPr>
        <w:t>-- Example: your MQTT broker's hostname or IP</w:t>
      </w:r>
    </w:p>
    <w:p w14:paraId="21C8FB2F" w14:textId="45ABD56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broker.port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'1883'</w:t>
      </w:r>
      <w:r>
        <w:rPr>
          <w:rFonts w:ascii="Menlo" w:hAnsi="Menlo" w:cs="Menlo"/>
          <w:color w:val="CCCCCC"/>
          <w:sz w:val="18"/>
          <w:szCs w:val="18"/>
        </w:rPr>
        <w:t xml:space="preserve">                        </w:t>
      </w:r>
      <w:r>
        <w:rPr>
          <w:rFonts w:ascii="Menlo" w:hAnsi="Menlo" w:cs="Menlo"/>
          <w:color w:val="6A9955"/>
          <w:sz w:val="18"/>
          <w:szCs w:val="18"/>
        </w:rPr>
        <w:t>-- Example: your MQTT broker's port (1883 for non-SSL)</w:t>
      </w:r>
    </w:p>
    <w:p w14:paraId="36591018"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factory_iot</w:t>
      </w:r>
      <w:proofErr w:type="spellEnd"/>
      <w:r>
        <w:rPr>
          <w:rFonts w:ascii="Menlo" w:hAnsi="Menlo" w:cs="Menlo"/>
          <w:color w:val="CE9178"/>
          <w:sz w:val="18"/>
          <w:szCs w:val="18"/>
        </w:rPr>
        <w:t>/north/101'</w:t>
      </w:r>
    </w:p>
    <w:p w14:paraId="11CB304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'format'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3B07D92D"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'client.id'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'flink_iot_north_101_consumer'</w:t>
      </w:r>
    </w:p>
    <w:p w14:paraId="372374D5"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qos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6A9955"/>
          <w:sz w:val="18"/>
          <w:szCs w:val="18"/>
        </w:rPr>
        <w:t>-- QoS, 0, 1 or 2</w:t>
      </w:r>
    </w:p>
    <w:p w14:paraId="6645CEEB"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'username'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mqtt_dev</w:t>
      </w:r>
      <w:proofErr w:type="spellEnd"/>
      <w:r>
        <w:rPr>
          <w:rFonts w:ascii="Menlo" w:hAnsi="Menlo" w:cs="Menlo"/>
          <w:color w:val="CE9178"/>
          <w:sz w:val="18"/>
          <w:szCs w:val="18"/>
        </w:rPr>
        <w:t>'</w:t>
      </w:r>
    </w:p>
    <w:p w14:paraId="1F1FE86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'abfr24'</w:t>
      </w:r>
    </w:p>
    <w:p w14:paraId="2623D239"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'automatic-reconnect'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 xml:space="preserve">                        </w:t>
      </w:r>
      <w:r>
        <w:rPr>
          <w:rFonts w:ascii="Menlo" w:hAnsi="Menlo" w:cs="Menlo"/>
          <w:color w:val="6A9955"/>
          <w:sz w:val="18"/>
          <w:szCs w:val="18"/>
        </w:rPr>
        <w:t xml:space="preserve">-- Valid </w:t>
      </w:r>
      <w:proofErr w:type="spellStart"/>
      <w:r>
        <w:rPr>
          <w:rFonts w:ascii="Menlo" w:hAnsi="Menlo" w:cs="Menlo"/>
          <w:color w:val="6A9955"/>
          <w:sz w:val="18"/>
          <w:szCs w:val="18"/>
        </w:rPr>
        <w:t>boolean</w:t>
      </w:r>
      <w:proofErr w:type="spellEnd"/>
      <w:r>
        <w:rPr>
          <w:rFonts w:ascii="Menlo" w:hAnsi="Menlo" w:cs="Menlo"/>
          <w:color w:val="6A9955"/>
          <w:sz w:val="18"/>
          <w:szCs w:val="18"/>
        </w:rPr>
        <w:t xml:space="preserve"> value ('true' or 'false')</w:t>
      </w:r>
    </w:p>
    <w:p w14:paraId="47449286"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'clean-session'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 xml:space="preserve">                        </w:t>
      </w:r>
      <w:r>
        <w:rPr>
          <w:rFonts w:ascii="Menlo" w:hAnsi="Menlo" w:cs="Menlo"/>
          <w:color w:val="6A9955"/>
          <w:sz w:val="18"/>
          <w:szCs w:val="18"/>
        </w:rPr>
        <w:t xml:space="preserve">-- Valid </w:t>
      </w:r>
      <w:proofErr w:type="spellStart"/>
      <w:r>
        <w:rPr>
          <w:rFonts w:ascii="Menlo" w:hAnsi="Menlo" w:cs="Menlo"/>
          <w:color w:val="6A9955"/>
          <w:sz w:val="18"/>
          <w:szCs w:val="18"/>
        </w:rPr>
        <w:t>boolean</w:t>
      </w:r>
      <w:proofErr w:type="spellEnd"/>
      <w:r>
        <w:rPr>
          <w:rFonts w:ascii="Menlo" w:hAnsi="Menlo" w:cs="Menlo"/>
          <w:color w:val="6A9955"/>
          <w:sz w:val="18"/>
          <w:szCs w:val="18"/>
        </w:rPr>
        <w:t xml:space="preserve"> value ('true' or 'false')</w:t>
      </w:r>
    </w:p>
    <w:p w14:paraId="2CB5F2E7"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ssl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'false'</w:t>
      </w:r>
      <w:r>
        <w:rPr>
          <w:rFonts w:ascii="Menlo" w:hAnsi="Menlo" w:cs="Menlo"/>
          <w:color w:val="CCCCCC"/>
          <w:sz w:val="18"/>
          <w:szCs w:val="18"/>
        </w:rPr>
        <w:t xml:space="preserve">                       </w:t>
      </w:r>
      <w:r>
        <w:rPr>
          <w:rFonts w:ascii="Menlo" w:hAnsi="Menlo" w:cs="Menlo"/>
          <w:color w:val="6A9955"/>
          <w:sz w:val="18"/>
          <w:szCs w:val="18"/>
        </w:rPr>
        <w:t>-- Set to 'true' if using SSL and configure below</w:t>
      </w:r>
    </w:p>
    <w:p w14:paraId="5B3441B0" w14:textId="77777777" w:rsidR="000E6B8B" w:rsidRDefault="000E6B8B" w:rsidP="000E6B8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5AA74D" w14:textId="77777777" w:rsidR="000E6B8B" w:rsidRDefault="000E6B8B" w:rsidP="000876E7"/>
    <w:p w14:paraId="6E3047D3" w14:textId="77777777" w:rsidR="006C0BAE" w:rsidRDefault="006C0BAE" w:rsidP="000876E7"/>
    <w:p w14:paraId="36BAA00A" w14:textId="20CF0BFB" w:rsidR="009C065C" w:rsidRDefault="009C065C" w:rsidP="000876E7">
      <w:r>
        <w:t>We can now execute:</w:t>
      </w:r>
    </w:p>
    <w:p w14:paraId="32217DE5" w14:textId="77777777" w:rsidR="009C065C" w:rsidRDefault="009C065C" w:rsidP="000876E7"/>
    <w:p w14:paraId="0FF8F743" w14:textId="70ACC1C9" w:rsidR="009C065C" w:rsidRDefault="009C065C" w:rsidP="009C065C">
      <w:pPr>
        <w:shd w:val="clear" w:color="auto" w:fill="1F1F1F"/>
        <w:spacing w:line="270" w:lineRule="atLeast"/>
        <w:rPr>
          <w:rFonts w:ascii="Menlo" w:hAnsi="Menlo" w:cs="Menlo"/>
          <w:color w:val="CCCCCC"/>
          <w:sz w:val="18"/>
          <w:szCs w:val="18"/>
        </w:rPr>
      </w:pPr>
      <w:r w:rsidRPr="009C065C">
        <w:rPr>
          <w:rFonts w:ascii="Courier New" w:eastAsiaTheme="minorHAnsi" w:hAnsi="Courier New" w:cs="Courier New"/>
          <w:i/>
          <w:iCs/>
          <w:lang w:val="en-US"/>
        </w:rPr>
        <w:t>select * from factory_iot_</w:t>
      </w:r>
      <w:proofErr w:type="gramStart"/>
      <w:r w:rsidRPr="009C065C">
        <w:rPr>
          <w:rFonts w:ascii="Courier New" w:eastAsiaTheme="minorHAnsi" w:hAnsi="Courier New" w:cs="Courier New"/>
          <w:i/>
          <w:iCs/>
          <w:lang w:val="en-US"/>
        </w:rPr>
        <w:t>101</w:t>
      </w:r>
      <w:r>
        <w:rPr>
          <w:rFonts w:ascii="Menlo" w:hAnsi="Menlo" w:cs="Menlo"/>
          <w:color w:val="CCCCCC"/>
          <w:sz w:val="18"/>
          <w:szCs w:val="18"/>
        </w:rPr>
        <w:t>;</w:t>
      </w:r>
      <w:proofErr w:type="gramEnd"/>
    </w:p>
    <w:p w14:paraId="549123CB" w14:textId="77777777" w:rsidR="009C065C" w:rsidRDefault="009C065C" w:rsidP="000876E7"/>
    <w:p w14:paraId="23F0E8B3" w14:textId="0793A7E2" w:rsidR="006C0BAE" w:rsidRDefault="00247AB4" w:rsidP="000876E7">
      <w:r w:rsidRPr="00247AB4">
        <w:t>This will be execute</w:t>
      </w:r>
      <w:r>
        <w:t>d</w:t>
      </w:r>
      <w:r w:rsidRPr="00247AB4">
        <w:t xml:space="preserve"> </w:t>
      </w:r>
      <w:r w:rsidR="006C0BAE" w:rsidRPr="00247AB4">
        <w:t>via</w:t>
      </w:r>
      <w:r w:rsidR="006C0BAE">
        <w:t xml:space="preserve"> the Flink SQL (</w:t>
      </w:r>
      <w:r w:rsidR="006C0BAE" w:rsidRPr="009C065C">
        <w:rPr>
          <w:rFonts w:ascii="Courier New" w:eastAsiaTheme="minorHAnsi" w:hAnsi="Courier New" w:cs="Courier New"/>
          <w:i/>
          <w:iCs/>
          <w:lang w:val="en-US"/>
        </w:rPr>
        <w:t>bin/sql-client</w:t>
      </w:r>
      <w:r w:rsidR="00E15980" w:rsidRPr="009C065C">
        <w:rPr>
          <w:rFonts w:ascii="Courier New" w:eastAsiaTheme="minorHAnsi" w:hAnsi="Courier New" w:cs="Courier New"/>
          <w:i/>
          <w:iCs/>
          <w:lang w:val="en-US"/>
        </w:rPr>
        <w:t>.sh</w:t>
      </w:r>
      <w:r w:rsidR="006C0BAE" w:rsidRPr="009C065C">
        <w:rPr>
          <w:rFonts w:ascii="Courier New" w:eastAsiaTheme="minorHAnsi" w:hAnsi="Courier New" w:cs="Courier New"/>
          <w:i/>
          <w:iCs/>
          <w:lang w:val="en-US"/>
        </w:rPr>
        <w:t>)</w:t>
      </w:r>
      <w:r w:rsidR="006C0BAE">
        <w:t xml:space="preserve"> client</w:t>
      </w:r>
      <w:r w:rsidR="0034441B">
        <w:t>.</w:t>
      </w:r>
    </w:p>
    <w:p w14:paraId="4843914F" w14:textId="32E4AF1E" w:rsidR="006C0BAE" w:rsidRDefault="006C0BAE" w:rsidP="000876E7">
      <w:r>
        <w:rPr>
          <w:noProof/>
        </w:rPr>
        <w:lastRenderedPageBreak/>
        <w:drawing>
          <wp:inline distT="0" distB="0" distL="0" distR="0" wp14:anchorId="0A1EEEBD" wp14:editId="75D0969E">
            <wp:extent cx="5943600" cy="3642360"/>
            <wp:effectExtent l="0" t="0" r="0" b="2540"/>
            <wp:docPr id="39621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0569" name="Picture 3962105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03EE8AE9" w14:textId="77777777" w:rsidR="006C0BAE" w:rsidRDefault="006C0BAE" w:rsidP="000876E7"/>
    <w:p w14:paraId="010F434B" w14:textId="14E6631C" w:rsidR="006C0BAE" w:rsidRDefault="006C0BAE" w:rsidP="000876E7">
      <w:r>
        <w:t xml:space="preserve">Followed by </w:t>
      </w:r>
      <w:r w:rsidR="00EE4FF7">
        <w:t xml:space="preserve">a </w:t>
      </w:r>
      <w:r>
        <w:t>more definitive quer</w:t>
      </w:r>
      <w:r w:rsidR="00E44770">
        <w:t>y</w:t>
      </w:r>
      <w:r>
        <w:t>, targeting specific columns</w:t>
      </w:r>
      <w:r w:rsidR="00E44770">
        <w:t xml:space="preserve"> in our metadata tag</w:t>
      </w:r>
      <w:r>
        <w:t>.</w:t>
      </w:r>
    </w:p>
    <w:p w14:paraId="4DD1DD36" w14:textId="77777777" w:rsidR="008403A2" w:rsidRDefault="008403A2" w:rsidP="000876E7"/>
    <w:p w14:paraId="2D6E7ADD" w14:textId="5C199FFA" w:rsidR="006C0BAE" w:rsidRDefault="006C0BAE" w:rsidP="000876E7">
      <w:r>
        <w:rPr>
          <w:noProof/>
        </w:rPr>
        <w:drawing>
          <wp:inline distT="0" distB="0" distL="0" distR="0" wp14:anchorId="5E1B1348" wp14:editId="17035495">
            <wp:extent cx="5943600" cy="3634740"/>
            <wp:effectExtent l="0" t="0" r="0" b="0"/>
            <wp:docPr id="1319188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8548" name="Picture 1319188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0C84A068" w14:textId="77777777" w:rsidR="006C0BAE" w:rsidRDefault="006C0BAE" w:rsidP="000876E7"/>
    <w:p w14:paraId="22B419EA" w14:textId="3ABBF5EE" w:rsidR="000E6B8B" w:rsidRDefault="006C0BAE" w:rsidP="000876E7">
      <w:r>
        <w:rPr>
          <w:noProof/>
        </w:rPr>
        <w:lastRenderedPageBreak/>
        <w:drawing>
          <wp:inline distT="0" distB="0" distL="0" distR="0" wp14:anchorId="57D682FA" wp14:editId="3BE68EDC">
            <wp:extent cx="5943600" cy="2214245"/>
            <wp:effectExtent l="0" t="0" r="0" b="0"/>
            <wp:docPr id="1359951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1633" name="Picture 13599516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14:paraId="2645EF1C" w14:textId="77777777" w:rsidR="006C0BAE" w:rsidRDefault="006C0BAE" w:rsidP="000876E7"/>
    <w:p w14:paraId="1BCDCF31" w14:textId="77777777" w:rsidR="006C0BAE" w:rsidRDefault="006C0BAE" w:rsidP="000876E7"/>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11">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7CC9939" w14:textId="3F58751D" w:rsidR="00ED32AD" w:rsidRDefault="0004327E" w:rsidP="0004327E">
      <w:r>
        <w:t xml:space="preserve">Now… that was fun… Got to say thank you to </w:t>
      </w:r>
      <w:proofErr w:type="spellStart"/>
      <w:r>
        <w:t>ChatGP</w:t>
      </w:r>
      <w:proofErr w:type="spellEnd"/>
      <w:r>
        <w:t xml:space="preserve"> (not) and definitely Gemini…</w:t>
      </w:r>
    </w:p>
    <w:p w14:paraId="5100598D" w14:textId="6AC96B36" w:rsidR="0004327E" w:rsidRDefault="0004327E" w:rsidP="0004327E">
      <w:r>
        <w:t>But in the end, they gave general direction, with still allow of work required by the biological… ;)</w:t>
      </w:r>
    </w:p>
    <w:p w14:paraId="00624110" w14:textId="77777777" w:rsidR="00984B90" w:rsidRDefault="00984B90" w:rsidP="003F1B58">
      <w:pPr>
        <w:rPr>
          <w:lang w:val="en-US"/>
        </w:rPr>
      </w:pPr>
    </w:p>
    <w:p w14:paraId="7446E954" w14:textId="3F1728EF" w:rsidR="0004327E" w:rsidRDefault="0056293E" w:rsidP="003F1B58">
      <w:pPr>
        <w:rPr>
          <w:lang w:val="en-US"/>
        </w:rPr>
      </w:pPr>
      <w:r>
        <w:rPr>
          <w:lang w:val="en-US"/>
        </w:rPr>
        <w:t>And all of this led</w:t>
      </w:r>
      <w:r w:rsidR="0004327E">
        <w:rPr>
          <w:lang w:val="en-US"/>
        </w:rPr>
        <w:t xml:space="preserve"> to an idea for another Blog ;)</w:t>
      </w:r>
      <w:r w:rsidR="002715A2">
        <w:rPr>
          <w:lang w:val="en-US"/>
        </w:rPr>
        <w:t xml:space="preserve"> Keep watching this space.</w:t>
      </w:r>
    </w:p>
    <w:p w14:paraId="07311701" w14:textId="77777777" w:rsidR="00ED32AD" w:rsidRDefault="00ED32AD" w:rsidP="003F1B58">
      <w:pPr>
        <w:rPr>
          <w:lang w:val="en-US"/>
        </w:rPr>
      </w:pPr>
    </w:p>
    <w:p w14:paraId="03E4C121" w14:textId="5FC62C6B"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pretty neat</w:t>
      </w:r>
      <w:proofErr w:type="gramEnd"/>
      <w:r w:rsidR="00984B90">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lastRenderedPageBreak/>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13" w:history="1">
        <w:r w:rsidRPr="000750A9">
          <w:rPr>
            <w:rStyle w:val="Hyperlink"/>
            <w:lang w:val="en-US"/>
          </w:rPr>
          <w:t>George Leonard</w:t>
        </w:r>
      </w:hyperlink>
    </w:p>
    <w:p w14:paraId="3A96B6D6" w14:textId="77777777" w:rsidR="001F1762" w:rsidRDefault="001F1762" w:rsidP="001F1762">
      <w:pPr>
        <w:rPr>
          <w:lang w:val="en-US"/>
        </w:rPr>
      </w:pPr>
      <w:hyperlink r:id="rId14"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15"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16"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42E30"/>
    <w:multiLevelType w:val="hybridMultilevel"/>
    <w:tmpl w:val="2A7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0"/>
  </w:num>
  <w:num w:numId="2" w16cid:durableId="2064601346">
    <w:abstractNumId w:val="1"/>
  </w:num>
  <w:num w:numId="3" w16cid:durableId="327176311">
    <w:abstractNumId w:val="6"/>
  </w:num>
  <w:num w:numId="4" w16cid:durableId="537743313">
    <w:abstractNumId w:val="8"/>
  </w:num>
  <w:num w:numId="5" w16cid:durableId="572928414">
    <w:abstractNumId w:val="4"/>
  </w:num>
  <w:num w:numId="6" w16cid:durableId="142741048">
    <w:abstractNumId w:val="3"/>
  </w:num>
  <w:num w:numId="7" w16cid:durableId="1765373948">
    <w:abstractNumId w:val="7"/>
  </w:num>
  <w:num w:numId="8" w16cid:durableId="679354061">
    <w:abstractNumId w:val="9"/>
  </w:num>
  <w:num w:numId="9" w16cid:durableId="1198393191">
    <w:abstractNumId w:val="5"/>
  </w:num>
  <w:num w:numId="10" w16cid:durableId="1166483621">
    <w:abstractNumId w:val="2"/>
  </w:num>
  <w:num w:numId="11" w16cid:durableId="1557735996">
    <w:abstractNumId w:val="0"/>
  </w:num>
  <w:num w:numId="12" w16cid:durableId="105779873">
    <w:abstractNumId w:val="12"/>
  </w:num>
  <w:num w:numId="13" w16cid:durableId="205580832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27E"/>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6B8B"/>
    <w:rsid w:val="000E7046"/>
    <w:rsid w:val="000F15C8"/>
    <w:rsid w:val="000F1611"/>
    <w:rsid w:val="000F3845"/>
    <w:rsid w:val="000F3DD3"/>
    <w:rsid w:val="000F52B7"/>
    <w:rsid w:val="000F6108"/>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3118"/>
    <w:rsid w:val="001D4D6D"/>
    <w:rsid w:val="001D567B"/>
    <w:rsid w:val="001D7F14"/>
    <w:rsid w:val="001E00C4"/>
    <w:rsid w:val="001E3F0A"/>
    <w:rsid w:val="001E5752"/>
    <w:rsid w:val="001E583A"/>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0A92"/>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296"/>
    <w:rsid w:val="002348E7"/>
    <w:rsid w:val="00234CDA"/>
    <w:rsid w:val="00234D49"/>
    <w:rsid w:val="00235E57"/>
    <w:rsid w:val="002363E4"/>
    <w:rsid w:val="00241475"/>
    <w:rsid w:val="0024499E"/>
    <w:rsid w:val="002458E0"/>
    <w:rsid w:val="002465FC"/>
    <w:rsid w:val="00246B59"/>
    <w:rsid w:val="00247AB4"/>
    <w:rsid w:val="0025017F"/>
    <w:rsid w:val="0026003E"/>
    <w:rsid w:val="002602A9"/>
    <w:rsid w:val="002626D3"/>
    <w:rsid w:val="00264B61"/>
    <w:rsid w:val="00264E38"/>
    <w:rsid w:val="00265ED7"/>
    <w:rsid w:val="00265F35"/>
    <w:rsid w:val="0026631F"/>
    <w:rsid w:val="002676B9"/>
    <w:rsid w:val="002715A2"/>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441B"/>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39B3"/>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651EB"/>
    <w:rsid w:val="00470249"/>
    <w:rsid w:val="0047029A"/>
    <w:rsid w:val="0047295A"/>
    <w:rsid w:val="004745D5"/>
    <w:rsid w:val="004759AA"/>
    <w:rsid w:val="00475B55"/>
    <w:rsid w:val="00475DCC"/>
    <w:rsid w:val="004770D3"/>
    <w:rsid w:val="00480596"/>
    <w:rsid w:val="00480CFB"/>
    <w:rsid w:val="00481B1F"/>
    <w:rsid w:val="00482D02"/>
    <w:rsid w:val="0048415B"/>
    <w:rsid w:val="00490A61"/>
    <w:rsid w:val="00490B09"/>
    <w:rsid w:val="00492C5B"/>
    <w:rsid w:val="00494CF0"/>
    <w:rsid w:val="004961C8"/>
    <w:rsid w:val="004A081C"/>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293E"/>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2CBD"/>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036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0BAE"/>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3806"/>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3A2"/>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0A97"/>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14EA"/>
    <w:rsid w:val="00963B8A"/>
    <w:rsid w:val="00967115"/>
    <w:rsid w:val="009716AE"/>
    <w:rsid w:val="00973874"/>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065C"/>
    <w:rsid w:val="009C2802"/>
    <w:rsid w:val="009C2D4B"/>
    <w:rsid w:val="009C5C10"/>
    <w:rsid w:val="009C6416"/>
    <w:rsid w:val="009C6DA6"/>
    <w:rsid w:val="009C7970"/>
    <w:rsid w:val="009D12D0"/>
    <w:rsid w:val="009D1E67"/>
    <w:rsid w:val="009D49D5"/>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2D61"/>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1FF8"/>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5980"/>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70"/>
    <w:rsid w:val="00E447DD"/>
    <w:rsid w:val="00E44E60"/>
    <w:rsid w:val="00E506E3"/>
    <w:rsid w:val="00E521A4"/>
    <w:rsid w:val="00E5456C"/>
    <w:rsid w:val="00E55679"/>
    <w:rsid w:val="00E55C12"/>
    <w:rsid w:val="00E55E43"/>
    <w:rsid w:val="00E56D31"/>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1A37"/>
    <w:rsid w:val="00EA1D14"/>
    <w:rsid w:val="00EA1E08"/>
    <w:rsid w:val="00EA26CE"/>
    <w:rsid w:val="00EA3D16"/>
    <w:rsid w:val="00EA494A"/>
    <w:rsid w:val="00EA4E3B"/>
    <w:rsid w:val="00EA7460"/>
    <w:rsid w:val="00EB25F4"/>
    <w:rsid w:val="00EB621F"/>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BD2"/>
    <w:rsid w:val="00EE0D40"/>
    <w:rsid w:val="00EE155D"/>
    <w:rsid w:val="00EE1A55"/>
    <w:rsid w:val="00EE1E30"/>
    <w:rsid w:val="00EE20D7"/>
    <w:rsid w:val="00EE2413"/>
    <w:rsid w:val="00EE2893"/>
    <w:rsid w:val="00EE3D61"/>
    <w:rsid w:val="00EE4FF7"/>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147B"/>
    <w:rsid w:val="00F023F7"/>
    <w:rsid w:val="00F026DA"/>
    <w:rsid w:val="00F042FF"/>
    <w:rsid w:val="00F06B20"/>
    <w:rsid w:val="00F06B87"/>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045">
      <w:bodyDiv w:val="1"/>
      <w:marLeft w:val="0"/>
      <w:marRight w:val="0"/>
      <w:marTop w:val="0"/>
      <w:marBottom w:val="0"/>
      <w:divBdr>
        <w:top w:val="none" w:sz="0" w:space="0" w:color="auto"/>
        <w:left w:val="none" w:sz="0" w:space="0" w:color="auto"/>
        <w:bottom w:val="none" w:sz="0" w:space="0" w:color="auto"/>
        <w:right w:val="none" w:sz="0" w:space="0" w:color="auto"/>
      </w:divBdr>
      <w:divsChild>
        <w:div w:id="458303635">
          <w:marLeft w:val="0"/>
          <w:marRight w:val="0"/>
          <w:marTop w:val="0"/>
          <w:marBottom w:val="0"/>
          <w:divBdr>
            <w:top w:val="none" w:sz="0" w:space="0" w:color="auto"/>
            <w:left w:val="none" w:sz="0" w:space="0" w:color="auto"/>
            <w:bottom w:val="none" w:sz="0" w:space="0" w:color="auto"/>
            <w:right w:val="none" w:sz="0" w:space="0" w:color="auto"/>
          </w:divBdr>
          <w:divsChild>
            <w:div w:id="1164321537">
              <w:marLeft w:val="0"/>
              <w:marRight w:val="0"/>
              <w:marTop w:val="0"/>
              <w:marBottom w:val="0"/>
              <w:divBdr>
                <w:top w:val="none" w:sz="0" w:space="0" w:color="auto"/>
                <w:left w:val="none" w:sz="0" w:space="0" w:color="auto"/>
                <w:bottom w:val="none" w:sz="0" w:space="0" w:color="auto"/>
                <w:right w:val="none" w:sz="0" w:space="0" w:color="auto"/>
              </w:divBdr>
            </w:div>
            <w:div w:id="1669288732">
              <w:marLeft w:val="0"/>
              <w:marRight w:val="0"/>
              <w:marTop w:val="0"/>
              <w:marBottom w:val="0"/>
              <w:divBdr>
                <w:top w:val="none" w:sz="0" w:space="0" w:color="auto"/>
                <w:left w:val="none" w:sz="0" w:space="0" w:color="auto"/>
                <w:bottom w:val="none" w:sz="0" w:space="0" w:color="auto"/>
                <w:right w:val="none" w:sz="0" w:space="0" w:color="auto"/>
              </w:divBdr>
            </w:div>
            <w:div w:id="2115124593">
              <w:marLeft w:val="0"/>
              <w:marRight w:val="0"/>
              <w:marTop w:val="0"/>
              <w:marBottom w:val="0"/>
              <w:divBdr>
                <w:top w:val="none" w:sz="0" w:space="0" w:color="auto"/>
                <w:left w:val="none" w:sz="0" w:space="0" w:color="auto"/>
                <w:bottom w:val="none" w:sz="0" w:space="0" w:color="auto"/>
                <w:right w:val="none" w:sz="0" w:space="0" w:color="auto"/>
              </w:divBdr>
            </w:div>
            <w:div w:id="693726692">
              <w:marLeft w:val="0"/>
              <w:marRight w:val="0"/>
              <w:marTop w:val="0"/>
              <w:marBottom w:val="0"/>
              <w:divBdr>
                <w:top w:val="none" w:sz="0" w:space="0" w:color="auto"/>
                <w:left w:val="none" w:sz="0" w:space="0" w:color="auto"/>
                <w:bottom w:val="none" w:sz="0" w:space="0" w:color="auto"/>
                <w:right w:val="none" w:sz="0" w:space="0" w:color="auto"/>
              </w:divBdr>
            </w:div>
            <w:div w:id="1826972766">
              <w:marLeft w:val="0"/>
              <w:marRight w:val="0"/>
              <w:marTop w:val="0"/>
              <w:marBottom w:val="0"/>
              <w:divBdr>
                <w:top w:val="none" w:sz="0" w:space="0" w:color="auto"/>
                <w:left w:val="none" w:sz="0" w:space="0" w:color="auto"/>
                <w:bottom w:val="none" w:sz="0" w:space="0" w:color="auto"/>
                <w:right w:val="none" w:sz="0" w:space="0" w:color="auto"/>
              </w:divBdr>
            </w:div>
            <w:div w:id="2097481090">
              <w:marLeft w:val="0"/>
              <w:marRight w:val="0"/>
              <w:marTop w:val="0"/>
              <w:marBottom w:val="0"/>
              <w:divBdr>
                <w:top w:val="none" w:sz="0" w:space="0" w:color="auto"/>
                <w:left w:val="none" w:sz="0" w:space="0" w:color="auto"/>
                <w:bottom w:val="none" w:sz="0" w:space="0" w:color="auto"/>
                <w:right w:val="none" w:sz="0" w:space="0" w:color="auto"/>
              </w:divBdr>
            </w:div>
            <w:div w:id="1503468691">
              <w:marLeft w:val="0"/>
              <w:marRight w:val="0"/>
              <w:marTop w:val="0"/>
              <w:marBottom w:val="0"/>
              <w:divBdr>
                <w:top w:val="none" w:sz="0" w:space="0" w:color="auto"/>
                <w:left w:val="none" w:sz="0" w:space="0" w:color="auto"/>
                <w:bottom w:val="none" w:sz="0" w:space="0" w:color="auto"/>
                <w:right w:val="none" w:sz="0" w:space="0" w:color="auto"/>
              </w:divBdr>
            </w:div>
            <w:div w:id="1289050476">
              <w:marLeft w:val="0"/>
              <w:marRight w:val="0"/>
              <w:marTop w:val="0"/>
              <w:marBottom w:val="0"/>
              <w:divBdr>
                <w:top w:val="none" w:sz="0" w:space="0" w:color="auto"/>
                <w:left w:val="none" w:sz="0" w:space="0" w:color="auto"/>
                <w:bottom w:val="none" w:sz="0" w:space="0" w:color="auto"/>
                <w:right w:val="none" w:sz="0" w:space="0" w:color="auto"/>
              </w:divBdr>
            </w:div>
            <w:div w:id="960378790">
              <w:marLeft w:val="0"/>
              <w:marRight w:val="0"/>
              <w:marTop w:val="0"/>
              <w:marBottom w:val="0"/>
              <w:divBdr>
                <w:top w:val="none" w:sz="0" w:space="0" w:color="auto"/>
                <w:left w:val="none" w:sz="0" w:space="0" w:color="auto"/>
                <w:bottom w:val="none" w:sz="0" w:space="0" w:color="auto"/>
                <w:right w:val="none" w:sz="0" w:space="0" w:color="auto"/>
              </w:divBdr>
            </w:div>
            <w:div w:id="2028021224">
              <w:marLeft w:val="0"/>
              <w:marRight w:val="0"/>
              <w:marTop w:val="0"/>
              <w:marBottom w:val="0"/>
              <w:divBdr>
                <w:top w:val="none" w:sz="0" w:space="0" w:color="auto"/>
                <w:left w:val="none" w:sz="0" w:space="0" w:color="auto"/>
                <w:bottom w:val="none" w:sz="0" w:space="0" w:color="auto"/>
                <w:right w:val="none" w:sz="0" w:space="0" w:color="auto"/>
              </w:divBdr>
            </w:div>
            <w:div w:id="1161196691">
              <w:marLeft w:val="0"/>
              <w:marRight w:val="0"/>
              <w:marTop w:val="0"/>
              <w:marBottom w:val="0"/>
              <w:divBdr>
                <w:top w:val="none" w:sz="0" w:space="0" w:color="auto"/>
                <w:left w:val="none" w:sz="0" w:space="0" w:color="auto"/>
                <w:bottom w:val="none" w:sz="0" w:space="0" w:color="auto"/>
                <w:right w:val="none" w:sz="0" w:space="0" w:color="auto"/>
              </w:divBdr>
            </w:div>
            <w:div w:id="1710446411">
              <w:marLeft w:val="0"/>
              <w:marRight w:val="0"/>
              <w:marTop w:val="0"/>
              <w:marBottom w:val="0"/>
              <w:divBdr>
                <w:top w:val="none" w:sz="0" w:space="0" w:color="auto"/>
                <w:left w:val="none" w:sz="0" w:space="0" w:color="auto"/>
                <w:bottom w:val="none" w:sz="0" w:space="0" w:color="auto"/>
                <w:right w:val="none" w:sz="0" w:space="0" w:color="auto"/>
              </w:divBdr>
            </w:div>
            <w:div w:id="224339028">
              <w:marLeft w:val="0"/>
              <w:marRight w:val="0"/>
              <w:marTop w:val="0"/>
              <w:marBottom w:val="0"/>
              <w:divBdr>
                <w:top w:val="none" w:sz="0" w:space="0" w:color="auto"/>
                <w:left w:val="none" w:sz="0" w:space="0" w:color="auto"/>
                <w:bottom w:val="none" w:sz="0" w:space="0" w:color="auto"/>
                <w:right w:val="none" w:sz="0" w:space="0" w:color="auto"/>
              </w:divBdr>
            </w:div>
            <w:div w:id="1218475102">
              <w:marLeft w:val="0"/>
              <w:marRight w:val="0"/>
              <w:marTop w:val="0"/>
              <w:marBottom w:val="0"/>
              <w:divBdr>
                <w:top w:val="none" w:sz="0" w:space="0" w:color="auto"/>
                <w:left w:val="none" w:sz="0" w:space="0" w:color="auto"/>
                <w:bottom w:val="none" w:sz="0" w:space="0" w:color="auto"/>
                <w:right w:val="none" w:sz="0" w:space="0" w:color="auto"/>
              </w:divBdr>
            </w:div>
            <w:div w:id="1944419300">
              <w:marLeft w:val="0"/>
              <w:marRight w:val="0"/>
              <w:marTop w:val="0"/>
              <w:marBottom w:val="0"/>
              <w:divBdr>
                <w:top w:val="none" w:sz="0" w:space="0" w:color="auto"/>
                <w:left w:val="none" w:sz="0" w:space="0" w:color="auto"/>
                <w:bottom w:val="none" w:sz="0" w:space="0" w:color="auto"/>
                <w:right w:val="none" w:sz="0" w:space="0" w:color="auto"/>
              </w:divBdr>
            </w:div>
            <w:div w:id="37441788">
              <w:marLeft w:val="0"/>
              <w:marRight w:val="0"/>
              <w:marTop w:val="0"/>
              <w:marBottom w:val="0"/>
              <w:divBdr>
                <w:top w:val="none" w:sz="0" w:space="0" w:color="auto"/>
                <w:left w:val="none" w:sz="0" w:space="0" w:color="auto"/>
                <w:bottom w:val="none" w:sz="0" w:space="0" w:color="auto"/>
                <w:right w:val="none" w:sz="0" w:space="0" w:color="auto"/>
              </w:divBdr>
            </w:div>
            <w:div w:id="1867743220">
              <w:marLeft w:val="0"/>
              <w:marRight w:val="0"/>
              <w:marTop w:val="0"/>
              <w:marBottom w:val="0"/>
              <w:divBdr>
                <w:top w:val="none" w:sz="0" w:space="0" w:color="auto"/>
                <w:left w:val="none" w:sz="0" w:space="0" w:color="auto"/>
                <w:bottom w:val="none" w:sz="0" w:space="0" w:color="auto"/>
                <w:right w:val="none" w:sz="0" w:space="0" w:color="auto"/>
              </w:divBdr>
            </w:div>
            <w:div w:id="1818373894">
              <w:marLeft w:val="0"/>
              <w:marRight w:val="0"/>
              <w:marTop w:val="0"/>
              <w:marBottom w:val="0"/>
              <w:divBdr>
                <w:top w:val="none" w:sz="0" w:space="0" w:color="auto"/>
                <w:left w:val="none" w:sz="0" w:space="0" w:color="auto"/>
                <w:bottom w:val="none" w:sz="0" w:space="0" w:color="auto"/>
                <w:right w:val="none" w:sz="0" w:space="0" w:color="auto"/>
              </w:divBdr>
            </w:div>
            <w:div w:id="343554117">
              <w:marLeft w:val="0"/>
              <w:marRight w:val="0"/>
              <w:marTop w:val="0"/>
              <w:marBottom w:val="0"/>
              <w:divBdr>
                <w:top w:val="none" w:sz="0" w:space="0" w:color="auto"/>
                <w:left w:val="none" w:sz="0" w:space="0" w:color="auto"/>
                <w:bottom w:val="none" w:sz="0" w:space="0" w:color="auto"/>
                <w:right w:val="none" w:sz="0" w:space="0" w:color="auto"/>
              </w:divBdr>
            </w:div>
            <w:div w:id="995645098">
              <w:marLeft w:val="0"/>
              <w:marRight w:val="0"/>
              <w:marTop w:val="0"/>
              <w:marBottom w:val="0"/>
              <w:divBdr>
                <w:top w:val="none" w:sz="0" w:space="0" w:color="auto"/>
                <w:left w:val="none" w:sz="0" w:space="0" w:color="auto"/>
                <w:bottom w:val="none" w:sz="0" w:space="0" w:color="auto"/>
                <w:right w:val="none" w:sz="0" w:space="0" w:color="auto"/>
              </w:divBdr>
            </w:div>
            <w:div w:id="1574852937">
              <w:marLeft w:val="0"/>
              <w:marRight w:val="0"/>
              <w:marTop w:val="0"/>
              <w:marBottom w:val="0"/>
              <w:divBdr>
                <w:top w:val="none" w:sz="0" w:space="0" w:color="auto"/>
                <w:left w:val="none" w:sz="0" w:space="0" w:color="auto"/>
                <w:bottom w:val="none" w:sz="0" w:space="0" w:color="auto"/>
                <w:right w:val="none" w:sz="0" w:space="0" w:color="auto"/>
              </w:divBdr>
            </w:div>
            <w:div w:id="1706516948">
              <w:marLeft w:val="0"/>
              <w:marRight w:val="0"/>
              <w:marTop w:val="0"/>
              <w:marBottom w:val="0"/>
              <w:divBdr>
                <w:top w:val="none" w:sz="0" w:space="0" w:color="auto"/>
                <w:left w:val="none" w:sz="0" w:space="0" w:color="auto"/>
                <w:bottom w:val="none" w:sz="0" w:space="0" w:color="auto"/>
                <w:right w:val="none" w:sz="0" w:space="0" w:color="auto"/>
              </w:divBdr>
            </w:div>
            <w:div w:id="725109168">
              <w:marLeft w:val="0"/>
              <w:marRight w:val="0"/>
              <w:marTop w:val="0"/>
              <w:marBottom w:val="0"/>
              <w:divBdr>
                <w:top w:val="none" w:sz="0" w:space="0" w:color="auto"/>
                <w:left w:val="none" w:sz="0" w:space="0" w:color="auto"/>
                <w:bottom w:val="none" w:sz="0" w:space="0" w:color="auto"/>
                <w:right w:val="none" w:sz="0" w:space="0" w:color="auto"/>
              </w:divBdr>
            </w:div>
            <w:div w:id="2072581187">
              <w:marLeft w:val="0"/>
              <w:marRight w:val="0"/>
              <w:marTop w:val="0"/>
              <w:marBottom w:val="0"/>
              <w:divBdr>
                <w:top w:val="none" w:sz="0" w:space="0" w:color="auto"/>
                <w:left w:val="none" w:sz="0" w:space="0" w:color="auto"/>
                <w:bottom w:val="none" w:sz="0" w:space="0" w:color="auto"/>
                <w:right w:val="none" w:sz="0" w:space="0" w:color="auto"/>
              </w:divBdr>
            </w:div>
            <w:div w:id="1451701743">
              <w:marLeft w:val="0"/>
              <w:marRight w:val="0"/>
              <w:marTop w:val="0"/>
              <w:marBottom w:val="0"/>
              <w:divBdr>
                <w:top w:val="none" w:sz="0" w:space="0" w:color="auto"/>
                <w:left w:val="none" w:sz="0" w:space="0" w:color="auto"/>
                <w:bottom w:val="none" w:sz="0" w:space="0" w:color="auto"/>
                <w:right w:val="none" w:sz="0" w:space="0" w:color="auto"/>
              </w:divBdr>
            </w:div>
            <w:div w:id="702485586">
              <w:marLeft w:val="0"/>
              <w:marRight w:val="0"/>
              <w:marTop w:val="0"/>
              <w:marBottom w:val="0"/>
              <w:divBdr>
                <w:top w:val="none" w:sz="0" w:space="0" w:color="auto"/>
                <w:left w:val="none" w:sz="0" w:space="0" w:color="auto"/>
                <w:bottom w:val="none" w:sz="0" w:space="0" w:color="auto"/>
                <w:right w:val="none" w:sz="0" w:space="0" w:color="auto"/>
              </w:divBdr>
            </w:div>
            <w:div w:id="554581899">
              <w:marLeft w:val="0"/>
              <w:marRight w:val="0"/>
              <w:marTop w:val="0"/>
              <w:marBottom w:val="0"/>
              <w:divBdr>
                <w:top w:val="none" w:sz="0" w:space="0" w:color="auto"/>
                <w:left w:val="none" w:sz="0" w:space="0" w:color="auto"/>
                <w:bottom w:val="none" w:sz="0" w:space="0" w:color="auto"/>
                <w:right w:val="none" w:sz="0" w:space="0" w:color="auto"/>
              </w:divBdr>
            </w:div>
            <w:div w:id="1625118615">
              <w:marLeft w:val="0"/>
              <w:marRight w:val="0"/>
              <w:marTop w:val="0"/>
              <w:marBottom w:val="0"/>
              <w:divBdr>
                <w:top w:val="none" w:sz="0" w:space="0" w:color="auto"/>
                <w:left w:val="none" w:sz="0" w:space="0" w:color="auto"/>
                <w:bottom w:val="none" w:sz="0" w:space="0" w:color="auto"/>
                <w:right w:val="none" w:sz="0" w:space="0" w:color="auto"/>
              </w:divBdr>
            </w:div>
            <w:div w:id="1644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5050">
      <w:bodyDiv w:val="1"/>
      <w:marLeft w:val="0"/>
      <w:marRight w:val="0"/>
      <w:marTop w:val="0"/>
      <w:marBottom w:val="0"/>
      <w:divBdr>
        <w:top w:val="none" w:sz="0" w:space="0" w:color="auto"/>
        <w:left w:val="none" w:sz="0" w:space="0" w:color="auto"/>
        <w:bottom w:val="none" w:sz="0" w:space="0" w:color="auto"/>
        <w:right w:val="none" w:sz="0" w:space="0" w:color="auto"/>
      </w:divBdr>
      <w:divsChild>
        <w:div w:id="2041122321">
          <w:marLeft w:val="0"/>
          <w:marRight w:val="0"/>
          <w:marTop w:val="0"/>
          <w:marBottom w:val="0"/>
          <w:divBdr>
            <w:top w:val="none" w:sz="0" w:space="0" w:color="auto"/>
            <w:left w:val="none" w:sz="0" w:space="0" w:color="auto"/>
            <w:bottom w:val="none" w:sz="0" w:space="0" w:color="auto"/>
            <w:right w:val="none" w:sz="0" w:space="0" w:color="auto"/>
          </w:divBdr>
          <w:divsChild>
            <w:div w:id="2019655262">
              <w:marLeft w:val="0"/>
              <w:marRight w:val="0"/>
              <w:marTop w:val="0"/>
              <w:marBottom w:val="0"/>
              <w:divBdr>
                <w:top w:val="none" w:sz="0" w:space="0" w:color="auto"/>
                <w:left w:val="none" w:sz="0" w:space="0" w:color="auto"/>
                <w:bottom w:val="none" w:sz="0" w:space="0" w:color="auto"/>
                <w:right w:val="none" w:sz="0" w:space="0" w:color="auto"/>
              </w:divBdr>
            </w:div>
            <w:div w:id="61804948">
              <w:marLeft w:val="0"/>
              <w:marRight w:val="0"/>
              <w:marTop w:val="0"/>
              <w:marBottom w:val="0"/>
              <w:divBdr>
                <w:top w:val="none" w:sz="0" w:space="0" w:color="auto"/>
                <w:left w:val="none" w:sz="0" w:space="0" w:color="auto"/>
                <w:bottom w:val="none" w:sz="0" w:space="0" w:color="auto"/>
                <w:right w:val="none" w:sz="0" w:space="0" w:color="auto"/>
              </w:divBdr>
            </w:div>
            <w:div w:id="1735003788">
              <w:marLeft w:val="0"/>
              <w:marRight w:val="0"/>
              <w:marTop w:val="0"/>
              <w:marBottom w:val="0"/>
              <w:divBdr>
                <w:top w:val="none" w:sz="0" w:space="0" w:color="auto"/>
                <w:left w:val="none" w:sz="0" w:space="0" w:color="auto"/>
                <w:bottom w:val="none" w:sz="0" w:space="0" w:color="auto"/>
                <w:right w:val="none" w:sz="0" w:space="0" w:color="auto"/>
              </w:divBdr>
            </w:div>
            <w:div w:id="590895824">
              <w:marLeft w:val="0"/>
              <w:marRight w:val="0"/>
              <w:marTop w:val="0"/>
              <w:marBottom w:val="0"/>
              <w:divBdr>
                <w:top w:val="none" w:sz="0" w:space="0" w:color="auto"/>
                <w:left w:val="none" w:sz="0" w:space="0" w:color="auto"/>
                <w:bottom w:val="none" w:sz="0" w:space="0" w:color="auto"/>
                <w:right w:val="none" w:sz="0" w:space="0" w:color="auto"/>
              </w:divBdr>
            </w:div>
            <w:div w:id="2145080808">
              <w:marLeft w:val="0"/>
              <w:marRight w:val="0"/>
              <w:marTop w:val="0"/>
              <w:marBottom w:val="0"/>
              <w:divBdr>
                <w:top w:val="none" w:sz="0" w:space="0" w:color="auto"/>
                <w:left w:val="none" w:sz="0" w:space="0" w:color="auto"/>
                <w:bottom w:val="none" w:sz="0" w:space="0" w:color="auto"/>
                <w:right w:val="none" w:sz="0" w:space="0" w:color="auto"/>
              </w:divBdr>
            </w:div>
            <w:div w:id="1130634481">
              <w:marLeft w:val="0"/>
              <w:marRight w:val="0"/>
              <w:marTop w:val="0"/>
              <w:marBottom w:val="0"/>
              <w:divBdr>
                <w:top w:val="none" w:sz="0" w:space="0" w:color="auto"/>
                <w:left w:val="none" w:sz="0" w:space="0" w:color="auto"/>
                <w:bottom w:val="none" w:sz="0" w:space="0" w:color="auto"/>
                <w:right w:val="none" w:sz="0" w:space="0" w:color="auto"/>
              </w:divBdr>
            </w:div>
            <w:div w:id="1246108028">
              <w:marLeft w:val="0"/>
              <w:marRight w:val="0"/>
              <w:marTop w:val="0"/>
              <w:marBottom w:val="0"/>
              <w:divBdr>
                <w:top w:val="none" w:sz="0" w:space="0" w:color="auto"/>
                <w:left w:val="none" w:sz="0" w:space="0" w:color="auto"/>
                <w:bottom w:val="none" w:sz="0" w:space="0" w:color="auto"/>
                <w:right w:val="none" w:sz="0" w:space="0" w:color="auto"/>
              </w:divBdr>
            </w:div>
            <w:div w:id="790129982">
              <w:marLeft w:val="0"/>
              <w:marRight w:val="0"/>
              <w:marTop w:val="0"/>
              <w:marBottom w:val="0"/>
              <w:divBdr>
                <w:top w:val="none" w:sz="0" w:space="0" w:color="auto"/>
                <w:left w:val="none" w:sz="0" w:space="0" w:color="auto"/>
                <w:bottom w:val="none" w:sz="0" w:space="0" w:color="auto"/>
                <w:right w:val="none" w:sz="0" w:space="0" w:color="auto"/>
              </w:divBdr>
            </w:div>
            <w:div w:id="81338976">
              <w:marLeft w:val="0"/>
              <w:marRight w:val="0"/>
              <w:marTop w:val="0"/>
              <w:marBottom w:val="0"/>
              <w:divBdr>
                <w:top w:val="none" w:sz="0" w:space="0" w:color="auto"/>
                <w:left w:val="none" w:sz="0" w:space="0" w:color="auto"/>
                <w:bottom w:val="none" w:sz="0" w:space="0" w:color="auto"/>
                <w:right w:val="none" w:sz="0" w:space="0" w:color="auto"/>
              </w:divBdr>
            </w:div>
            <w:div w:id="1161505351">
              <w:marLeft w:val="0"/>
              <w:marRight w:val="0"/>
              <w:marTop w:val="0"/>
              <w:marBottom w:val="0"/>
              <w:divBdr>
                <w:top w:val="none" w:sz="0" w:space="0" w:color="auto"/>
                <w:left w:val="none" w:sz="0" w:space="0" w:color="auto"/>
                <w:bottom w:val="none" w:sz="0" w:space="0" w:color="auto"/>
                <w:right w:val="none" w:sz="0" w:space="0" w:color="auto"/>
              </w:divBdr>
            </w:div>
            <w:div w:id="82455640">
              <w:marLeft w:val="0"/>
              <w:marRight w:val="0"/>
              <w:marTop w:val="0"/>
              <w:marBottom w:val="0"/>
              <w:divBdr>
                <w:top w:val="none" w:sz="0" w:space="0" w:color="auto"/>
                <w:left w:val="none" w:sz="0" w:space="0" w:color="auto"/>
                <w:bottom w:val="none" w:sz="0" w:space="0" w:color="auto"/>
                <w:right w:val="none" w:sz="0" w:space="0" w:color="auto"/>
              </w:divBdr>
            </w:div>
            <w:div w:id="1158035090">
              <w:marLeft w:val="0"/>
              <w:marRight w:val="0"/>
              <w:marTop w:val="0"/>
              <w:marBottom w:val="0"/>
              <w:divBdr>
                <w:top w:val="none" w:sz="0" w:space="0" w:color="auto"/>
                <w:left w:val="none" w:sz="0" w:space="0" w:color="auto"/>
                <w:bottom w:val="none" w:sz="0" w:space="0" w:color="auto"/>
                <w:right w:val="none" w:sz="0" w:space="0" w:color="auto"/>
              </w:divBdr>
            </w:div>
            <w:div w:id="493377465">
              <w:marLeft w:val="0"/>
              <w:marRight w:val="0"/>
              <w:marTop w:val="0"/>
              <w:marBottom w:val="0"/>
              <w:divBdr>
                <w:top w:val="none" w:sz="0" w:space="0" w:color="auto"/>
                <w:left w:val="none" w:sz="0" w:space="0" w:color="auto"/>
                <w:bottom w:val="none" w:sz="0" w:space="0" w:color="auto"/>
                <w:right w:val="none" w:sz="0" w:space="0" w:color="auto"/>
              </w:divBdr>
            </w:div>
            <w:div w:id="1720476846">
              <w:marLeft w:val="0"/>
              <w:marRight w:val="0"/>
              <w:marTop w:val="0"/>
              <w:marBottom w:val="0"/>
              <w:divBdr>
                <w:top w:val="none" w:sz="0" w:space="0" w:color="auto"/>
                <w:left w:val="none" w:sz="0" w:space="0" w:color="auto"/>
                <w:bottom w:val="none" w:sz="0" w:space="0" w:color="auto"/>
                <w:right w:val="none" w:sz="0" w:space="0" w:color="auto"/>
              </w:divBdr>
            </w:div>
            <w:div w:id="226762988">
              <w:marLeft w:val="0"/>
              <w:marRight w:val="0"/>
              <w:marTop w:val="0"/>
              <w:marBottom w:val="0"/>
              <w:divBdr>
                <w:top w:val="none" w:sz="0" w:space="0" w:color="auto"/>
                <w:left w:val="none" w:sz="0" w:space="0" w:color="auto"/>
                <w:bottom w:val="none" w:sz="0" w:space="0" w:color="auto"/>
                <w:right w:val="none" w:sz="0" w:space="0" w:color="auto"/>
              </w:divBdr>
            </w:div>
            <w:div w:id="5278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in/george-leonard-945b50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georgelza/MQTT-Flink-Source-connector"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ium.com/@georgelz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linkedin.com/in/george-leonard-945b502/"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6</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1666</cp:revision>
  <dcterms:created xsi:type="dcterms:W3CDTF">2024-07-16T18:29:00Z</dcterms:created>
  <dcterms:modified xsi:type="dcterms:W3CDTF">2025-06-16T15:54:00Z</dcterms:modified>
</cp:coreProperties>
</file>