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20198E47" w:rsidR="00877502" w:rsidRDefault="00F35EC7">
      <w:r w:rsidRPr="00F35EC7">
        <w:t>(</w:t>
      </w:r>
      <w:r w:rsidR="00CF504A">
        <w:t>30</w:t>
      </w:r>
      <w:r w:rsidRPr="00F35EC7">
        <w:t xml:space="preserve"> </w:t>
      </w:r>
      <w:r w:rsidR="00C52A75">
        <w:t>July</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E60624E" w14:textId="72043353" w:rsidR="002B6F03" w:rsidRDefault="002B6F03" w:rsidP="004B6D0C">
      <w:pPr>
        <w:spacing w:after="160" w:line="259" w:lineRule="auto"/>
        <w:rPr>
          <w:rFonts w:asciiTheme="minorHAnsi" w:hAnsiTheme="minorHAnsi" w:cstheme="minorHAnsi"/>
        </w:rPr>
      </w:pPr>
      <w:r>
        <w:rPr>
          <w:rFonts w:asciiTheme="minorHAnsi" w:hAnsiTheme="minorHAnsi" w:cstheme="minorHAnsi"/>
        </w:rPr>
        <w:t xml:space="preserve">This all started with my manager nudging me to look at </w:t>
      </w:r>
      <w:proofErr w:type="spellStart"/>
      <w:r>
        <w:rPr>
          <w:rFonts w:asciiTheme="minorHAnsi" w:hAnsiTheme="minorHAnsi" w:cstheme="minorHAnsi"/>
        </w:rPr>
        <w:t>GraphDB</w:t>
      </w:r>
      <w:proofErr w:type="spellEnd"/>
      <w:r>
        <w:rPr>
          <w:rFonts w:asciiTheme="minorHAnsi" w:hAnsiTheme="minorHAnsi" w:cstheme="minorHAnsi"/>
        </w:rPr>
        <w:t xml:space="preserve"> platforms, in relation to a use case and my back ground.</w:t>
      </w:r>
    </w:p>
    <w:p w14:paraId="64CBBCBC" w14:textId="7E2F7373" w:rsidR="002B6F03" w:rsidRDefault="002B6F03" w:rsidP="004B6D0C">
      <w:pPr>
        <w:spacing w:after="160" w:line="259" w:lineRule="auto"/>
        <w:rPr>
          <w:rFonts w:asciiTheme="minorHAnsi" w:hAnsiTheme="minorHAnsi" w:cstheme="minorHAnsi"/>
        </w:rPr>
      </w:pPr>
      <w:r>
        <w:rPr>
          <w:rFonts w:asciiTheme="minorHAnsi" w:hAnsiTheme="minorHAnsi" w:cstheme="minorHAnsi"/>
        </w:rPr>
        <w:t>Well anyone say Rabbit hole… ;)</w:t>
      </w:r>
    </w:p>
    <w:p w14:paraId="2062023B" w14:textId="223E62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0BD0913B"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w:t>
      </w:r>
      <w:r w:rsidR="007643F6">
        <w:rPr>
          <w:rFonts w:asciiTheme="minorHAnsi" w:hAnsiTheme="minorHAnsi" w:cstheme="minorHAnsi"/>
        </w:rPr>
        <w:t>everything</w:t>
      </w:r>
      <w:r>
        <w:rPr>
          <w:rFonts w:asciiTheme="minorHAnsi" w:hAnsiTheme="minorHAnsi" w:cstheme="minorHAnsi"/>
        </w:rPr>
        <w:t xml:space="preserve"> </w:t>
      </w:r>
      <w:r w:rsidR="007643F6">
        <w:rPr>
          <w:rFonts w:asciiTheme="minorHAnsi" w:hAnsiTheme="minorHAnsi" w:cstheme="minorHAnsi"/>
        </w:rPr>
        <w:t xml:space="preserve">as </w:t>
      </w:r>
      <w:r>
        <w:rPr>
          <w:rFonts w:asciiTheme="minorHAnsi" w:hAnsiTheme="minorHAnsi" w:cstheme="minorHAnsi"/>
        </w:rPr>
        <w:t xml:space="preserve">based </w:t>
      </w:r>
      <w:r w:rsidR="007643F6">
        <w:rPr>
          <w:rFonts w:asciiTheme="minorHAnsi" w:hAnsiTheme="minorHAnsi" w:cstheme="minorHAnsi"/>
        </w:rPr>
        <w:t>in</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4751E815"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w:t>
      </w:r>
      <w:r w:rsidR="00B77CB0">
        <w:rPr>
          <w:rFonts w:asciiTheme="minorHAnsi" w:hAnsiTheme="minorHAnsi" w:cstheme="minorHAnsi"/>
        </w:rPr>
        <w:t>, unique identification number</w:t>
      </w:r>
      <w:r w:rsidRPr="00CB527E">
        <w:rPr>
          <w:rFonts w:asciiTheme="minorHAnsi" w:hAnsiTheme="minorHAnsi" w:cstheme="minorHAnsi"/>
        </w:rPr>
        <w:t xml:space="preserve">. </w:t>
      </w:r>
      <w:r w:rsidR="00373AD0">
        <w:rPr>
          <w:rFonts w:asciiTheme="minorHAnsi" w:hAnsiTheme="minorHAnsi" w:cstheme="minorHAnsi"/>
        </w:rPr>
        <w:t xml:space="preserve">Below is the </w:t>
      </w:r>
      <w:r w:rsidRPr="00CB527E">
        <w:rPr>
          <w:rFonts w:asciiTheme="minorHAnsi" w:hAnsiTheme="minorHAnsi" w:cstheme="minorHAnsi"/>
        </w:rPr>
        <w:t>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0865FB29" w14:textId="5C96782E" w:rsidR="00CB527E" w:rsidRPr="00541AA6" w:rsidRDefault="00CB527E" w:rsidP="00541AA6">
      <w:pPr>
        <w:pStyle w:val="whitespace-normal"/>
        <w:numPr>
          <w:ilvl w:val="0"/>
          <w:numId w:val="53"/>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279234A4" w14:textId="4D987818" w:rsidR="00DB0466" w:rsidRDefault="003011CF" w:rsidP="003011CF">
      <w:pPr>
        <w:spacing w:after="160" w:line="259" w:lineRule="auto"/>
        <w:rPr>
          <w:rFonts w:asciiTheme="minorHAnsi" w:hAnsiTheme="minorHAnsi" w:cstheme="minorHAnsi"/>
        </w:rPr>
      </w:pPr>
      <w:r>
        <w:rPr>
          <w:rFonts w:asciiTheme="minorHAnsi" w:hAnsiTheme="minorHAnsi" w:cstheme="minorHAnsi"/>
        </w:rPr>
        <w:lastRenderedPageBreak/>
        <w:t xml:space="preserve">The below view considers we have access to 5 </w:t>
      </w:r>
      <w:r w:rsidR="00C52A75">
        <w:rPr>
          <w:rFonts w:asciiTheme="minorHAnsi" w:hAnsiTheme="minorHAnsi" w:cstheme="minorHAnsi"/>
        </w:rPr>
        <w:t xml:space="preserve">primarily </w:t>
      </w:r>
      <w:r>
        <w:rPr>
          <w:rFonts w:asciiTheme="minorHAnsi" w:hAnsiTheme="minorHAnsi" w:cstheme="minorHAnsi"/>
        </w:rPr>
        <w:t>data products, feeds.</w:t>
      </w:r>
    </w:p>
    <w:p w14:paraId="666F8C31" w14:textId="57AE53F1" w:rsidR="000044A0" w:rsidRDefault="000044A0"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67A8E0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34120E5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 xml:space="preserve">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rsidP="00B96305">
      <w:pPr>
        <w:pStyle w:val="ListParagraph"/>
        <w:widowControl w:val="0"/>
        <w:numPr>
          <w:ilvl w:val="0"/>
          <w:numId w:val="44"/>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6B3B4448" w14:textId="38FAA589" w:rsidR="00247D5E" w:rsidRDefault="00247D5E" w:rsidP="00195031">
      <w:pPr>
        <w:spacing w:after="160" w:line="259" w:lineRule="auto"/>
        <w:rPr>
          <w:rFonts w:asciiTheme="minorHAnsi" w:hAnsiTheme="minorHAnsi" w:cstheme="minorHAnsi"/>
        </w:rPr>
      </w:pPr>
      <w:r>
        <w:rPr>
          <w:rFonts w:asciiTheme="minorHAnsi" w:hAnsiTheme="minorHAnsi" w:cstheme="minorHAnsi"/>
        </w:rPr>
        <w:t>With the above data products and the concepts below I will show how we can</w:t>
      </w:r>
      <w:r w:rsidR="00C52A75">
        <w:rPr>
          <w:rFonts w:asciiTheme="minorHAnsi" w:hAnsiTheme="minorHAnsi" w:cstheme="minorHAnsi"/>
        </w:rPr>
        <w:t xml:space="preserve"> re-write Fraud Analytics. </w:t>
      </w:r>
    </w:p>
    <w:p w14:paraId="774984AE" w14:textId="75C48163" w:rsidR="00061766" w:rsidRDefault="00061766" w:rsidP="00195031">
      <w:pPr>
        <w:spacing w:after="160" w:line="259" w:lineRule="auto"/>
        <w:rPr>
          <w:rFonts w:asciiTheme="minorHAnsi" w:hAnsiTheme="minorHAnsi" w:cstheme="minorHAnsi"/>
        </w:rPr>
      </w:pPr>
      <w:r>
        <w:rPr>
          <w:rFonts w:asciiTheme="minorHAnsi" w:hAnsiTheme="minorHAnsi" w:cstheme="minorHAnsi"/>
        </w:rPr>
        <w:t>First, a view of our Bank, account, account holder and transactions.</w:t>
      </w:r>
    </w:p>
    <w:p w14:paraId="0BC64316" w14:textId="77777777" w:rsidR="00061766" w:rsidRDefault="00061766" w:rsidP="00195031">
      <w:pPr>
        <w:spacing w:after="160" w:line="259" w:lineRule="auto"/>
        <w:rPr>
          <w:rFonts w:asciiTheme="minorHAnsi" w:hAnsiTheme="minorHAnsi" w:cstheme="minorHAnsi"/>
        </w:rPr>
      </w:pPr>
    </w:p>
    <w:p w14:paraId="6C8DB862" w14:textId="305269A0" w:rsidR="00061766" w:rsidRDefault="00061766" w:rsidP="00061766">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64AAE269" wp14:editId="045EE0B9">
            <wp:extent cx="5676900" cy="3467100"/>
            <wp:effectExtent l="0" t="0" r="0" b="0"/>
            <wp:docPr id="11113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235" name="Picture 1111396235"/>
                    <pic:cNvPicPr/>
                  </pic:nvPicPr>
                  <pic:blipFill>
                    <a:blip r:embed="rId6">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2E255816" w14:textId="1FE7170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Now… If we expand this to incorporate company’s and their ownership as a dimension.</w:t>
      </w:r>
    </w:p>
    <w:p w14:paraId="2377E775" w14:textId="2EC9815E" w:rsidR="00061766" w:rsidRDefault="00061766" w:rsidP="00195031">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0374BCA8" wp14:editId="22520DCF">
            <wp:extent cx="6571615" cy="3132455"/>
            <wp:effectExtent l="0" t="0" r="0" b="4445"/>
            <wp:docPr id="694269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9825" name="Picture 694269825"/>
                    <pic:cNvPicPr/>
                  </pic:nvPicPr>
                  <pic:blipFill>
                    <a:blip r:embed="rId7">
                      <a:extLst>
                        <a:ext uri="{28A0092B-C50C-407E-A947-70E740481C1C}">
                          <a14:useLocalDpi xmlns:a14="http://schemas.microsoft.com/office/drawing/2010/main" val="0"/>
                        </a:ext>
                      </a:extLst>
                    </a:blip>
                    <a:stretch>
                      <a:fillRect/>
                    </a:stretch>
                  </pic:blipFill>
                  <pic:spPr>
                    <a:xfrm>
                      <a:off x="0" y="0"/>
                      <a:ext cx="6571615" cy="3132455"/>
                    </a:xfrm>
                    <a:prstGeom prst="rect">
                      <a:avLst/>
                    </a:prstGeom>
                  </pic:spPr>
                </pic:pic>
              </a:graphicData>
            </a:graphic>
          </wp:inline>
        </w:drawing>
      </w:r>
    </w:p>
    <w:p w14:paraId="5C4FAED6" w14:textId="424868C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 xml:space="preserve">At the </w:t>
      </w:r>
      <w:proofErr w:type="spellStart"/>
      <w:r w:rsidRPr="00061766">
        <w:rPr>
          <w:rFonts w:asciiTheme="minorHAnsi" w:hAnsiTheme="minorHAnsi" w:cstheme="minorHAnsi"/>
          <w:sz w:val="20"/>
          <w:szCs w:val="20"/>
        </w:rPr>
        <w:t>AccountHolder</w:t>
      </w:r>
      <w:proofErr w:type="spellEnd"/>
      <w:r w:rsidRPr="00061766">
        <w:rPr>
          <w:rFonts w:asciiTheme="minorHAnsi" w:hAnsiTheme="minorHAnsi" w:cstheme="minorHAnsi"/>
          <w:sz w:val="20"/>
          <w:szCs w:val="20"/>
        </w:rPr>
        <w:t xml:space="preserve"> we define the account as either being “individual” or “corporate”. Most bank by tradition operate in 2 sub divisions, corporate banking or personal banking.</w:t>
      </w:r>
    </w:p>
    <w:p w14:paraId="4F4E779C" w14:textId="77777777" w:rsidR="00061766" w:rsidRDefault="00061766" w:rsidP="00195031">
      <w:pPr>
        <w:spacing w:after="160" w:line="259" w:lineRule="auto"/>
        <w:rPr>
          <w:rFonts w:asciiTheme="minorHAnsi" w:hAnsiTheme="minorHAnsi" w:cstheme="minorHAnsi"/>
        </w:rPr>
      </w:pPr>
    </w:p>
    <w:p w14:paraId="104C7FFE" w14:textId="61D6E001" w:rsidR="00061766" w:rsidRDefault="00061766" w:rsidP="00195031">
      <w:pPr>
        <w:spacing w:after="160" w:line="259" w:lineRule="auto"/>
        <w:rPr>
          <w:rFonts w:asciiTheme="minorHAnsi" w:hAnsiTheme="minorHAnsi" w:cstheme="minorHAnsi"/>
        </w:rPr>
      </w:pPr>
      <w:r>
        <w:rPr>
          <w:rFonts w:asciiTheme="minorHAnsi" w:hAnsiTheme="minorHAnsi" w:cstheme="minorHAnsi"/>
        </w:rPr>
        <w:t xml:space="preserve">Ok, so we depicted the basic natural relationships between Banks and the eventual “Responsible Party’s”. </w:t>
      </w:r>
    </w:p>
    <w:p w14:paraId="746A3F76" w14:textId="77777777" w:rsidR="00061766" w:rsidRDefault="00061766" w:rsidP="00195031">
      <w:pPr>
        <w:spacing w:after="160" w:line="259" w:lineRule="auto"/>
        <w:rPr>
          <w:rFonts w:asciiTheme="minorHAnsi" w:hAnsiTheme="minorHAnsi" w:cstheme="minorHAnsi"/>
        </w:rPr>
      </w:pPr>
    </w:p>
    <w:p w14:paraId="035D9A71" w14:textId="7AB1C12B" w:rsidR="00247D5E" w:rsidRDefault="00F5700C" w:rsidP="00195031">
      <w:pPr>
        <w:spacing w:after="160" w:line="259" w:lineRule="auto"/>
        <w:rPr>
          <w:rFonts w:asciiTheme="minorHAnsi" w:hAnsiTheme="minorHAnsi" w:cstheme="minorHAnsi"/>
        </w:rPr>
      </w:pPr>
      <w:r>
        <w:rPr>
          <w:rFonts w:asciiTheme="minorHAnsi" w:hAnsiTheme="minorHAnsi" w:cstheme="minorHAnsi"/>
        </w:rPr>
        <w:t xml:space="preserve">But, we’re note done, </w:t>
      </w:r>
      <w:r w:rsidR="00247D5E">
        <w:rPr>
          <w:rFonts w:asciiTheme="minorHAnsi" w:hAnsiTheme="minorHAnsi" w:cstheme="minorHAnsi"/>
        </w:rPr>
        <w:t xml:space="preserve">are we ever. </w:t>
      </w:r>
    </w:p>
    <w:p w14:paraId="26D796DD" w14:textId="1411A117" w:rsidR="00C52A75" w:rsidRDefault="00247D5E" w:rsidP="00195031">
      <w:pPr>
        <w:spacing w:after="160" w:line="259" w:lineRule="auto"/>
        <w:rPr>
          <w:rFonts w:asciiTheme="minorHAnsi" w:hAnsiTheme="minorHAnsi" w:cstheme="minorHAnsi"/>
        </w:rPr>
      </w:pPr>
      <w:r>
        <w:rPr>
          <w:rFonts w:asciiTheme="minorHAnsi" w:hAnsiTheme="minorHAnsi" w:cstheme="minorHAnsi"/>
        </w:rPr>
        <w:t>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Default="00561ECB" w:rsidP="00FA6AC6">
      <w:pPr>
        <w:spacing w:after="160" w:line="259" w:lineRule="auto"/>
        <w:jc w:val="center"/>
        <w:rPr>
          <w:rFonts w:asciiTheme="minorHAnsi" w:hAnsiTheme="minorHAnsi" w:cstheme="minorHAnsi"/>
        </w:rPr>
      </w:pPr>
      <w:r>
        <w:rPr>
          <w:rFonts w:asciiTheme="minorHAnsi" w:hAnsiTheme="minorHAnsi" w:cstheme="minorHAnsi"/>
        </w:rPr>
        <w:t>A</w:t>
      </w:r>
      <w:r w:rsidR="006C767B">
        <w:rPr>
          <w:rFonts w:asciiTheme="minorHAnsi" w:hAnsiTheme="minorHAnsi" w:cstheme="minorHAnsi"/>
        </w:rPr>
        <w:t>n</w:t>
      </w:r>
      <w:r>
        <w:rPr>
          <w:rFonts w:asciiTheme="minorHAnsi" w:hAnsiTheme="minorHAnsi" w:cstheme="minorHAnsi"/>
        </w:rPr>
        <w:t xml:space="preserve"> </w:t>
      </w:r>
      <w:r w:rsidR="00A56202">
        <w:rPr>
          <w:rFonts w:asciiTheme="minorHAnsi" w:hAnsiTheme="minorHAnsi" w:cstheme="minorHAnsi"/>
        </w:rPr>
        <w:t>a</w:t>
      </w:r>
      <w:r>
        <w:rPr>
          <w:rFonts w:asciiTheme="minorHAnsi" w:hAnsiTheme="minorHAnsi" w:cstheme="minorHAnsi"/>
        </w:rPr>
        <w:t>ccount as a node</w:t>
      </w:r>
      <w:r w:rsidR="00A56202">
        <w:rPr>
          <w:rFonts w:asciiTheme="minorHAnsi" w:hAnsiTheme="minorHAnsi" w:cstheme="minorHAnsi"/>
        </w:rPr>
        <w:t xml:space="preserve"> and</w:t>
      </w:r>
      <w:r>
        <w:rPr>
          <w:rFonts w:asciiTheme="minorHAnsi" w:hAnsiTheme="minorHAnsi" w:cstheme="minorHAnsi"/>
        </w:rPr>
        <w:t xml:space="preserve"> </w:t>
      </w:r>
      <w:r w:rsidR="006C767B">
        <w:rPr>
          <w:rFonts w:asciiTheme="minorHAnsi" w:hAnsiTheme="minorHAnsi" w:cstheme="minorHAnsi"/>
        </w:rPr>
        <w:t>its</w:t>
      </w:r>
      <w:r>
        <w:rPr>
          <w:rFonts w:asciiTheme="minorHAnsi" w:hAnsiTheme="minorHAnsi" w:cstheme="minorHAnsi"/>
        </w:rPr>
        <w:t xml:space="preserve"> surrounding nodes</w:t>
      </w:r>
      <w:r w:rsidR="00A56202">
        <w:rPr>
          <w:rFonts w:asciiTheme="minorHAnsi" w:hAnsiTheme="minorHAnsi" w:cstheme="minorHAnsi"/>
        </w:rPr>
        <w:t xml:space="preserve"> and </w:t>
      </w:r>
      <w:r>
        <w:rPr>
          <w:rFonts w:asciiTheme="minorHAnsi" w:hAnsiTheme="minorHAnsi" w:cstheme="minorHAnsi"/>
        </w:rPr>
        <w:t>relationship</w:t>
      </w:r>
      <w:r w:rsidR="00A56202">
        <w:rPr>
          <w:rFonts w:asciiTheme="minorHAnsi" w:hAnsiTheme="minorHAnsi" w:cstheme="minorHAnsi"/>
        </w:rPr>
        <w:t>s</w:t>
      </w:r>
      <w:r>
        <w:rPr>
          <w:rFonts w:asciiTheme="minorHAnsi" w:hAnsiTheme="minorHAnsi" w:cstheme="minorHAnsi"/>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lastRenderedPageBreak/>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9">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 xml:space="preserve">a thing, etc and the same graph database can hold </w:t>
      </w:r>
      <w:r w:rsidRPr="00940622">
        <w:rPr>
          <w:rFonts w:eastAsia="Times New Roman" w:cstheme="minorHAnsi"/>
        </w:rPr>
        <w:lastRenderedPageBreak/>
        <w:t>instances of multiple types of these entities.</w:t>
      </w:r>
    </w:p>
    <w:p w14:paraId="3228FA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6FE0B0FD" w14:textId="77777777" w:rsidR="00504230" w:rsidRDefault="00504230" w:rsidP="00561ECB">
      <w:pPr>
        <w:pStyle w:val="ListParagraph"/>
        <w:spacing w:after="160" w:line="259" w:lineRule="auto"/>
        <w:ind w:left="0"/>
        <w:rPr>
          <w:rFonts w:eastAsia="Times New Roman" w:cstheme="minorHAnsi"/>
        </w:rPr>
      </w:pPr>
    </w:p>
    <w:p w14:paraId="7761D566" w14:textId="77777777" w:rsidR="00504230" w:rsidRPr="00504230" w:rsidRDefault="00504230" w:rsidP="00504230">
      <w:pPr>
        <w:rPr>
          <w:rFonts w:asciiTheme="minorHAnsi" w:hAnsiTheme="minorHAnsi" w:cstheme="minorHAnsi"/>
        </w:rPr>
      </w:pPr>
      <w:r w:rsidRPr="00504230">
        <w:rPr>
          <w:rFonts w:asciiTheme="minorHAnsi" w:hAnsiTheme="minorHAnsi" w:cstheme="minorHAnsi"/>
        </w:rPr>
        <w:t xml:space="preserve">Graph databases primarily utilize specialized query languages to interact with and retrieve data, with some also supporting general-purpose programming languages for specific tasks. Popular graph query languages include Cypher (Neo4j), Gremlin (Apache </w:t>
      </w:r>
      <w:proofErr w:type="spellStart"/>
      <w:r w:rsidRPr="00504230">
        <w:rPr>
          <w:rFonts w:asciiTheme="minorHAnsi" w:hAnsiTheme="minorHAnsi" w:cstheme="minorHAnsi"/>
        </w:rPr>
        <w:t>TinkerPop</w:t>
      </w:r>
      <w:proofErr w:type="spellEnd"/>
      <w:r w:rsidRPr="00504230">
        <w:rPr>
          <w:rFonts w:asciiTheme="minorHAnsi" w:hAnsiTheme="minorHAnsi" w:cstheme="minorHAnsi"/>
        </w:rPr>
        <w:t>), and SPARQL (for RDF-based graphs). Additionally, some databases offer their own proprietary languages like AQL (</w:t>
      </w:r>
      <w:proofErr w:type="spellStart"/>
      <w:r w:rsidRPr="00504230">
        <w:rPr>
          <w:rFonts w:asciiTheme="minorHAnsi" w:hAnsiTheme="minorHAnsi" w:cstheme="minorHAnsi"/>
        </w:rPr>
        <w:t>ArangoDB</w:t>
      </w:r>
      <w:proofErr w:type="spellEnd"/>
      <w:r w:rsidRPr="00504230">
        <w:rPr>
          <w:rFonts w:asciiTheme="minorHAnsi" w:hAnsiTheme="minorHAnsi" w:cstheme="minorHAnsi"/>
        </w:rPr>
        <w:t>) and GSQL (</w:t>
      </w:r>
      <w:proofErr w:type="spellStart"/>
      <w:r w:rsidRPr="00504230">
        <w:rPr>
          <w:rFonts w:asciiTheme="minorHAnsi" w:hAnsiTheme="minorHAnsi" w:cstheme="minorHAnsi"/>
        </w:rPr>
        <w:t>TigerGraph</w:t>
      </w:r>
      <w:proofErr w:type="spellEnd"/>
      <w:r w:rsidRPr="00504230">
        <w:rPr>
          <w:rFonts w:asciiTheme="minorHAnsi" w:hAnsiTheme="minorHAnsi" w:cstheme="minorHAnsi"/>
        </w:rPr>
        <w:t>), or utilize SQL extensions for graph querying. </w:t>
      </w:r>
    </w:p>
    <w:p w14:paraId="7DBC3C2F" w14:textId="77777777" w:rsidR="00504230" w:rsidRDefault="00504230" w:rsidP="00504230">
      <w:pPr>
        <w:pStyle w:val="ListParagraph"/>
        <w:spacing w:after="160" w:line="259" w:lineRule="auto"/>
        <w:ind w:left="0"/>
        <w:rPr>
          <w:rFonts w:eastAsia="Times New Roman" w:cstheme="minorHAnsi"/>
        </w:rPr>
      </w:pPr>
    </w:p>
    <w:p w14:paraId="0F313711" w14:textId="0EA5208D" w:rsidR="00504230" w:rsidRDefault="00504230" w:rsidP="00504230">
      <w:pPr>
        <w:pStyle w:val="ListParagraph"/>
        <w:spacing w:after="160" w:line="259" w:lineRule="auto"/>
        <w:ind w:left="0"/>
        <w:rPr>
          <w:rFonts w:eastAsia="Times New Roman" w:cstheme="minorHAnsi"/>
        </w:rPr>
      </w:pPr>
      <w:r>
        <w:rPr>
          <w:rFonts w:eastAsia="Times New Roman" w:cstheme="minorHAnsi"/>
        </w:rPr>
        <w:t xml:space="preserve">All the languages are </w:t>
      </w:r>
      <w:r w:rsidR="00262856">
        <w:rPr>
          <w:rFonts w:eastAsia="Times New Roman" w:cstheme="minorHAnsi"/>
        </w:rPr>
        <w:t xml:space="preserve">primarily </w:t>
      </w:r>
      <w:r>
        <w:rPr>
          <w:rFonts w:eastAsia="Times New Roman" w:cstheme="minorHAnsi"/>
        </w:rPr>
        <w:t xml:space="preserve">structured around the user defining the </w:t>
      </w:r>
      <w:r w:rsidR="00625288">
        <w:rPr>
          <w:rFonts w:eastAsia="Times New Roman" w:cstheme="minorHAnsi"/>
        </w:rPr>
        <w:t>desire</w:t>
      </w:r>
      <w:r w:rsidR="00D970B8">
        <w:rPr>
          <w:rFonts w:eastAsia="Times New Roman" w:cstheme="minorHAnsi"/>
        </w:rPr>
        <w:t>d</w:t>
      </w:r>
      <w:r w:rsidR="00625288">
        <w:rPr>
          <w:rFonts w:eastAsia="Times New Roman" w:cstheme="minorHAnsi"/>
        </w:rPr>
        <w:t xml:space="preserve"> </w:t>
      </w:r>
      <w:r>
        <w:rPr>
          <w:rFonts w:eastAsia="Times New Roman" w:cstheme="minorHAnsi"/>
        </w:rPr>
        <w:t>outcome, result he/she wants from the query.</w:t>
      </w:r>
    </w:p>
    <w:p w14:paraId="2EB24B55" w14:textId="77777777" w:rsidR="00F9536A" w:rsidRDefault="00F9536A" w:rsidP="00561ECB">
      <w:pPr>
        <w:pStyle w:val="ListParagraph"/>
        <w:spacing w:after="160" w:line="259" w:lineRule="auto"/>
        <w:ind w:left="0"/>
        <w:rPr>
          <w:rFonts w:eastAsia="Times New Roman" w:cstheme="minorHAnsi"/>
        </w:rPr>
      </w:pPr>
    </w:p>
    <w:p w14:paraId="51765653" w14:textId="47C6A362"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Nodes:</w:t>
      </w:r>
    </w:p>
    <w:p w14:paraId="7E034E41" w14:textId="77777777" w:rsidR="0068091A" w:rsidRDefault="0068091A" w:rsidP="00561ECB">
      <w:pPr>
        <w:pStyle w:val="ListParagraph"/>
        <w:spacing w:after="160" w:line="259" w:lineRule="auto"/>
        <w:ind w:left="0"/>
        <w:rPr>
          <w:rFonts w:eastAsia="Times New Roman" w:cstheme="minorHAnsi"/>
        </w:rPr>
      </w:pPr>
    </w:p>
    <w:p w14:paraId="4DD7B8F2" w14:textId="77777777" w:rsidR="00A96086" w:rsidRDefault="00F9536A" w:rsidP="00561ECB">
      <w:pPr>
        <w:pStyle w:val="ListParagraph"/>
        <w:spacing w:after="160" w:line="259" w:lineRule="auto"/>
        <w:ind w:left="0"/>
        <w:rPr>
          <w:rFonts w:eastAsia="Times New Roman" w:cstheme="minorHAnsi"/>
        </w:rPr>
      </w:pPr>
      <w:r>
        <w:rPr>
          <w:rFonts w:eastAsia="Times New Roman" w:cstheme="minorHAnsi"/>
        </w:rPr>
        <w:t xml:space="preserve">Here we create an </w:t>
      </w:r>
      <w:r w:rsidRPr="000E770A">
        <w:rPr>
          <w:rFonts w:ascii="Courier New" w:eastAsia="Times New Roman" w:hAnsi="Courier New" w:cs="Courier New"/>
        </w:rPr>
        <w:t>Bank</w:t>
      </w:r>
      <w:r>
        <w:rPr>
          <w:rFonts w:eastAsia="Times New Roman" w:cstheme="minorHAnsi"/>
        </w:rPr>
        <w:t xml:space="preserve"> node: The values in the </w:t>
      </w:r>
      <w:r w:rsidRPr="00365487">
        <w:rPr>
          <w:rFonts w:ascii="Courier New" w:eastAsia="Times New Roman" w:hAnsi="Courier New" w:cs="Courier New"/>
        </w:rPr>
        <w:t>ON CREATE SET</w:t>
      </w:r>
      <w:r>
        <w:rPr>
          <w:rFonts w:eastAsia="Times New Roman" w:cstheme="minorHAnsi"/>
        </w:rPr>
        <w:t xml:space="preserve"> block will be populated at the </w:t>
      </w:r>
      <w:r w:rsidR="000E770A">
        <w:rPr>
          <w:rFonts w:eastAsia="Times New Roman" w:cstheme="minorHAnsi"/>
        </w:rPr>
        <w:t xml:space="preserve">time of </w:t>
      </w:r>
      <w:r>
        <w:rPr>
          <w:rFonts w:eastAsia="Times New Roman" w:cstheme="minorHAnsi"/>
        </w:rPr>
        <w:t>creat</w:t>
      </w:r>
      <w:r w:rsidR="000E770A">
        <w:rPr>
          <w:rFonts w:eastAsia="Times New Roman" w:cstheme="minorHAnsi"/>
        </w:rPr>
        <w:t>ion</w:t>
      </w:r>
      <w:r>
        <w:rPr>
          <w:rFonts w:eastAsia="Times New Roman" w:cstheme="minorHAnsi"/>
        </w:rPr>
        <w:t xml:space="preserve">, if we find that </w:t>
      </w:r>
      <w:proofErr w:type="spellStart"/>
      <w:r w:rsidRPr="00365487">
        <w:rPr>
          <w:rFonts w:ascii="Courier New" w:eastAsia="Times New Roman" w:hAnsi="Courier New" w:cs="Courier New"/>
        </w:rPr>
        <w:t>tenantId</w:t>
      </w:r>
      <w:proofErr w:type="spellEnd"/>
      <w:r w:rsidRPr="00365487">
        <w:rPr>
          <w:rFonts w:ascii="Courier New" w:eastAsia="Times New Roman" w:hAnsi="Courier New" w:cs="Courier New"/>
        </w:rPr>
        <w:t>: “</w:t>
      </w:r>
      <w:r w:rsidRPr="00365487">
        <w:rPr>
          <w:rFonts w:ascii="Courier New" w:eastAsia="Times New Roman" w:hAnsi="Courier New" w:cs="Courier New"/>
        </w:rPr>
        <w:t>ULSBIE2D</w:t>
      </w:r>
      <w:r w:rsidRPr="00365487">
        <w:rPr>
          <w:rFonts w:ascii="Courier New" w:eastAsia="Times New Roman" w:hAnsi="Courier New" w:cs="Courier New"/>
        </w:rPr>
        <w:t>”</w:t>
      </w:r>
      <w:r>
        <w:rPr>
          <w:rFonts w:eastAsia="Times New Roman" w:cstheme="minorHAnsi"/>
        </w:rPr>
        <w:t xml:space="preserve"> </w:t>
      </w:r>
      <w:r w:rsidR="00A96086">
        <w:rPr>
          <w:rFonts w:eastAsia="Times New Roman" w:cstheme="minorHAnsi"/>
        </w:rPr>
        <w:t xml:space="preserve">as specified in the </w:t>
      </w:r>
      <w:r w:rsidRPr="00A96086">
        <w:rPr>
          <w:rFonts w:ascii="Courier New" w:eastAsia="Times New Roman" w:hAnsi="Courier New" w:cs="Courier New"/>
        </w:rPr>
        <w:t xml:space="preserve">Merge </w:t>
      </w:r>
      <w:r w:rsidR="00A96086" w:rsidRPr="00A96086">
        <w:rPr>
          <w:rFonts w:ascii="Courier New" w:eastAsia="Times New Roman" w:hAnsi="Courier New" w:cs="Courier New"/>
        </w:rPr>
        <w:t>(</w:t>
      </w:r>
      <w:proofErr w:type="spellStart"/>
      <w:r w:rsidR="00A96086" w:rsidRPr="00A96086">
        <w:rPr>
          <w:rFonts w:ascii="Courier New" w:eastAsia="Times New Roman" w:hAnsi="Courier New" w:cs="Courier New"/>
        </w:rPr>
        <w:t>n:Bank</w:t>
      </w:r>
      <w:proofErr w:type="spellEnd"/>
      <w:r w:rsidR="00A96086" w:rsidRPr="00A96086">
        <w:rPr>
          <w:rFonts w:ascii="Courier New" w:eastAsia="Times New Roman" w:hAnsi="Courier New" w:cs="Courier New"/>
        </w:rPr>
        <w:t xml:space="preserve"> {</w:t>
      </w:r>
      <w:proofErr w:type="spellStart"/>
      <w:r w:rsidR="00A96086" w:rsidRPr="00A96086">
        <w:rPr>
          <w:rFonts w:ascii="Courier New" w:eastAsia="Times New Roman" w:hAnsi="Courier New" w:cs="Courier New"/>
        </w:rPr>
        <w:t>xxxx</w:t>
      </w:r>
      <w:proofErr w:type="spellEnd"/>
      <w:r w:rsidR="00A96086" w:rsidRPr="00A96086">
        <w:rPr>
          <w:rFonts w:ascii="Courier New" w:eastAsia="Times New Roman" w:hAnsi="Courier New" w:cs="Courier New"/>
        </w:rPr>
        <w:t>})</w:t>
      </w:r>
      <w:r w:rsidR="00A96086">
        <w:rPr>
          <w:rFonts w:eastAsia="Times New Roman" w:cstheme="minorHAnsi"/>
        </w:rPr>
        <w:t xml:space="preserve"> </w:t>
      </w:r>
      <w:r>
        <w:rPr>
          <w:rFonts w:eastAsia="Times New Roman" w:cstheme="minorHAnsi"/>
        </w:rPr>
        <w:t xml:space="preserve">already exist then the </w:t>
      </w:r>
      <w:r w:rsidRPr="00365487">
        <w:rPr>
          <w:rFonts w:ascii="Courier New" w:eastAsia="Times New Roman" w:hAnsi="Courier New" w:cs="Courier New"/>
        </w:rPr>
        <w:t>ON MATCH SET</w:t>
      </w:r>
      <w:r>
        <w:rPr>
          <w:rFonts w:eastAsia="Times New Roman" w:cstheme="minorHAnsi"/>
        </w:rPr>
        <w:t xml:space="preserve"> </w:t>
      </w:r>
      <w:r w:rsidR="00A96086">
        <w:rPr>
          <w:rFonts w:eastAsia="Times New Roman" w:cstheme="minorHAnsi"/>
        </w:rPr>
        <w:t xml:space="preserve">block </w:t>
      </w:r>
      <w:r>
        <w:rPr>
          <w:rFonts w:eastAsia="Times New Roman" w:cstheme="minorHAnsi"/>
        </w:rPr>
        <w:t xml:space="preserve">is executed by following the </w:t>
      </w:r>
      <w:r w:rsidRPr="00644435">
        <w:rPr>
          <w:rFonts w:ascii="Courier New" w:eastAsia="Times New Roman" w:hAnsi="Courier New" w:cs="Courier New"/>
        </w:rPr>
        <w:t>+=</w:t>
      </w:r>
      <w:r>
        <w:rPr>
          <w:rFonts w:eastAsia="Times New Roman" w:cstheme="minorHAnsi"/>
        </w:rPr>
        <w:t xml:space="preserve"> form that says, add what</w:t>
      </w:r>
      <w:r w:rsidR="0068091A">
        <w:rPr>
          <w:rFonts w:eastAsia="Times New Roman" w:cstheme="minorHAnsi"/>
        </w:rPr>
        <w:t>’</w:t>
      </w:r>
      <w:r>
        <w:rPr>
          <w:rFonts w:eastAsia="Times New Roman" w:cstheme="minorHAnsi"/>
        </w:rPr>
        <w:t xml:space="preserve">s not defined and update if not as supplied. If a property is not specified then it is ignored, the value stays as is, if it is supplied and set to null then the property is removed from the node. </w:t>
      </w:r>
    </w:p>
    <w:p w14:paraId="58B5D4D1" w14:textId="77777777" w:rsidR="00D1157E" w:rsidRDefault="00D1157E" w:rsidP="00561ECB">
      <w:pPr>
        <w:pStyle w:val="ListParagraph"/>
        <w:spacing w:after="160" w:line="259" w:lineRule="auto"/>
        <w:ind w:left="0"/>
        <w:rPr>
          <w:rFonts w:eastAsia="Times New Roman" w:cstheme="minorHAnsi"/>
        </w:rPr>
      </w:pPr>
    </w:p>
    <w:p w14:paraId="1EEA7910" w14:textId="199DBEF8" w:rsidR="00F9536A" w:rsidRDefault="00A96086" w:rsidP="00561ECB">
      <w:pPr>
        <w:pStyle w:val="ListParagraph"/>
        <w:spacing w:after="160" w:line="259" w:lineRule="auto"/>
        <w:ind w:left="0"/>
        <w:rPr>
          <w:rFonts w:eastAsia="Times New Roman" w:cstheme="minorHAnsi"/>
        </w:rPr>
      </w:pPr>
      <w:proofErr w:type="spellStart"/>
      <w:r>
        <w:rPr>
          <w:rFonts w:eastAsia="Times New Roman" w:cstheme="minorHAnsi"/>
        </w:rPr>
        <w:t>GraphDB’s</w:t>
      </w:r>
      <w:proofErr w:type="spellEnd"/>
      <w:r>
        <w:rPr>
          <w:rFonts w:eastAsia="Times New Roman" w:cstheme="minorHAnsi"/>
        </w:rPr>
        <w:t xml:space="preserve"> follows a unstructured design, </w:t>
      </w:r>
      <w:r w:rsidR="00C82502">
        <w:rPr>
          <w:rFonts w:eastAsia="Times New Roman" w:cstheme="minorHAnsi"/>
        </w:rPr>
        <w:t xml:space="preserve">in </w:t>
      </w:r>
      <w:r>
        <w:rPr>
          <w:rFonts w:eastAsia="Times New Roman" w:cstheme="minorHAnsi"/>
        </w:rPr>
        <w:t xml:space="preserve">other words the node </w:t>
      </w:r>
      <w:r w:rsidR="00234E87">
        <w:rPr>
          <w:rFonts w:eastAsia="Times New Roman" w:cstheme="minorHAnsi"/>
        </w:rPr>
        <w:t xml:space="preserve">and it’s </w:t>
      </w:r>
      <w:r>
        <w:rPr>
          <w:rFonts w:eastAsia="Times New Roman" w:cstheme="minorHAnsi"/>
        </w:rPr>
        <w:t>properties are not predefined</w:t>
      </w:r>
      <w:r w:rsidR="008428E9">
        <w:rPr>
          <w:rFonts w:eastAsia="Times New Roman" w:cstheme="minorHAnsi"/>
        </w:rPr>
        <w:t>/</w:t>
      </w:r>
      <w:proofErr w:type="spellStart"/>
      <w:r w:rsidR="008428E9">
        <w:rPr>
          <w:rFonts w:eastAsia="Times New Roman" w:cstheme="minorHAnsi"/>
        </w:rPr>
        <w:t>rigit</w:t>
      </w:r>
      <w:proofErr w:type="spellEnd"/>
      <w:r w:rsidR="008428E9">
        <w:rPr>
          <w:rFonts w:eastAsia="Times New Roman" w:cstheme="minorHAnsi"/>
        </w:rPr>
        <w:t>.</w:t>
      </w:r>
    </w:p>
    <w:p w14:paraId="7AD6C2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Create/Update  - If you wanted to update more than just a bit...</w:t>
      </w:r>
    </w:p>
    <w:p w14:paraId="1BE8171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Bank</w:t>
      </w:r>
      <w:proofErr w:type="spellEnd"/>
      <w:r>
        <w:rPr>
          <w:rFonts w:ascii="Menlo" w:hAnsi="Menlo" w:cs="Menlo"/>
          <w:color w:val="CCCCCC"/>
          <w:sz w:val="18"/>
          <w:szCs w:val="18"/>
        </w:rPr>
        <w:t xml:space="preserve"> {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CCCCCC"/>
          <w:sz w:val="18"/>
          <w:szCs w:val="18"/>
        </w:rPr>
        <w:t>})</w:t>
      </w:r>
    </w:p>
    <w:p w14:paraId="31CB1D4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2F2F0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252BA0D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accountAgentId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15C54F2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"Ulster Bank Ireland DAC"</w:t>
      </w:r>
      <w:r>
        <w:rPr>
          <w:rFonts w:ascii="Menlo" w:hAnsi="Menlo" w:cs="Menlo"/>
          <w:color w:val="D4D4D4"/>
          <w:sz w:val="18"/>
          <w:szCs w:val="18"/>
        </w:rPr>
        <w:t>,</w:t>
      </w:r>
    </w:p>
    <w:p w14:paraId="4D79CA0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"UBI"</w:t>
      </w:r>
      <w:r>
        <w:rPr>
          <w:rFonts w:ascii="Menlo" w:hAnsi="Menlo" w:cs="Menlo"/>
          <w:color w:val="D4D4D4"/>
          <w:sz w:val="18"/>
          <w:szCs w:val="18"/>
        </w:rPr>
        <w:t>,</w:t>
      </w:r>
    </w:p>
    <w:p w14:paraId="54495AD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bicfi</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r>
        <w:rPr>
          <w:rFonts w:ascii="Menlo" w:hAnsi="Menlo" w:cs="Menlo"/>
          <w:color w:val="CCCCCC"/>
          <w:sz w:val="18"/>
          <w:szCs w:val="18"/>
        </w:rPr>
        <w:t xml:space="preserve"> </w:t>
      </w:r>
    </w:p>
    <w:p w14:paraId="1D2EEF8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2CA8E15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1ECF72C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1772818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0C87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9F95F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5EC901A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3F9C2BA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branchStart</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440000</w:t>
      </w:r>
      <w:r>
        <w:rPr>
          <w:rFonts w:ascii="Menlo" w:hAnsi="Menlo" w:cs="Menlo"/>
          <w:color w:val="D4D4D4"/>
          <w:sz w:val="18"/>
          <w:szCs w:val="18"/>
        </w:rPr>
        <w:t>,</w:t>
      </w:r>
      <w:r>
        <w:rPr>
          <w:rFonts w:ascii="Menlo" w:hAnsi="Menlo" w:cs="Menlo"/>
          <w:color w:val="CCCCCC"/>
          <w:sz w:val="18"/>
          <w:szCs w:val="18"/>
        </w:rPr>
        <w:t xml:space="preserve"> </w:t>
      </w:r>
    </w:p>
    <w:p w14:paraId="65443A3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branchEnd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449999</w:t>
      </w:r>
      <w:r>
        <w:rPr>
          <w:rFonts w:ascii="Menlo" w:hAnsi="Menlo" w:cs="Menlo"/>
          <w:color w:val="D4D4D4"/>
          <w:sz w:val="18"/>
          <w:szCs w:val="18"/>
        </w:rPr>
        <w:t>,</w:t>
      </w:r>
      <w:r>
        <w:rPr>
          <w:rFonts w:ascii="Menlo" w:hAnsi="Menlo" w:cs="Menlo"/>
          <w:color w:val="CCCCCC"/>
          <w:sz w:val="18"/>
          <w:szCs w:val="18"/>
        </w:rPr>
        <w:t xml:space="preserve"> </w:t>
      </w:r>
    </w:p>
    <w:p w14:paraId="057AAD9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mnemonic</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"ACC"</w:t>
      </w:r>
      <w:r>
        <w:rPr>
          <w:rFonts w:ascii="Menlo" w:hAnsi="Menlo" w:cs="Menlo"/>
          <w:color w:val="D4D4D4"/>
          <w:sz w:val="18"/>
          <w:szCs w:val="18"/>
        </w:rPr>
        <w:t>,</w:t>
      </w:r>
    </w:p>
    <w:p w14:paraId="4E636B7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acg</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"universal"</w:t>
      </w:r>
      <w:r>
        <w:rPr>
          <w:rFonts w:ascii="Menlo" w:hAnsi="Menlo" w:cs="Menlo"/>
          <w:color w:val="D4D4D4"/>
          <w:sz w:val="18"/>
          <w:szCs w:val="18"/>
        </w:rPr>
        <w:t>,</w:t>
      </w:r>
    </w:p>
    <w:p w14:paraId="571F026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5BAD315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4BC33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43823B22" w14:textId="77777777" w:rsidR="00F9536A" w:rsidRDefault="00F9536A" w:rsidP="00561ECB">
      <w:pPr>
        <w:pStyle w:val="ListParagraph"/>
        <w:spacing w:after="160" w:line="259" w:lineRule="auto"/>
        <w:ind w:left="0"/>
        <w:rPr>
          <w:rFonts w:eastAsia="Times New Roman" w:cstheme="minorHAnsi"/>
        </w:rPr>
      </w:pPr>
    </w:p>
    <w:p w14:paraId="0181006C" w14:textId="77777777" w:rsidR="00F9536A" w:rsidRDefault="00F9536A" w:rsidP="00561ECB">
      <w:pPr>
        <w:pStyle w:val="ListParagraph"/>
        <w:spacing w:after="160" w:line="259" w:lineRule="auto"/>
        <w:ind w:left="0"/>
        <w:rPr>
          <w:rFonts w:eastAsia="Times New Roman" w:cstheme="minorHAnsi"/>
        </w:rPr>
      </w:pPr>
    </w:p>
    <w:p w14:paraId="28DD18E8" w14:textId="499DE32E"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Edges:</w:t>
      </w:r>
    </w:p>
    <w:p w14:paraId="033EC10A" w14:textId="77777777" w:rsidR="00F9536A" w:rsidRDefault="00F9536A" w:rsidP="00561ECB">
      <w:pPr>
        <w:pStyle w:val="ListParagraph"/>
        <w:spacing w:after="160" w:line="259" w:lineRule="auto"/>
        <w:ind w:left="0"/>
        <w:rPr>
          <w:rFonts w:eastAsia="Times New Roman" w:cstheme="minorHAnsi"/>
        </w:rPr>
      </w:pPr>
    </w:p>
    <w:p w14:paraId="533297CA" w14:textId="6E3C495F" w:rsidR="0081017C" w:rsidRDefault="0081017C" w:rsidP="00561ECB">
      <w:pPr>
        <w:pStyle w:val="ListParagraph"/>
        <w:spacing w:after="160" w:line="259" w:lineRule="auto"/>
        <w:ind w:left="0"/>
        <w:rPr>
          <w:rFonts w:eastAsia="Times New Roman" w:cstheme="minorHAnsi"/>
        </w:rPr>
      </w:pPr>
      <w:r>
        <w:rPr>
          <w:rFonts w:eastAsia="Times New Roman" w:cstheme="minorHAnsi"/>
        </w:rPr>
        <w:t>What we do here is define relationships between nodes</w:t>
      </w:r>
      <w:r w:rsidR="00167B07">
        <w:rPr>
          <w:rFonts w:eastAsia="Times New Roman" w:cstheme="minorHAnsi"/>
        </w:rPr>
        <w:t>, links.</w:t>
      </w:r>
    </w:p>
    <w:p w14:paraId="42586634" w14:textId="77777777" w:rsidR="00BB076A" w:rsidRDefault="00BB076A" w:rsidP="00561ECB">
      <w:pPr>
        <w:pStyle w:val="ListParagraph"/>
        <w:spacing w:after="160" w:line="259" w:lineRule="auto"/>
        <w:ind w:left="0"/>
        <w:rPr>
          <w:rFonts w:eastAsia="Times New Roman" w:cstheme="minorHAnsi"/>
        </w:rPr>
      </w:pPr>
    </w:p>
    <w:p w14:paraId="17AECF50" w14:textId="2F401FD4" w:rsidR="00F9536A" w:rsidRDefault="0081017C" w:rsidP="00561ECB">
      <w:pPr>
        <w:pStyle w:val="ListParagraph"/>
        <w:spacing w:after="160" w:line="259" w:lineRule="auto"/>
        <w:ind w:left="0"/>
        <w:rPr>
          <w:rFonts w:eastAsia="Times New Roman" w:cstheme="minorHAnsi"/>
        </w:rPr>
      </w:pPr>
      <w:r>
        <w:rPr>
          <w:rFonts w:eastAsia="Times New Roman" w:cstheme="minorHAnsi"/>
        </w:rPr>
        <w:t>Below we a</w:t>
      </w:r>
      <w:r w:rsidR="00F9536A">
        <w:rPr>
          <w:rFonts w:eastAsia="Times New Roman" w:cstheme="minorHAnsi"/>
        </w:rPr>
        <w:t xml:space="preserve">ssociate the Account record/node with the </w:t>
      </w:r>
      <w:proofErr w:type="spellStart"/>
      <w:r w:rsidR="00F9536A" w:rsidRPr="00353DC8">
        <w:rPr>
          <w:rFonts w:ascii="Courier New" w:eastAsia="Times New Roman" w:hAnsi="Courier New" w:cs="Courier New"/>
        </w:rPr>
        <w:t>account</w:t>
      </w:r>
      <w:r w:rsidR="00353DC8" w:rsidRPr="00353DC8">
        <w:rPr>
          <w:rFonts w:ascii="Courier New" w:eastAsia="Times New Roman" w:hAnsi="Courier New" w:cs="Courier New"/>
        </w:rPr>
        <w:t>H</w:t>
      </w:r>
      <w:r w:rsidR="00F9536A" w:rsidRPr="00353DC8">
        <w:rPr>
          <w:rFonts w:ascii="Courier New" w:eastAsia="Times New Roman" w:hAnsi="Courier New" w:cs="Courier New"/>
        </w:rPr>
        <w:t>older</w:t>
      </w:r>
      <w:proofErr w:type="spellEnd"/>
      <w:r w:rsidR="00F9536A">
        <w:rPr>
          <w:rFonts w:eastAsia="Times New Roman" w:cstheme="minorHAnsi"/>
        </w:rPr>
        <w:t xml:space="preserve"> based on the </w:t>
      </w:r>
      <w:proofErr w:type="spellStart"/>
      <w:r w:rsidR="00F9536A" w:rsidRPr="00CC3983">
        <w:rPr>
          <w:rFonts w:ascii="Courier New" w:eastAsia="Times New Roman" w:hAnsi="Courier New" w:cs="Courier New"/>
        </w:rPr>
        <w:t>accountEntityId</w:t>
      </w:r>
      <w:proofErr w:type="spellEnd"/>
      <w:r w:rsidR="00F9536A">
        <w:rPr>
          <w:rFonts w:eastAsia="Times New Roman" w:cstheme="minorHAnsi"/>
        </w:rPr>
        <w:t xml:space="preserve"> and label the association as “</w:t>
      </w:r>
      <w:proofErr w:type="spellStart"/>
      <w:r w:rsidR="00F9536A" w:rsidRPr="00CC3983">
        <w:rPr>
          <w:rFonts w:ascii="Courier New" w:eastAsia="Times New Roman" w:hAnsi="Courier New" w:cs="Courier New"/>
        </w:rPr>
        <w:t>Associated_with</w:t>
      </w:r>
      <w:proofErr w:type="spellEnd"/>
      <w:r w:rsidR="00F9536A">
        <w:rPr>
          <w:rFonts w:eastAsia="Times New Roman" w:cstheme="minorHAnsi"/>
        </w:rPr>
        <w:t>”</w:t>
      </w:r>
    </w:p>
    <w:p w14:paraId="7CD3601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4EC9B0"/>
          <w:sz w:val="18"/>
          <w:szCs w:val="18"/>
        </w:rPr>
        <w:t>Account</w:t>
      </w:r>
      <w:proofErr w:type="spellEnd"/>
      <w:r>
        <w:rPr>
          <w:rFonts w:ascii="Menlo" w:hAnsi="Menlo" w:cs="Menlo"/>
          <w:color w:val="CCCCCC"/>
          <w:sz w:val="18"/>
          <w:szCs w:val="18"/>
        </w:rPr>
        <w:t>)</w:t>
      </w:r>
    </w:p>
    <w:p w14:paraId="541B64C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39F6B05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9CDCFE"/>
          <w:sz w:val="18"/>
          <w:szCs w:val="18"/>
        </w:rPr>
        <w:t>accountEntityId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accountEntityId</w:t>
      </w:r>
      <w:proofErr w:type="spellEnd"/>
    </w:p>
    <w:p w14:paraId="47D8B9D9"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acc</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ACCOCIATED_WITH</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44D52F62" w14:textId="77777777" w:rsidR="00F9536A" w:rsidRDefault="00F9536A" w:rsidP="00F9536A">
      <w:pPr>
        <w:pStyle w:val="ListParagraph"/>
        <w:spacing w:after="160" w:line="259" w:lineRule="auto"/>
        <w:ind w:left="0"/>
        <w:rPr>
          <w:rFonts w:eastAsia="Times New Roman" w:cstheme="minorHAnsi"/>
        </w:rPr>
      </w:pPr>
    </w:p>
    <w:p w14:paraId="09026D68" w14:textId="56D955B0" w:rsidR="00F9536A" w:rsidRDefault="00F9536A" w:rsidP="00561ECB">
      <w:pPr>
        <w:pStyle w:val="ListParagraph"/>
        <w:spacing w:after="160" w:line="259" w:lineRule="auto"/>
        <w:ind w:left="0"/>
        <w:rPr>
          <w:rFonts w:eastAsia="Times New Roman" w:cstheme="minorHAnsi"/>
        </w:rPr>
      </w:pPr>
      <w:r>
        <w:rPr>
          <w:rFonts w:eastAsia="Times New Roman" w:cstheme="minorHAnsi"/>
        </w:rPr>
        <w:t>We will now associate the</w:t>
      </w:r>
      <w:r>
        <w:rPr>
          <w:rFonts w:eastAsia="Times New Roman" w:cstheme="minorHAnsi"/>
        </w:rPr>
        <w:t xml:space="preserve"> </w:t>
      </w:r>
      <w:r w:rsidRPr="004D0743">
        <w:rPr>
          <w:rFonts w:ascii="Courier New" w:eastAsia="Times New Roman" w:hAnsi="Courier New" w:cs="Courier New"/>
        </w:rPr>
        <w:t>accountholder</w:t>
      </w:r>
      <w:r>
        <w:rPr>
          <w:rFonts w:eastAsia="Times New Roman" w:cstheme="minorHAnsi"/>
        </w:rPr>
        <w:t xml:space="preserve"> </w:t>
      </w:r>
      <w:r w:rsidR="004D0743">
        <w:rPr>
          <w:rFonts w:eastAsia="Times New Roman" w:cstheme="minorHAnsi"/>
        </w:rPr>
        <w:t xml:space="preserve">based on </w:t>
      </w:r>
      <w:proofErr w:type="spellStart"/>
      <w:r w:rsidRPr="00CC3983">
        <w:rPr>
          <w:rFonts w:ascii="Courier New" w:eastAsia="Times New Roman" w:hAnsi="Courier New" w:cs="Courier New"/>
        </w:rPr>
        <w:t>regId</w:t>
      </w:r>
      <w:proofErr w:type="spellEnd"/>
      <w:r>
        <w:rPr>
          <w:rFonts w:eastAsia="Times New Roman" w:cstheme="minorHAnsi"/>
        </w:rPr>
        <w:t xml:space="preserve"> if present with a </w:t>
      </w:r>
      <w:r w:rsidRPr="00DD6FC5">
        <w:rPr>
          <w:rFonts w:ascii="Courier New" w:eastAsia="Times New Roman" w:hAnsi="Courier New" w:cs="Courier New"/>
        </w:rPr>
        <w:t>Corporate</w:t>
      </w:r>
      <w:r w:rsidR="0062598E">
        <w:rPr>
          <w:rFonts w:eastAsia="Times New Roman" w:cstheme="minorHAnsi"/>
        </w:rPr>
        <w:t xml:space="preserve"> as the </w:t>
      </w:r>
      <w:proofErr w:type="spellStart"/>
      <w:r w:rsidR="0062598E" w:rsidRPr="00DD6FC5">
        <w:rPr>
          <w:rFonts w:ascii="Courier New" w:eastAsia="Times New Roman" w:hAnsi="Courier New" w:cs="Courier New"/>
        </w:rPr>
        <w:t>Responsible</w:t>
      </w:r>
      <w:r w:rsidR="00DD6FC5" w:rsidRPr="00DD6FC5">
        <w:rPr>
          <w:rFonts w:ascii="Courier New" w:eastAsia="Times New Roman" w:hAnsi="Courier New" w:cs="Courier New"/>
        </w:rPr>
        <w:t>_</w:t>
      </w:r>
      <w:r w:rsidR="0062598E" w:rsidRPr="00DD6FC5">
        <w:rPr>
          <w:rFonts w:ascii="Courier New" w:eastAsia="Times New Roman" w:hAnsi="Courier New" w:cs="Courier New"/>
        </w:rPr>
        <w:t>party</w:t>
      </w:r>
      <w:proofErr w:type="spellEnd"/>
      <w:r w:rsidR="0062598E">
        <w:rPr>
          <w:rFonts w:eastAsia="Times New Roman" w:cstheme="minorHAnsi"/>
        </w:rPr>
        <w:t xml:space="preserve"> and then a </w:t>
      </w:r>
      <w:r w:rsidR="00240121">
        <w:rPr>
          <w:rFonts w:eastAsia="Times New Roman" w:cstheme="minorHAnsi"/>
        </w:rPr>
        <w:t xml:space="preserve">define </w:t>
      </w:r>
      <w:r w:rsidR="0062598E">
        <w:rPr>
          <w:rFonts w:eastAsia="Times New Roman" w:cstheme="minorHAnsi"/>
        </w:rPr>
        <w:t xml:space="preserve">reverse edge </w:t>
      </w:r>
      <w:r w:rsidR="00240121">
        <w:rPr>
          <w:rFonts w:eastAsia="Times New Roman" w:cstheme="minorHAnsi"/>
        </w:rPr>
        <w:t>indicating</w:t>
      </w:r>
      <w:r w:rsidR="0062598E">
        <w:rPr>
          <w:rFonts w:eastAsia="Times New Roman" w:cstheme="minorHAnsi"/>
        </w:rPr>
        <w:t xml:space="preserve"> the corporate as </w:t>
      </w:r>
      <w:proofErr w:type="spellStart"/>
      <w:r w:rsidR="0062598E" w:rsidRPr="00CC3BA9">
        <w:rPr>
          <w:rFonts w:ascii="Courier New" w:eastAsia="Times New Roman" w:hAnsi="Courier New" w:cs="Courier New"/>
        </w:rPr>
        <w:t>has</w:t>
      </w:r>
      <w:r w:rsidR="00CC3BA9">
        <w:rPr>
          <w:rFonts w:eastAsia="Times New Roman" w:cstheme="minorHAnsi"/>
        </w:rPr>
        <w:t>_</w:t>
      </w:r>
      <w:r w:rsidR="0062598E" w:rsidRPr="00CC3BA9">
        <w:rPr>
          <w:rFonts w:ascii="Courier New" w:eastAsia="Times New Roman" w:hAnsi="Courier New" w:cs="Courier New"/>
        </w:rPr>
        <w:t>account</w:t>
      </w:r>
      <w:proofErr w:type="spellEnd"/>
      <w:r w:rsidR="0062598E">
        <w:rPr>
          <w:rFonts w:eastAsia="Times New Roman" w:cstheme="minorHAnsi"/>
        </w:rPr>
        <w:t xml:space="preserve"> as defined by the </w:t>
      </w:r>
      <w:proofErr w:type="spellStart"/>
      <w:r w:rsidR="0062598E" w:rsidRPr="00CC3983">
        <w:rPr>
          <w:rFonts w:ascii="Courier New" w:eastAsia="Times New Roman" w:hAnsi="Courier New" w:cs="Courier New"/>
        </w:rPr>
        <w:t>AccountHolder</w:t>
      </w:r>
      <w:proofErr w:type="spellEnd"/>
      <w:r w:rsidR="0062598E">
        <w:rPr>
          <w:rFonts w:eastAsia="Times New Roman" w:cstheme="minorHAnsi"/>
        </w:rPr>
        <w:t xml:space="preserve">. </w:t>
      </w:r>
    </w:p>
    <w:p w14:paraId="0F4A6B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w:t>
      </w:r>
      <w:proofErr w:type="spellStart"/>
      <w:r>
        <w:rPr>
          <w:rFonts w:ascii="Menlo" w:hAnsi="Menlo" w:cs="Menlo"/>
          <w:color w:val="6A9955"/>
          <w:sz w:val="18"/>
          <w:szCs w:val="18"/>
        </w:rPr>
        <w:t>AccountHolder</w:t>
      </w:r>
      <w:proofErr w:type="spellEnd"/>
      <w:r>
        <w:rPr>
          <w:rFonts w:ascii="Menlo" w:hAnsi="Menlo" w:cs="Menlo"/>
          <w:color w:val="6A9955"/>
          <w:sz w:val="18"/>
          <w:szCs w:val="18"/>
        </w:rPr>
        <w:t>) -&gt; [RESPONSIBLE_PARTY]-&gt; (Corporate) edge</w:t>
      </w:r>
    </w:p>
    <w:p w14:paraId="34FC640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5195F2E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00944EA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9A22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RESPONSIBLE_PARTY</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p>
    <w:p w14:paraId="381C0E14" w14:textId="77777777" w:rsidR="00F9536A" w:rsidRDefault="00F9536A" w:rsidP="00F9536A">
      <w:pPr>
        <w:shd w:val="clear" w:color="auto" w:fill="1F1F1F"/>
        <w:spacing w:line="270" w:lineRule="atLeast"/>
        <w:rPr>
          <w:rFonts w:ascii="Menlo" w:hAnsi="Menlo" w:cs="Menlo"/>
          <w:color w:val="CCCCCC"/>
          <w:sz w:val="18"/>
          <w:szCs w:val="18"/>
        </w:rPr>
      </w:pPr>
    </w:p>
    <w:p w14:paraId="2754DC2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(Corporate) -&gt; [HAS_ACCOUNT]-&gt; (</w:t>
      </w:r>
      <w:proofErr w:type="spellStart"/>
      <w:r>
        <w:rPr>
          <w:rFonts w:ascii="Menlo" w:hAnsi="Menlo" w:cs="Menlo"/>
          <w:color w:val="6A9955"/>
          <w:sz w:val="18"/>
          <w:szCs w:val="18"/>
        </w:rPr>
        <w:t>AccountHolder</w:t>
      </w:r>
      <w:proofErr w:type="spellEnd"/>
      <w:r>
        <w:rPr>
          <w:rFonts w:ascii="Menlo" w:hAnsi="Menlo" w:cs="Menlo"/>
          <w:color w:val="6A9955"/>
          <w:sz w:val="18"/>
          <w:szCs w:val="18"/>
        </w:rPr>
        <w:t>) edge</w:t>
      </w:r>
    </w:p>
    <w:p w14:paraId="7D8E713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5C9991B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0A78BBD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CA886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HAS_ACCOUNT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1DE9485D" w14:textId="77777777" w:rsidR="00F9536A" w:rsidRDefault="00F9536A" w:rsidP="00561ECB">
      <w:pPr>
        <w:pStyle w:val="ListParagraph"/>
        <w:spacing w:after="160" w:line="259" w:lineRule="auto"/>
        <w:ind w:left="0"/>
        <w:rPr>
          <w:rFonts w:eastAsia="Times New Roman" w:cstheme="minorHAnsi"/>
        </w:rPr>
      </w:pPr>
    </w:p>
    <w:p w14:paraId="3004DF71" w14:textId="77777777" w:rsidR="00F9536A" w:rsidRDefault="00F9536A" w:rsidP="00561ECB">
      <w:pPr>
        <w:pStyle w:val="ListParagraph"/>
        <w:spacing w:after="160" w:line="259" w:lineRule="auto"/>
        <w:ind w:left="0"/>
        <w:rPr>
          <w:rFonts w:eastAsia="Times New Roman" w:cstheme="minorHAnsi"/>
        </w:rPr>
      </w:pPr>
    </w:p>
    <w:p w14:paraId="622D31BF" w14:textId="2D9C357D" w:rsidR="00160209" w:rsidRDefault="00160209" w:rsidP="00561ECB">
      <w:pPr>
        <w:pStyle w:val="ListParagraph"/>
        <w:spacing w:after="160" w:line="259" w:lineRule="auto"/>
        <w:ind w:left="0"/>
        <w:rPr>
          <w:rFonts w:eastAsia="Times New Roman" w:cstheme="minorHAnsi"/>
        </w:rPr>
      </w:pPr>
      <w:r>
        <w:rPr>
          <w:rFonts w:eastAsia="Times New Roman" w:cstheme="minorHAnsi"/>
        </w:rPr>
        <w:t>Our scenario is modelled around the following.</w:t>
      </w:r>
    </w:p>
    <w:p w14:paraId="53D302A7" w14:textId="77777777" w:rsidR="00160209" w:rsidRDefault="00160209" w:rsidP="00561ECB">
      <w:pPr>
        <w:pStyle w:val="ListParagraph"/>
        <w:spacing w:after="160" w:line="259" w:lineRule="auto"/>
        <w:ind w:left="0"/>
        <w:rPr>
          <w:rFonts w:eastAsia="Times New Roman" w:cstheme="minorHAnsi"/>
        </w:rPr>
      </w:pPr>
    </w:p>
    <w:p w14:paraId="26FE1287" w14:textId="599E4D9D" w:rsidR="00561ECB" w:rsidRDefault="00561ECB" w:rsidP="00561ECB">
      <w:pPr>
        <w:pStyle w:val="ListParagraph"/>
        <w:spacing w:after="160" w:line="259" w:lineRule="auto"/>
        <w:ind w:left="0"/>
        <w:rPr>
          <w:rFonts w:eastAsia="Times New Roman" w:cstheme="minorHAnsi"/>
        </w:rPr>
      </w:pPr>
      <w:r>
        <w:rPr>
          <w:rFonts w:eastAsia="Times New Roman" w:cstheme="minorHAnsi"/>
        </w:rPr>
        <w:t xml:space="preserve">Below is an imaginary </w:t>
      </w:r>
      <w:r w:rsidR="004604BD">
        <w:rPr>
          <w:rFonts w:eastAsia="Times New Roman" w:cstheme="minorHAnsi"/>
        </w:rPr>
        <w:t>flow of funds</w:t>
      </w:r>
      <w:r>
        <w:rPr>
          <w:rFonts w:eastAsia="Times New Roman" w:cstheme="minorHAnsi"/>
        </w:rPr>
        <w:t xml:space="preserve"> depicted, mapp</w:t>
      </w:r>
      <w:r w:rsidR="004604BD">
        <w:rPr>
          <w:rFonts w:eastAsia="Times New Roman" w:cstheme="minorHAnsi"/>
        </w:rPr>
        <w:t>ed</w:t>
      </w:r>
      <w:r>
        <w:rPr>
          <w:rFonts w:eastAsia="Times New Roman" w:cstheme="minorHAnsi"/>
        </w:rPr>
        <w:t xml:space="preserve"> out</w:t>
      </w:r>
      <w:r w:rsidR="00160209">
        <w:rPr>
          <w:rFonts w:eastAsia="Times New Roman" w:cstheme="minorHAnsi"/>
        </w:rPr>
        <w:t xml:space="preserve"> between</w:t>
      </w:r>
      <w:r>
        <w:rPr>
          <w:rFonts w:eastAsia="Times New Roman" w:cstheme="minorHAnsi"/>
        </w:rPr>
        <w:t>:</w:t>
      </w:r>
    </w:p>
    <w:p w14:paraId="7C197DFC" w14:textId="13C7095B"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4 </w:t>
      </w:r>
      <w:r w:rsidR="009B67CD">
        <w:rPr>
          <w:rFonts w:eastAsia="Times New Roman" w:cstheme="minorHAnsi"/>
        </w:rPr>
        <w:t xml:space="preserve">x </w:t>
      </w:r>
      <w:r w:rsidRPr="00273195">
        <w:rPr>
          <w:rFonts w:eastAsia="Times New Roman" w:cstheme="minorHAnsi"/>
        </w:rPr>
        <w:t>Banks</w:t>
      </w:r>
      <w:r>
        <w:rPr>
          <w:rFonts w:eastAsia="Times New Roman" w:cstheme="minorHAnsi"/>
        </w:rPr>
        <w:t xml:space="preserve">, </w:t>
      </w:r>
    </w:p>
    <w:p w14:paraId="79032E8B" w14:textId="0E6CD0E8"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sidRPr="00273195">
        <w:rPr>
          <w:rFonts w:eastAsia="Times New Roman" w:cstheme="minorHAnsi"/>
        </w:rPr>
        <w:t>Accounts</w:t>
      </w:r>
      <w:r w:rsidR="00561ECB">
        <w:rPr>
          <w:rFonts w:eastAsia="Times New Roman" w:cstheme="minorHAnsi"/>
        </w:rPr>
        <w:t xml:space="preserve">, </w:t>
      </w:r>
    </w:p>
    <w:p w14:paraId="0A1D9066" w14:textId="6295522D"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Pr>
          <w:rFonts w:eastAsia="Times New Roman" w:cstheme="minorHAnsi"/>
        </w:rPr>
        <w:t>A</w:t>
      </w:r>
      <w:r w:rsidR="00561ECB" w:rsidRPr="00273195">
        <w:rPr>
          <w:rFonts w:eastAsia="Times New Roman" w:cstheme="minorHAnsi"/>
        </w:rPr>
        <w:t>ccount Holders (ah)</w:t>
      </w:r>
      <w:r w:rsidR="00561ECB">
        <w:rPr>
          <w:rFonts w:eastAsia="Times New Roman" w:cstheme="minorHAnsi"/>
        </w:rPr>
        <w:t xml:space="preserve">, ah being either a </w:t>
      </w:r>
      <w:r w:rsidR="00561ECB" w:rsidRPr="00273195">
        <w:rPr>
          <w:rFonts w:eastAsia="Times New Roman" w:cstheme="minorHAnsi"/>
        </w:rPr>
        <w:t>Corporate</w:t>
      </w:r>
      <w:r w:rsidR="00561ECB">
        <w:rPr>
          <w:rFonts w:eastAsia="Times New Roman" w:cstheme="minorHAnsi"/>
        </w:rPr>
        <w:t xml:space="preserve"> or </w:t>
      </w:r>
      <w:r w:rsidR="00561ECB" w:rsidRPr="005B770B">
        <w:rPr>
          <w:rFonts w:eastAsia="Times New Roman" w:cstheme="minorHAnsi"/>
        </w:rPr>
        <w:t>individual</w:t>
      </w:r>
      <w:r w:rsidR="00561ECB">
        <w:rPr>
          <w:rFonts w:eastAsia="Times New Roman" w:cstheme="minorHAnsi"/>
        </w:rPr>
        <w:t xml:space="preserve"> </w:t>
      </w:r>
      <w:r w:rsidR="00561ECB" w:rsidRPr="005B770B">
        <w:rPr>
          <w:rFonts w:eastAsia="Times New Roman" w:cstheme="minorHAnsi"/>
        </w:rPr>
        <w:t>depicted as</w:t>
      </w:r>
      <w:r w:rsidR="00561ECB">
        <w:rPr>
          <w:rFonts w:eastAsia="Times New Roman" w:cstheme="minorHAnsi"/>
        </w:rPr>
        <w:t xml:space="preserve"> a </w:t>
      </w:r>
      <w:r w:rsidR="00561ECB" w:rsidRPr="00273195">
        <w:rPr>
          <w:rFonts w:eastAsia="Times New Roman" w:cstheme="minorHAnsi"/>
        </w:rPr>
        <w:t>Person’s</w:t>
      </w:r>
      <w:r w:rsidR="00561ECB">
        <w:rPr>
          <w:rFonts w:eastAsia="Times New Roman" w:cstheme="minorHAnsi"/>
        </w:rPr>
        <w:t>.</w:t>
      </w:r>
    </w:p>
    <w:p w14:paraId="2B393CF2" w14:textId="31DC1FCF"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3 </w:t>
      </w:r>
      <w:r w:rsidR="009B67CD">
        <w:rPr>
          <w:rFonts w:eastAsia="Times New Roman" w:cstheme="minorHAnsi"/>
        </w:rPr>
        <w:t xml:space="preserve">x </w:t>
      </w:r>
      <w:r w:rsidR="00561ECB">
        <w:rPr>
          <w:rFonts w:eastAsia="Times New Roman" w:cstheme="minorHAnsi"/>
        </w:rPr>
        <w:t>Corporate</w:t>
      </w:r>
      <w:r>
        <w:rPr>
          <w:rFonts w:eastAsia="Times New Roman" w:cstheme="minorHAnsi"/>
        </w:rPr>
        <w:t xml:space="preserve">’s, </w:t>
      </w:r>
      <w:r w:rsidR="00561ECB">
        <w:rPr>
          <w:rFonts w:eastAsia="Times New Roman" w:cstheme="minorHAnsi"/>
        </w:rPr>
        <w:t xml:space="preserve">owned by 1 or more </w:t>
      </w:r>
      <w:r w:rsidR="00974996">
        <w:rPr>
          <w:rFonts w:eastAsia="Times New Roman" w:cstheme="minorHAnsi"/>
        </w:rPr>
        <w:t>individuals</w:t>
      </w:r>
      <w:r>
        <w:rPr>
          <w:rFonts w:eastAsia="Times New Roman" w:cstheme="minorHAnsi"/>
        </w:rPr>
        <w:t>.</w:t>
      </w:r>
    </w:p>
    <w:p w14:paraId="38F3E486" w14:textId="473726A6" w:rsidR="00161718" w:rsidRDefault="004604BD" w:rsidP="00161718">
      <w:pPr>
        <w:pStyle w:val="ListParagraph"/>
        <w:numPr>
          <w:ilvl w:val="0"/>
          <w:numId w:val="48"/>
        </w:numPr>
        <w:spacing w:after="160" w:line="259" w:lineRule="auto"/>
        <w:rPr>
          <w:rFonts w:eastAsia="Times New Roman" w:cstheme="minorHAnsi"/>
        </w:rPr>
      </w:pPr>
      <w:r>
        <w:rPr>
          <w:rFonts w:eastAsia="Times New Roman" w:cstheme="minorHAnsi"/>
        </w:rPr>
        <w:t>10</w:t>
      </w:r>
      <w:r w:rsidR="009B67CD">
        <w:rPr>
          <w:rFonts w:eastAsia="Times New Roman" w:cstheme="minorHAnsi"/>
        </w:rPr>
        <w:t xml:space="preserve"> x</w:t>
      </w:r>
      <w:r>
        <w:rPr>
          <w:rFonts w:eastAsia="Times New Roman" w:cstheme="minorHAnsi"/>
        </w:rPr>
        <w:t xml:space="preserve"> individuals model as “person’s”</w:t>
      </w:r>
      <w:r w:rsidR="00161718">
        <w:rPr>
          <w:rFonts w:eastAsia="Times New Roman" w:cstheme="minorHAnsi"/>
        </w:rPr>
        <w:t>.</w:t>
      </w:r>
    </w:p>
    <w:p w14:paraId="4DE3E9FA" w14:textId="0D6FFD19" w:rsidR="00561ECB" w:rsidRPr="00273195"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25 </w:t>
      </w:r>
      <w:r w:rsidR="009B67CD">
        <w:rPr>
          <w:rFonts w:eastAsia="Times New Roman" w:cstheme="minorHAnsi"/>
        </w:rPr>
        <w:t xml:space="preserve">x </w:t>
      </w:r>
      <w:r w:rsidR="00561ECB" w:rsidRPr="00273195">
        <w:rPr>
          <w:rFonts w:eastAsia="Times New Roman" w:cstheme="minorHAnsi"/>
        </w:rPr>
        <w:t>Address</w:t>
      </w:r>
      <w:r w:rsidR="00273195">
        <w:rPr>
          <w:rFonts w:eastAsia="Times New Roman" w:cstheme="minorHAnsi"/>
        </w:rPr>
        <w:t>/s</w:t>
      </w:r>
      <w:r w:rsidR="00561ECB" w:rsidRPr="00273195">
        <w:rPr>
          <w:rFonts w:eastAsia="Times New Roman" w:cstheme="minorHAnsi"/>
        </w:rPr>
        <w:t>,</w:t>
      </w:r>
      <w:r w:rsidR="00273195">
        <w:rPr>
          <w:rFonts w:eastAsia="Times New Roman" w:cstheme="minorHAnsi"/>
        </w:rPr>
        <w:t xml:space="preserve"> associated with</w:t>
      </w:r>
      <w:r w:rsidR="00561ECB" w:rsidRPr="00273195">
        <w:rPr>
          <w:rFonts w:eastAsia="Times New Roman" w:cstheme="minorHAnsi"/>
        </w:rPr>
        <w:t xml:space="preserve"> </w:t>
      </w:r>
    </w:p>
    <w:p w14:paraId="3B940266" w14:textId="60A138E5"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5 </w:t>
      </w:r>
      <w:r w:rsidR="009B67CD">
        <w:rPr>
          <w:rFonts w:eastAsia="Times New Roman" w:cstheme="minorHAnsi"/>
        </w:rPr>
        <w:t xml:space="preserve">x </w:t>
      </w:r>
      <w:r w:rsidR="00561ECB" w:rsidRPr="00273195">
        <w:rPr>
          <w:rFonts w:eastAsia="Times New Roman" w:cstheme="minorHAnsi"/>
        </w:rPr>
        <w:t>mobile devices</w:t>
      </w:r>
      <w:r w:rsidR="00561ECB">
        <w:rPr>
          <w:rFonts w:eastAsia="Times New Roman" w:cstheme="minorHAnsi"/>
        </w:rPr>
        <w:t xml:space="preserve"> and </w:t>
      </w:r>
      <w:r w:rsidR="00705B7B">
        <w:rPr>
          <w:rFonts w:eastAsia="Times New Roman" w:cstheme="minorHAnsi"/>
        </w:rPr>
        <w:t>further</w:t>
      </w:r>
    </w:p>
    <w:p w14:paraId="382CD015" w14:textId="28295F76"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8 </w:t>
      </w:r>
      <w:r w:rsidR="009B67CD">
        <w:rPr>
          <w:rFonts w:eastAsia="Times New Roman" w:cstheme="minorHAnsi"/>
        </w:rPr>
        <w:t xml:space="preserve">x </w:t>
      </w:r>
      <w:r w:rsidR="00561ECB" w:rsidRPr="00273195">
        <w:rPr>
          <w:rFonts w:eastAsia="Times New Roman" w:cstheme="minorHAnsi"/>
        </w:rPr>
        <w:t>landline numbers</w:t>
      </w:r>
      <w:r w:rsidR="00561ECB">
        <w:rPr>
          <w:rFonts w:eastAsia="Times New Roman" w:cstheme="minorHAnsi"/>
        </w:rPr>
        <w:t>.</w:t>
      </w:r>
    </w:p>
    <w:p w14:paraId="6CC7E9E7" w14:textId="7F0715DE" w:rsidR="00273195" w:rsidRPr="00273195" w:rsidRDefault="00273195"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 we can add more </w:t>
      </w:r>
      <w:r w:rsidR="002D6C91">
        <w:rPr>
          <w:rFonts w:eastAsia="Times New Roman" w:cstheme="minorHAnsi"/>
        </w:rPr>
        <w:t xml:space="preserve">data points </w:t>
      </w:r>
      <w:r>
        <w:rPr>
          <w:rFonts w:eastAsia="Times New Roman" w:cstheme="minorHAnsi"/>
        </w:rPr>
        <w:t>here</w:t>
      </w:r>
      <w:r w:rsidR="002D6C91">
        <w:rPr>
          <w:rFonts w:eastAsia="Times New Roman" w:cstheme="minorHAnsi"/>
        </w:rPr>
        <w:t xml:space="preserve">, i.e. </w:t>
      </w:r>
      <w:r>
        <w:rPr>
          <w:rFonts w:eastAsia="Times New Roman" w:cstheme="minorHAnsi"/>
        </w:rPr>
        <w:t>Internet Service Providers, IP’s</w:t>
      </w:r>
      <w:r w:rsidR="00297254">
        <w:rPr>
          <w:rFonts w:eastAsia="Times New Roman" w:cstheme="minorHAnsi"/>
        </w:rPr>
        <w:t>, if available location based tracking of transactions.</w:t>
      </w:r>
      <w:r w:rsidR="002D6C91">
        <w:rPr>
          <w:rFonts w:eastAsia="Times New Roman" w:cstheme="minorHAnsi"/>
        </w:rPr>
        <w:t xml:space="preserve"> Physical </w:t>
      </w:r>
      <w:proofErr w:type="spellStart"/>
      <w:r w:rsidR="002D6C91">
        <w:rPr>
          <w:rFonts w:eastAsia="Times New Roman" w:cstheme="minorHAnsi"/>
        </w:rPr>
        <w:t>lat</w:t>
      </w:r>
      <w:proofErr w:type="spellEnd"/>
      <w:r w:rsidR="002D6C91">
        <w:rPr>
          <w:rFonts w:eastAsia="Times New Roman" w:cstheme="minorHAnsi"/>
        </w:rPr>
        <w:t>/long values associated with the addresses etc.</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193BB05C" w:rsidR="00561ECB" w:rsidRDefault="005A55D7" w:rsidP="00674278">
      <w:pPr>
        <w:pStyle w:val="ListParagraph"/>
        <w:spacing w:after="160" w:line="259" w:lineRule="auto"/>
        <w:ind w:left="0"/>
        <w:jc w:val="center"/>
        <w:rPr>
          <w:rFonts w:eastAsia="Times New Roman" w:cstheme="minorHAnsi"/>
        </w:rPr>
      </w:pPr>
      <w:r>
        <w:rPr>
          <w:rFonts w:eastAsia="Times New Roman" w:cstheme="minorHAnsi"/>
          <w:noProof/>
        </w:rPr>
        <w:drawing>
          <wp:inline distT="0" distB="0" distL="0" distR="0" wp14:anchorId="21E97BCF" wp14:editId="4D5C30FB">
            <wp:extent cx="6571615" cy="3957955"/>
            <wp:effectExtent l="0" t="0" r="0" b="4445"/>
            <wp:docPr id="17570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883" name="Picture 17570298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395795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77777777" w:rsidR="00561ECB" w:rsidRPr="00061766" w:rsidRDefault="00561ECB" w:rsidP="00674278">
      <w:pPr>
        <w:pStyle w:val="ListParagraph"/>
        <w:spacing w:after="160" w:line="259" w:lineRule="auto"/>
        <w:ind w:left="360"/>
        <w:jc w:val="center"/>
        <w:rPr>
          <w:rFonts w:eastAsia="Times New Roman" w:cstheme="minorHAnsi"/>
          <w:sz w:val="20"/>
          <w:szCs w:val="20"/>
        </w:rPr>
      </w:pPr>
      <w:r w:rsidRPr="00061766">
        <w:rPr>
          <w:rFonts w:eastAsia="Times New Roman" w:cstheme="minorHAnsi"/>
          <w:sz w:val="20"/>
          <w:szCs w:val="20"/>
        </w:rPr>
        <w:t xml:space="preserve">The above can be replicated by following the following GIT REPO: </w:t>
      </w:r>
      <w:hyperlink r:id="rId11" w:history="1">
        <w:proofErr w:type="spellStart"/>
        <w:r w:rsidRPr="00061766">
          <w:rPr>
            <w:rStyle w:val="Hyperlink"/>
            <w:rFonts w:eastAsia="Times New Roman" w:cstheme="minorHAnsi"/>
            <w:sz w:val="20"/>
            <w:szCs w:val="20"/>
          </w:rPr>
          <w:t>financial_txn_flow_using_graphDB</w:t>
        </w:r>
        <w:proofErr w:type="spellEnd"/>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02714E0B" w:rsidR="002D7D27" w:rsidRDefault="005A55D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FCBB265" wp14:editId="724EE09D">
            <wp:extent cx="3606800" cy="4419600"/>
            <wp:effectExtent l="0" t="0" r="0" b="0"/>
            <wp:docPr id="10493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7590" name="Picture 1049377590"/>
                    <pic:cNvPicPr/>
                  </pic:nvPicPr>
                  <pic:blipFill>
                    <a:blip r:embed="rId12">
                      <a:extLst>
                        <a:ext uri="{28A0092B-C50C-407E-A947-70E740481C1C}">
                          <a14:useLocalDpi xmlns:a14="http://schemas.microsoft.com/office/drawing/2010/main" val="0"/>
                        </a:ext>
                      </a:extLst>
                    </a:blip>
                    <a:stretch>
                      <a:fillRect/>
                    </a:stretch>
                  </pic:blipFill>
                  <pic:spPr>
                    <a:xfrm>
                      <a:off x="0" y="0"/>
                      <a:ext cx="3606800" cy="4419600"/>
                    </a:xfrm>
                    <a:prstGeom prst="rect">
                      <a:avLst/>
                    </a:prstGeom>
                  </pic:spPr>
                </pic:pic>
              </a:graphicData>
            </a:graphic>
          </wp:inline>
        </w:drawing>
      </w:r>
    </w:p>
    <w:p w14:paraId="23CB5033" w14:textId="5F61FE0D"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At the simplest here we’ve showing an individual as “</w:t>
      </w:r>
      <w:proofErr w:type="spellStart"/>
      <w:r w:rsidR="005A55D7">
        <w:rPr>
          <w:rFonts w:eastAsia="Times New Roman" w:cstheme="minorHAnsi"/>
          <w:sz w:val="20"/>
          <w:szCs w:val="20"/>
        </w:rPr>
        <w:t>h</w:t>
      </w:r>
      <w:r w:rsidRPr="002D7D27">
        <w:rPr>
          <w:rFonts w:eastAsia="Times New Roman" w:cstheme="minorHAnsi"/>
          <w:sz w:val="20"/>
          <w:szCs w:val="20"/>
        </w:rPr>
        <w:t>as</w:t>
      </w:r>
      <w:r w:rsidR="005A55D7">
        <w:rPr>
          <w:rFonts w:eastAsia="Times New Roman" w:cstheme="minorHAnsi"/>
          <w:sz w:val="20"/>
          <w:szCs w:val="20"/>
        </w:rPr>
        <w:t>_a</w:t>
      </w:r>
      <w:r w:rsidRPr="002D7D27">
        <w:rPr>
          <w:rFonts w:eastAsia="Times New Roman" w:cstheme="minorHAnsi"/>
          <w:sz w:val="20"/>
          <w:szCs w:val="20"/>
        </w:rPr>
        <w:t>ccount</w:t>
      </w:r>
      <w:proofErr w:type="spellEnd"/>
      <w:r w:rsidRPr="002D7D27">
        <w:rPr>
          <w:rFonts w:eastAsia="Times New Roman" w:cstheme="minorHAnsi"/>
          <w:sz w:val="20"/>
          <w:szCs w:val="20"/>
        </w:rPr>
        <w:t xml:space="preserve">” </w:t>
      </w:r>
      <w:r w:rsidR="005A55D7">
        <w:rPr>
          <w:rFonts w:eastAsia="Times New Roman" w:cstheme="minorHAnsi"/>
          <w:sz w:val="20"/>
          <w:szCs w:val="20"/>
        </w:rPr>
        <w:t xml:space="preserve">at  UBI </w:t>
      </w:r>
      <w:r w:rsidRPr="002D7D27">
        <w:rPr>
          <w:rFonts w:eastAsia="Times New Roman" w:cstheme="minorHAnsi"/>
          <w:sz w:val="20"/>
          <w:szCs w:val="20"/>
        </w:rPr>
        <w:t>and</w:t>
      </w:r>
      <w:r w:rsidR="005A55D7">
        <w:rPr>
          <w:rFonts w:eastAsia="Times New Roman" w:cstheme="minorHAnsi"/>
          <w:sz w:val="20"/>
          <w:szCs w:val="20"/>
        </w:rPr>
        <w:t xml:space="preserve"> reverse edge being “</w:t>
      </w:r>
      <w:proofErr w:type="spellStart"/>
      <w:r w:rsidR="005A55D7">
        <w:rPr>
          <w:rFonts w:eastAsia="Times New Roman" w:cstheme="minorHAnsi"/>
          <w:sz w:val="20"/>
          <w:szCs w:val="20"/>
        </w:rPr>
        <w:t>responsible_party</w:t>
      </w:r>
      <w:proofErr w:type="spellEnd"/>
      <w:r w:rsidR="005A55D7">
        <w:rPr>
          <w:rFonts w:eastAsia="Times New Roman" w:cstheme="minorHAnsi"/>
          <w:sz w:val="20"/>
          <w:szCs w:val="20"/>
        </w:rPr>
        <w:t>” for an account, we can further see the mobile devices, address and landlines associated with Cian.</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Pr="00AB45C9" w:rsidRDefault="002D7D27" w:rsidP="00AB45C9">
      <w:pPr>
        <w:spacing w:after="160" w:line="259" w:lineRule="auto"/>
        <w:rPr>
          <w:rFonts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1FA50E0F" w:rsidR="00561ECB" w:rsidRDefault="00AB45C9"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1A191C69" wp14:editId="387C04F3">
            <wp:extent cx="6032500" cy="4432300"/>
            <wp:effectExtent l="0" t="0" r="0" b="0"/>
            <wp:docPr id="103042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001" name="Picture 1030421001"/>
                    <pic:cNvPicPr/>
                  </pic:nvPicPr>
                  <pic:blipFill>
                    <a:blip r:embed="rId13">
                      <a:extLst>
                        <a:ext uri="{28A0092B-C50C-407E-A947-70E740481C1C}">
                          <a14:useLocalDpi xmlns:a14="http://schemas.microsoft.com/office/drawing/2010/main" val="0"/>
                        </a:ext>
                      </a:extLst>
                    </a:blip>
                    <a:stretch>
                      <a:fillRect/>
                    </a:stretch>
                  </pic:blipFill>
                  <pic:spPr>
                    <a:xfrm>
                      <a:off x="0" y="0"/>
                      <a:ext cx="6032500" cy="443230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326F47B7" w:rsidR="00561ECB" w:rsidRPr="007A430B" w:rsidRDefault="00AB45C9" w:rsidP="007A430B">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Here we can see that Darragh and Oisin stay at the same address and both work at </w:t>
      </w:r>
      <w:proofErr w:type="spellStart"/>
      <w:r>
        <w:rPr>
          <w:rFonts w:eastAsia="Times New Roman" w:cstheme="minorHAnsi"/>
          <w:sz w:val="20"/>
          <w:szCs w:val="20"/>
        </w:rPr>
        <w:t>AeroMat</w:t>
      </w:r>
      <w:proofErr w:type="spellEnd"/>
      <w:r w:rsidR="00561ECB" w:rsidRPr="007A430B">
        <w:rPr>
          <w:rFonts w:eastAsia="Times New Roman" w:cstheme="minorHAnsi"/>
          <w:sz w:val="20"/>
          <w:szCs w:val="20"/>
        </w:rPr>
        <w:t>.</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198AFA96" w:rsidR="00561ECB" w:rsidRDefault="00D86BDB"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3BC1241" wp14:editId="06F76CEC">
            <wp:extent cx="6159500" cy="5905500"/>
            <wp:effectExtent l="0" t="0" r="0" b="0"/>
            <wp:docPr id="50526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826" name="Picture 505260826"/>
                    <pic:cNvPicPr/>
                  </pic:nvPicPr>
                  <pic:blipFill>
                    <a:blip r:embed="rId14">
                      <a:extLst>
                        <a:ext uri="{28A0092B-C50C-407E-A947-70E740481C1C}">
                          <a14:useLocalDpi xmlns:a14="http://schemas.microsoft.com/office/drawing/2010/main" val="0"/>
                        </a:ext>
                      </a:extLst>
                    </a:blip>
                    <a:stretch>
                      <a:fillRect/>
                    </a:stretch>
                  </pic:blipFill>
                  <pic:spPr>
                    <a:xfrm>
                      <a:off x="0" y="0"/>
                      <a:ext cx="6159500" cy="59055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3CA501A9" w:rsidR="00561ECB" w:rsidRDefault="00422CC0" w:rsidP="00F90436">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With the</w:t>
      </w:r>
      <w:r w:rsidR="00561ECB" w:rsidRPr="007A430B">
        <w:rPr>
          <w:rFonts w:eastAsia="Times New Roman" w:cstheme="minorHAnsi"/>
          <w:sz w:val="20"/>
          <w:szCs w:val="20"/>
        </w:rPr>
        <w:t xml:space="preserve"> above diagram </w:t>
      </w:r>
      <w:r w:rsidR="00796195">
        <w:rPr>
          <w:rFonts w:eastAsia="Times New Roman" w:cstheme="minorHAnsi"/>
          <w:sz w:val="20"/>
          <w:szCs w:val="20"/>
        </w:rPr>
        <w:t xml:space="preserve">things is starting to </w:t>
      </w:r>
      <w:r w:rsidR="00561ECB" w:rsidRPr="007A430B">
        <w:rPr>
          <w:rFonts w:eastAsia="Times New Roman" w:cstheme="minorHAnsi"/>
          <w:sz w:val="20"/>
          <w:szCs w:val="20"/>
        </w:rPr>
        <w:t>become interesting</w:t>
      </w:r>
      <w:r w:rsidR="00796195">
        <w:rPr>
          <w:rFonts w:eastAsia="Times New Roman" w:cstheme="minorHAnsi"/>
          <w:sz w:val="20"/>
          <w:szCs w:val="20"/>
        </w:rPr>
        <w:t>,</w:t>
      </w:r>
      <w:r w:rsidR="00561ECB" w:rsidRPr="007A430B">
        <w:rPr>
          <w:rFonts w:eastAsia="Times New Roman" w:cstheme="minorHAnsi"/>
          <w:sz w:val="20"/>
          <w:szCs w:val="20"/>
        </w:rPr>
        <w:t xml:space="preserve"> we </w:t>
      </w:r>
      <w:r w:rsidR="00796195">
        <w:rPr>
          <w:rFonts w:eastAsia="Times New Roman" w:cstheme="minorHAnsi"/>
          <w:sz w:val="20"/>
          <w:szCs w:val="20"/>
        </w:rPr>
        <w:t xml:space="preserve">will now observe </w:t>
      </w:r>
      <w:r w:rsidR="00D86BDB">
        <w:rPr>
          <w:rFonts w:eastAsia="Times New Roman" w:cstheme="minorHAnsi"/>
          <w:sz w:val="20"/>
          <w:szCs w:val="20"/>
        </w:rPr>
        <w:t>Connor</w:t>
      </w:r>
      <w:r w:rsidR="00561ECB" w:rsidRPr="007A430B">
        <w:rPr>
          <w:rFonts w:eastAsia="Times New Roman" w:cstheme="minorHAnsi"/>
          <w:sz w:val="20"/>
          <w:szCs w:val="20"/>
        </w:rPr>
        <w:t xml:space="preserve"> have 3 bank accounts, 2 at </w:t>
      </w:r>
      <w:r w:rsidR="00263375">
        <w:rPr>
          <w:rFonts w:eastAsia="Times New Roman" w:cstheme="minorHAnsi"/>
          <w:sz w:val="20"/>
          <w:szCs w:val="20"/>
        </w:rPr>
        <w:t>PTSB</w:t>
      </w:r>
      <w:r w:rsidR="00561ECB" w:rsidRPr="007A430B">
        <w:rPr>
          <w:rFonts w:eastAsia="Times New Roman" w:cstheme="minorHAnsi"/>
          <w:sz w:val="20"/>
          <w:szCs w:val="20"/>
        </w:rPr>
        <w:t xml:space="preserve"> and one at </w:t>
      </w:r>
      <w:r w:rsidR="00263375">
        <w:rPr>
          <w:rFonts w:eastAsia="Times New Roman" w:cstheme="minorHAnsi"/>
          <w:sz w:val="20"/>
          <w:szCs w:val="20"/>
        </w:rPr>
        <w:t>Bank of Ireland</w:t>
      </w:r>
      <w:r w:rsidR="00561ECB" w:rsidRPr="007A430B">
        <w:rPr>
          <w:rFonts w:eastAsia="Times New Roman" w:cstheme="minorHAnsi"/>
          <w:sz w:val="20"/>
          <w:szCs w:val="20"/>
        </w:rPr>
        <w:t>. We can also see landline number</w:t>
      </w:r>
      <w:r w:rsidR="00796195">
        <w:rPr>
          <w:rFonts w:eastAsia="Times New Roman" w:cstheme="minorHAnsi"/>
          <w:sz w:val="20"/>
          <w:szCs w:val="20"/>
        </w:rPr>
        <w:t>, mobile devices</w:t>
      </w:r>
      <w:r w:rsidR="00561ECB" w:rsidRPr="007A430B">
        <w:rPr>
          <w:rFonts w:eastAsia="Times New Roman" w:cstheme="minorHAnsi"/>
          <w:sz w:val="20"/>
          <w:szCs w:val="20"/>
        </w:rPr>
        <w:t xml:space="preserve"> and physical address</w:t>
      </w:r>
      <w:r w:rsidR="00796195">
        <w:rPr>
          <w:rFonts w:eastAsia="Times New Roman" w:cstheme="minorHAnsi"/>
          <w:sz w:val="20"/>
          <w:szCs w:val="20"/>
        </w:rPr>
        <w:t xml:space="preserve"> associated with Conor</w:t>
      </w:r>
      <w:r w:rsidR="00561ECB" w:rsidRPr="007A430B">
        <w:rPr>
          <w:rFonts w:eastAsia="Times New Roman" w:cstheme="minorHAnsi"/>
          <w:sz w:val="20"/>
          <w:szCs w:val="20"/>
        </w:rPr>
        <w:t>.</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798BA57F" w:rsidR="00CF504A" w:rsidRDefault="00CF504A" w:rsidP="00CF504A">
      <w:pPr>
        <w:pStyle w:val="ListParagraph"/>
        <w:spacing w:after="160" w:line="259" w:lineRule="auto"/>
        <w:ind w:left="0"/>
        <w:jc w:val="center"/>
        <w:rPr>
          <w:rFonts w:eastAsia="Times New Roman" w:cstheme="minorHAnsi"/>
          <w:sz w:val="20"/>
          <w:szCs w:val="20"/>
        </w:rPr>
      </w:pP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7297C590"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43831B40" wp14:editId="48EAC9E9">
            <wp:extent cx="6571615" cy="6177915"/>
            <wp:effectExtent l="0" t="0" r="0" b="0"/>
            <wp:docPr id="1318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3252" name="Picture 1318673252"/>
                    <pic:cNvPicPr/>
                  </pic:nvPicPr>
                  <pic:blipFill>
                    <a:blip r:embed="rId15">
                      <a:extLst>
                        <a:ext uri="{28A0092B-C50C-407E-A947-70E740481C1C}">
                          <a14:useLocalDpi xmlns:a14="http://schemas.microsoft.com/office/drawing/2010/main" val="0"/>
                        </a:ext>
                      </a:extLst>
                    </a:blip>
                    <a:stretch>
                      <a:fillRect/>
                    </a:stretch>
                  </pic:blipFill>
                  <pic:spPr>
                    <a:xfrm>
                      <a:off x="0" y="0"/>
                      <a:ext cx="6571615" cy="6177915"/>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55E6EE67"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This is for me the most interesting di</w:t>
      </w:r>
      <w:r w:rsidR="00DB62C8">
        <w:rPr>
          <w:rFonts w:eastAsia="Times New Roman" w:cstheme="minorHAnsi"/>
          <w:sz w:val="20"/>
          <w:szCs w:val="20"/>
        </w:rPr>
        <w:t>a</w:t>
      </w:r>
      <w:r>
        <w:rPr>
          <w:rFonts w:eastAsia="Times New Roman" w:cstheme="minorHAnsi"/>
          <w:sz w:val="20"/>
          <w:szCs w:val="20"/>
        </w:rPr>
        <w:t>gram, notice the flow of funds via various account between Conor and Niamph</w:t>
      </w:r>
      <w:r w:rsidR="00CF504A">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63C81AA5" w14:textId="77777777" w:rsidR="00475BC1" w:rsidRDefault="00475BC1" w:rsidP="005D305D">
      <w:pPr>
        <w:pStyle w:val="ListParagraph"/>
        <w:spacing w:after="160" w:line="259" w:lineRule="auto"/>
        <w:ind w:left="142"/>
        <w:rPr>
          <w:rFonts w:eastAsia="Times New Roman" w:cstheme="minorHAnsi"/>
          <w:sz w:val="20"/>
          <w:szCs w:val="20"/>
        </w:rPr>
      </w:pPr>
    </w:p>
    <w:p w14:paraId="1827C473" w14:textId="77777777" w:rsidR="0064161C" w:rsidRDefault="0064161C" w:rsidP="005D305D">
      <w:pPr>
        <w:pStyle w:val="ListParagraph"/>
        <w:spacing w:after="160" w:line="259" w:lineRule="auto"/>
        <w:ind w:left="142"/>
        <w:rPr>
          <w:rFonts w:eastAsia="Times New Roman" w:cstheme="minorHAnsi"/>
          <w:sz w:val="20"/>
          <w:szCs w:val="20"/>
        </w:rPr>
      </w:pPr>
    </w:p>
    <w:p w14:paraId="470F8A67" w14:textId="44533CB7" w:rsidR="005D305D" w:rsidRDefault="00EA5CAB" w:rsidP="00475BC1">
      <w:pPr>
        <w:pStyle w:val="ListParagraph"/>
        <w:spacing w:after="160" w:line="259" w:lineRule="auto"/>
        <w:ind w:left="0"/>
        <w:rPr>
          <w:rFonts w:eastAsia="Times New Roman" w:cstheme="minorHAnsi"/>
          <w:sz w:val="20"/>
          <w:szCs w:val="20"/>
        </w:rPr>
      </w:pPr>
      <w:r>
        <w:rPr>
          <w:rFonts w:eastAsia="Times New Roman" w:cstheme="minorHAnsi"/>
          <w:sz w:val="20"/>
          <w:szCs w:val="20"/>
        </w:rPr>
        <w:t>And that, a</w:t>
      </w:r>
      <w:r w:rsidR="005D305D">
        <w:rPr>
          <w:rFonts w:eastAsia="Times New Roman" w:cstheme="minorHAnsi"/>
          <w:sz w:val="20"/>
          <w:szCs w:val="20"/>
        </w:rPr>
        <w:t>t the simplest</w:t>
      </w:r>
      <w:r>
        <w:rPr>
          <w:rFonts w:eastAsia="Times New Roman" w:cstheme="minorHAnsi"/>
          <w:sz w:val="20"/>
          <w:szCs w:val="20"/>
        </w:rPr>
        <w:t xml:space="preserve"> level is the </w:t>
      </w:r>
      <w:r w:rsidR="005D305D">
        <w:rPr>
          <w:rFonts w:eastAsia="Times New Roman" w:cstheme="minorHAnsi"/>
          <w:sz w:val="20"/>
          <w:szCs w:val="20"/>
        </w:rPr>
        <w:t xml:space="preserve">power of </w:t>
      </w:r>
      <w:proofErr w:type="spellStart"/>
      <w:r w:rsidR="005D305D">
        <w:rPr>
          <w:rFonts w:eastAsia="Times New Roman" w:cstheme="minorHAnsi"/>
          <w:sz w:val="20"/>
          <w:szCs w:val="20"/>
        </w:rPr>
        <w:t>GraphDB’s</w:t>
      </w:r>
      <w:proofErr w:type="spellEnd"/>
      <w:r w:rsidR="005D305D">
        <w:rPr>
          <w:rFonts w:eastAsia="Times New Roman" w:cstheme="minorHAnsi"/>
          <w:sz w:val="20"/>
          <w:szCs w:val="20"/>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6" w:history="1">
        <w:r w:rsidRPr="003A1619">
          <w:rPr>
            <w:rStyle w:val="Hyperlink"/>
            <w:rFonts w:cstheme="minorHAnsi"/>
          </w:rPr>
          <w:t>Learning Graph Databases - Part 1</w:t>
        </w:r>
      </w:hyperlink>
    </w:p>
    <w:p w14:paraId="7B72776B"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7" w:history="1">
        <w:r w:rsidRPr="003A1619">
          <w:rPr>
            <w:rStyle w:val="Hyperlink"/>
            <w:rFonts w:cstheme="minorHAnsi"/>
          </w:rPr>
          <w:t>Learning Graph Databases - Part 2</w:t>
        </w:r>
      </w:hyperlink>
    </w:p>
    <w:p w14:paraId="715C4412" w14:textId="77777777" w:rsidR="00561ECB" w:rsidRPr="00547ED3"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8"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rsidP="00561ECB">
      <w:pPr>
        <w:pStyle w:val="ListParagraph"/>
        <w:widowControl w:val="0"/>
        <w:numPr>
          <w:ilvl w:val="0"/>
          <w:numId w:val="46"/>
        </w:numPr>
        <w:suppressAutoHyphens/>
        <w:adjustRightInd w:val="0"/>
        <w:spacing w:after="160" w:line="259" w:lineRule="auto"/>
        <w:jc w:val="both"/>
        <w:textAlignment w:val="baseline"/>
        <w:rPr>
          <w:rStyle w:val="Hyperlink"/>
        </w:rPr>
      </w:pPr>
      <w:hyperlink r:id="rId19"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0" w:history="1">
        <w:r w:rsidRPr="0061453B">
          <w:rPr>
            <w:rStyle w:val="Hyperlink"/>
            <w:rFonts w:eastAsia="Times New Roman"/>
          </w:rPr>
          <w:t>Amazon Neptune</w:t>
        </w:r>
      </w:hyperlink>
    </w:p>
    <w:p w14:paraId="0838E978" w14:textId="4C552C0B"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1" w:history="1">
        <w:proofErr w:type="spellStart"/>
        <w:r w:rsidRPr="00D557E4">
          <w:rPr>
            <w:rStyle w:val="Hyperlink"/>
            <w:rFonts w:eastAsia="Times New Roman"/>
          </w:rPr>
          <w:t>ArangoDB</w:t>
        </w:r>
        <w:proofErr w:type="spellEnd"/>
      </w:hyperlink>
    </w:p>
    <w:p w14:paraId="530B4666" w14:textId="3D002E86"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2" w:history="1">
        <w:r w:rsidRPr="0061453B">
          <w:rPr>
            <w:rStyle w:val="Hyperlink"/>
            <w:rFonts w:eastAsia="Times New Roman"/>
          </w:rPr>
          <w:t>Azure Cosmos DB</w:t>
        </w:r>
      </w:hyperlink>
    </w:p>
    <w:p w14:paraId="64C452CA" w14:textId="4E0B02EE"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3" w:history="1">
        <w:proofErr w:type="spellStart"/>
        <w:r w:rsidRPr="0061453B">
          <w:rPr>
            <w:rStyle w:val="Hyperlink"/>
            <w:rFonts w:eastAsia="Times New Roman"/>
          </w:rPr>
          <w:t>JanusGraph</w:t>
        </w:r>
        <w:proofErr w:type="spellEnd"/>
      </w:hyperlink>
    </w:p>
    <w:p w14:paraId="1F07AA5C" w14:textId="1FF7BF19"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4"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5" w:history="1">
        <w:proofErr w:type="spellStart"/>
        <w:r w:rsidRPr="0061453B">
          <w:rPr>
            <w:rStyle w:val="Hyperlink"/>
            <w:rFonts w:eastAsia="Times New Roman"/>
          </w:rPr>
          <w:t>OrientD</w:t>
        </w:r>
        <w:proofErr w:type="spellEnd"/>
      </w:hyperlink>
    </w:p>
    <w:p w14:paraId="539A5C82" w14:textId="61BD4A37" w:rsidR="002C4DF7" w:rsidRPr="00491878" w:rsidRDefault="002C4DF7"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380C2648" w14:textId="77777777" w:rsidR="00061766" w:rsidRDefault="00061766" w:rsidP="00061766">
      <w:pPr>
        <w:pStyle w:val="ListParagraph"/>
        <w:numPr>
          <w:ilvl w:val="0"/>
          <w:numId w:val="50"/>
        </w:numPr>
        <w:rPr>
          <w:rFonts w:cstheme="minorHAnsi"/>
        </w:rPr>
      </w:pPr>
      <w:r w:rsidRPr="00DD7CAE">
        <w:rPr>
          <w:rFonts w:cstheme="minorHAnsi"/>
        </w:rPr>
        <w:t>Amazon Neptune: A fully managed graph database service, Amazon Neptune supports both Property Graph and RDF models, offering flexibility for different graph modelling needs. It's a good choice for cloud environments and regulated industries. </w:t>
      </w:r>
    </w:p>
    <w:p w14:paraId="45A1F731" w14:textId="77777777" w:rsidR="00061766" w:rsidRPr="00DD7CAE" w:rsidRDefault="00061766" w:rsidP="00061766">
      <w:pPr>
        <w:pStyle w:val="ListParagraph"/>
        <w:rPr>
          <w:rFonts w:cstheme="minorHAnsi"/>
        </w:rPr>
      </w:pPr>
    </w:p>
    <w:p w14:paraId="2A3E46A9" w14:textId="4DE1CCAD" w:rsidR="00145CBB" w:rsidRPr="00F0641A" w:rsidRDefault="00145CBB" w:rsidP="00145CBB">
      <w:pPr>
        <w:pStyle w:val="ListParagraph"/>
        <w:numPr>
          <w:ilvl w:val="0"/>
          <w:numId w:val="50"/>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r w:rsidR="00F0641A">
        <w:rPr>
          <w:rFonts w:cstheme="minorHAnsi"/>
        </w:rPr>
        <w:t>It can be run separately as a server deployment or embedded into application.</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rsidP="00DD7CAE">
      <w:pPr>
        <w:pStyle w:val="ListParagraph"/>
        <w:numPr>
          <w:ilvl w:val="0"/>
          <w:numId w:val="50"/>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rsidP="00DD7CAE">
      <w:pPr>
        <w:pStyle w:val="ListParagraph"/>
        <w:numPr>
          <w:ilvl w:val="0"/>
          <w:numId w:val="50"/>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rsidP="00DD7CAE">
      <w:pPr>
        <w:pStyle w:val="ListParagraph"/>
        <w:numPr>
          <w:ilvl w:val="0"/>
          <w:numId w:val="50"/>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rsidP="00DD7CAE">
      <w:pPr>
        <w:pStyle w:val="ListParagraph"/>
        <w:numPr>
          <w:ilvl w:val="0"/>
          <w:numId w:val="50"/>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rsidP="00DD7CAE">
      <w:pPr>
        <w:pStyle w:val="ListParagraph"/>
        <w:numPr>
          <w:ilvl w:val="0"/>
          <w:numId w:val="50"/>
        </w:numPr>
        <w:rPr>
          <w:rFonts w:cstheme="minorHAnsi"/>
        </w:rPr>
      </w:pPr>
      <w:proofErr w:type="spellStart"/>
      <w:r w:rsidRPr="00DD7CAE">
        <w:rPr>
          <w:rFonts w:cstheme="minorHAnsi"/>
        </w:rPr>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rsidP="00DD7CAE">
      <w:pPr>
        <w:pStyle w:val="ListParagraph"/>
        <w:numPr>
          <w:ilvl w:val="0"/>
          <w:numId w:val="50"/>
        </w:numPr>
        <w:rPr>
          <w:rFonts w:cstheme="minorHAnsi"/>
        </w:rPr>
      </w:pPr>
      <w:hyperlink r:id="rId26"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rsidP="00DD7CAE">
      <w:pPr>
        <w:pStyle w:val="ListParagraph"/>
        <w:numPr>
          <w:ilvl w:val="0"/>
          <w:numId w:val="50"/>
        </w:numPr>
        <w:rPr>
          <w:rFonts w:cstheme="minorHAnsi"/>
        </w:rPr>
      </w:pPr>
      <w:hyperlink r:id="rId27"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Default="00145CBB" w:rsidP="00DD7CAE">
      <w:pPr>
        <w:pStyle w:val="ListParagraph"/>
        <w:numPr>
          <w:ilvl w:val="0"/>
          <w:numId w:val="50"/>
        </w:numPr>
        <w:rPr>
          <w:rFonts w:cstheme="minorHAnsi"/>
        </w:rPr>
      </w:pPr>
      <w:hyperlink r:id="rId28"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2EF43549" w14:textId="77777777" w:rsidR="00695282" w:rsidRPr="00695282" w:rsidRDefault="00695282" w:rsidP="00695282">
      <w:pPr>
        <w:pStyle w:val="ListParagraph"/>
        <w:rPr>
          <w:rFonts w:cstheme="minorHAnsi"/>
        </w:rPr>
      </w:pPr>
    </w:p>
    <w:p w14:paraId="7CA3B218" w14:textId="1DDFC6A9" w:rsidR="00695282" w:rsidRPr="00DD7CAE" w:rsidRDefault="00695282" w:rsidP="00DD7CAE">
      <w:pPr>
        <w:pStyle w:val="ListParagraph"/>
        <w:numPr>
          <w:ilvl w:val="0"/>
          <w:numId w:val="50"/>
        </w:numPr>
        <w:rPr>
          <w:rFonts w:cstheme="minorHAnsi"/>
        </w:rPr>
      </w:pPr>
      <w:r>
        <w:rPr>
          <w:rFonts w:cstheme="minorHAnsi"/>
        </w:rPr>
        <w:t xml:space="preserve">Apache Iceberg with a </w:t>
      </w:r>
      <w:proofErr w:type="spellStart"/>
      <w:r>
        <w:rPr>
          <w:rFonts w:cstheme="minorHAnsi"/>
        </w:rPr>
        <w:t>GraphDB</w:t>
      </w:r>
      <w:proofErr w:type="spellEnd"/>
      <w:r>
        <w:rPr>
          <w:rFonts w:cstheme="minorHAnsi"/>
        </w:rPr>
        <w:t xml:space="preserve"> plugin module.</w:t>
      </w:r>
      <w:r w:rsidR="000D43BD">
        <w:rPr>
          <w:rFonts w:cstheme="minorHAnsi"/>
        </w:rPr>
        <w:t xml:space="preserve"> This is a very interesting option as Apache Iceberg is #1 a Lakehouse option in itself, tightly integrates with Apache Flink and is further being included in Confluent’s Kafka cluster as </w:t>
      </w:r>
      <w:proofErr w:type="spellStart"/>
      <w:r w:rsidR="000D43BD">
        <w:rPr>
          <w:rFonts w:cstheme="minorHAnsi"/>
        </w:rPr>
        <w:t>whats</w:t>
      </w:r>
      <w:proofErr w:type="spellEnd"/>
      <w:r w:rsidR="000D43BD">
        <w:rPr>
          <w:rFonts w:cstheme="minorHAnsi"/>
        </w:rPr>
        <w:t xml:space="preserve"> sold as their </w:t>
      </w:r>
      <w:proofErr w:type="spellStart"/>
      <w:r w:rsidR="000D43BD">
        <w:rPr>
          <w:rFonts w:cstheme="minorHAnsi"/>
        </w:rPr>
        <w:t>TableFlow</w:t>
      </w:r>
      <w:proofErr w:type="spellEnd"/>
      <w:r w:rsidR="000D43BD">
        <w:rPr>
          <w:rFonts w:cstheme="minorHAnsi"/>
        </w:rPr>
        <w:t xml:space="preserve"> option (and oh, they also include Apache Flink as part of this stack).</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01EB8325"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At this stage, we’re just scratching the surface of what’s possible. For those that follow my blogs will know I love real time data</w:t>
      </w:r>
      <w:r w:rsidR="00F31E5F">
        <w:rPr>
          <w:rFonts w:cstheme="minorHAnsi"/>
        </w:rPr>
        <w:t>, streaming data. There as valuable as the insight that can be derived from fresh accurate data.</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29"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5E5A2FB6" w:rsidR="00B415F5"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0"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1"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EA0C42">
        <w:rPr>
          <w:rFonts w:cstheme="minorHAnsi"/>
        </w:rPr>
        <w:t xml:space="preserve">, ye we can store embeddings values also into </w:t>
      </w:r>
      <w:proofErr w:type="spellStart"/>
      <w:r w:rsidR="00EA0C42">
        <w:rPr>
          <w:rFonts w:cstheme="minorHAnsi"/>
        </w:rPr>
        <w:t>GraphDB’d</w:t>
      </w:r>
      <w:proofErr w:type="spellEnd"/>
      <w:r w:rsidR="00EA0C42">
        <w:rPr>
          <w:rFonts w:cstheme="minorHAnsi"/>
        </w:rPr>
        <w:t>.</w:t>
      </w:r>
    </w:p>
    <w:p w14:paraId="320FE1C8" w14:textId="1C1184DF" w:rsidR="00966C9C"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w:t>
      </w:r>
      <w:r w:rsidR="00CA2FF2">
        <w:rPr>
          <w:rFonts w:cstheme="minorHAnsi"/>
        </w:rPr>
        <w:t xml:space="preserve">DB </w:t>
      </w:r>
      <w:r w:rsidR="00955A8B">
        <w:rPr>
          <w:rFonts w:cstheme="minorHAnsi"/>
        </w:rPr>
        <w:t xml:space="preserve">stores </w:t>
      </w:r>
      <w:r w:rsidR="00CA2FF2">
        <w:rPr>
          <w:rFonts w:cstheme="minorHAnsi"/>
        </w:rPr>
        <w:t xml:space="preserve">for our semi and unstructured data (we’re talking the JSON payloads and bank account statements etc) into </w:t>
      </w:r>
      <w:proofErr w:type="spellStart"/>
      <w:r w:rsidR="006F2C5F">
        <w:rPr>
          <w:rFonts w:cstheme="minorHAnsi"/>
        </w:rPr>
        <w:t>e.</w:t>
      </w:r>
      <w:r w:rsidR="00CA2FF2">
        <w:rPr>
          <w:rFonts w:cstheme="minorHAnsi"/>
        </w:rPr>
        <w:t>i</w:t>
      </w:r>
      <w:r w:rsidR="006F2C5F">
        <w:rPr>
          <w:rFonts w:cstheme="minorHAnsi"/>
        </w:rPr>
        <w:t>.</w:t>
      </w:r>
      <w:proofErr w:type="spellEnd"/>
      <w:r w:rsidR="001B3957">
        <w:rPr>
          <w:rFonts w:cstheme="minorHAnsi"/>
        </w:rPr>
        <w:t>:</w:t>
      </w:r>
      <w:r w:rsidR="00955A8B">
        <w:rPr>
          <w:rFonts w:cstheme="minorHAnsi"/>
        </w:rPr>
        <w:t xml:space="preserve"> </w:t>
      </w:r>
    </w:p>
    <w:p w14:paraId="4E210365" w14:textId="76321FD2" w:rsidR="00966C9C"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2"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3"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6EC8A728" w:rsidR="00145CBB"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Ingesting </w:t>
      </w:r>
      <w:r w:rsidR="00CA2FF2">
        <w:rPr>
          <w:rFonts w:cstheme="minorHAnsi"/>
        </w:rPr>
        <w:t xml:space="preserve">additional </w:t>
      </w:r>
      <w:r>
        <w:rPr>
          <w:rFonts w:cstheme="minorHAnsi"/>
        </w:rPr>
        <w:t>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4"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0C92E42A"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lastRenderedPageBreak/>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0139EC">
        <w:rPr>
          <w:rFonts w:eastAsiaTheme="minorHAnsi" w:cstheme="minorHAnsi"/>
          <w:i w:val="0"/>
          <w:iCs w:val="0"/>
          <w:color w:val="auto"/>
        </w:rPr>
        <w:t>feeding</w:t>
      </w:r>
      <w:r w:rsidR="005300E3" w:rsidRPr="00DE3D15">
        <w:rPr>
          <w:rFonts w:eastAsiaTheme="minorHAnsi" w:cstheme="minorHAnsi"/>
          <w:i w:val="0"/>
          <w:iCs w:val="0"/>
          <w:color w:val="auto"/>
        </w:rPr>
        <w:t xml:space="preserve">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w:t>
      </w:r>
      <w:r w:rsidR="002A2D9D">
        <w:rPr>
          <w:rFonts w:eastAsiaTheme="minorHAnsi" w:cstheme="minorHAnsi"/>
          <w:i w:val="0"/>
          <w:iCs w:val="0"/>
          <w:color w:val="auto"/>
        </w:rPr>
        <w:t xml:space="preserve">datastore, </w:t>
      </w:r>
      <w:r w:rsidR="00012F17">
        <w:rPr>
          <w:rFonts w:eastAsiaTheme="minorHAnsi" w:cstheme="minorHAnsi"/>
          <w:i w:val="0"/>
          <w:iCs w:val="0"/>
          <w:color w:val="auto"/>
        </w:rPr>
        <w:t xml:space="preserve">now further </w:t>
      </w:r>
      <w:r w:rsidRPr="00DE3D15">
        <w:rPr>
          <w:rFonts w:eastAsiaTheme="minorHAnsi" w:cstheme="minorHAnsi"/>
          <w:i w:val="0"/>
          <w:iCs w:val="0"/>
          <w:color w:val="auto"/>
        </w:rPr>
        <w:t xml:space="preserve">allowing us </w:t>
      </w:r>
      <w:r w:rsidR="00012F17">
        <w:rPr>
          <w:rFonts w:eastAsiaTheme="minorHAnsi" w:cstheme="minorHAnsi"/>
          <w:i w:val="0"/>
          <w:iCs w:val="0"/>
          <w:color w:val="auto"/>
        </w:rPr>
        <w:t>apply</w:t>
      </w:r>
      <w:r w:rsidRPr="00DE3D15">
        <w:rPr>
          <w:rFonts w:eastAsiaTheme="minorHAnsi" w:cstheme="minorHAnsi"/>
          <w:i w:val="0"/>
          <w:iCs w:val="0"/>
          <w:color w:val="auto"/>
        </w:rPr>
        <w:t xml:space="preserve">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5" w:history="1">
        <w:r w:rsidR="001D7AB3" w:rsidRPr="00DE3D15">
          <w:rPr>
            <w:rFonts w:eastAsia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6FB718D9" w14:textId="0ABB1305" w:rsidR="00F678F3"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Lab itself is not complete, I still need to expand it to cater for the temporal view, </w:t>
      </w:r>
      <w:r w:rsidR="0045149E">
        <w:rPr>
          <w:rFonts w:cstheme="minorHAnsi"/>
        </w:rPr>
        <w:t>meaning</w:t>
      </w:r>
      <w:r>
        <w:rPr>
          <w:rFonts w:cstheme="minorHAnsi"/>
        </w:rPr>
        <w:t xml:space="preserve"> </w:t>
      </w:r>
      <w:r w:rsidR="0045149E">
        <w:rPr>
          <w:rFonts w:cstheme="minorHAnsi"/>
        </w:rPr>
        <w:t xml:space="preserve">the </w:t>
      </w:r>
      <w:r>
        <w:rPr>
          <w:rFonts w:cstheme="minorHAnsi"/>
        </w:rPr>
        <w:t>ability to see the flow of events over time,</w:t>
      </w:r>
      <w:r w:rsidR="007C5F04">
        <w:rPr>
          <w:rFonts w:cstheme="minorHAnsi"/>
        </w:rPr>
        <w:t xml:space="preserve"> at a point in time, current or in the pass and model how the flow changed over a time line</w:t>
      </w:r>
      <w:r>
        <w:rPr>
          <w:rFonts w:cstheme="minorHAnsi"/>
        </w:rPr>
        <w:t>.</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6"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37"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38"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39"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0">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1" w:history="1">
        <w:r w:rsidRPr="000750A9">
          <w:rPr>
            <w:rStyle w:val="Hyperlink"/>
            <w:lang w:val="en-US"/>
          </w:rPr>
          <w:t>George Leonard</w:t>
        </w:r>
      </w:hyperlink>
    </w:p>
    <w:p w14:paraId="35A3055C" w14:textId="6722B12C" w:rsidR="00C53661" w:rsidRDefault="000750A9">
      <w:hyperlink r:id="rId42" w:history="1">
        <w:r w:rsidRPr="00414860">
          <w:rPr>
            <w:rStyle w:val="Hyperlink"/>
            <w:lang w:val="en-US"/>
          </w:rPr>
          <w:t>georgelza@gmail.com</w:t>
        </w:r>
      </w:hyperlink>
    </w:p>
    <w:p w14:paraId="3A770096" w14:textId="4E8AC4B7" w:rsidR="001F638C" w:rsidRDefault="001F638C">
      <w:pPr>
        <w:rPr>
          <w:lang w:val="en-US"/>
        </w:rPr>
      </w:pPr>
      <w:hyperlink r:id="rId43"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E73501"/>
    <w:multiLevelType w:val="hybridMultilevel"/>
    <w:tmpl w:val="688C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55795"/>
    <w:multiLevelType w:val="hybridMultilevel"/>
    <w:tmpl w:val="793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6094"/>
    <w:multiLevelType w:val="hybridMultilevel"/>
    <w:tmpl w:val="C1E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F4D02"/>
    <w:multiLevelType w:val="hybridMultilevel"/>
    <w:tmpl w:val="158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125672D"/>
    <w:multiLevelType w:val="hybridMultilevel"/>
    <w:tmpl w:val="FA344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1"/>
  </w:num>
  <w:num w:numId="2" w16cid:durableId="1845318896">
    <w:abstractNumId w:val="28"/>
  </w:num>
  <w:num w:numId="3" w16cid:durableId="2114326829">
    <w:abstractNumId w:val="52"/>
  </w:num>
  <w:num w:numId="4" w16cid:durableId="1265189774">
    <w:abstractNumId w:val="23"/>
  </w:num>
  <w:num w:numId="5" w16cid:durableId="731082990">
    <w:abstractNumId w:val="19"/>
  </w:num>
  <w:num w:numId="6" w16cid:durableId="1214927399">
    <w:abstractNumId w:val="38"/>
  </w:num>
  <w:num w:numId="7" w16cid:durableId="2067562359">
    <w:abstractNumId w:val="27"/>
  </w:num>
  <w:num w:numId="8" w16cid:durableId="1240482579">
    <w:abstractNumId w:val="29"/>
  </w:num>
  <w:num w:numId="9" w16cid:durableId="721097107">
    <w:abstractNumId w:val="41"/>
  </w:num>
  <w:num w:numId="10" w16cid:durableId="1579634317">
    <w:abstractNumId w:val="25"/>
  </w:num>
  <w:num w:numId="11" w16cid:durableId="512650149">
    <w:abstractNumId w:val="44"/>
  </w:num>
  <w:num w:numId="12" w16cid:durableId="1470434913">
    <w:abstractNumId w:val="34"/>
  </w:num>
  <w:num w:numId="13" w16cid:durableId="310913107">
    <w:abstractNumId w:val="20"/>
  </w:num>
  <w:num w:numId="14" w16cid:durableId="352731953">
    <w:abstractNumId w:val="30"/>
  </w:num>
  <w:num w:numId="15" w16cid:durableId="1536309902">
    <w:abstractNumId w:val="18"/>
  </w:num>
  <w:num w:numId="16" w16cid:durableId="290286334">
    <w:abstractNumId w:val="36"/>
  </w:num>
  <w:num w:numId="17" w16cid:durableId="1711028036">
    <w:abstractNumId w:val="45"/>
  </w:num>
  <w:num w:numId="18" w16cid:durableId="168907914">
    <w:abstractNumId w:val="10"/>
  </w:num>
  <w:num w:numId="19" w16cid:durableId="1996100699">
    <w:abstractNumId w:val="48"/>
  </w:num>
  <w:num w:numId="20" w16cid:durableId="1047685455">
    <w:abstractNumId w:val="14"/>
  </w:num>
  <w:num w:numId="21" w16cid:durableId="448866086">
    <w:abstractNumId w:val="3"/>
  </w:num>
  <w:num w:numId="22" w16cid:durableId="971904869">
    <w:abstractNumId w:val="9"/>
  </w:num>
  <w:num w:numId="23" w16cid:durableId="1401439665">
    <w:abstractNumId w:val="42"/>
  </w:num>
  <w:num w:numId="24" w16cid:durableId="1364478899">
    <w:abstractNumId w:val="37"/>
  </w:num>
  <w:num w:numId="25" w16cid:durableId="1381517816">
    <w:abstractNumId w:val="13"/>
  </w:num>
  <w:num w:numId="26" w16cid:durableId="270818872">
    <w:abstractNumId w:val="6"/>
  </w:num>
  <w:num w:numId="27" w16cid:durableId="1285842983">
    <w:abstractNumId w:val="51"/>
  </w:num>
  <w:num w:numId="28" w16cid:durableId="114833742">
    <w:abstractNumId w:val="11"/>
  </w:num>
  <w:num w:numId="29" w16cid:durableId="1782140971">
    <w:abstractNumId w:val="26"/>
  </w:num>
  <w:num w:numId="30" w16cid:durableId="1496188139">
    <w:abstractNumId w:val="43"/>
  </w:num>
  <w:num w:numId="31" w16cid:durableId="569581263">
    <w:abstractNumId w:val="39"/>
  </w:num>
  <w:num w:numId="32" w16cid:durableId="1901670399">
    <w:abstractNumId w:val="50"/>
  </w:num>
  <w:num w:numId="33" w16cid:durableId="1290622991">
    <w:abstractNumId w:val="47"/>
  </w:num>
  <w:num w:numId="34" w16cid:durableId="441607626">
    <w:abstractNumId w:val="22"/>
  </w:num>
  <w:num w:numId="35" w16cid:durableId="1972051543">
    <w:abstractNumId w:val="32"/>
  </w:num>
  <w:num w:numId="36" w16cid:durableId="1105267709">
    <w:abstractNumId w:val="12"/>
  </w:num>
  <w:num w:numId="37" w16cid:durableId="500241877">
    <w:abstractNumId w:val="24"/>
  </w:num>
  <w:num w:numId="38" w16cid:durableId="225381637">
    <w:abstractNumId w:val="15"/>
  </w:num>
  <w:num w:numId="39" w16cid:durableId="1987855905">
    <w:abstractNumId w:val="8"/>
  </w:num>
  <w:num w:numId="40" w16cid:durableId="88550255">
    <w:abstractNumId w:val="2"/>
  </w:num>
  <w:num w:numId="41" w16cid:durableId="1000616642">
    <w:abstractNumId w:val="4"/>
  </w:num>
  <w:num w:numId="42" w16cid:durableId="879391341">
    <w:abstractNumId w:val="7"/>
  </w:num>
  <w:num w:numId="43" w16cid:durableId="908732440">
    <w:abstractNumId w:val="40"/>
  </w:num>
  <w:num w:numId="44" w16cid:durableId="1876037452">
    <w:abstractNumId w:val="5"/>
  </w:num>
  <w:num w:numId="45" w16cid:durableId="1960867617">
    <w:abstractNumId w:val="0"/>
  </w:num>
  <w:num w:numId="46" w16cid:durableId="625625155">
    <w:abstractNumId w:val="49"/>
  </w:num>
  <w:num w:numId="47" w16cid:durableId="1726641915">
    <w:abstractNumId w:val="31"/>
  </w:num>
  <w:num w:numId="48" w16cid:durableId="88816898">
    <w:abstractNumId w:val="21"/>
  </w:num>
  <w:num w:numId="49" w16cid:durableId="1337924375">
    <w:abstractNumId w:val="46"/>
  </w:num>
  <w:num w:numId="50" w16cid:durableId="2115786514">
    <w:abstractNumId w:val="17"/>
  </w:num>
  <w:num w:numId="51" w16cid:durableId="280260146">
    <w:abstractNumId w:val="33"/>
  </w:num>
  <w:num w:numId="52" w16cid:durableId="1888905540">
    <w:abstractNumId w:val="35"/>
  </w:num>
  <w:num w:numId="53" w16cid:durableId="2903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2F17"/>
    <w:rsid w:val="00013955"/>
    <w:rsid w:val="000139EC"/>
    <w:rsid w:val="00014E0B"/>
    <w:rsid w:val="0001682F"/>
    <w:rsid w:val="000203E9"/>
    <w:rsid w:val="00030860"/>
    <w:rsid w:val="000405B8"/>
    <w:rsid w:val="00042028"/>
    <w:rsid w:val="000453A9"/>
    <w:rsid w:val="000507C8"/>
    <w:rsid w:val="00051D6E"/>
    <w:rsid w:val="00052160"/>
    <w:rsid w:val="00057265"/>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209"/>
    <w:rsid w:val="00160B23"/>
    <w:rsid w:val="00161364"/>
    <w:rsid w:val="00161718"/>
    <w:rsid w:val="001633D8"/>
    <w:rsid w:val="00165C64"/>
    <w:rsid w:val="00167B07"/>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3195"/>
    <w:rsid w:val="00281324"/>
    <w:rsid w:val="002815CD"/>
    <w:rsid w:val="00281F50"/>
    <w:rsid w:val="002854C3"/>
    <w:rsid w:val="00286114"/>
    <w:rsid w:val="002875B5"/>
    <w:rsid w:val="002878AC"/>
    <w:rsid w:val="00291559"/>
    <w:rsid w:val="00291E02"/>
    <w:rsid w:val="002962C5"/>
    <w:rsid w:val="00297254"/>
    <w:rsid w:val="002A0EFD"/>
    <w:rsid w:val="002A2D9D"/>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3DC8"/>
    <w:rsid w:val="003553F4"/>
    <w:rsid w:val="0036114A"/>
    <w:rsid w:val="003612B4"/>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F07FD"/>
    <w:rsid w:val="003F1B58"/>
    <w:rsid w:val="003F4C32"/>
    <w:rsid w:val="003F680B"/>
    <w:rsid w:val="003F7523"/>
    <w:rsid w:val="00400F67"/>
    <w:rsid w:val="004038E7"/>
    <w:rsid w:val="00403FF2"/>
    <w:rsid w:val="00410661"/>
    <w:rsid w:val="004179CC"/>
    <w:rsid w:val="00417F6E"/>
    <w:rsid w:val="00421A2D"/>
    <w:rsid w:val="00422CC0"/>
    <w:rsid w:val="00422EA8"/>
    <w:rsid w:val="0042405E"/>
    <w:rsid w:val="00424118"/>
    <w:rsid w:val="00424F7B"/>
    <w:rsid w:val="00426DAC"/>
    <w:rsid w:val="00435A3E"/>
    <w:rsid w:val="004377FC"/>
    <w:rsid w:val="00441141"/>
    <w:rsid w:val="00441C4B"/>
    <w:rsid w:val="00442CC1"/>
    <w:rsid w:val="004445DA"/>
    <w:rsid w:val="004460AD"/>
    <w:rsid w:val="0045149E"/>
    <w:rsid w:val="004522C7"/>
    <w:rsid w:val="004538A3"/>
    <w:rsid w:val="004602AB"/>
    <w:rsid w:val="004604BD"/>
    <w:rsid w:val="00460F88"/>
    <w:rsid w:val="004614C9"/>
    <w:rsid w:val="00461FDC"/>
    <w:rsid w:val="0046243E"/>
    <w:rsid w:val="00466D1E"/>
    <w:rsid w:val="00470249"/>
    <w:rsid w:val="0047029A"/>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723E"/>
    <w:rsid w:val="00640962"/>
    <w:rsid w:val="0064161C"/>
    <w:rsid w:val="006418DC"/>
    <w:rsid w:val="00641D86"/>
    <w:rsid w:val="00641DD2"/>
    <w:rsid w:val="00644435"/>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3185F"/>
    <w:rsid w:val="00732F4A"/>
    <w:rsid w:val="007357B9"/>
    <w:rsid w:val="00743B3B"/>
    <w:rsid w:val="00747975"/>
    <w:rsid w:val="00751C04"/>
    <w:rsid w:val="00760C82"/>
    <w:rsid w:val="0076109E"/>
    <w:rsid w:val="00762ABD"/>
    <w:rsid w:val="0076376A"/>
    <w:rsid w:val="007643F6"/>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6195"/>
    <w:rsid w:val="00797613"/>
    <w:rsid w:val="007A430B"/>
    <w:rsid w:val="007A4EF8"/>
    <w:rsid w:val="007A5CB2"/>
    <w:rsid w:val="007A5F0C"/>
    <w:rsid w:val="007A780C"/>
    <w:rsid w:val="007A79DF"/>
    <w:rsid w:val="007C1032"/>
    <w:rsid w:val="007C479B"/>
    <w:rsid w:val="007C5F04"/>
    <w:rsid w:val="007D083A"/>
    <w:rsid w:val="007D27FD"/>
    <w:rsid w:val="007E18C4"/>
    <w:rsid w:val="007F1F2D"/>
    <w:rsid w:val="007F2651"/>
    <w:rsid w:val="007F43AF"/>
    <w:rsid w:val="007F4B6E"/>
    <w:rsid w:val="007F64DB"/>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67CD"/>
    <w:rsid w:val="009B700D"/>
    <w:rsid w:val="009B7413"/>
    <w:rsid w:val="009C0E75"/>
    <w:rsid w:val="009C2802"/>
    <w:rsid w:val="009C328B"/>
    <w:rsid w:val="009C7F6F"/>
    <w:rsid w:val="009D1E67"/>
    <w:rsid w:val="009E076C"/>
    <w:rsid w:val="009F17E2"/>
    <w:rsid w:val="009F1FCC"/>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72B2"/>
    <w:rsid w:val="00AA03C8"/>
    <w:rsid w:val="00AA5202"/>
    <w:rsid w:val="00AA72B8"/>
    <w:rsid w:val="00AB242C"/>
    <w:rsid w:val="00AB45C9"/>
    <w:rsid w:val="00AC2B96"/>
    <w:rsid w:val="00AC4963"/>
    <w:rsid w:val="00AC547E"/>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A4A32"/>
    <w:rsid w:val="00DA539E"/>
    <w:rsid w:val="00DA5E5E"/>
    <w:rsid w:val="00DA6610"/>
    <w:rsid w:val="00DB0466"/>
    <w:rsid w:val="00DB0DC5"/>
    <w:rsid w:val="00DB13BD"/>
    <w:rsid w:val="00DB2B7E"/>
    <w:rsid w:val="00DB2B93"/>
    <w:rsid w:val="00DB5614"/>
    <w:rsid w:val="00DB62C8"/>
    <w:rsid w:val="00DB69C9"/>
    <w:rsid w:val="00DB6E66"/>
    <w:rsid w:val="00DC4D7E"/>
    <w:rsid w:val="00DC527C"/>
    <w:rsid w:val="00DC6E18"/>
    <w:rsid w:val="00DD08D6"/>
    <w:rsid w:val="00DD0992"/>
    <w:rsid w:val="00DD23E3"/>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edium.com/@wrisovkarmakar/learning-graph-databases-a694f43ea0db" TargetMode="External"/><Relationship Id="rId26" Type="http://schemas.openxmlformats.org/officeDocument/2006/relationships/hyperlink" Target="https://memgraph.com/" TargetMode="External"/><Relationship Id="rId39" Type="http://schemas.openxmlformats.org/officeDocument/2006/relationships/hyperlink" Target="https://aws.amazon.com/blogs/database/build-a-real-time-fraud-detection-solution-using-amazon-neptune-ml/" TargetMode="External"/><Relationship Id="rId21" Type="http://schemas.openxmlformats.org/officeDocument/2006/relationships/hyperlink" Target="https://arangodb.com/" TargetMode="External"/><Relationship Id="rId34" Type="http://schemas.openxmlformats.org/officeDocument/2006/relationships/hyperlink" Target="https://debezium.io/" TargetMode="External"/><Relationship Id="rId42" Type="http://schemas.openxmlformats.org/officeDocument/2006/relationships/hyperlink" Target="mailto:georgelza@gmail.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medium.com/@wrisovkarmakar/cypher-on-aws-neptune-graph-db-ef20484a3e29" TargetMode="External"/><Relationship Id="rId29" Type="http://schemas.openxmlformats.org/officeDocument/2006/relationships/hyperlink" Target="https://kafka.apache.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georgelza/financial_txn_flow_using_graphDB.git" TargetMode="External"/><Relationship Id="rId24" Type="http://schemas.openxmlformats.org/officeDocument/2006/relationships/hyperlink" Target="https://www.tigergraph.com/" TargetMode="External"/><Relationship Id="rId32" Type="http://schemas.openxmlformats.org/officeDocument/2006/relationships/hyperlink" Target="https://aws.amazon.com/documentdb/" TargetMode="External"/><Relationship Id="rId37" Type="http://schemas.openxmlformats.org/officeDocument/2006/relationships/hyperlink" Target="https://www.analyticsvidhya.com/blog/2023/12/a-comprehensive-guide-to-temporal-graphs-in-data-science/"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janusgraph.org/" TargetMode="External"/><Relationship Id="rId28" Type="http://schemas.openxmlformats.org/officeDocument/2006/relationships/hyperlink" Target="https://docs.hypermode.com/dgraph/overview" TargetMode="External"/><Relationship Id="rId36"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10" Type="http://schemas.openxmlformats.org/officeDocument/2006/relationships/image" Target="media/image5.png"/><Relationship Id="rId19" Type="http://schemas.openxmlformats.org/officeDocument/2006/relationships/hyperlink" Target="https://neo4j.com/product/graph-data-science/)" TargetMode="External"/><Relationship Id="rId31" Type="http://schemas.openxmlformats.org/officeDocument/2006/relationships/hyperlink" Target="https://nightlies.apache.org/flink/flink-docs-master/docs/dev/python/overvie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azure.microsoft.com/en-us/products/cosmos-db" TargetMode="External"/><Relationship Id="rId27" Type="http://schemas.openxmlformats.org/officeDocument/2006/relationships/hyperlink" Target="https://www.stardog.com/" TargetMode="External"/><Relationship Id="rId30" Type="http://schemas.openxmlformats.org/officeDocument/2006/relationships/hyperlink" Target="https://flink.apache.org/" TargetMode="External"/><Relationship Id="rId35" Type="http://schemas.openxmlformats.org/officeDocument/2006/relationships/hyperlink" Target="https://neo4j.com/blog/developer/demystifying-graph-neural-networks/" TargetMode="External"/><Relationship Id="rId43" Type="http://schemas.openxmlformats.org/officeDocument/2006/relationships/hyperlink" Target="https://medium.com/@georgelza"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medium.com/@wrisovkarmakar/learning-graph-databases-c5aa54bb9807" TargetMode="External"/><Relationship Id="rId25" Type="http://schemas.openxmlformats.org/officeDocument/2006/relationships/hyperlink" Target="https://orientdb.dev/" TargetMode="External"/><Relationship Id="rId33" Type="http://schemas.openxmlformats.org/officeDocument/2006/relationships/hyperlink" Target="https://www.mongodb.com/" TargetMode="External"/><Relationship Id="rId38" Type="http://schemas.openxmlformats.org/officeDocument/2006/relationships/hyperlink" Target="https://neo4j.com/blog/developer/mastering-fraud-detection-temporal-graph/" TargetMode="External"/><Relationship Id="rId20" Type="http://schemas.openxmlformats.org/officeDocument/2006/relationships/hyperlink" Target="https://aws.amazon.com/neptune/" TargetMode="External"/><Relationship Id="rId41" Type="http://schemas.openxmlformats.org/officeDocument/2006/relationships/hyperlink" Target="https://www.linkedin.com/in/george-leonard-945b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16</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1204</cp:revision>
  <dcterms:created xsi:type="dcterms:W3CDTF">2024-07-16T18:29:00Z</dcterms:created>
  <dcterms:modified xsi:type="dcterms:W3CDTF">2025-07-31T05:58:00Z</dcterms:modified>
</cp:coreProperties>
</file>