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77777777" w:rsidR="000F0351" w:rsidRDefault="000F0351" w:rsidP="00C5764F">
      <w:pPr>
        <w:jc w:val="center"/>
        <w:rPr>
          <w:rFonts w:ascii="Times New Roman" w:hAnsi="Times New Roman" w:cs="Times New Roman"/>
          <w:b/>
          <w:bCs/>
          <w:sz w:val="32"/>
          <w:szCs w:val="32"/>
        </w:rPr>
      </w:pPr>
    </w:p>
    <w:p w14:paraId="161D430D" w14:textId="77777777" w:rsidR="000F0351" w:rsidRDefault="000F0351">
      <w:pPr>
        <w:rPr>
          <w:rFonts w:ascii="Times New Roman" w:hAnsi="Times New Roman" w:cs="Times New Roman"/>
          <w:b/>
          <w:bCs/>
          <w:sz w:val="32"/>
          <w:szCs w:val="32"/>
        </w:rPr>
      </w:pPr>
      <w:r>
        <w:rPr>
          <w:rFonts w:ascii="Times New Roman" w:hAnsi="Times New Roman" w:cs="Times New Roman"/>
          <w:b/>
          <w:bCs/>
          <w:sz w:val="32"/>
          <w:szCs w:val="32"/>
        </w:rPr>
        <w:br w:type="page"/>
      </w:r>
    </w:p>
    <w:p w14:paraId="5ABD3B38" w14:textId="533AE984" w:rsidR="000F0351" w:rsidRDefault="000F0351" w:rsidP="00C5764F">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Table of Contents</w:t>
      </w:r>
    </w:p>
    <w:p w14:paraId="5CAF5AB4" w14:textId="77777777" w:rsidR="000F0351" w:rsidRDefault="000F0351" w:rsidP="00C5764F">
      <w:pPr>
        <w:jc w:val="center"/>
        <w:rPr>
          <w:rFonts w:ascii="Times New Roman" w:hAnsi="Times New Roman" w:cs="Times New Roman"/>
          <w:b/>
          <w:bCs/>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5F3BD71C" w:rsidR="000F0351" w:rsidRDefault="000F0351" w:rsidP="000F0351">
      <w:pPr>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Pr="000F0351">
        <w:rPr>
          <w:rFonts w:ascii="Times New Roman" w:hAnsi="Times New Roman" w:cs="Times New Roman"/>
        </w:rPr>
        <w:t>3</w:t>
      </w:r>
    </w:p>
    <w:p w14:paraId="3B4BA1AF" w14:textId="0D3597C3" w:rsidR="000F0351" w:rsidRDefault="000F0351" w:rsidP="000F0351">
      <w:pPr>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Pr>
          <w:rFonts w:ascii="Times New Roman" w:hAnsi="Times New Roman" w:cs="Times New Roman"/>
        </w:rPr>
        <w:t>4</w:t>
      </w:r>
    </w:p>
    <w:p w14:paraId="48267779" w14:textId="28E93087" w:rsidR="000F0351" w:rsidRDefault="000F0351">
      <w:pPr>
        <w:rPr>
          <w:rFonts w:ascii="Times New Roman" w:hAnsi="Times New Roman" w:cs="Times New Roman"/>
        </w:rPr>
      </w:pPr>
      <w:r w:rsidRPr="000F0351">
        <w:rPr>
          <w:rFonts w:ascii="Times New Roman" w:hAnsi="Times New Roman" w:cs="Times New Roman"/>
        </w:rPr>
        <w:t>Chapter 1 – Introduction</w:t>
      </w:r>
      <w:r w:rsidR="00A4793E" w:rsidRPr="00A4793E">
        <w:rPr>
          <w:rFonts w:ascii="Times New Roman" w:hAnsi="Times New Roman" w:cs="Times New Roman"/>
        </w:rPr>
        <w:t>.............................................................................................................</w:t>
      </w:r>
      <w:r>
        <w:rPr>
          <w:rFonts w:ascii="Times New Roman" w:hAnsi="Times New Roman" w:cs="Times New Roman"/>
        </w:rPr>
        <w:t>5</w:t>
      </w:r>
    </w:p>
    <w:p w14:paraId="7B8BF569" w14:textId="3E633961" w:rsidR="00841197" w:rsidRDefault="000F0351">
      <w:pPr>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Pr="000F0351">
        <w:rPr>
          <w:rFonts w:ascii="Times New Roman" w:hAnsi="Times New Roman" w:cs="Times New Roman"/>
        </w:rPr>
        <w:t xml:space="preserve"> – </w:t>
      </w:r>
      <w:r>
        <w:rPr>
          <w:rFonts w:ascii="Times New Roman" w:hAnsi="Times New Roman" w:cs="Times New Roman"/>
        </w:rPr>
        <w:t>Benefits</w:t>
      </w:r>
      <w:r w:rsidR="00A4793E" w:rsidRPr="00A4793E">
        <w:rPr>
          <w:rFonts w:ascii="Times New Roman" w:hAnsi="Times New Roman" w:cs="Times New Roman"/>
        </w:rPr>
        <w:t>....................................................................................................................</w:t>
      </w:r>
      <w:r>
        <w:rPr>
          <w:rFonts w:ascii="Times New Roman" w:hAnsi="Times New Roman" w:cs="Times New Roman"/>
        </w:rPr>
        <w:t>6</w:t>
      </w:r>
    </w:p>
    <w:p w14:paraId="5867AECE" w14:textId="66B3C3C4"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2.1 Transforming Work Life</w:t>
      </w:r>
      <w:r w:rsidR="00A4793E" w:rsidRPr="00A4793E">
        <w:rPr>
          <w:rFonts w:ascii="Times New Roman" w:hAnsi="Times New Roman" w:cs="Times New Roman"/>
        </w:rPr>
        <w:t>............................................................................................</w:t>
      </w:r>
      <w:r>
        <w:rPr>
          <w:rFonts w:ascii="Times New Roman" w:hAnsi="Times New Roman" w:cs="Times New Roman"/>
        </w:rPr>
        <w:t>6</w:t>
      </w:r>
    </w:p>
    <w:p w14:paraId="1ED4E19A" w14:textId="3213F594"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2.2 Enhancing Personal Life</w:t>
      </w:r>
      <w:r w:rsidR="00A4793E" w:rsidRPr="00A4793E">
        <w:rPr>
          <w:rFonts w:ascii="Times New Roman" w:hAnsi="Times New Roman" w:cs="Times New Roman"/>
        </w:rPr>
        <w:t>...........................................................................................</w:t>
      </w:r>
      <w:r>
        <w:rPr>
          <w:rFonts w:ascii="Times New Roman" w:hAnsi="Times New Roman" w:cs="Times New Roman"/>
        </w:rPr>
        <w:t>6</w:t>
      </w:r>
    </w:p>
    <w:p w14:paraId="69E71CEE" w14:textId="5464E720"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2.3 Healthcare and Wellbeing</w:t>
      </w:r>
      <w:r w:rsidR="00A4793E" w:rsidRPr="00A4793E">
        <w:rPr>
          <w:rFonts w:ascii="Times New Roman" w:hAnsi="Times New Roman" w:cs="Times New Roman"/>
        </w:rPr>
        <w:t>..........................................................................................</w:t>
      </w:r>
      <w:r>
        <w:rPr>
          <w:rFonts w:ascii="Times New Roman" w:hAnsi="Times New Roman" w:cs="Times New Roman"/>
        </w:rPr>
        <w:t>7</w:t>
      </w:r>
    </w:p>
    <w:p w14:paraId="5DA074F6" w14:textId="541234DC"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2.4 Smart Cities and Urban Living</w:t>
      </w:r>
      <w:r w:rsidR="00A4793E" w:rsidRPr="00A4793E">
        <w:rPr>
          <w:rFonts w:ascii="Times New Roman" w:hAnsi="Times New Roman" w:cs="Times New Roman"/>
        </w:rPr>
        <w:t>..................................................................................</w:t>
      </w:r>
      <w:r>
        <w:rPr>
          <w:rFonts w:ascii="Times New Roman" w:hAnsi="Times New Roman" w:cs="Times New Roman"/>
        </w:rPr>
        <w:t>7</w:t>
      </w:r>
    </w:p>
    <w:p w14:paraId="272A689B" w14:textId="4461D647" w:rsidR="00A4793E" w:rsidRPr="00A4793E" w:rsidRDefault="00A4793E" w:rsidP="00A4793E">
      <w:pPr>
        <w:rPr>
          <w:rFonts w:ascii="Times New Roman" w:hAnsi="Times New Roman" w:cs="Times New Roman"/>
        </w:rPr>
      </w:pPr>
      <w:r>
        <w:rPr>
          <w:rFonts w:ascii="Times New Roman" w:hAnsi="Times New Roman" w:cs="Times New Roman"/>
        </w:rPr>
        <w:tab/>
      </w:r>
      <w:r w:rsidRPr="00A4793E">
        <w:rPr>
          <w:rFonts w:ascii="Times New Roman" w:hAnsi="Times New Roman" w:cs="Times New Roman"/>
        </w:rPr>
        <w:t>2.5 Benefits for Society as a Whole</w:t>
      </w:r>
      <w:r w:rsidR="001C2C9A" w:rsidRPr="00A4793E">
        <w:rPr>
          <w:rFonts w:ascii="Times New Roman" w:hAnsi="Times New Roman" w:cs="Times New Roman"/>
        </w:rPr>
        <w:t>................................................................................</w:t>
      </w:r>
      <w:r w:rsidRPr="00A4793E">
        <w:rPr>
          <w:rFonts w:ascii="Times New Roman" w:hAnsi="Times New Roman" w:cs="Times New Roman"/>
        </w:rPr>
        <w:t>8</w:t>
      </w:r>
    </w:p>
    <w:p w14:paraId="4B8CAA7B" w14:textId="286944D4" w:rsidR="00A4793E" w:rsidRPr="00A4793E" w:rsidRDefault="00A4793E" w:rsidP="00A4793E">
      <w:pPr>
        <w:rPr>
          <w:rFonts w:ascii="Times New Roman" w:hAnsi="Times New Roman" w:cs="Times New Roman"/>
        </w:rPr>
      </w:pPr>
      <w:r w:rsidRPr="00A4793E">
        <w:rPr>
          <w:rFonts w:ascii="Times New Roman" w:hAnsi="Times New Roman" w:cs="Times New Roman"/>
        </w:rPr>
        <w:tab/>
      </w:r>
      <w:r w:rsidRPr="00A4793E">
        <w:rPr>
          <w:rFonts w:ascii="Times New Roman" w:hAnsi="Times New Roman" w:cs="Times New Roman"/>
        </w:rPr>
        <w:t>2.6 Looking Ahead</w:t>
      </w:r>
      <w:r w:rsidR="001C2C9A" w:rsidRPr="00A4793E">
        <w:rPr>
          <w:rFonts w:ascii="Times New Roman" w:hAnsi="Times New Roman" w:cs="Times New Roman"/>
        </w:rPr>
        <w:t>..........................................................................................................</w:t>
      </w:r>
      <w:r w:rsidRPr="00A4793E">
        <w:rPr>
          <w:rFonts w:ascii="Times New Roman" w:hAnsi="Times New Roman" w:cs="Times New Roman"/>
        </w:rPr>
        <w:t>9</w:t>
      </w:r>
    </w:p>
    <w:p w14:paraId="6EBF6D04" w14:textId="7D647A27" w:rsidR="00A4793E" w:rsidRDefault="00A4793E" w:rsidP="00A4793E">
      <w:pPr>
        <w:rPr>
          <w:rFonts w:ascii="Times New Roman" w:hAnsi="Times New Roman" w:cs="Times New Roman"/>
        </w:rPr>
      </w:pPr>
      <w:r w:rsidRPr="00A4793E">
        <w:rPr>
          <w:rFonts w:ascii="Times New Roman" w:hAnsi="Times New Roman" w:cs="Times New Roman"/>
        </w:rPr>
        <w:t>Chapter 3 – Drawbacks</w:t>
      </w:r>
      <w:r w:rsidR="001C2C9A" w:rsidRPr="00A4793E">
        <w:rPr>
          <w:rFonts w:ascii="Times New Roman" w:hAnsi="Times New Roman" w:cs="Times New Roman"/>
        </w:rPr>
        <w:t>.............................................................................................................</w:t>
      </w:r>
      <w:r w:rsidRPr="00A4793E">
        <w:rPr>
          <w:rFonts w:ascii="Times New Roman" w:hAnsi="Times New Roman" w:cs="Times New Roman"/>
        </w:rPr>
        <w:t>10</w:t>
      </w:r>
    </w:p>
    <w:p w14:paraId="5E2E1742" w14:textId="651AB468" w:rsidR="00A4793E" w:rsidRPr="001C2C9A" w:rsidRDefault="00A4793E" w:rsidP="001C2C9A">
      <w:pPr>
        <w:rPr>
          <w:rFonts w:ascii="Times New Roman" w:hAnsi="Times New Roman" w:cs="Times New Roman"/>
        </w:rPr>
      </w:pPr>
      <w:r>
        <w:rPr>
          <w:rFonts w:ascii="Times New Roman" w:hAnsi="Times New Roman" w:cs="Times New Roman"/>
        </w:rPr>
        <w:tab/>
      </w: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Pr="001C2C9A">
        <w:rPr>
          <w:rFonts w:ascii="Times New Roman" w:hAnsi="Times New Roman" w:cs="Times New Roman"/>
        </w:rPr>
        <w:t>0</w:t>
      </w:r>
    </w:p>
    <w:p w14:paraId="65ED8E7D" w14:textId="3892F7B3" w:rsidR="00A4793E" w:rsidRPr="001C2C9A" w:rsidRDefault="00A4793E" w:rsidP="001C2C9A">
      <w:pPr>
        <w:rPr>
          <w:rFonts w:ascii="Times New Roman" w:hAnsi="Times New Roman" w:cs="Times New Roman"/>
        </w:rPr>
      </w:pPr>
      <w:r w:rsidRPr="001C2C9A">
        <w:rPr>
          <w:rFonts w:ascii="Times New Roman" w:hAnsi="Times New Roman" w:cs="Times New Roman"/>
        </w:rPr>
        <w:tab/>
      </w: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10</w:t>
      </w:r>
    </w:p>
    <w:p w14:paraId="2CB897F9" w14:textId="78ADE402" w:rsidR="00A4793E" w:rsidRPr="001C2C9A" w:rsidRDefault="00A4793E" w:rsidP="001C2C9A">
      <w:pPr>
        <w:ind w:firstLine="708"/>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11</w:t>
      </w:r>
    </w:p>
    <w:p w14:paraId="462FFBA5" w14:textId="76AB9258" w:rsidR="001C2C9A" w:rsidRPr="001C2C9A" w:rsidRDefault="001C2C9A" w:rsidP="001C2C9A">
      <w:pPr>
        <w:ind w:firstLine="708"/>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11</w:t>
      </w:r>
    </w:p>
    <w:p w14:paraId="56344022" w14:textId="4B1FF740" w:rsidR="001C2C9A" w:rsidRPr="001C2C9A" w:rsidRDefault="001C2C9A" w:rsidP="001C2C9A">
      <w:pPr>
        <w:rPr>
          <w:rFonts w:ascii="Times New Roman" w:hAnsi="Times New Roman" w:cs="Times New Roman"/>
        </w:rPr>
      </w:pPr>
      <w:r w:rsidRPr="001C2C9A">
        <w:rPr>
          <w:rFonts w:ascii="Times New Roman" w:hAnsi="Times New Roman" w:cs="Times New Roman"/>
        </w:rPr>
        <w:tab/>
      </w: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12</w:t>
      </w:r>
    </w:p>
    <w:p w14:paraId="2FD4468C" w14:textId="3F7F4DDA" w:rsidR="001C2C9A" w:rsidRDefault="001C2C9A" w:rsidP="001C2C9A">
      <w:pPr>
        <w:rPr>
          <w:rFonts w:ascii="Times New Roman" w:hAnsi="Times New Roman" w:cs="Times New Roman"/>
        </w:rPr>
      </w:pPr>
      <w:r w:rsidRPr="001C2C9A">
        <w:rPr>
          <w:rFonts w:ascii="Times New Roman" w:hAnsi="Times New Roman" w:cs="Times New Roman"/>
        </w:rPr>
        <w:tab/>
      </w: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12</w:t>
      </w:r>
    </w:p>
    <w:p w14:paraId="54C28861" w14:textId="6D7D17ED" w:rsidR="001C2C9A" w:rsidRPr="001C2C9A" w:rsidRDefault="001C2C9A" w:rsidP="001C2C9A">
      <w:pPr>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14</w:t>
      </w:r>
    </w:p>
    <w:p w14:paraId="133A5D62" w14:textId="7898FAFE" w:rsidR="001C2C9A" w:rsidRPr="001C2C9A" w:rsidRDefault="001C2C9A" w:rsidP="001C2C9A">
      <w:pPr>
        <w:rPr>
          <w:rFonts w:ascii="Times New Roman" w:hAnsi="Times New Roman" w:cs="Times New Roman"/>
        </w:rPr>
      </w:pPr>
      <w:r w:rsidRPr="001C2C9A">
        <w:rPr>
          <w:rFonts w:ascii="Times New Roman" w:hAnsi="Times New Roman" w:cs="Times New Roman"/>
        </w:rPr>
        <w:t>Biography</w:t>
      </w:r>
      <w:r w:rsidRPr="00A4793E">
        <w:rPr>
          <w:rFonts w:ascii="Times New Roman" w:hAnsi="Times New Roman" w:cs="Times New Roman"/>
        </w:rPr>
        <w:t>..................................................................................................................................</w:t>
      </w:r>
      <w:r>
        <w:rPr>
          <w:rFonts w:ascii="Times New Roman" w:hAnsi="Times New Roman" w:cs="Times New Roman"/>
        </w:rPr>
        <w:t>15</w:t>
      </w:r>
    </w:p>
    <w:p w14:paraId="663B7D14" w14:textId="77777777" w:rsidR="001C2C9A" w:rsidRDefault="001C2C9A" w:rsidP="001C2C9A">
      <w:pPr>
        <w:jc w:val="center"/>
        <w:rPr>
          <w:rFonts w:ascii="Times New Roman" w:hAnsi="Times New Roman" w:cs="Times New Roman"/>
          <w:b/>
          <w:bCs/>
          <w:sz w:val="32"/>
          <w:szCs w:val="32"/>
        </w:rPr>
      </w:pPr>
    </w:p>
    <w:p w14:paraId="2269ED55" w14:textId="77777777" w:rsidR="001C2C9A" w:rsidRPr="001C2C9A" w:rsidRDefault="001C2C9A" w:rsidP="001C2C9A">
      <w:pPr>
        <w:rPr>
          <w:rFonts w:ascii="Times New Roman" w:hAnsi="Times New Roman" w:cs="Times New Roman"/>
        </w:rPr>
      </w:pPr>
    </w:p>
    <w:p w14:paraId="235605AD" w14:textId="7DA3470A" w:rsidR="001C2C9A" w:rsidRDefault="001C2C9A" w:rsidP="001C2C9A">
      <w:pPr>
        <w:spacing w:line="360" w:lineRule="auto"/>
        <w:rPr>
          <w:rFonts w:ascii="Times New Roman" w:hAnsi="Times New Roman" w:cs="Times New Roman"/>
          <w:b/>
          <w:bCs/>
          <w:sz w:val="28"/>
          <w:szCs w:val="28"/>
        </w:rPr>
      </w:pPr>
    </w:p>
    <w:p w14:paraId="12CE027B" w14:textId="2D8D356A" w:rsidR="000F0351" w:rsidRPr="001C2C9A" w:rsidRDefault="000F0351" w:rsidP="001C2C9A">
      <w:pPr>
        <w:spacing w:line="360" w:lineRule="auto"/>
        <w:ind w:firstLine="708"/>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5CAB8D1B"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0F0FFE41" w14:textId="17656986" w:rsidR="001A67C6" w:rsidRDefault="00EE5E0B" w:rsidP="001A67C6">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01A7A4AE" w14:textId="6F2F39B3" w:rsidR="00043B4E" w:rsidRDefault="001A67C6" w:rsidP="001A67C6">
      <w:pPr>
        <w:rPr>
          <w:rFonts w:ascii="Times New Roman" w:hAnsi="Times New Roman" w:cs="Times New Roman"/>
        </w:rPr>
      </w:pPr>
      <w:r>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6D8B8873" w14:textId="527AE772" w:rsidR="0090387F" w:rsidRPr="0090387F" w:rsidRDefault="0090387F" w:rsidP="0090387F">
      <w:pPr>
        <w:spacing w:line="360" w:lineRule="auto"/>
        <w:jc w:val="both"/>
        <w:rPr>
          <w:rFonts w:ascii="Times New Roman" w:hAnsi="Times New Roman" w:cs="Times New Roman"/>
        </w:rPr>
      </w:pPr>
      <w:bookmarkStart w:id="0" w:name="_Hlk219379525"/>
      <w:r w:rsidRPr="001A67C6">
        <w:rPr>
          <w:rFonts w:ascii="Times New Roman" w:hAnsi="Times New Roman" w:cs="Times New Roman"/>
          <w:b/>
          <w:bCs/>
        </w:rPr>
        <w:t>Chapter 1 –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1CFE8C61" w14:textId="77777777" w:rsidR="0090387F" w:rsidRP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2 – Benefits</w:t>
      </w:r>
      <w:r w:rsidRPr="0090387F">
        <w:rPr>
          <w:rFonts w:ascii="Times New Roman" w:hAnsi="Times New Roman" w:cs="Times New Roman"/>
        </w:rPr>
        <w:t xml:space="preserve"> analyses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6C5C2E97" w14:textId="70AB4064"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 xml:space="preserve">Chapter 3 – </w:t>
      </w:r>
      <w:r w:rsidR="001A67C6" w:rsidRPr="001A67C6">
        <w:rPr>
          <w:rFonts w:ascii="Times New Roman" w:hAnsi="Times New Roman" w:cs="Times New Roman"/>
          <w:b/>
          <w:bCs/>
        </w:rPr>
        <w:t>Drawbacks</w:t>
      </w:r>
      <w:r w:rsidRPr="0090387F">
        <w:rPr>
          <w:rFonts w:ascii="Times New Roman" w:hAnsi="Times New Roman" w:cs="Times New Roman"/>
        </w:rPr>
        <w:t xml:space="preserve"> examines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4F578A16" w:rsidR="0090387F" w:rsidRPr="0090387F" w:rsidRDefault="001A67C6" w:rsidP="0090387F">
      <w:pPr>
        <w:rPr>
          <w:rFonts w:ascii="Times New Roman" w:hAnsi="Times New Roman" w:cs="Times New Roman"/>
        </w:rPr>
      </w:pPr>
      <w:r>
        <w:rPr>
          <w:rFonts w:ascii="Times New Roman" w:hAnsi="Times New Roman" w:cs="Times New Roman"/>
        </w:rPr>
        <w:br w:type="page"/>
      </w:r>
    </w:p>
    <w:p w14:paraId="5ACCE57C" w14:textId="5C4F895D"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 –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6579A08C" w:rsidR="009341B9" w:rsidRPr="00265A56" w:rsidRDefault="000F0351"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67EABBA6">
            <wp:simplePos x="0" y="0"/>
            <wp:positionH relativeFrom="column">
              <wp:posOffset>2852208</wp:posOffset>
            </wp:positionH>
            <wp:positionV relativeFrom="paragraph">
              <wp:posOffset>1253279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52741" cy="16154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21EEF99D">
            <wp:simplePos x="0" y="0"/>
            <wp:positionH relativeFrom="margin">
              <wp:posOffset>-288502</wp:posOffset>
            </wp:positionH>
            <wp:positionV relativeFrom="paragraph">
              <wp:posOffset>1294976</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21362" cy="160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9341B9"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062C1DA3" w:rsidR="009341B9" w:rsidRPr="00265A56" w:rsidRDefault="009341B9" w:rsidP="009341B9">
      <w:pPr>
        <w:spacing w:line="360" w:lineRule="auto"/>
        <w:jc w:val="both"/>
        <w:rPr>
          <w:rFonts w:ascii="Times New Roman" w:hAnsi="Times New Roman" w:cs="Times New Roman"/>
        </w:rPr>
      </w:pPr>
    </w:p>
    <w:p w14:paraId="0E78DA41" w14:textId="4D59B29A" w:rsidR="00DD45D7" w:rsidRPr="00265A56" w:rsidRDefault="001A67C6" w:rsidP="001A67C6">
      <w:pPr>
        <w:rPr>
          <w:rFonts w:ascii="Times New Roman" w:hAnsi="Times New Roman" w:cs="Times New Roman"/>
          <w:b/>
          <w:bCs/>
          <w:sz w:val="32"/>
          <w:szCs w:val="32"/>
        </w:rPr>
      </w:pPr>
      <w:r>
        <w:rPr>
          <w:rFonts w:ascii="Times New Roman" w:hAnsi="Times New Roman" w:cs="Times New Roman"/>
          <w:b/>
          <w:bCs/>
          <w:sz w:val="32"/>
          <w:szCs w:val="32"/>
        </w:rPr>
        <w:br w:type="page"/>
      </w:r>
    </w:p>
    <w:p w14:paraId="2C10378B" w14:textId="170B0370" w:rsidR="00C47CAA" w:rsidRPr="00265A56" w:rsidRDefault="000F0351" w:rsidP="00DD45D7">
      <w:pPr>
        <w:jc w:val="center"/>
        <w:rPr>
          <w:rFonts w:ascii="Times New Roman" w:hAnsi="Times New Roman" w:cs="Times New Roman"/>
          <w:sz w:val="28"/>
          <w:szCs w:val="28"/>
        </w:rPr>
      </w:pPr>
      <w:r w:rsidRPr="000F0351">
        <w:rPr>
          <w:rFonts w:ascii="Times New Roman" w:hAnsi="Times New Roman" w:cs="Times New Roman"/>
          <w:b/>
          <w:bCs/>
          <w:sz w:val="32"/>
          <w:szCs w:val="32"/>
        </w:rPr>
        <w:lastRenderedPageBreak/>
        <w:t>Chapter 2 –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AI is not limited to the professional sphere. It is also present in our private lives in ways that bring convenience, comfort, and even health benefits. Smart homes, for example, are becoming increasingly common. They use AI to regulate heating, cooling, and lighting in order to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Entertainment and communication are further examples of AI’s impact on daily life. Streaming platforms recommend films and music based on personal taste, while translation apps allow people to communicate across language barriers. All of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7C14798"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r w:rsidR="00C8561B" w:rsidRPr="00265A56">
        <w:rPr>
          <w:rFonts w:ascii="Times New Roman" w:hAnsi="Times New Roman" w:cs="Times New Roman"/>
        </w:rPr>
        <w:t>life,</w:t>
      </w:r>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Transportation is one of the areas where smart cities can offer the greatest benefits. AI-powered traffic systems are able to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adapt their speed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0DEBFA2" w:rsidR="00F8531C" w:rsidRPr="00265A56"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56B9E659" w:rsidR="00F8531C" w:rsidRPr="00265A56" w:rsidRDefault="0018222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50CE75D0">
            <wp:simplePos x="0" y="0"/>
            <wp:positionH relativeFrom="margin">
              <wp:align>left</wp:align>
            </wp:positionH>
            <wp:positionV relativeFrom="paragraph">
              <wp:posOffset>187960</wp:posOffset>
            </wp:positionV>
            <wp:extent cx="5760720" cy="3840480"/>
            <wp:effectExtent l="0" t="0" r="0" b="7620"/>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0E9441" w14:textId="33B0EC79"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692F4D6B"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1E2EB7D5" w14:textId="014F228D" w:rsidR="00F8531C" w:rsidRPr="00265A56" w:rsidRDefault="001A67C6" w:rsidP="001A67C6">
      <w:pPr>
        <w:rPr>
          <w:rFonts w:ascii="Times New Roman" w:hAnsi="Times New Roman" w:cs="Times New Roman"/>
        </w:rPr>
      </w:pPr>
      <w:r>
        <w:rPr>
          <w:rFonts w:ascii="Times New Roman" w:hAnsi="Times New Roman" w:cs="Times New Roman"/>
        </w:rPr>
        <w:br w:type="page"/>
      </w:r>
    </w:p>
    <w:p w14:paraId="05B6D494" w14:textId="15810575"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 –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2EA03494" w14:textId="530DEA54" w:rsidR="00332861" w:rsidRDefault="001A67C6" w:rsidP="001A67C6">
      <w:pPr>
        <w:rPr>
          <w:rFonts w:ascii="Times New Roman" w:hAnsi="Times New Roman" w:cs="Times New Roman"/>
        </w:rPr>
      </w:pPr>
      <w:r>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P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635A0122" w14:textId="6202010E" w:rsidR="00332861" w:rsidRP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0EEA5AA8" w14:textId="77777777" w:rsidR="00332861" w:rsidRPr="00332861" w:rsidRDefault="00332861" w:rsidP="00742653">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25488763" w14:textId="77777777" w:rsidR="00332861" w:rsidRPr="00332861" w:rsidRDefault="00332861" w:rsidP="00332861">
      <w:pPr>
        <w:rPr>
          <w:rFonts w:ascii="Times New Roman" w:hAnsi="Times New Roman" w:cs="Times New Roman"/>
          <w:b/>
          <w:bCs/>
          <w:sz w:val="32"/>
          <w:szCs w:val="32"/>
        </w:rPr>
      </w:pPr>
    </w:p>
    <w:p w14:paraId="77665F4D" w14:textId="0A553D47" w:rsidR="00121639" w:rsidRDefault="00121639">
      <w:pPr>
        <w:rPr>
          <w:rFonts w:ascii="Times New Roman" w:hAnsi="Times New Roman" w:cs="Times New Roman"/>
          <w:b/>
          <w:bCs/>
          <w:sz w:val="32"/>
          <w:szCs w:val="32"/>
        </w:rPr>
      </w:pPr>
      <w:r>
        <w:rPr>
          <w:rFonts w:ascii="Times New Roman" w:hAnsi="Times New Roman" w:cs="Times New Roman"/>
          <w:b/>
          <w:bCs/>
          <w:sz w:val="32"/>
          <w:szCs w:val="32"/>
        </w:rPr>
        <w:br w:type="page"/>
      </w:r>
    </w:p>
    <w:p w14:paraId="031C87C4" w14:textId="096EC832"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Fry, Hannah — Hello World: How to Be Human in the Age of the Machine, Black Swan (Transworld Publishers), London, 2018 </w:t>
      </w:r>
    </w:p>
    <w:p w14:paraId="18072D44"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Tegmark, Max — Life 3.0: Being Human in the Age of Artificial Intelligence, Knopf, New York, 2017 </w:t>
      </w:r>
    </w:p>
    <w:p w14:paraId="66605348"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Bostrom, Nick — Superintelligence: Paths, Dangers, Strategies, Oxford University Press, Oxford, 2014 </w:t>
      </w:r>
    </w:p>
    <w:p w14:paraId="1867D93C"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Kislev, Elyakim — Relationships 5.0: How AI, VR, and Robots Will Reshape Our Emotional Lives, Oxford University Press, Oxford, 2022 </w:t>
      </w:r>
    </w:p>
    <w:p w14:paraId="630591BC"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Gunkel, David J. — The Machine Question: Critical Perspectives on AI, Robots, and Ethics, MIT Press, Cambridge (MA), 2012 </w:t>
      </w:r>
    </w:p>
    <w:p w14:paraId="67B4C950"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Lee, Kai-Fu &amp; </w:t>
      </w:r>
      <w:proofErr w:type="spellStart"/>
      <w:r w:rsidRPr="00121639">
        <w:rPr>
          <w:rFonts w:ascii="Times New Roman" w:hAnsi="Times New Roman" w:cs="Times New Roman"/>
        </w:rPr>
        <w:t>Qiufan</w:t>
      </w:r>
      <w:proofErr w:type="spellEnd"/>
      <w:r w:rsidRPr="00121639">
        <w:rPr>
          <w:rFonts w:ascii="Times New Roman" w:hAnsi="Times New Roman" w:cs="Times New Roman"/>
        </w:rPr>
        <w:t>, Chen — AI 2041: Ten Visions for Our Future, (HarperCollins / unspecified in summary), (publication place — typically New York), 2021</w:t>
      </w:r>
    </w:p>
    <w:p w14:paraId="3F458CD1" w14:textId="77777777" w:rsidR="00121639" w:rsidRPr="00F8531C" w:rsidRDefault="00121639" w:rsidP="00121639">
      <w:pPr>
        <w:jc w:val="both"/>
        <w:rPr>
          <w:rFonts w:ascii="Times New Roman" w:hAnsi="Times New Roman" w:cs="Times New Roman"/>
          <w:b/>
          <w:bCs/>
          <w:sz w:val="32"/>
          <w:szCs w:val="32"/>
        </w:rPr>
      </w:pPr>
    </w:p>
    <w:sectPr w:rsidR="00121639" w:rsidRPr="00F8531C">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BA2C7" w14:textId="77777777" w:rsidR="00F45A06" w:rsidRDefault="00F45A06" w:rsidP="00B774AE">
      <w:pPr>
        <w:spacing w:after="0" w:line="240" w:lineRule="auto"/>
      </w:pPr>
      <w:r>
        <w:separator/>
      </w:r>
    </w:p>
  </w:endnote>
  <w:endnote w:type="continuationSeparator" w:id="0">
    <w:p w14:paraId="145A5172" w14:textId="77777777" w:rsidR="00F45A06" w:rsidRDefault="00F45A06"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77777777" w:rsidR="000F0351" w:rsidRDefault="000F03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A3E41" w14:textId="77777777" w:rsidR="00F45A06" w:rsidRDefault="00F45A06" w:rsidP="00B774AE">
      <w:pPr>
        <w:spacing w:after="0" w:line="240" w:lineRule="auto"/>
      </w:pPr>
      <w:r>
        <w:separator/>
      </w:r>
    </w:p>
  </w:footnote>
  <w:footnote w:type="continuationSeparator" w:id="0">
    <w:p w14:paraId="22CD9BB5" w14:textId="77777777" w:rsidR="00F45A06" w:rsidRDefault="00F45A06" w:rsidP="00B774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0F0351"/>
    <w:rsid w:val="00110251"/>
    <w:rsid w:val="00121639"/>
    <w:rsid w:val="00140298"/>
    <w:rsid w:val="00150FAE"/>
    <w:rsid w:val="0018222C"/>
    <w:rsid w:val="00187F3B"/>
    <w:rsid w:val="00190852"/>
    <w:rsid w:val="001A67C6"/>
    <w:rsid w:val="001C2C9A"/>
    <w:rsid w:val="00224C5B"/>
    <w:rsid w:val="00265A56"/>
    <w:rsid w:val="00323378"/>
    <w:rsid w:val="00332861"/>
    <w:rsid w:val="003B7895"/>
    <w:rsid w:val="003C4F20"/>
    <w:rsid w:val="003E0B58"/>
    <w:rsid w:val="003E5F9D"/>
    <w:rsid w:val="004141F0"/>
    <w:rsid w:val="004C68A3"/>
    <w:rsid w:val="004D3388"/>
    <w:rsid w:val="004D751D"/>
    <w:rsid w:val="005A1FB3"/>
    <w:rsid w:val="005A3470"/>
    <w:rsid w:val="005E1FA4"/>
    <w:rsid w:val="005F3DC2"/>
    <w:rsid w:val="00607B6E"/>
    <w:rsid w:val="0064672B"/>
    <w:rsid w:val="00711DB6"/>
    <w:rsid w:val="0073455D"/>
    <w:rsid w:val="00742653"/>
    <w:rsid w:val="00775AEC"/>
    <w:rsid w:val="007C4E8F"/>
    <w:rsid w:val="007D72CF"/>
    <w:rsid w:val="008175AD"/>
    <w:rsid w:val="00841197"/>
    <w:rsid w:val="0090387F"/>
    <w:rsid w:val="00912312"/>
    <w:rsid w:val="009341B9"/>
    <w:rsid w:val="009836B6"/>
    <w:rsid w:val="009D27A7"/>
    <w:rsid w:val="00A10BCA"/>
    <w:rsid w:val="00A1395B"/>
    <w:rsid w:val="00A4793E"/>
    <w:rsid w:val="00A557D3"/>
    <w:rsid w:val="00AC7A90"/>
    <w:rsid w:val="00AD158D"/>
    <w:rsid w:val="00B14FA8"/>
    <w:rsid w:val="00B17576"/>
    <w:rsid w:val="00B65754"/>
    <w:rsid w:val="00B774AE"/>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40D35"/>
    <w:rsid w:val="00EE5E0B"/>
    <w:rsid w:val="00EE628E"/>
    <w:rsid w:val="00F441BA"/>
    <w:rsid w:val="00F45A06"/>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15</Pages>
  <Words>3473</Words>
  <Characters>20148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24</cp:revision>
  <dcterms:created xsi:type="dcterms:W3CDTF">2025-09-18T09:29:00Z</dcterms:created>
  <dcterms:modified xsi:type="dcterms:W3CDTF">2026-01-15T12:56:00Z</dcterms:modified>
</cp:coreProperties>
</file>