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64A2" w14:textId="34611946" w:rsidR="00673968" w:rsidRDefault="00874DA3" w:rsidP="00874D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ML</w:t>
      </w:r>
      <w:r>
        <w:rPr>
          <w:rFonts w:ascii="Times New Roman" w:hAnsi="Times New Roman" w:cs="Times New Roman"/>
        </w:rPr>
        <w:t xml:space="preserve"> HW11 Report</w:t>
      </w:r>
    </w:p>
    <w:p w14:paraId="0C136B73" w14:textId="1A444272" w:rsidR="00874DA3" w:rsidRDefault="00874DA3" w:rsidP="00874DA3">
      <w:pPr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物理三 潘阜承 </w:t>
      </w:r>
      <w:r>
        <w:rPr>
          <w:rFonts w:ascii="Times New Roman" w:eastAsia="標楷體" w:hAnsi="Times New Roman" w:cs="Times New Roman" w:hint="cs"/>
        </w:rPr>
        <w:t>B</w:t>
      </w:r>
      <w:r>
        <w:rPr>
          <w:rFonts w:ascii="Times New Roman" w:eastAsia="標楷體" w:hAnsi="Times New Roman" w:cs="Times New Roman"/>
        </w:rPr>
        <w:t>08202036</w:t>
      </w:r>
    </w:p>
    <w:p w14:paraId="47B5C3F0" w14:textId="58581920" w:rsidR="00874DA3" w:rsidRDefault="00BC6D87" w:rsidP="00874DA3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D2BCB77" wp14:editId="4C14682B">
            <wp:simplePos x="0" y="0"/>
            <wp:positionH relativeFrom="column">
              <wp:posOffset>-668928</wp:posOffset>
            </wp:positionH>
            <wp:positionV relativeFrom="paragraph">
              <wp:posOffset>260259</wp:posOffset>
            </wp:positionV>
            <wp:extent cx="2259909" cy="2221200"/>
            <wp:effectExtent l="0" t="0" r="7620" b="825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 t="8461" r="8353" b="8155"/>
                    <a:stretch/>
                  </pic:blipFill>
                  <pic:spPr bwMode="auto">
                    <a:xfrm>
                      <a:off x="0" y="0"/>
                      <a:ext cx="2259909" cy="22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DA3" w:rsidRPr="00874DA3">
        <w:rPr>
          <w:rFonts w:ascii="Times New Roman" w:eastAsia="標楷體" w:hAnsi="Times New Roman" w:cs="Times New Roman"/>
        </w:rPr>
        <w:t>Visualize distribution of features across different classes.</w:t>
      </w:r>
    </w:p>
    <w:p w14:paraId="160153A1" w14:textId="0FB3863E" w:rsidR="00874DA3" w:rsidRDefault="00BC6D87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A8F0CC0" wp14:editId="42655CBE">
            <wp:simplePos x="0" y="0"/>
            <wp:positionH relativeFrom="column">
              <wp:posOffset>3918404</wp:posOffset>
            </wp:positionH>
            <wp:positionV relativeFrom="paragraph">
              <wp:posOffset>32203</wp:posOffset>
            </wp:positionV>
            <wp:extent cx="2237618" cy="2221200"/>
            <wp:effectExtent l="0" t="0" r="0" b="825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6" t="8461" r="7847" b="8255"/>
                    <a:stretch/>
                  </pic:blipFill>
                  <pic:spPr bwMode="auto">
                    <a:xfrm>
                      <a:off x="0" y="0"/>
                      <a:ext cx="2237618" cy="22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6C7F726" wp14:editId="3BF5DDFB">
            <wp:simplePos x="0" y="0"/>
            <wp:positionH relativeFrom="column">
              <wp:posOffset>1566999</wp:posOffset>
            </wp:positionH>
            <wp:positionV relativeFrom="paragraph">
              <wp:posOffset>32113</wp:posOffset>
            </wp:positionV>
            <wp:extent cx="2282344" cy="2221200"/>
            <wp:effectExtent l="0" t="0" r="3810" b="825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8669" r="8259" b="8878"/>
                    <a:stretch/>
                  </pic:blipFill>
                  <pic:spPr bwMode="auto">
                    <a:xfrm>
                      <a:off x="0" y="0"/>
                      <a:ext cx="2282344" cy="22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6C585" w14:textId="342AE4F8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2BA72F8D" w14:textId="476F30E4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548EC6C" w14:textId="77777777" w:rsidR="00BC6D87" w:rsidRDefault="00BC6D87" w:rsidP="00874DA3">
      <w:pPr>
        <w:pStyle w:val="a3"/>
        <w:ind w:leftChars="0"/>
        <w:jc w:val="both"/>
        <w:rPr>
          <w:rFonts w:ascii="Times New Roman" w:eastAsia="標楷體" w:hAnsi="Times New Roman" w:cs="Times New Roman" w:hint="eastAsia"/>
        </w:rPr>
      </w:pPr>
    </w:p>
    <w:p w14:paraId="1E58C38C" w14:textId="77777777" w:rsidR="00BC6D87" w:rsidRDefault="00BC6D87" w:rsidP="00874DA3">
      <w:pPr>
        <w:pStyle w:val="a3"/>
        <w:ind w:leftChars="0"/>
        <w:jc w:val="both"/>
        <w:rPr>
          <w:rFonts w:ascii="Times New Roman" w:eastAsia="標楷體" w:hAnsi="Times New Roman" w:cs="Times New Roman" w:hint="eastAsia"/>
        </w:rPr>
      </w:pPr>
    </w:p>
    <w:p w14:paraId="41BD38C4" w14:textId="77777777" w:rsidR="00BC6D87" w:rsidRDefault="00BC6D87" w:rsidP="00874DA3">
      <w:pPr>
        <w:pStyle w:val="a3"/>
        <w:ind w:leftChars="0"/>
        <w:jc w:val="both"/>
        <w:rPr>
          <w:rFonts w:ascii="Times New Roman" w:eastAsia="標楷體" w:hAnsi="Times New Roman" w:cs="Times New Roman" w:hint="eastAsia"/>
        </w:rPr>
      </w:pPr>
    </w:p>
    <w:p w14:paraId="44392929" w14:textId="5E9A8C22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461E049" w14:textId="261A6634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  <w:noProof/>
        </w:rPr>
      </w:pPr>
    </w:p>
    <w:p w14:paraId="1DC6F686" w14:textId="48650EE4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55B25F9" w14:textId="14CC6FB1" w:rsidR="00874DA3" w:rsidRPr="00BC6D87" w:rsidRDefault="00874DA3" w:rsidP="00BC6D87">
      <w:pPr>
        <w:jc w:val="both"/>
        <w:rPr>
          <w:rFonts w:ascii="Times New Roman" w:eastAsia="標楷體" w:hAnsi="Times New Roman" w:cs="Times New Roman" w:hint="eastAsia"/>
        </w:rPr>
      </w:pPr>
    </w:p>
    <w:p w14:paraId="43E5B72D" w14:textId="2B27425C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To be detailed, </w:t>
      </w:r>
      <w:r w:rsidR="004B2387">
        <w:rPr>
          <w:rFonts w:ascii="Times New Roman" w:eastAsia="標楷體" w:hAnsi="Times New Roman" w:cs="Times New Roman"/>
        </w:rPr>
        <w:t xml:space="preserve">I trained the model for total </w:t>
      </w:r>
      <w:r w:rsidR="00BC6D87">
        <w:rPr>
          <w:rFonts w:ascii="Times New Roman" w:eastAsia="標楷體" w:hAnsi="Times New Roman" w:cs="Times New Roman" w:hint="eastAsia"/>
        </w:rPr>
        <w:t>500</w:t>
      </w:r>
      <w:r w:rsidR="004B2387">
        <w:rPr>
          <w:rFonts w:ascii="Times New Roman" w:eastAsia="標楷體" w:hAnsi="Times New Roman" w:cs="Times New Roman"/>
        </w:rPr>
        <w:t xml:space="preserve"> epochs. Therefore, early stage, middle stage and final stage refer to the model at </w:t>
      </w:r>
      <w:r w:rsidR="00BC6D87">
        <w:rPr>
          <w:rFonts w:ascii="Times New Roman" w:eastAsia="標楷體" w:hAnsi="Times New Roman" w:cs="Times New Roman" w:hint="eastAsia"/>
        </w:rPr>
        <w:t>50</w:t>
      </w:r>
      <w:r w:rsidR="004B2387">
        <w:rPr>
          <w:rFonts w:ascii="Times New Roman" w:eastAsia="標楷體" w:hAnsi="Times New Roman" w:cs="Times New Roman"/>
        </w:rPr>
        <w:t xml:space="preserve"> epoch, </w:t>
      </w:r>
      <w:r w:rsidR="00BC6D87">
        <w:rPr>
          <w:rFonts w:ascii="Times New Roman" w:eastAsia="標楷體" w:hAnsi="Times New Roman" w:cs="Times New Roman" w:hint="eastAsia"/>
        </w:rPr>
        <w:t>250</w:t>
      </w:r>
      <w:r w:rsidR="004B2387">
        <w:rPr>
          <w:rFonts w:ascii="Times New Roman" w:eastAsia="標楷體" w:hAnsi="Times New Roman" w:cs="Times New Roman"/>
        </w:rPr>
        <w:t xml:space="preserve"> epoch and </w:t>
      </w:r>
      <w:r w:rsidR="00BC6D87">
        <w:rPr>
          <w:rFonts w:ascii="Times New Roman" w:eastAsia="標楷體" w:hAnsi="Times New Roman" w:cs="Times New Roman" w:hint="eastAsia"/>
        </w:rPr>
        <w:t>t</w:t>
      </w:r>
      <w:r w:rsidR="00BC6D87">
        <w:rPr>
          <w:rFonts w:ascii="Times New Roman" w:eastAsia="標楷體" w:hAnsi="Times New Roman" w:cs="Times New Roman"/>
        </w:rPr>
        <w:t>he last</w:t>
      </w:r>
      <w:r w:rsidR="004B2387">
        <w:rPr>
          <w:rFonts w:ascii="Times New Roman" w:eastAsia="標楷體" w:hAnsi="Times New Roman" w:cs="Times New Roman"/>
        </w:rPr>
        <w:t xml:space="preserve"> epoch respectively. As we can see from the figures, I believe the feature extractor is a fairly good model</w:t>
      </w:r>
      <w:r w:rsidR="00AF6419">
        <w:rPr>
          <w:rFonts w:ascii="Times New Roman" w:eastAsia="標楷體" w:hAnsi="Times New Roman" w:cs="Times New Roman"/>
        </w:rPr>
        <w:t xml:space="preserve"> for classification</w:t>
      </w:r>
      <w:r w:rsidR="004B2387">
        <w:rPr>
          <w:rFonts w:ascii="Times New Roman" w:eastAsia="標楷體" w:hAnsi="Times New Roman" w:cs="Times New Roman"/>
        </w:rPr>
        <w:t xml:space="preserve"> since we are able to see the separation of classes </w:t>
      </w:r>
      <w:r w:rsidR="00BC6D87">
        <w:rPr>
          <w:rFonts w:ascii="Times New Roman" w:eastAsia="標楷體" w:hAnsi="Times New Roman" w:cs="Times New Roman"/>
        </w:rPr>
        <w:t xml:space="preserve">clearly </w:t>
      </w:r>
      <w:r w:rsidR="004B2387">
        <w:rPr>
          <w:rFonts w:ascii="Times New Roman" w:eastAsia="標楷體" w:hAnsi="Times New Roman" w:cs="Times New Roman"/>
        </w:rPr>
        <w:t xml:space="preserve">in t-SNE from </w:t>
      </w:r>
      <w:r w:rsidR="00BC6D87">
        <w:rPr>
          <w:rFonts w:ascii="Times New Roman" w:eastAsia="標楷體" w:hAnsi="Times New Roman" w:cs="Times New Roman"/>
        </w:rPr>
        <w:t>the middle</w:t>
      </w:r>
      <w:r w:rsidR="004B2387">
        <w:rPr>
          <w:rFonts w:ascii="Times New Roman" w:eastAsia="標楷體" w:hAnsi="Times New Roman" w:cs="Times New Roman"/>
        </w:rPr>
        <w:t xml:space="preserve"> stage. A</w:t>
      </w:r>
      <w:r w:rsidR="00BC6D87">
        <w:rPr>
          <w:rFonts w:ascii="Times New Roman" w:eastAsia="標楷體" w:hAnsi="Times New Roman" w:cs="Times New Roman"/>
        </w:rPr>
        <w:t>lso</w:t>
      </w:r>
      <w:r w:rsidR="004B2387">
        <w:rPr>
          <w:rFonts w:ascii="Times New Roman" w:eastAsia="標楷體" w:hAnsi="Times New Roman" w:cs="Times New Roman"/>
        </w:rPr>
        <w:t xml:space="preserve">, we can also see that the performances of the model had </w:t>
      </w:r>
      <w:r w:rsidR="00BC6D87">
        <w:rPr>
          <w:rFonts w:ascii="Times New Roman" w:eastAsia="標楷體" w:hAnsi="Times New Roman" w:cs="Times New Roman"/>
        </w:rPr>
        <w:t xml:space="preserve">gradually </w:t>
      </w:r>
      <w:r w:rsidR="004B2387">
        <w:rPr>
          <w:rFonts w:ascii="Times New Roman" w:eastAsia="標楷體" w:hAnsi="Times New Roman" w:cs="Times New Roman"/>
        </w:rPr>
        <w:t>increased</w:t>
      </w:r>
      <w:r w:rsidR="00BC6D87">
        <w:rPr>
          <w:rFonts w:ascii="Times New Roman" w:eastAsia="標楷體" w:hAnsi="Times New Roman" w:cs="Times New Roman"/>
        </w:rPr>
        <w:t xml:space="preserve"> </w:t>
      </w:r>
      <w:r w:rsidR="004B2387">
        <w:rPr>
          <w:rFonts w:ascii="Times New Roman" w:eastAsia="標楷體" w:hAnsi="Times New Roman" w:cs="Times New Roman"/>
        </w:rPr>
        <w:t>in terms of separating different classes.</w:t>
      </w:r>
      <w:r w:rsidR="00AF6419">
        <w:rPr>
          <w:rFonts w:ascii="Times New Roman" w:eastAsia="標楷體" w:hAnsi="Times New Roman" w:cs="Times New Roman"/>
        </w:rPr>
        <w:t xml:space="preserve"> These results are quite reasonable since I followed the architecture of </w:t>
      </w:r>
      <w:proofErr w:type="spellStart"/>
      <w:r w:rsidR="00AF6419">
        <w:rPr>
          <w:rFonts w:ascii="Times New Roman" w:eastAsia="標楷體" w:hAnsi="Times New Roman" w:cs="Times New Roman"/>
        </w:rPr>
        <w:t>vgg</w:t>
      </w:r>
      <w:proofErr w:type="spellEnd"/>
      <w:r w:rsidR="00AF6419">
        <w:rPr>
          <w:rFonts w:ascii="Times New Roman" w:eastAsia="標楷體" w:hAnsi="Times New Roman" w:cs="Times New Roman"/>
        </w:rPr>
        <w:t xml:space="preserve"> model when creating feature extractor, and it is well-known that </w:t>
      </w:r>
      <w:proofErr w:type="spellStart"/>
      <w:r w:rsidR="00AF6419">
        <w:rPr>
          <w:rFonts w:ascii="Times New Roman" w:eastAsia="標楷體" w:hAnsi="Times New Roman" w:cs="Times New Roman"/>
        </w:rPr>
        <w:t>vgg</w:t>
      </w:r>
      <w:proofErr w:type="spellEnd"/>
      <w:r w:rsidR="00AF6419">
        <w:rPr>
          <w:rFonts w:ascii="Times New Roman" w:eastAsia="標楷體" w:hAnsi="Times New Roman" w:cs="Times New Roman"/>
        </w:rPr>
        <w:t xml:space="preserve"> performs well in terms of classification tasks.</w:t>
      </w:r>
    </w:p>
    <w:p w14:paraId="303C590C" w14:textId="1630EB9E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DCBC019" w14:textId="3C9565A9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A69D17F" w14:textId="5896CB74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2C080492" w14:textId="4AA4304D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17DDDCF5" w14:textId="35725475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E1EE1D8" w14:textId="77777777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7E9C4C0" w14:textId="10217355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FC791C4" w14:textId="056B40F8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1C1FC255" w14:textId="01CB1767" w:rsidR="00874DA3" w:rsidRDefault="00874DA3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74D8EAD" w14:textId="25676EE6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C163531" w14:textId="4B033ECA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568CA8BE" w14:textId="6D32674C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1B1CC7D" w14:textId="5CFEB73E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32C8AB94" w14:textId="576B0F60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139C212" w14:textId="5FD71177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58C5F5C5" w14:textId="3D7263DA" w:rsidR="00AF6419" w:rsidRDefault="00AF6419" w:rsidP="00874DA3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92A7669" w14:textId="327E2116" w:rsidR="00E00A86" w:rsidRDefault="001B30C0" w:rsidP="00E00A86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691090F" wp14:editId="12B0AC97">
            <wp:simplePos x="0" y="0"/>
            <wp:positionH relativeFrom="column">
              <wp:posOffset>3908334</wp:posOffset>
            </wp:positionH>
            <wp:positionV relativeFrom="paragraph">
              <wp:posOffset>287927</wp:posOffset>
            </wp:positionV>
            <wp:extent cx="2262750" cy="2221200"/>
            <wp:effectExtent l="0" t="0" r="4445" b="825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1" t="8875" r="7836" b="8556"/>
                    <a:stretch/>
                  </pic:blipFill>
                  <pic:spPr bwMode="auto">
                    <a:xfrm>
                      <a:off x="0" y="0"/>
                      <a:ext cx="2262750" cy="22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71F38B4" wp14:editId="61186183">
            <wp:simplePos x="0" y="0"/>
            <wp:positionH relativeFrom="column">
              <wp:posOffset>1665514</wp:posOffset>
            </wp:positionH>
            <wp:positionV relativeFrom="paragraph">
              <wp:posOffset>288472</wp:posOffset>
            </wp:positionV>
            <wp:extent cx="2243026" cy="2221200"/>
            <wp:effectExtent l="0" t="0" r="5080" b="825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8" t="8668" r="8361" b="8454"/>
                    <a:stretch/>
                  </pic:blipFill>
                  <pic:spPr bwMode="auto">
                    <a:xfrm>
                      <a:off x="0" y="0"/>
                      <a:ext cx="2243026" cy="22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4A0057B" wp14:editId="7C955F8A">
            <wp:simplePos x="0" y="0"/>
            <wp:positionH relativeFrom="column">
              <wp:posOffset>-544739</wp:posOffset>
            </wp:positionH>
            <wp:positionV relativeFrom="paragraph">
              <wp:posOffset>272142</wp:posOffset>
            </wp:positionV>
            <wp:extent cx="2240284" cy="2221200"/>
            <wp:effectExtent l="0" t="0" r="7620" b="825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" t="8153" r="8362" b="8451"/>
                    <a:stretch/>
                  </pic:blipFill>
                  <pic:spPr bwMode="auto">
                    <a:xfrm>
                      <a:off x="0" y="0"/>
                      <a:ext cx="2240284" cy="22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419" w:rsidRPr="00AF6419">
        <w:rPr>
          <w:rFonts w:ascii="Times New Roman" w:eastAsia="標楷體" w:hAnsi="Times New Roman" w:cs="Times New Roman"/>
        </w:rPr>
        <w:t>Visualize distribution of features across different domains.</w:t>
      </w:r>
      <w:r w:rsidR="00AF6419" w:rsidRPr="00AF6419">
        <w:rPr>
          <w:rFonts w:ascii="Times New Roman" w:eastAsia="標楷體" w:hAnsi="Times New Roman" w:cs="Times New Roman"/>
        </w:rPr>
        <w:cr/>
      </w:r>
    </w:p>
    <w:p w14:paraId="402E7A62" w14:textId="0F86FA60" w:rsidR="00E00A86" w:rsidRDefault="00E00A86" w:rsidP="00303B70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B83DF66" w14:textId="4082188E" w:rsidR="001B30C0" w:rsidRDefault="001B30C0" w:rsidP="001B30C0">
      <w:pPr>
        <w:jc w:val="both"/>
        <w:rPr>
          <w:rFonts w:ascii="Times New Roman" w:eastAsia="標楷體" w:hAnsi="Times New Roman" w:cs="Times New Roman"/>
          <w:noProof/>
        </w:rPr>
      </w:pPr>
    </w:p>
    <w:p w14:paraId="0E89B4C6" w14:textId="4405EDBC" w:rsidR="001B30C0" w:rsidRPr="001B30C0" w:rsidRDefault="001B30C0" w:rsidP="001B30C0">
      <w:pPr>
        <w:jc w:val="both"/>
        <w:rPr>
          <w:rFonts w:ascii="Times New Roman" w:eastAsia="標楷體" w:hAnsi="Times New Roman" w:cs="Times New Roman" w:hint="eastAsia"/>
        </w:rPr>
      </w:pPr>
    </w:p>
    <w:p w14:paraId="700823E7" w14:textId="6C62C55D" w:rsidR="001B30C0" w:rsidRDefault="001B30C0" w:rsidP="00E00A86">
      <w:pPr>
        <w:pStyle w:val="a3"/>
        <w:ind w:leftChars="0"/>
        <w:jc w:val="both"/>
        <w:rPr>
          <w:rFonts w:ascii="Times New Roman" w:eastAsia="標楷體" w:hAnsi="Times New Roman" w:cs="Times New Roman"/>
          <w:noProof/>
        </w:rPr>
      </w:pPr>
    </w:p>
    <w:p w14:paraId="7A0126F7" w14:textId="6C8C52FF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3CE9182" w14:textId="06B10B49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510AA7F1" w14:textId="7E3A7F04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5E6004B3" w14:textId="2BC82707" w:rsidR="00E00A86" w:rsidRDefault="00E00A86" w:rsidP="001B30C0">
      <w:pPr>
        <w:jc w:val="both"/>
        <w:rPr>
          <w:rFonts w:ascii="Times New Roman" w:eastAsia="標楷體" w:hAnsi="Times New Roman" w:cs="Times New Roman"/>
        </w:rPr>
      </w:pPr>
    </w:p>
    <w:p w14:paraId="388E0FCF" w14:textId="77777777" w:rsidR="001B30C0" w:rsidRPr="001B30C0" w:rsidRDefault="001B30C0" w:rsidP="001B30C0">
      <w:pPr>
        <w:jc w:val="both"/>
        <w:rPr>
          <w:rFonts w:ascii="Times New Roman" w:eastAsia="標楷體" w:hAnsi="Times New Roman" w:cs="Times New Roman" w:hint="eastAsia"/>
        </w:rPr>
      </w:pPr>
    </w:p>
    <w:p w14:paraId="59228085" w14:textId="6E50F484" w:rsidR="00E00A86" w:rsidRDefault="00E922BF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The settings of early, middle and final stages are the same as Q1. </w:t>
      </w:r>
      <w:r w:rsidR="00F96D2A">
        <w:rPr>
          <w:rFonts w:ascii="Times New Roman" w:eastAsia="標楷體" w:hAnsi="Times New Roman" w:cs="Times New Roman"/>
        </w:rPr>
        <w:t xml:space="preserve">As we can see from the figures, source data and target data are well-merged </w:t>
      </w:r>
      <w:r w:rsidR="001B30C0">
        <w:rPr>
          <w:rFonts w:ascii="Times New Roman" w:eastAsia="標楷體" w:hAnsi="Times New Roman" w:cs="Times New Roman"/>
        </w:rPr>
        <w:t xml:space="preserve">even </w:t>
      </w:r>
      <w:r w:rsidR="00F96D2A">
        <w:rPr>
          <w:rFonts w:ascii="Times New Roman" w:eastAsia="標楷體" w:hAnsi="Times New Roman" w:cs="Times New Roman"/>
        </w:rPr>
        <w:t>from the early stage and keep on improving until the final stage which has</w:t>
      </w:r>
      <w:r w:rsidR="001B30C0">
        <w:rPr>
          <w:rFonts w:ascii="Times New Roman" w:eastAsia="標楷體" w:hAnsi="Times New Roman" w:cs="Times New Roman"/>
        </w:rPr>
        <w:t xml:space="preserve"> seemly the </w:t>
      </w:r>
      <w:r w:rsidR="00F96D2A">
        <w:rPr>
          <w:rFonts w:ascii="Times New Roman" w:eastAsia="標楷體" w:hAnsi="Times New Roman" w:cs="Times New Roman"/>
        </w:rPr>
        <w:t>best performance. I believe this is a good feature extractor for domain adaptation (DA) tasks since we aim</w:t>
      </w:r>
      <w:r w:rsidR="001B30C0">
        <w:rPr>
          <w:rFonts w:ascii="Times New Roman" w:eastAsia="標楷體" w:hAnsi="Times New Roman" w:cs="Times New Roman"/>
        </w:rPr>
        <w:t>ed</w:t>
      </w:r>
      <w:r w:rsidR="00F96D2A">
        <w:rPr>
          <w:rFonts w:ascii="Times New Roman" w:eastAsia="標楷體" w:hAnsi="Times New Roman" w:cs="Times New Roman"/>
        </w:rPr>
        <w:t xml:space="preserve"> to make distribution of different datasets look similar, and it is obvious from the figures that the features of two datasets look alike.</w:t>
      </w:r>
    </w:p>
    <w:p w14:paraId="2AB8A68B" w14:textId="06F4ABF5" w:rsidR="00435081" w:rsidRDefault="00435081" w:rsidP="00E00A86">
      <w:pPr>
        <w:pStyle w:val="a3"/>
        <w:ind w:leftChars="0"/>
        <w:jc w:val="both"/>
        <w:rPr>
          <w:rFonts w:ascii="Times New Roman" w:eastAsia="標楷體" w:hAnsi="Times New Roman" w:cs="Times New Roman"/>
          <w:noProof/>
        </w:rPr>
      </w:pPr>
    </w:p>
    <w:p w14:paraId="49FCA449" w14:textId="4B1D44CE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5BB239B" w14:textId="2751DE55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ACB2173" w14:textId="2DCEDF97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4648123" w14:textId="4EBB2163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BFCAE99" w14:textId="27C32968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5183E25" w14:textId="0E14D03C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F854984" w14:textId="47621DE0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1A20FACF" w14:textId="7E42A845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5E3E4D6F" w14:textId="172D8A98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92AB8F1" w14:textId="0705D995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0678EF6A" w14:textId="68857784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3470421" w14:textId="36764586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255EFDB" w14:textId="65DF9E04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EBDEA3A" w14:textId="66CF86B0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26F030D" w14:textId="37D4DFE4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C9E0351" w14:textId="54F2444B" w:rsid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D32D37A" w14:textId="77777777" w:rsidR="00E00A86" w:rsidRPr="00E00A86" w:rsidRDefault="00E00A86" w:rsidP="00E00A86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sectPr w:rsidR="00E00A86" w:rsidRPr="00E00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6265D"/>
    <w:multiLevelType w:val="hybridMultilevel"/>
    <w:tmpl w:val="5C2A1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510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A3"/>
    <w:rsid w:val="001B30C0"/>
    <w:rsid w:val="00303B70"/>
    <w:rsid w:val="00435081"/>
    <w:rsid w:val="004B2387"/>
    <w:rsid w:val="00673968"/>
    <w:rsid w:val="00874DA3"/>
    <w:rsid w:val="00AF6419"/>
    <w:rsid w:val="00BC6D87"/>
    <w:rsid w:val="00E00A86"/>
    <w:rsid w:val="00E37C42"/>
    <w:rsid w:val="00E534D5"/>
    <w:rsid w:val="00E922BF"/>
    <w:rsid w:val="00F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ED1A"/>
  <w15:chartTrackingRefBased/>
  <w15:docId w15:val="{20C8D574-ED9F-45E8-BEB5-F994C0C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B7F59-6AC9-473B-A59B-3AD23342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阜承 潘</dc:creator>
  <cp:keywords/>
  <dc:description/>
  <cp:lastModifiedBy>阜承 潘</cp:lastModifiedBy>
  <cp:revision>4</cp:revision>
  <cp:lastPrinted>2022-06-01T15:46:00Z</cp:lastPrinted>
  <dcterms:created xsi:type="dcterms:W3CDTF">2022-05-20T05:18:00Z</dcterms:created>
  <dcterms:modified xsi:type="dcterms:W3CDTF">2022-06-01T17:46:00Z</dcterms:modified>
</cp:coreProperties>
</file>