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772CA3">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535B8FFB" w:rsidR="00E127C6" w:rsidRDefault="00911AC6" w:rsidP="00A642AE">
      <w:pPr>
        <w:pStyle w:val="a6"/>
      </w:pPr>
      <w:r>
        <w:t>Διαχειριστές</w:t>
      </w:r>
      <w:r w:rsidR="008F5D9E">
        <w:t xml:space="preserve"> - </w:t>
      </w:r>
      <w:proofErr w:type="spellStart"/>
      <w:r w:rsidR="008F5D9E">
        <w:t>Πάρ</w:t>
      </w:r>
      <w:r w:rsidR="00DE4169">
        <w:t>ο</w:t>
      </w:r>
      <w:r w:rsidR="008F5D9E">
        <w:t>χο</w:t>
      </w:r>
      <w:r w:rsidR="00DE4169">
        <w:t>ι</w:t>
      </w:r>
      <w:proofErr w:type="spellEnd"/>
      <w:r>
        <w:t xml:space="preserve"> Δημοσίων Σταθμών Φόρτισης</w:t>
      </w:r>
    </w:p>
    <w:p w14:paraId="48C7DC2B" w14:textId="77777777" w:rsidR="00C519A1" w:rsidRPr="00515616" w:rsidRDefault="00C519A1" w:rsidP="004276A5">
      <w:pPr>
        <w:pStyle w:val="1"/>
      </w:pPr>
      <w:r w:rsidRPr="00A10F7D">
        <w:t>Εισαγωγή</w:t>
      </w:r>
    </w:p>
    <w:p w14:paraId="36563AFC" w14:textId="5398EE22" w:rsidR="00C519A1" w:rsidRDefault="00BE4961" w:rsidP="00BE4961">
      <w:pPr>
        <w:pStyle w:val="2"/>
      </w:pPr>
      <w:r>
        <w:t>1.1</w:t>
      </w:r>
      <w:r>
        <w:tab/>
      </w:r>
      <w:r w:rsidR="001E6AA0">
        <w:t>Ταυτότητα - επιχειρησιακοί στόχοι</w:t>
      </w:r>
    </w:p>
    <w:p w14:paraId="19AF4D06" w14:textId="23CD8C5F" w:rsidR="00347ED1" w:rsidRPr="00347ED1" w:rsidRDefault="00E65E5D" w:rsidP="00665A72">
      <w:pPr>
        <w:jc w:val="both"/>
        <w:rPr>
          <w:sz w:val="22"/>
          <w:szCs w:val="22"/>
        </w:rPr>
      </w:pPr>
      <w:r w:rsidRPr="00745A44">
        <w:rPr>
          <w:sz w:val="22"/>
          <w:szCs w:val="22"/>
          <w:lang w:val="en-US"/>
        </w:rPr>
        <w:t>M</w:t>
      </w:r>
      <w:r w:rsidRPr="00745A44">
        <w:rPr>
          <w:sz w:val="22"/>
          <w:szCs w:val="22"/>
        </w:rPr>
        <w:t xml:space="preserve">ε το μεγαλύτερο μέρος </w:t>
      </w:r>
      <w:r w:rsidR="00665A72" w:rsidRPr="00745A44">
        <w:rPr>
          <w:sz w:val="22"/>
          <w:szCs w:val="22"/>
        </w:rPr>
        <w:t>του ανθρώπινου πληθυσμού να κατοικεί σε αστικά περιβάλλοντα και τους ιδιοκτήτες ηλεκτρικών οχημάτων να αυξάνονται ετησίως, οι οργανισμοί τοπικής αυτοδιοίκησης εμφανίζονται αναπόφευκτα δεμένοι με το μέλλον της ηλεκτροκίνησης.</w:t>
      </w:r>
      <w:r w:rsidR="00794B9D" w:rsidRPr="00745A44">
        <w:rPr>
          <w:sz w:val="22"/>
          <w:szCs w:val="22"/>
        </w:rPr>
        <w:t xml:space="preserve"> </w:t>
      </w:r>
      <w:r w:rsidR="005A0800">
        <w:rPr>
          <w:sz w:val="22"/>
          <w:szCs w:val="22"/>
        </w:rPr>
        <w:t>Άλλωστε, γι</w:t>
      </w:r>
      <w:r w:rsidR="00AF41C0">
        <w:rPr>
          <w:sz w:val="22"/>
          <w:szCs w:val="22"/>
        </w:rPr>
        <w:t xml:space="preserve">α να παραμείνουν οι στόχοι μείωσης των εκπομπών λόγω μεταφορών στη σφαίρα του εφικτού και του επιτεύξιμου, είναι απαραίτητη η </w:t>
      </w:r>
      <w:r w:rsidR="007217C0">
        <w:rPr>
          <w:sz w:val="22"/>
          <w:szCs w:val="22"/>
        </w:rPr>
        <w:t xml:space="preserve">μετάβαση μεγαλύτερου μέρους </w:t>
      </w:r>
      <w:r w:rsidR="00987DA1">
        <w:rPr>
          <w:sz w:val="22"/>
          <w:szCs w:val="22"/>
        </w:rPr>
        <w:t>πολ</w:t>
      </w:r>
      <w:r w:rsidR="007217C0">
        <w:rPr>
          <w:sz w:val="22"/>
          <w:szCs w:val="22"/>
        </w:rPr>
        <w:t xml:space="preserve">ιτών σε εναλλακτικούς τρόπους μετακίνησης εντός της πόλης  (περπάτημα, ποδήλατο, μέσα μαζικής μεταφοράς), καθώς και η σταδιακή ηλεκτροδότηση των οχημάτων της πόλης, είτε αυτά πρόκειται για </w:t>
      </w:r>
      <w:r w:rsidR="00987DA1">
        <w:rPr>
          <w:sz w:val="22"/>
          <w:szCs w:val="22"/>
        </w:rPr>
        <w:t>οχήματα του δήμου</w:t>
      </w:r>
      <w:r w:rsidR="00973B62">
        <w:rPr>
          <w:sz w:val="22"/>
          <w:szCs w:val="22"/>
        </w:rPr>
        <w:t>,</w:t>
      </w:r>
      <w:r w:rsidR="00987DA1">
        <w:rPr>
          <w:sz w:val="22"/>
          <w:szCs w:val="22"/>
        </w:rPr>
        <w:t xml:space="preserve"> είτε για</w:t>
      </w:r>
      <w:r w:rsidR="007217C0">
        <w:rPr>
          <w:sz w:val="22"/>
          <w:szCs w:val="22"/>
        </w:rPr>
        <w:t xml:space="preserve"> οχήματα πολιτών. </w:t>
      </w:r>
      <w:r w:rsidR="00347ED1" w:rsidRPr="00347ED1">
        <w:rPr>
          <w:rFonts w:cstheme="minorHAnsi"/>
          <w:sz w:val="22"/>
          <w:szCs w:val="22"/>
          <w:bdr w:val="none" w:sz="0" w:space="0" w:color="auto" w:frame="1"/>
          <w:shd w:val="clear" w:color="auto" w:fill="FFFFFF"/>
        </w:rPr>
        <w:t xml:space="preserve">Εγκαθιστώντας σταθμούς φόρτισης ηλεκτρικών οχημάτων σε στρατηγικά σημεία σε όλες τις κοινότητές τους, οι πόλεις μπορούν να παρέχουν μια πολύτιμη υπηρεσία σε </w:t>
      </w:r>
      <w:r w:rsidR="00347ED1">
        <w:rPr>
          <w:rFonts w:cstheme="minorHAnsi"/>
          <w:sz w:val="22"/>
          <w:szCs w:val="22"/>
          <w:bdr w:val="none" w:sz="0" w:space="0" w:color="auto" w:frame="1"/>
          <w:shd w:val="clear" w:color="auto" w:fill="FFFFFF"/>
        </w:rPr>
        <w:t>ιδιοκτήτες ηλεκτρικών οχημάτων,</w:t>
      </w:r>
      <w:r w:rsidR="00347ED1" w:rsidRPr="00347ED1">
        <w:rPr>
          <w:rFonts w:cstheme="minorHAnsi"/>
          <w:sz w:val="22"/>
          <w:szCs w:val="22"/>
          <w:bdr w:val="none" w:sz="0" w:space="0" w:color="auto" w:frame="1"/>
          <w:shd w:val="clear" w:color="auto" w:fill="FFFFFF"/>
        </w:rPr>
        <w:t xml:space="preserve"> κατοίκους κι επισκέπτες. Μπορούν ακόμη και να χρησιμοποι</w:t>
      </w:r>
      <w:r w:rsidR="00B42365">
        <w:rPr>
          <w:rFonts w:cstheme="minorHAnsi"/>
          <w:sz w:val="22"/>
          <w:szCs w:val="22"/>
          <w:bdr w:val="none" w:sz="0" w:space="0" w:color="auto" w:frame="1"/>
          <w:shd w:val="clear" w:color="auto" w:fill="FFFFFF"/>
        </w:rPr>
        <w:t>ήσ</w:t>
      </w:r>
      <w:r w:rsidR="00347ED1" w:rsidRPr="00347ED1">
        <w:rPr>
          <w:rFonts w:cstheme="minorHAnsi"/>
          <w:sz w:val="22"/>
          <w:szCs w:val="22"/>
          <w:bdr w:val="none" w:sz="0" w:space="0" w:color="auto" w:frame="1"/>
          <w:shd w:val="clear" w:color="auto" w:fill="FFFFFF"/>
        </w:rPr>
        <w:t>ο</w:t>
      </w:r>
      <w:r w:rsidR="00B42365">
        <w:rPr>
          <w:rFonts w:cstheme="minorHAnsi"/>
          <w:sz w:val="22"/>
          <w:szCs w:val="22"/>
          <w:bdr w:val="none" w:sz="0" w:space="0" w:color="auto" w:frame="1"/>
          <w:shd w:val="clear" w:color="auto" w:fill="FFFFFF"/>
        </w:rPr>
        <w:t>υ</w:t>
      </w:r>
      <w:r w:rsidR="00347ED1" w:rsidRPr="00347ED1">
        <w:rPr>
          <w:rFonts w:cstheme="minorHAnsi"/>
          <w:sz w:val="22"/>
          <w:szCs w:val="22"/>
          <w:bdr w:val="none" w:sz="0" w:space="0" w:color="auto" w:frame="1"/>
          <w:shd w:val="clear" w:color="auto" w:fill="FFFFFF"/>
        </w:rPr>
        <w:t xml:space="preserve">ν </w:t>
      </w:r>
      <w:r w:rsidR="00B42365">
        <w:rPr>
          <w:rFonts w:cstheme="minorHAnsi"/>
          <w:sz w:val="22"/>
          <w:szCs w:val="22"/>
          <w:bdr w:val="none" w:sz="0" w:space="0" w:color="auto" w:frame="1"/>
          <w:shd w:val="clear" w:color="auto" w:fill="FFFFFF"/>
        </w:rPr>
        <w:t xml:space="preserve">τους εγκαταστημένους </w:t>
      </w:r>
      <w:r w:rsidR="00347ED1" w:rsidRPr="00347ED1">
        <w:rPr>
          <w:rFonts w:cstheme="minorHAnsi"/>
          <w:sz w:val="22"/>
          <w:szCs w:val="22"/>
          <w:bdr w:val="none" w:sz="0" w:space="0" w:color="auto" w:frame="1"/>
          <w:shd w:val="clear" w:color="auto" w:fill="FFFFFF"/>
        </w:rPr>
        <w:t>σταθμούς φόρτισης για να αναζωογ</w:t>
      </w:r>
      <w:r w:rsidR="00B42365">
        <w:rPr>
          <w:rFonts w:cstheme="minorHAnsi"/>
          <w:sz w:val="22"/>
          <w:szCs w:val="22"/>
          <w:bdr w:val="none" w:sz="0" w:space="0" w:color="auto" w:frame="1"/>
          <w:shd w:val="clear" w:color="auto" w:fill="FFFFFF"/>
        </w:rPr>
        <w:t>ο</w:t>
      </w:r>
      <w:r w:rsidR="00347ED1" w:rsidRPr="00347ED1">
        <w:rPr>
          <w:rFonts w:cstheme="minorHAnsi"/>
          <w:sz w:val="22"/>
          <w:szCs w:val="22"/>
          <w:bdr w:val="none" w:sz="0" w:space="0" w:color="auto" w:frame="1"/>
          <w:shd w:val="clear" w:color="auto" w:fill="FFFFFF"/>
        </w:rPr>
        <w:t>ν</w:t>
      </w:r>
      <w:r w:rsidR="00B42365">
        <w:rPr>
          <w:rFonts w:cstheme="minorHAnsi"/>
          <w:sz w:val="22"/>
          <w:szCs w:val="22"/>
          <w:bdr w:val="none" w:sz="0" w:space="0" w:color="auto" w:frame="1"/>
          <w:shd w:val="clear" w:color="auto" w:fill="FFFFFF"/>
        </w:rPr>
        <w:t>ή</w:t>
      </w:r>
      <w:r w:rsidR="00347ED1" w:rsidRPr="00347ED1">
        <w:rPr>
          <w:rFonts w:cstheme="minorHAnsi"/>
          <w:sz w:val="22"/>
          <w:szCs w:val="22"/>
          <w:bdr w:val="none" w:sz="0" w:space="0" w:color="auto" w:frame="1"/>
          <w:shd w:val="clear" w:color="auto" w:fill="FFFFFF"/>
        </w:rPr>
        <w:t>σ</w:t>
      </w:r>
      <w:r w:rsidR="00B42365">
        <w:rPr>
          <w:rFonts w:cstheme="minorHAnsi"/>
          <w:sz w:val="22"/>
          <w:szCs w:val="22"/>
          <w:bdr w:val="none" w:sz="0" w:space="0" w:color="auto" w:frame="1"/>
          <w:shd w:val="clear" w:color="auto" w:fill="FFFFFF"/>
        </w:rPr>
        <w:t>ουν</w:t>
      </w:r>
      <w:r w:rsidR="00347ED1" w:rsidRPr="00347ED1">
        <w:rPr>
          <w:rFonts w:cstheme="minorHAnsi"/>
          <w:sz w:val="22"/>
          <w:szCs w:val="22"/>
          <w:bdr w:val="none" w:sz="0" w:space="0" w:color="auto" w:frame="1"/>
          <w:shd w:val="clear" w:color="auto" w:fill="FFFFFF"/>
        </w:rPr>
        <w:t xml:space="preserve"> σ</w:t>
      </w:r>
      <w:r w:rsidR="00B42365">
        <w:rPr>
          <w:rFonts w:cstheme="minorHAnsi"/>
          <w:sz w:val="22"/>
          <w:szCs w:val="22"/>
          <w:bdr w:val="none" w:sz="0" w:space="0" w:color="auto" w:frame="1"/>
          <w:shd w:val="clear" w:color="auto" w:fill="FFFFFF"/>
        </w:rPr>
        <w:t>ημεία της</w:t>
      </w:r>
      <w:r w:rsidR="00347ED1" w:rsidRPr="00347ED1">
        <w:rPr>
          <w:rFonts w:cstheme="minorHAnsi"/>
          <w:sz w:val="22"/>
          <w:szCs w:val="22"/>
          <w:bdr w:val="none" w:sz="0" w:space="0" w:color="auto" w:frame="1"/>
          <w:shd w:val="clear" w:color="auto" w:fill="FFFFFF"/>
        </w:rPr>
        <w:t xml:space="preserve"> πόλη</w:t>
      </w:r>
      <w:r w:rsidR="00B42365">
        <w:rPr>
          <w:rFonts w:cstheme="minorHAnsi"/>
          <w:sz w:val="22"/>
          <w:szCs w:val="22"/>
          <w:bdr w:val="none" w:sz="0" w:space="0" w:color="auto" w:frame="1"/>
          <w:shd w:val="clear" w:color="auto" w:fill="FFFFFF"/>
        </w:rPr>
        <w:t>ς</w:t>
      </w:r>
      <w:r w:rsidR="00347ED1" w:rsidRPr="00347ED1">
        <w:rPr>
          <w:rFonts w:cstheme="minorHAnsi"/>
          <w:sz w:val="22"/>
          <w:szCs w:val="22"/>
          <w:bdr w:val="none" w:sz="0" w:space="0" w:color="auto" w:frame="1"/>
          <w:shd w:val="clear" w:color="auto" w:fill="FFFFFF"/>
        </w:rPr>
        <w:t xml:space="preserve"> - αυτό που κάποτε ήταν ένας </w:t>
      </w:r>
      <w:proofErr w:type="spellStart"/>
      <w:r w:rsidR="00347ED1" w:rsidRPr="00347ED1">
        <w:rPr>
          <w:rFonts w:cstheme="minorHAnsi"/>
          <w:sz w:val="22"/>
          <w:szCs w:val="22"/>
          <w:bdr w:val="none" w:sz="0" w:space="0" w:color="auto" w:frame="1"/>
          <w:shd w:val="clear" w:color="auto" w:fill="FFFFFF"/>
        </w:rPr>
        <w:t>παραμελημένος</w:t>
      </w:r>
      <w:proofErr w:type="spellEnd"/>
      <w:r w:rsidR="00347ED1" w:rsidRPr="00347ED1">
        <w:rPr>
          <w:rFonts w:cstheme="minorHAnsi"/>
          <w:sz w:val="22"/>
          <w:szCs w:val="22"/>
          <w:bdr w:val="none" w:sz="0" w:space="0" w:color="auto" w:frame="1"/>
          <w:shd w:val="clear" w:color="auto" w:fill="FFFFFF"/>
        </w:rPr>
        <w:t xml:space="preserve"> χώρος στάθμευσης μπορεί σύντομα να γίνει ένας δημοφιλής κόμβος στο δίκτυο φόρτισης EV.</w:t>
      </w:r>
    </w:p>
    <w:p w14:paraId="15FC7D6F" w14:textId="5E27DA2B" w:rsidR="008D2D16" w:rsidRDefault="00152239" w:rsidP="00F24CBF">
      <w:pPr>
        <w:jc w:val="both"/>
        <w:rPr>
          <w:sz w:val="22"/>
          <w:szCs w:val="22"/>
        </w:rPr>
      </w:pPr>
      <w:r w:rsidRPr="00E07704">
        <w:rPr>
          <w:sz w:val="22"/>
          <w:szCs w:val="22"/>
        </w:rPr>
        <w:t xml:space="preserve">Η </w:t>
      </w:r>
      <w:r>
        <w:rPr>
          <w:sz w:val="22"/>
          <w:szCs w:val="22"/>
        </w:rPr>
        <w:t xml:space="preserve">παρουσιαζόμενη, </w:t>
      </w:r>
      <w:r w:rsidRPr="00E07704">
        <w:rPr>
          <w:sz w:val="22"/>
          <w:szCs w:val="22"/>
        </w:rPr>
        <w:t>αναπτυσσόμενη εφαρμογή αποτελεί ένα λογισμικό διαχείρισης της φόρτισης ηλεκτρικών οχημάτων</w:t>
      </w:r>
      <w:r w:rsidRPr="00152239">
        <w:rPr>
          <w:sz w:val="22"/>
          <w:szCs w:val="22"/>
        </w:rPr>
        <w:t xml:space="preserve"> </w:t>
      </w:r>
      <w:r>
        <w:rPr>
          <w:sz w:val="22"/>
          <w:szCs w:val="22"/>
        </w:rPr>
        <w:t>που μπορεί να χρησιμοποιηθεί</w:t>
      </w:r>
      <w:r w:rsidR="00FA6CA5">
        <w:rPr>
          <w:sz w:val="22"/>
          <w:szCs w:val="22"/>
        </w:rPr>
        <w:t xml:space="preserve"> </w:t>
      </w:r>
      <w:r>
        <w:rPr>
          <w:sz w:val="22"/>
          <w:szCs w:val="22"/>
        </w:rPr>
        <w:t xml:space="preserve">από υπεύθυνους του εκάστοτε δήμου, για την παρακολούθηση και διαχείριση των σταθμών φόρτισης που βρίσκονται υπό την ευθύνη του. </w:t>
      </w:r>
    </w:p>
    <w:p w14:paraId="1A753A70" w14:textId="1E32407F" w:rsidR="00C519A1" w:rsidRDefault="00BE4961" w:rsidP="00BE4961">
      <w:pPr>
        <w:pStyle w:val="2"/>
      </w:pPr>
      <w:r>
        <w:t>1.2</w:t>
      </w:r>
      <w:r>
        <w:tab/>
      </w:r>
      <w:r w:rsidR="00E127C6">
        <w:t>Περίγραμμα</w:t>
      </w:r>
      <w:r w:rsidR="00C519A1">
        <w:t xml:space="preserve"> επιχειρησιακών λειτουργιών</w:t>
      </w:r>
    </w:p>
    <w:p w14:paraId="71A9CF5E" w14:textId="77777777" w:rsidR="00E340B8" w:rsidRDefault="009C6385" w:rsidP="00617396">
      <w:pPr>
        <w:jc w:val="both"/>
        <w:rPr>
          <w:sz w:val="22"/>
          <w:szCs w:val="22"/>
        </w:rPr>
      </w:pPr>
      <w:r>
        <w:rPr>
          <w:sz w:val="22"/>
          <w:szCs w:val="22"/>
        </w:rPr>
        <w:t xml:space="preserve">Σε </w:t>
      </w:r>
      <w:r w:rsidR="00405E12">
        <w:rPr>
          <w:sz w:val="22"/>
          <w:szCs w:val="22"/>
        </w:rPr>
        <w:t>κάθε εγγεγραμμένο δήμο  αντιστοιχ</w:t>
      </w:r>
      <w:r w:rsidR="005B5757">
        <w:rPr>
          <w:sz w:val="22"/>
          <w:szCs w:val="22"/>
        </w:rPr>
        <w:t xml:space="preserve">εί </w:t>
      </w:r>
      <w:r>
        <w:rPr>
          <w:sz w:val="22"/>
          <w:szCs w:val="22"/>
        </w:rPr>
        <w:t xml:space="preserve">ένας λογαριασμός </w:t>
      </w:r>
      <w:r w:rsidR="005B5757">
        <w:rPr>
          <w:sz w:val="22"/>
          <w:szCs w:val="22"/>
        </w:rPr>
        <w:t xml:space="preserve">στην εφαρμογή, όπου συγκεντρώνονται </w:t>
      </w:r>
      <w:r w:rsidR="00D9580D">
        <w:rPr>
          <w:sz w:val="22"/>
          <w:szCs w:val="22"/>
        </w:rPr>
        <w:t xml:space="preserve">και παρουσιάζονται πληροφορίες σχετιζόμενες με τους σταθμούς φόρτισης υπό την εποπτεία του. Οι υπεύθυνοι (ή και ο υπεύθυνος) που έχουν οριστεί από την εκάστοτε δημοτική αρχή για την διαχείριση </w:t>
      </w:r>
      <w:r w:rsidR="006F523D">
        <w:rPr>
          <w:sz w:val="22"/>
          <w:szCs w:val="22"/>
        </w:rPr>
        <w:t xml:space="preserve">των σταθμών φόρτισης του δήμου, </w:t>
      </w:r>
      <w:r w:rsidR="00D9580D">
        <w:rPr>
          <w:sz w:val="22"/>
          <w:szCs w:val="22"/>
        </w:rPr>
        <w:t>είναι τα μόνα άτομα που διαθέτουν πρόσβαση στον συγκεκριμένο λογαριασμό</w:t>
      </w:r>
      <w:r w:rsidR="006F523D">
        <w:rPr>
          <w:sz w:val="22"/>
          <w:szCs w:val="22"/>
        </w:rPr>
        <w:t xml:space="preserve">. </w:t>
      </w:r>
    </w:p>
    <w:p w14:paraId="6CB940F1" w14:textId="1EE31234" w:rsidR="00866337" w:rsidRPr="009A27F5" w:rsidRDefault="006F523D" w:rsidP="00617396">
      <w:pPr>
        <w:jc w:val="both"/>
        <w:rPr>
          <w:sz w:val="22"/>
          <w:szCs w:val="22"/>
        </w:rPr>
      </w:pPr>
      <w:r>
        <w:rPr>
          <w:sz w:val="22"/>
          <w:szCs w:val="22"/>
        </w:rPr>
        <w:t xml:space="preserve">Τα άτομα αυτά, μετά την είσοδο τους στο σύστημα, έχουν την δυνατότητα να δουν συγκεντρωμένα </w:t>
      </w:r>
      <w:r w:rsidR="00617396">
        <w:rPr>
          <w:sz w:val="22"/>
          <w:szCs w:val="22"/>
        </w:rPr>
        <w:t xml:space="preserve">και κατηγοριοποιημένα, </w:t>
      </w:r>
      <w:r>
        <w:rPr>
          <w:sz w:val="22"/>
          <w:szCs w:val="22"/>
        </w:rPr>
        <w:t>αναλυτικά και στατιστικά δεδομένα για τα σημεία φόρτισης που έχουν καταχωρηθεί ως</w:t>
      </w:r>
      <w:r w:rsidR="009040D6">
        <w:rPr>
          <w:sz w:val="22"/>
          <w:szCs w:val="22"/>
        </w:rPr>
        <w:t xml:space="preserve"> σταθμοί</w:t>
      </w:r>
      <w:r>
        <w:rPr>
          <w:sz w:val="22"/>
          <w:szCs w:val="22"/>
        </w:rPr>
        <w:t xml:space="preserve"> φόρτισης</w:t>
      </w:r>
      <w:r w:rsidR="009040D6">
        <w:rPr>
          <w:sz w:val="22"/>
          <w:szCs w:val="22"/>
        </w:rPr>
        <w:t xml:space="preserve"> του δήμου</w:t>
      </w:r>
      <w:r>
        <w:rPr>
          <w:sz w:val="22"/>
          <w:szCs w:val="22"/>
        </w:rPr>
        <w:t>.</w:t>
      </w:r>
      <w:r w:rsidR="009040D6">
        <w:rPr>
          <w:sz w:val="22"/>
          <w:szCs w:val="22"/>
        </w:rPr>
        <w:t xml:space="preserve"> </w:t>
      </w:r>
      <w:r w:rsidR="00866337">
        <w:rPr>
          <w:sz w:val="22"/>
          <w:szCs w:val="22"/>
        </w:rPr>
        <w:t xml:space="preserve">Συγκεκριμένα, </w:t>
      </w:r>
      <w:r w:rsidR="00476B71">
        <w:rPr>
          <w:sz w:val="22"/>
          <w:szCs w:val="22"/>
        </w:rPr>
        <w:t xml:space="preserve">ως αναλυτικά στοιχεία, </w:t>
      </w:r>
      <w:r w:rsidR="00866337">
        <w:rPr>
          <w:sz w:val="22"/>
          <w:szCs w:val="22"/>
        </w:rPr>
        <w:t>παρατίθενται πληροφορίες για όλες τις φορτίσεις που έχουν πραγματοποιηθεί σε όλους τους σταθμούς φόρτισης που αντιστοιχούν στον λογαριασμ</w:t>
      </w:r>
      <w:r w:rsidR="00E340B8">
        <w:rPr>
          <w:sz w:val="22"/>
          <w:szCs w:val="22"/>
        </w:rPr>
        <w:t>ό</w:t>
      </w:r>
      <w:r w:rsidR="00866337">
        <w:rPr>
          <w:sz w:val="22"/>
          <w:szCs w:val="22"/>
        </w:rPr>
        <w:t>. Για κάθε φόρτιση ο</w:t>
      </w:r>
      <w:r w:rsidR="006C5509">
        <w:rPr>
          <w:sz w:val="22"/>
          <w:szCs w:val="22"/>
        </w:rPr>
        <w:t>ι διαχειριστές</w:t>
      </w:r>
      <w:r w:rsidR="00866337">
        <w:rPr>
          <w:sz w:val="22"/>
          <w:szCs w:val="22"/>
        </w:rPr>
        <w:t xml:space="preserve"> μπορ</w:t>
      </w:r>
      <w:r w:rsidR="006C5509">
        <w:rPr>
          <w:sz w:val="22"/>
          <w:szCs w:val="22"/>
        </w:rPr>
        <w:t>ούν</w:t>
      </w:r>
      <w:r w:rsidR="00866337">
        <w:rPr>
          <w:sz w:val="22"/>
          <w:szCs w:val="22"/>
        </w:rPr>
        <w:t xml:space="preserve"> να γνωρίζ</w:t>
      </w:r>
      <w:r w:rsidR="006C5509">
        <w:rPr>
          <w:sz w:val="22"/>
          <w:szCs w:val="22"/>
        </w:rPr>
        <w:t>ουν</w:t>
      </w:r>
      <w:r w:rsidR="00866337">
        <w:rPr>
          <w:sz w:val="22"/>
          <w:szCs w:val="22"/>
        </w:rPr>
        <w:t xml:space="preserve"> τον σταθμό όπου αυτή πραγματοποιήθηκε, την ενέργεια που καταναλώθηκε, την ημερομηνία διεξαγωγής της, το κόστος που της αντιστοιχεί, καθώς και την χρονική της διάρκεια. Ο</w:t>
      </w:r>
      <w:r w:rsidR="006C5509">
        <w:rPr>
          <w:sz w:val="22"/>
          <w:szCs w:val="22"/>
        </w:rPr>
        <w:t>ι</w:t>
      </w:r>
      <w:r w:rsidR="00866337">
        <w:rPr>
          <w:sz w:val="22"/>
          <w:szCs w:val="22"/>
        </w:rPr>
        <w:t xml:space="preserve"> </w:t>
      </w:r>
      <w:r w:rsidR="006C5509">
        <w:rPr>
          <w:sz w:val="22"/>
          <w:szCs w:val="22"/>
        </w:rPr>
        <w:t>διαχειριστές</w:t>
      </w:r>
      <w:r w:rsidR="00866337">
        <w:rPr>
          <w:sz w:val="22"/>
          <w:szCs w:val="22"/>
        </w:rPr>
        <w:t xml:space="preserve"> δεν έχ</w:t>
      </w:r>
      <w:r w:rsidR="006C5509">
        <w:rPr>
          <w:sz w:val="22"/>
          <w:szCs w:val="22"/>
        </w:rPr>
        <w:t>ουν</w:t>
      </w:r>
      <w:r w:rsidR="00866337">
        <w:rPr>
          <w:sz w:val="22"/>
          <w:szCs w:val="22"/>
        </w:rPr>
        <w:t xml:space="preserve"> πρόσβαση σε πληροφορίες σχετιζόμενες με το ποιος χρήστης της εφαρμογής πραγματοποίησε την φόρτιση.</w:t>
      </w:r>
      <w:r w:rsidR="00E340B8">
        <w:rPr>
          <w:sz w:val="22"/>
          <w:szCs w:val="22"/>
        </w:rPr>
        <w:t xml:space="preserve"> Όσον αφορά τα στατιστικά στοιχεία, αυτά μπορεί να αφορούν το πλήθος των φορτίσεων, τη μέση κατανάλωση ενέργειας,</w:t>
      </w:r>
      <w:r w:rsidR="00E16BC0">
        <w:rPr>
          <w:sz w:val="22"/>
          <w:szCs w:val="22"/>
        </w:rPr>
        <w:t xml:space="preserve"> </w:t>
      </w:r>
      <w:r w:rsidR="00E340B8">
        <w:rPr>
          <w:sz w:val="22"/>
          <w:szCs w:val="22"/>
        </w:rPr>
        <w:t>τις δημοφιλέστερες ώρες και μέρες εντός της εβδομάδας για πραγματοποίηση φορτίσεων</w:t>
      </w:r>
      <w:r w:rsidR="00380B48">
        <w:rPr>
          <w:sz w:val="22"/>
          <w:szCs w:val="22"/>
        </w:rPr>
        <w:t>,</w:t>
      </w:r>
      <w:r w:rsidR="00E340B8">
        <w:rPr>
          <w:sz w:val="22"/>
          <w:szCs w:val="22"/>
        </w:rPr>
        <w:t xml:space="preserve"> την μέση διάρκεια</w:t>
      </w:r>
      <w:r w:rsidR="00E16BC0">
        <w:rPr>
          <w:sz w:val="22"/>
          <w:szCs w:val="22"/>
        </w:rPr>
        <w:t xml:space="preserve"> και μέσο κόστος</w:t>
      </w:r>
      <w:r w:rsidR="00F155BA">
        <w:rPr>
          <w:sz w:val="22"/>
          <w:szCs w:val="22"/>
        </w:rPr>
        <w:t xml:space="preserve"> φόρτισης</w:t>
      </w:r>
      <w:r w:rsidR="000B480C">
        <w:rPr>
          <w:sz w:val="22"/>
          <w:szCs w:val="22"/>
        </w:rPr>
        <w:t>, καθώς και τα δημοφιλέστερα σημεία φόρτισης</w:t>
      </w:r>
      <w:r w:rsidR="00E340B8">
        <w:rPr>
          <w:sz w:val="22"/>
          <w:szCs w:val="22"/>
        </w:rPr>
        <w:t xml:space="preserve">. Τα παραπάνω δεδομένα μπορούν να παρουσιαστούν </w:t>
      </w:r>
      <w:r w:rsidR="00E340B8">
        <w:rPr>
          <w:sz w:val="22"/>
          <w:szCs w:val="22"/>
        </w:rPr>
        <w:lastRenderedPageBreak/>
        <w:t>ανά σταθμό</w:t>
      </w:r>
      <w:r w:rsidR="001247EA">
        <w:rPr>
          <w:sz w:val="22"/>
          <w:szCs w:val="22"/>
        </w:rPr>
        <w:t>,</w:t>
      </w:r>
      <w:r w:rsidR="00E340B8">
        <w:rPr>
          <w:sz w:val="22"/>
          <w:szCs w:val="22"/>
        </w:rPr>
        <w:t xml:space="preserve"> συνολικά για όλους τους καταχωρημένους σταθμούς,</w:t>
      </w:r>
      <w:r w:rsidR="00E340B8" w:rsidRPr="00E340B8">
        <w:rPr>
          <w:sz w:val="22"/>
          <w:szCs w:val="22"/>
        </w:rPr>
        <w:t xml:space="preserve"> </w:t>
      </w:r>
      <w:r w:rsidR="00E340B8">
        <w:rPr>
          <w:sz w:val="22"/>
          <w:szCs w:val="22"/>
        </w:rPr>
        <w:t xml:space="preserve">καθώς και </w:t>
      </w:r>
      <w:r w:rsidR="00C33716">
        <w:rPr>
          <w:sz w:val="22"/>
          <w:szCs w:val="22"/>
        </w:rPr>
        <w:t>α</w:t>
      </w:r>
      <w:r w:rsidR="00E340B8">
        <w:rPr>
          <w:sz w:val="22"/>
          <w:szCs w:val="22"/>
        </w:rPr>
        <w:t>νά χρονική περίοδο</w:t>
      </w:r>
      <w:r w:rsidR="009A27F5" w:rsidRPr="009A27F5">
        <w:rPr>
          <w:sz w:val="22"/>
          <w:szCs w:val="22"/>
        </w:rPr>
        <w:t xml:space="preserve">, </w:t>
      </w:r>
      <w:r w:rsidR="009A27F5">
        <w:rPr>
          <w:sz w:val="22"/>
          <w:szCs w:val="22"/>
        </w:rPr>
        <w:t xml:space="preserve">ενώ </w:t>
      </w:r>
      <w:r w:rsidR="00164EBD">
        <w:rPr>
          <w:sz w:val="22"/>
          <w:szCs w:val="22"/>
        </w:rPr>
        <w:t>αποτελούν κρίσιμης σημασίας</w:t>
      </w:r>
      <w:r w:rsidR="00DE2577">
        <w:rPr>
          <w:sz w:val="22"/>
          <w:szCs w:val="22"/>
        </w:rPr>
        <w:t xml:space="preserve"> δεδομένα</w:t>
      </w:r>
      <w:r w:rsidR="00F155BA">
        <w:rPr>
          <w:sz w:val="22"/>
          <w:szCs w:val="22"/>
        </w:rPr>
        <w:t xml:space="preserve"> για την βέλτιστη οικονομική διαχείριση των σταθμών, καθώς και</w:t>
      </w:r>
      <w:r w:rsidR="00164EBD">
        <w:rPr>
          <w:sz w:val="22"/>
          <w:szCs w:val="22"/>
        </w:rPr>
        <w:t xml:space="preserve"> για την αντιμετώπιση τυχόν προβλημάτων κυκλοφοριακής </w:t>
      </w:r>
      <w:r w:rsidR="00F155BA">
        <w:rPr>
          <w:sz w:val="22"/>
          <w:szCs w:val="22"/>
        </w:rPr>
        <w:t>συμφόρησης</w:t>
      </w:r>
      <w:r w:rsidR="00164EBD">
        <w:rPr>
          <w:sz w:val="22"/>
          <w:szCs w:val="22"/>
        </w:rPr>
        <w:t xml:space="preserve"> που μπορεί να προκύψουν λόγω της φόρτισης οχημάτων</w:t>
      </w:r>
      <w:r w:rsidR="0012603A">
        <w:rPr>
          <w:sz w:val="22"/>
          <w:szCs w:val="22"/>
        </w:rPr>
        <w:t>,</w:t>
      </w:r>
      <w:r w:rsidR="006C550C">
        <w:rPr>
          <w:sz w:val="22"/>
          <w:szCs w:val="22"/>
        </w:rPr>
        <w:t xml:space="preserve"> εντός της πόλης</w:t>
      </w:r>
      <w:r w:rsidR="00164EBD">
        <w:rPr>
          <w:sz w:val="22"/>
          <w:szCs w:val="22"/>
        </w:rPr>
        <w:t>.</w:t>
      </w:r>
    </w:p>
    <w:p w14:paraId="3F5D001C" w14:textId="4D34E45B" w:rsidR="008D2D16" w:rsidRPr="00617396" w:rsidRDefault="00FD6AA2" w:rsidP="00617396">
      <w:pPr>
        <w:jc w:val="both"/>
        <w:rPr>
          <w:sz w:val="22"/>
          <w:szCs w:val="22"/>
        </w:rPr>
      </w:pPr>
      <w:r>
        <w:rPr>
          <w:sz w:val="22"/>
          <w:szCs w:val="22"/>
        </w:rPr>
        <w:t xml:space="preserve">Οι </w:t>
      </w:r>
      <w:r w:rsidR="00C33716">
        <w:rPr>
          <w:sz w:val="22"/>
          <w:szCs w:val="22"/>
        </w:rPr>
        <w:t>διαχειριστές</w:t>
      </w:r>
      <w:r w:rsidR="009040D6">
        <w:rPr>
          <w:sz w:val="22"/>
          <w:szCs w:val="22"/>
        </w:rPr>
        <w:t xml:space="preserve"> έχουν</w:t>
      </w:r>
      <w:r>
        <w:rPr>
          <w:sz w:val="22"/>
          <w:szCs w:val="22"/>
        </w:rPr>
        <w:t xml:space="preserve"> ακόμα</w:t>
      </w:r>
      <w:r w:rsidR="009040D6">
        <w:rPr>
          <w:sz w:val="22"/>
          <w:szCs w:val="22"/>
        </w:rPr>
        <w:t xml:space="preserve"> την δυνατότητα να μεταβάλλουν δεδομένα </w:t>
      </w:r>
      <w:r w:rsidR="005D2724">
        <w:rPr>
          <w:sz w:val="22"/>
          <w:szCs w:val="22"/>
        </w:rPr>
        <w:t xml:space="preserve">σχετιζόμενα με </w:t>
      </w:r>
      <w:r w:rsidR="00E13D2B">
        <w:rPr>
          <w:sz w:val="22"/>
          <w:szCs w:val="22"/>
        </w:rPr>
        <w:t>τους σταθμούς</w:t>
      </w:r>
      <w:r w:rsidR="005D2724">
        <w:rPr>
          <w:sz w:val="22"/>
          <w:szCs w:val="22"/>
        </w:rPr>
        <w:t>, να προσθέσουν νέα σημεία φόρτισης εντός της διοικητικής τους περιφέρειας, καθώς και να αφαιρέσουν παλαιότερα</w:t>
      </w:r>
      <w:r w:rsidR="00617396">
        <w:rPr>
          <w:sz w:val="22"/>
          <w:szCs w:val="22"/>
        </w:rPr>
        <w:t xml:space="preserve"> που πιθανόν να έχουν τεθεί εκτός λειτουργίας</w:t>
      </w:r>
      <w:r w:rsidR="005D2724">
        <w:rPr>
          <w:sz w:val="22"/>
          <w:szCs w:val="22"/>
        </w:rPr>
        <w:t xml:space="preserve">. </w:t>
      </w:r>
      <w:r w:rsidR="003B024C">
        <w:rPr>
          <w:sz w:val="22"/>
          <w:szCs w:val="22"/>
        </w:rPr>
        <w:t xml:space="preserve">Τέλος, </w:t>
      </w:r>
      <w:r w:rsidR="00115133">
        <w:rPr>
          <w:sz w:val="22"/>
          <w:szCs w:val="22"/>
        </w:rPr>
        <w:t>οι υπεύθυνοι διαθέτουν πρόσβαση σ</w:t>
      </w:r>
      <w:r w:rsidR="00713037">
        <w:rPr>
          <w:sz w:val="22"/>
          <w:szCs w:val="22"/>
        </w:rPr>
        <w:t>ε</w:t>
      </w:r>
      <w:r w:rsidR="00115133">
        <w:rPr>
          <w:sz w:val="22"/>
          <w:szCs w:val="22"/>
        </w:rPr>
        <w:t xml:space="preserve"> αξιολογήσεις που ιδιοκτήτες ηλεκτρικών οχημάτων και χρήστες της εφαρμογής έχουν καταχωρήσει για τους σταθμούς τους</w:t>
      </w:r>
      <w:r w:rsidR="00713037">
        <w:rPr>
          <w:sz w:val="22"/>
          <w:szCs w:val="22"/>
        </w:rPr>
        <w:t>, χωρίς όμως να μπορούν να τις μεταβάλλουν</w:t>
      </w:r>
      <w:r w:rsidR="002D61F0">
        <w:rPr>
          <w:sz w:val="22"/>
          <w:szCs w:val="22"/>
        </w:rPr>
        <w:t xml:space="preserve"> με οποιοδήποτε τρόπο</w:t>
      </w:r>
      <w:r w:rsidR="00115133">
        <w:rPr>
          <w:sz w:val="22"/>
          <w:szCs w:val="22"/>
        </w:rPr>
        <w:t>.</w:t>
      </w:r>
      <w:r w:rsidR="00713037">
        <w:rPr>
          <w:sz w:val="22"/>
          <w:szCs w:val="22"/>
        </w:rPr>
        <w:t xml:space="preserve"> </w:t>
      </w:r>
      <w:r w:rsidR="00115133">
        <w:rPr>
          <w:sz w:val="22"/>
          <w:szCs w:val="22"/>
        </w:rPr>
        <w:t xml:space="preserve"> </w:t>
      </w:r>
    </w:p>
    <w:p w14:paraId="3D14E382" w14:textId="4F20FDA4" w:rsidR="00C519A1" w:rsidRDefault="00111202" w:rsidP="004276A5">
      <w:pPr>
        <w:pStyle w:val="1"/>
      </w:pPr>
      <w:r>
        <w:t>Αναφορές</w:t>
      </w:r>
      <w:r w:rsidR="00686E19">
        <w:t xml:space="preserve"> - πηγές πληροφοριών</w:t>
      </w:r>
    </w:p>
    <w:p w14:paraId="3FAF4961" w14:textId="4639070B" w:rsidR="008D2D16" w:rsidRDefault="008D2D16" w:rsidP="008D2D16">
      <w:pPr>
        <w:rPr>
          <w:sz w:val="22"/>
          <w:szCs w:val="22"/>
        </w:rPr>
      </w:pPr>
      <w:r w:rsidRPr="008D2D16">
        <w:rPr>
          <w:sz w:val="22"/>
          <w:szCs w:val="22"/>
        </w:rPr>
        <w:t>Ν/Α</w:t>
      </w:r>
    </w:p>
    <w:p w14:paraId="14CFFE7A" w14:textId="0A623AC2" w:rsidR="00476B71" w:rsidRDefault="00476B71" w:rsidP="008D2D16">
      <w:pPr>
        <w:rPr>
          <w:sz w:val="22"/>
          <w:szCs w:val="22"/>
        </w:rPr>
      </w:pPr>
    </w:p>
    <w:p w14:paraId="7574CCEF" w14:textId="1CE6F053" w:rsidR="00476B71" w:rsidRDefault="00476B71" w:rsidP="008D2D16">
      <w:pPr>
        <w:rPr>
          <w:sz w:val="22"/>
          <w:szCs w:val="22"/>
        </w:rPr>
      </w:pPr>
    </w:p>
    <w:p w14:paraId="629E7199" w14:textId="7378E56D" w:rsidR="00476B71" w:rsidRDefault="00476B71" w:rsidP="008D2D16">
      <w:pPr>
        <w:rPr>
          <w:sz w:val="22"/>
          <w:szCs w:val="22"/>
        </w:rPr>
      </w:pPr>
    </w:p>
    <w:p w14:paraId="0006878E" w14:textId="158AF6EE" w:rsidR="00476B71" w:rsidRDefault="00476B71" w:rsidP="008D2D16">
      <w:pPr>
        <w:rPr>
          <w:sz w:val="22"/>
          <w:szCs w:val="22"/>
        </w:rPr>
      </w:pPr>
    </w:p>
    <w:p w14:paraId="0F2FBF9D" w14:textId="35D69F2E" w:rsidR="00476B71" w:rsidRDefault="00476B71" w:rsidP="008D2D16">
      <w:pPr>
        <w:rPr>
          <w:sz w:val="22"/>
          <w:szCs w:val="22"/>
        </w:rPr>
      </w:pPr>
    </w:p>
    <w:p w14:paraId="05A57163" w14:textId="36FBA3C7" w:rsidR="00476B71" w:rsidRDefault="00476B71" w:rsidP="008D2D16">
      <w:pPr>
        <w:rPr>
          <w:sz w:val="22"/>
          <w:szCs w:val="22"/>
        </w:rPr>
      </w:pPr>
    </w:p>
    <w:p w14:paraId="6EC6E7B3" w14:textId="5FB3B922" w:rsidR="00476B71" w:rsidRDefault="00476B71" w:rsidP="008D2D16">
      <w:pPr>
        <w:rPr>
          <w:sz w:val="22"/>
          <w:szCs w:val="22"/>
        </w:rPr>
      </w:pPr>
    </w:p>
    <w:p w14:paraId="0CD237FA" w14:textId="77BA3780" w:rsidR="00476B71" w:rsidRDefault="00476B71" w:rsidP="008D2D16">
      <w:pPr>
        <w:rPr>
          <w:sz w:val="22"/>
          <w:szCs w:val="22"/>
        </w:rPr>
      </w:pPr>
    </w:p>
    <w:p w14:paraId="3DF026DB" w14:textId="410F750D" w:rsidR="00476B71" w:rsidRDefault="00476B71" w:rsidP="008D2D16">
      <w:pPr>
        <w:rPr>
          <w:sz w:val="22"/>
          <w:szCs w:val="22"/>
        </w:rPr>
      </w:pPr>
    </w:p>
    <w:p w14:paraId="090A573B" w14:textId="6CC12E4D" w:rsidR="00476B71" w:rsidRDefault="00476B71" w:rsidP="008D2D16">
      <w:pPr>
        <w:rPr>
          <w:sz w:val="22"/>
          <w:szCs w:val="22"/>
        </w:rPr>
      </w:pPr>
    </w:p>
    <w:p w14:paraId="4A1A1ED5" w14:textId="671DA9B8" w:rsidR="00476B71" w:rsidRDefault="00476B71" w:rsidP="008D2D16">
      <w:pPr>
        <w:rPr>
          <w:sz w:val="22"/>
          <w:szCs w:val="22"/>
        </w:rPr>
      </w:pPr>
    </w:p>
    <w:p w14:paraId="7804D799" w14:textId="6CD00E07" w:rsidR="00476B71" w:rsidRDefault="00476B71" w:rsidP="008D2D16">
      <w:pPr>
        <w:rPr>
          <w:sz w:val="22"/>
          <w:szCs w:val="22"/>
        </w:rPr>
      </w:pPr>
    </w:p>
    <w:p w14:paraId="04B70FB8" w14:textId="7DE2ABFB" w:rsidR="00476B71" w:rsidRDefault="00476B71" w:rsidP="008D2D16">
      <w:pPr>
        <w:rPr>
          <w:sz w:val="22"/>
          <w:szCs w:val="22"/>
        </w:rPr>
      </w:pPr>
    </w:p>
    <w:p w14:paraId="7BECA77A" w14:textId="40E1F7B8" w:rsidR="00476B71" w:rsidRDefault="00476B71" w:rsidP="008D2D16">
      <w:pPr>
        <w:rPr>
          <w:sz w:val="22"/>
          <w:szCs w:val="22"/>
        </w:rPr>
      </w:pPr>
    </w:p>
    <w:p w14:paraId="37E9262F" w14:textId="066AB8D6" w:rsidR="00476B71" w:rsidRDefault="00476B71" w:rsidP="008D2D16">
      <w:pPr>
        <w:rPr>
          <w:sz w:val="22"/>
          <w:szCs w:val="22"/>
        </w:rPr>
      </w:pPr>
    </w:p>
    <w:p w14:paraId="4741A276" w14:textId="3C0275F7" w:rsidR="00476B71" w:rsidRDefault="00476B71" w:rsidP="008D2D16">
      <w:pPr>
        <w:rPr>
          <w:sz w:val="22"/>
          <w:szCs w:val="22"/>
        </w:rPr>
      </w:pPr>
    </w:p>
    <w:p w14:paraId="45744A30" w14:textId="194EFBE4" w:rsidR="00476B71" w:rsidRDefault="00476B71" w:rsidP="008D2D16">
      <w:pPr>
        <w:rPr>
          <w:sz w:val="22"/>
          <w:szCs w:val="22"/>
        </w:rPr>
      </w:pPr>
    </w:p>
    <w:p w14:paraId="06221540" w14:textId="6495ED4C" w:rsidR="00476B71" w:rsidRDefault="00476B71" w:rsidP="008D2D16">
      <w:pPr>
        <w:rPr>
          <w:sz w:val="22"/>
          <w:szCs w:val="22"/>
        </w:rPr>
      </w:pPr>
    </w:p>
    <w:p w14:paraId="66BD6D86" w14:textId="0C1FA39F" w:rsidR="00476B71" w:rsidRDefault="00476B71" w:rsidP="008D2D16">
      <w:pPr>
        <w:rPr>
          <w:sz w:val="22"/>
          <w:szCs w:val="22"/>
        </w:rPr>
      </w:pPr>
    </w:p>
    <w:p w14:paraId="34D4BA7E" w14:textId="6003424C" w:rsidR="00476B71" w:rsidRDefault="00476B71" w:rsidP="008D2D16">
      <w:pPr>
        <w:rPr>
          <w:sz w:val="22"/>
          <w:szCs w:val="22"/>
        </w:rPr>
      </w:pPr>
    </w:p>
    <w:p w14:paraId="7813453B" w14:textId="77777777" w:rsidR="00476B71" w:rsidRPr="008D2D16" w:rsidRDefault="00476B71" w:rsidP="008D2D16">
      <w:pPr>
        <w:rPr>
          <w:sz w:val="22"/>
          <w:szCs w:val="22"/>
        </w:rPr>
      </w:pPr>
    </w:p>
    <w:p w14:paraId="0556FB20" w14:textId="2197DBB5" w:rsidR="00C519A1" w:rsidRPr="00486BEA" w:rsidRDefault="00486BEA" w:rsidP="004276A5">
      <w:pPr>
        <w:pStyle w:val="1"/>
      </w:pPr>
      <w:r>
        <w:lastRenderedPageBreak/>
        <w:t>Λειτουργικές απαιτήσεις επιχειρησιακού περιβάλλοντος</w:t>
      </w:r>
    </w:p>
    <w:p w14:paraId="74ECAA21" w14:textId="661AD958" w:rsidR="00C519A1" w:rsidRDefault="004B1A74" w:rsidP="00BE4961">
      <w:pPr>
        <w:pStyle w:val="2"/>
      </w:pPr>
      <w:r>
        <w:t>3</w:t>
      </w:r>
      <w:r w:rsidR="00BF22DA">
        <w:t>.1</w:t>
      </w:r>
      <w:r w:rsidR="00BF22DA">
        <w:tab/>
      </w:r>
      <w:r w:rsidR="00486BEA">
        <w:t>Επιχειρησιακές διαδικασίες</w:t>
      </w:r>
    </w:p>
    <w:p w14:paraId="7B55EAEE" w14:textId="6F4A6DA0" w:rsidR="00E010E0" w:rsidRDefault="00D10D33" w:rsidP="00E010E0">
      <w:pPr>
        <w:jc w:val="both"/>
        <w:rPr>
          <w:sz w:val="22"/>
          <w:szCs w:val="22"/>
        </w:rPr>
      </w:pPr>
      <w:r w:rsidRPr="00C31687">
        <w:rPr>
          <w:sz w:val="22"/>
          <w:szCs w:val="22"/>
        </w:rPr>
        <w:t>Η βασική λειτουργικότητα της εφαρμογής που αναμένουν οι χρήστες, συνοψίζεται στις ακόλουθες προδιαγραφές διαδικασιών</w:t>
      </w:r>
      <w:r>
        <w:rPr>
          <w:sz w:val="22"/>
          <w:szCs w:val="22"/>
        </w:rPr>
        <w:t>:</w:t>
      </w:r>
    </w:p>
    <w:p w14:paraId="4CCA4E10" w14:textId="79309815" w:rsidR="00103F82" w:rsidRDefault="00DA11AF" w:rsidP="00E010E0">
      <w:pPr>
        <w:jc w:val="both"/>
        <w:rPr>
          <w:sz w:val="22"/>
          <w:szCs w:val="22"/>
        </w:rPr>
      </w:pPr>
      <w:r>
        <w:rPr>
          <w:sz w:val="22"/>
          <w:szCs w:val="22"/>
        </w:rPr>
        <w:t xml:space="preserve">1. </w:t>
      </w:r>
      <w:r w:rsidR="006F71FB">
        <w:rPr>
          <w:sz w:val="22"/>
          <w:szCs w:val="22"/>
        </w:rPr>
        <w:t>Δυνατότητα δ</w:t>
      </w:r>
      <w:r w:rsidR="00E010E0">
        <w:rPr>
          <w:sz w:val="22"/>
          <w:szCs w:val="22"/>
        </w:rPr>
        <w:t>ημιουργία</w:t>
      </w:r>
      <w:r w:rsidR="006F71FB">
        <w:rPr>
          <w:sz w:val="22"/>
          <w:szCs w:val="22"/>
        </w:rPr>
        <w:t>ς</w:t>
      </w:r>
      <w:r w:rsidR="00E010E0">
        <w:rPr>
          <w:sz w:val="22"/>
          <w:szCs w:val="22"/>
        </w:rPr>
        <w:t xml:space="preserve"> λογαριασμού </w:t>
      </w:r>
      <w:r w:rsidR="00471A07">
        <w:rPr>
          <w:sz w:val="22"/>
          <w:szCs w:val="22"/>
        </w:rPr>
        <w:t>στην εφαρμογή</w:t>
      </w:r>
      <w:r w:rsidR="006F71FB">
        <w:rPr>
          <w:sz w:val="22"/>
          <w:szCs w:val="22"/>
        </w:rPr>
        <w:t xml:space="preserve"> </w:t>
      </w:r>
      <w:r w:rsidR="007D27E1">
        <w:rPr>
          <w:sz w:val="22"/>
          <w:szCs w:val="22"/>
        </w:rPr>
        <w:t>για τον εκάστοτε</w:t>
      </w:r>
      <w:r w:rsidR="00E010E0">
        <w:rPr>
          <w:sz w:val="22"/>
          <w:szCs w:val="22"/>
        </w:rPr>
        <w:t xml:space="preserve"> δήμο</w:t>
      </w:r>
      <w:r w:rsidR="007D27E1">
        <w:rPr>
          <w:sz w:val="22"/>
          <w:szCs w:val="22"/>
        </w:rPr>
        <w:t>.</w:t>
      </w:r>
      <w:r w:rsidR="00D82C06">
        <w:rPr>
          <w:sz w:val="22"/>
          <w:szCs w:val="22"/>
        </w:rPr>
        <w:t xml:space="preserve"> </w:t>
      </w:r>
      <w:r w:rsidR="00D82C06" w:rsidRPr="00F82305">
        <w:rPr>
          <w:sz w:val="22"/>
          <w:szCs w:val="22"/>
        </w:rPr>
        <w:t>Υποχρεωτικ</w:t>
      </w:r>
      <w:r w:rsidR="003345CE">
        <w:rPr>
          <w:sz w:val="22"/>
          <w:szCs w:val="22"/>
        </w:rPr>
        <w:t xml:space="preserve">ά ορίζεται ένας πρώτος διαχειριστής του λογαριασμού, ο οποίος παραθέτει προσωπικά στοιχεία όπως ονοματεπώνυμο, </w:t>
      </w:r>
      <w:r w:rsidR="00B10867">
        <w:rPr>
          <w:sz w:val="22"/>
          <w:szCs w:val="22"/>
        </w:rPr>
        <w:t>στοιχεία επικοινωνίας (</w:t>
      </w:r>
      <w:r w:rsidR="003345CE">
        <w:rPr>
          <w:sz w:val="22"/>
          <w:szCs w:val="22"/>
          <w:lang w:val="en-US"/>
        </w:rPr>
        <w:t>e</w:t>
      </w:r>
      <w:r w:rsidR="003345CE" w:rsidRPr="003345CE">
        <w:rPr>
          <w:sz w:val="22"/>
          <w:szCs w:val="22"/>
        </w:rPr>
        <w:t>-</w:t>
      </w:r>
      <w:r w:rsidR="003345CE">
        <w:rPr>
          <w:sz w:val="22"/>
          <w:szCs w:val="22"/>
          <w:lang w:val="en-US"/>
        </w:rPr>
        <w:t>mail</w:t>
      </w:r>
      <w:r w:rsidR="003345CE">
        <w:rPr>
          <w:sz w:val="22"/>
          <w:szCs w:val="22"/>
        </w:rPr>
        <w:t>, κινητό</w:t>
      </w:r>
      <w:r w:rsidR="00B10867">
        <w:rPr>
          <w:sz w:val="22"/>
          <w:szCs w:val="22"/>
        </w:rPr>
        <w:t>)</w:t>
      </w:r>
      <w:r w:rsidR="00CE1A3A">
        <w:rPr>
          <w:sz w:val="22"/>
          <w:szCs w:val="22"/>
        </w:rPr>
        <w:t>,</w:t>
      </w:r>
      <w:r w:rsidR="003345CE">
        <w:rPr>
          <w:sz w:val="22"/>
          <w:szCs w:val="22"/>
        </w:rPr>
        <w:t xml:space="preserve"> ένα μοναδικό όνομα χρήστη (</w:t>
      </w:r>
      <w:r w:rsidR="003345CE">
        <w:rPr>
          <w:sz w:val="22"/>
          <w:szCs w:val="22"/>
          <w:lang w:val="en-US"/>
        </w:rPr>
        <w:t>username</w:t>
      </w:r>
      <w:r w:rsidR="003345CE">
        <w:rPr>
          <w:sz w:val="22"/>
          <w:szCs w:val="22"/>
        </w:rPr>
        <w:t>)</w:t>
      </w:r>
      <w:r w:rsidR="00CE1A3A">
        <w:rPr>
          <w:sz w:val="22"/>
          <w:szCs w:val="22"/>
        </w:rPr>
        <w:t>, καθώς</w:t>
      </w:r>
      <w:r w:rsidR="003345CE" w:rsidRPr="003345CE">
        <w:rPr>
          <w:sz w:val="22"/>
          <w:szCs w:val="22"/>
        </w:rPr>
        <w:t xml:space="preserve"> </w:t>
      </w:r>
      <w:r w:rsidR="003345CE">
        <w:rPr>
          <w:sz w:val="22"/>
          <w:szCs w:val="22"/>
        </w:rPr>
        <w:t xml:space="preserve">κι έναν ασφαλή κωδικό πρόσβασης. </w:t>
      </w:r>
      <w:r w:rsidR="00A577A3">
        <w:rPr>
          <w:sz w:val="22"/>
          <w:szCs w:val="22"/>
        </w:rPr>
        <w:t>Επίσης</w:t>
      </w:r>
      <w:r w:rsidR="005364EF">
        <w:rPr>
          <w:sz w:val="22"/>
          <w:szCs w:val="22"/>
        </w:rPr>
        <w:t>,</w:t>
      </w:r>
      <w:r w:rsidR="00A577A3">
        <w:rPr>
          <w:sz w:val="22"/>
          <w:szCs w:val="22"/>
        </w:rPr>
        <w:t xml:space="preserve"> υποχρεωτικά </w:t>
      </w:r>
      <w:r w:rsidR="001C7D5E">
        <w:rPr>
          <w:sz w:val="22"/>
          <w:szCs w:val="22"/>
        </w:rPr>
        <w:t>συμπληρώνονται πληροφορίες σχετιζόμενες με τον δήμο (όνομα δήμου, διοικητική περιφέρεια όπου αυτός ανήκει</w:t>
      </w:r>
      <w:r w:rsidR="00335C21">
        <w:rPr>
          <w:sz w:val="22"/>
          <w:szCs w:val="22"/>
        </w:rPr>
        <w:t>, στοιχεία επικοινωνίας</w:t>
      </w:r>
      <w:r w:rsidR="001C7D5E">
        <w:rPr>
          <w:sz w:val="22"/>
          <w:szCs w:val="22"/>
        </w:rPr>
        <w:t xml:space="preserve">). </w:t>
      </w:r>
    </w:p>
    <w:p w14:paraId="58476506" w14:textId="2E5C1464" w:rsidR="00267811" w:rsidRDefault="003D260D" w:rsidP="00267811">
      <w:pPr>
        <w:jc w:val="center"/>
        <w:rPr>
          <w:sz w:val="22"/>
          <w:szCs w:val="22"/>
        </w:rPr>
      </w:pPr>
      <w:r>
        <w:rPr>
          <w:noProof/>
          <w:sz w:val="22"/>
          <w:szCs w:val="22"/>
        </w:rPr>
        <w:drawing>
          <wp:inline distT="0" distB="0" distL="0" distR="0" wp14:anchorId="16260FA6" wp14:editId="388287FC">
            <wp:extent cx="1756147" cy="5791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9476" cy="5802177"/>
                    </a:xfrm>
                    <a:prstGeom prst="rect">
                      <a:avLst/>
                    </a:prstGeom>
                    <a:noFill/>
                    <a:ln>
                      <a:noFill/>
                    </a:ln>
                  </pic:spPr>
                </pic:pic>
              </a:graphicData>
            </a:graphic>
          </wp:inline>
        </w:drawing>
      </w:r>
    </w:p>
    <w:p w14:paraId="2ADB1F22" w14:textId="77777777" w:rsidR="002F2A40" w:rsidRDefault="002F2A40" w:rsidP="00E010E0">
      <w:pPr>
        <w:jc w:val="both"/>
        <w:rPr>
          <w:sz w:val="22"/>
          <w:szCs w:val="22"/>
        </w:rPr>
      </w:pPr>
    </w:p>
    <w:p w14:paraId="0D2B0EB5" w14:textId="77777777" w:rsidR="002F2A40" w:rsidRDefault="002F2A40" w:rsidP="00E010E0">
      <w:pPr>
        <w:jc w:val="both"/>
        <w:rPr>
          <w:sz w:val="22"/>
          <w:szCs w:val="22"/>
        </w:rPr>
      </w:pPr>
    </w:p>
    <w:p w14:paraId="6095DFB3" w14:textId="77777777" w:rsidR="00476B71" w:rsidRDefault="00476B71" w:rsidP="00E010E0">
      <w:pPr>
        <w:jc w:val="both"/>
        <w:rPr>
          <w:sz w:val="22"/>
          <w:szCs w:val="22"/>
        </w:rPr>
      </w:pPr>
    </w:p>
    <w:p w14:paraId="0AF333B5" w14:textId="2E8FE01F" w:rsidR="00AF46F7" w:rsidRDefault="00AF46F7" w:rsidP="00E010E0">
      <w:pPr>
        <w:jc w:val="both"/>
        <w:rPr>
          <w:sz w:val="22"/>
          <w:szCs w:val="22"/>
        </w:rPr>
      </w:pPr>
      <w:r>
        <w:rPr>
          <w:sz w:val="22"/>
          <w:szCs w:val="22"/>
        </w:rPr>
        <w:lastRenderedPageBreak/>
        <w:t xml:space="preserve">2. Δυνατότητα σύνδεσης </w:t>
      </w:r>
      <w:r w:rsidRPr="0014792A">
        <w:rPr>
          <w:sz w:val="22"/>
          <w:szCs w:val="22"/>
        </w:rPr>
        <w:t>(</w:t>
      </w:r>
      <w:r>
        <w:rPr>
          <w:sz w:val="22"/>
          <w:szCs w:val="22"/>
          <w:lang w:val="en-US"/>
        </w:rPr>
        <w:t>login</w:t>
      </w:r>
      <w:r w:rsidRPr="0014792A">
        <w:rPr>
          <w:sz w:val="22"/>
          <w:szCs w:val="22"/>
        </w:rPr>
        <w:t xml:space="preserve">) </w:t>
      </w:r>
      <w:r>
        <w:rPr>
          <w:sz w:val="22"/>
          <w:szCs w:val="22"/>
        </w:rPr>
        <w:t xml:space="preserve">ενός εγγεγραμμένου διαχειριστή με χρήση του </w:t>
      </w:r>
      <w:r>
        <w:rPr>
          <w:sz w:val="22"/>
          <w:szCs w:val="22"/>
          <w:lang w:val="en-US"/>
        </w:rPr>
        <w:t>e</w:t>
      </w:r>
      <w:r w:rsidRPr="0014792A">
        <w:rPr>
          <w:sz w:val="22"/>
          <w:szCs w:val="22"/>
        </w:rPr>
        <w:t>-</w:t>
      </w:r>
      <w:r>
        <w:rPr>
          <w:sz w:val="22"/>
          <w:szCs w:val="22"/>
          <w:lang w:val="en-US"/>
        </w:rPr>
        <w:t>mail</w:t>
      </w:r>
      <w:r>
        <w:rPr>
          <w:sz w:val="22"/>
          <w:szCs w:val="22"/>
        </w:rPr>
        <w:t xml:space="preserve"> ή </w:t>
      </w:r>
      <w:r>
        <w:rPr>
          <w:sz w:val="22"/>
          <w:szCs w:val="22"/>
          <w:lang w:val="en-US"/>
        </w:rPr>
        <w:t>username</w:t>
      </w:r>
      <w:r w:rsidRPr="0014792A">
        <w:rPr>
          <w:sz w:val="22"/>
          <w:szCs w:val="22"/>
        </w:rPr>
        <w:t xml:space="preserve"> </w:t>
      </w:r>
      <w:r>
        <w:rPr>
          <w:sz w:val="22"/>
          <w:szCs w:val="22"/>
        </w:rPr>
        <w:t xml:space="preserve">του και του αντίστοιχου κωδικού πρόσβασης.  </w:t>
      </w:r>
    </w:p>
    <w:p w14:paraId="22CD84B9" w14:textId="673841F4" w:rsidR="002F2A40" w:rsidRDefault="002F2A40" w:rsidP="002F2A40">
      <w:pPr>
        <w:jc w:val="center"/>
        <w:rPr>
          <w:sz w:val="22"/>
          <w:szCs w:val="22"/>
        </w:rPr>
      </w:pPr>
    </w:p>
    <w:p w14:paraId="74471FE7" w14:textId="2D79EC88" w:rsidR="003D260D" w:rsidRDefault="003D260D" w:rsidP="002F2A40">
      <w:pPr>
        <w:jc w:val="center"/>
        <w:rPr>
          <w:sz w:val="22"/>
          <w:szCs w:val="22"/>
        </w:rPr>
      </w:pPr>
      <w:r>
        <w:rPr>
          <w:noProof/>
          <w:sz w:val="22"/>
          <w:szCs w:val="22"/>
        </w:rPr>
        <w:drawing>
          <wp:inline distT="0" distB="0" distL="0" distR="0" wp14:anchorId="4806298F" wp14:editId="2E32F9E8">
            <wp:extent cx="1516380" cy="4000106"/>
            <wp:effectExtent l="0" t="0" r="7620" b="63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8930" cy="4006832"/>
                    </a:xfrm>
                    <a:prstGeom prst="rect">
                      <a:avLst/>
                    </a:prstGeom>
                    <a:noFill/>
                    <a:ln>
                      <a:noFill/>
                    </a:ln>
                  </pic:spPr>
                </pic:pic>
              </a:graphicData>
            </a:graphic>
          </wp:inline>
        </w:drawing>
      </w:r>
    </w:p>
    <w:p w14:paraId="277A81BD" w14:textId="17EEB2A9" w:rsidR="00B10867" w:rsidRDefault="00AF46F7" w:rsidP="00E010E0">
      <w:pPr>
        <w:jc w:val="both"/>
        <w:rPr>
          <w:sz w:val="22"/>
          <w:szCs w:val="22"/>
        </w:rPr>
      </w:pPr>
      <w:r>
        <w:rPr>
          <w:sz w:val="22"/>
          <w:szCs w:val="22"/>
        </w:rPr>
        <w:t>3</w:t>
      </w:r>
      <w:r w:rsidR="00DA11AF">
        <w:rPr>
          <w:sz w:val="22"/>
          <w:szCs w:val="22"/>
        </w:rPr>
        <w:t xml:space="preserve">. </w:t>
      </w:r>
      <w:r w:rsidR="00B10867">
        <w:rPr>
          <w:sz w:val="22"/>
          <w:szCs w:val="22"/>
        </w:rPr>
        <w:t xml:space="preserve">Δυνατότητα προσθήκης </w:t>
      </w:r>
      <w:r w:rsidR="008F6CDF">
        <w:rPr>
          <w:sz w:val="22"/>
          <w:szCs w:val="22"/>
        </w:rPr>
        <w:t xml:space="preserve">ενός ακόμη </w:t>
      </w:r>
      <w:r w:rsidR="00B10867">
        <w:rPr>
          <w:sz w:val="22"/>
          <w:szCs w:val="22"/>
        </w:rPr>
        <w:t xml:space="preserve">διαχειριστή στον λογαριασμό. Υποχρεωτική συμπλήρωση </w:t>
      </w:r>
      <w:r w:rsidR="00C90500">
        <w:rPr>
          <w:sz w:val="22"/>
          <w:szCs w:val="22"/>
        </w:rPr>
        <w:t xml:space="preserve">ορισμένων </w:t>
      </w:r>
      <w:r w:rsidR="00B10867">
        <w:rPr>
          <w:sz w:val="22"/>
          <w:szCs w:val="22"/>
        </w:rPr>
        <w:t xml:space="preserve">προσωπικών στοιχείων </w:t>
      </w:r>
      <w:r w:rsidR="00C90500">
        <w:rPr>
          <w:sz w:val="22"/>
          <w:szCs w:val="22"/>
        </w:rPr>
        <w:t>(ο</w:t>
      </w:r>
      <w:r w:rsidR="00624B49">
        <w:rPr>
          <w:sz w:val="22"/>
          <w:szCs w:val="22"/>
        </w:rPr>
        <w:t>ν</w:t>
      </w:r>
      <w:r w:rsidR="00C90500">
        <w:rPr>
          <w:sz w:val="22"/>
          <w:szCs w:val="22"/>
        </w:rPr>
        <w:t>ό</w:t>
      </w:r>
      <w:r w:rsidR="00624B49">
        <w:rPr>
          <w:sz w:val="22"/>
          <w:szCs w:val="22"/>
        </w:rPr>
        <w:t>μα</w:t>
      </w:r>
      <w:r w:rsidR="00C90500">
        <w:rPr>
          <w:sz w:val="22"/>
          <w:szCs w:val="22"/>
        </w:rPr>
        <w:t>τος</w:t>
      </w:r>
      <w:r w:rsidR="00624B49">
        <w:rPr>
          <w:sz w:val="22"/>
          <w:szCs w:val="22"/>
        </w:rPr>
        <w:t>, ε</w:t>
      </w:r>
      <w:r w:rsidR="008F6CDF">
        <w:rPr>
          <w:sz w:val="22"/>
          <w:szCs w:val="22"/>
        </w:rPr>
        <w:t>π</w:t>
      </w:r>
      <w:r w:rsidR="00C90500">
        <w:rPr>
          <w:sz w:val="22"/>
          <w:szCs w:val="22"/>
        </w:rPr>
        <w:t>ωνύμου</w:t>
      </w:r>
      <w:r w:rsidR="00CE1A3A">
        <w:rPr>
          <w:sz w:val="22"/>
          <w:szCs w:val="22"/>
        </w:rPr>
        <w:t>, στοιχεί</w:t>
      </w:r>
      <w:r w:rsidR="00C90500">
        <w:rPr>
          <w:sz w:val="22"/>
          <w:szCs w:val="22"/>
        </w:rPr>
        <w:t>ων</w:t>
      </w:r>
      <w:r w:rsidR="00CE1A3A">
        <w:rPr>
          <w:sz w:val="22"/>
          <w:szCs w:val="22"/>
        </w:rPr>
        <w:t xml:space="preserve"> επικοινωνίας (</w:t>
      </w:r>
      <w:r w:rsidR="00CE1A3A">
        <w:rPr>
          <w:sz w:val="22"/>
          <w:szCs w:val="22"/>
          <w:lang w:val="en-US"/>
        </w:rPr>
        <w:t>e</w:t>
      </w:r>
      <w:r w:rsidR="00CE1A3A" w:rsidRPr="003345CE">
        <w:rPr>
          <w:sz w:val="22"/>
          <w:szCs w:val="22"/>
        </w:rPr>
        <w:t>-</w:t>
      </w:r>
      <w:r w:rsidR="00CE1A3A">
        <w:rPr>
          <w:sz w:val="22"/>
          <w:szCs w:val="22"/>
          <w:lang w:val="en-US"/>
        </w:rPr>
        <w:t>mail</w:t>
      </w:r>
      <w:r w:rsidR="00CE1A3A">
        <w:rPr>
          <w:sz w:val="22"/>
          <w:szCs w:val="22"/>
        </w:rPr>
        <w:t>, κινητό), μοναδικ</w:t>
      </w:r>
      <w:r w:rsidR="00C90500">
        <w:rPr>
          <w:sz w:val="22"/>
          <w:szCs w:val="22"/>
        </w:rPr>
        <w:t>ού</w:t>
      </w:r>
      <w:r w:rsidR="00CE1A3A">
        <w:rPr>
          <w:sz w:val="22"/>
          <w:szCs w:val="22"/>
        </w:rPr>
        <w:t xml:space="preserve"> </w:t>
      </w:r>
      <w:r w:rsidR="00C90500">
        <w:rPr>
          <w:sz w:val="22"/>
          <w:szCs w:val="22"/>
        </w:rPr>
        <w:t>ονόματος</w:t>
      </w:r>
      <w:r w:rsidR="00CE1A3A">
        <w:rPr>
          <w:sz w:val="22"/>
          <w:szCs w:val="22"/>
        </w:rPr>
        <w:t xml:space="preserve"> χρήστη (</w:t>
      </w:r>
      <w:r w:rsidR="00CE1A3A">
        <w:rPr>
          <w:sz w:val="22"/>
          <w:szCs w:val="22"/>
          <w:lang w:val="en-US"/>
        </w:rPr>
        <w:t>username</w:t>
      </w:r>
      <w:r w:rsidR="00CE1A3A">
        <w:rPr>
          <w:sz w:val="22"/>
          <w:szCs w:val="22"/>
        </w:rPr>
        <w:t>), καθώς</w:t>
      </w:r>
      <w:r w:rsidR="00CE1A3A" w:rsidRPr="003345CE">
        <w:rPr>
          <w:sz w:val="22"/>
          <w:szCs w:val="22"/>
        </w:rPr>
        <w:t xml:space="preserve"> </w:t>
      </w:r>
      <w:r w:rsidR="00CE1A3A">
        <w:rPr>
          <w:sz w:val="22"/>
          <w:szCs w:val="22"/>
        </w:rPr>
        <w:t xml:space="preserve">κι </w:t>
      </w:r>
      <w:r w:rsidR="008F6CDF">
        <w:rPr>
          <w:sz w:val="22"/>
          <w:szCs w:val="22"/>
        </w:rPr>
        <w:t>εν</w:t>
      </w:r>
      <w:r w:rsidR="00C90500">
        <w:rPr>
          <w:sz w:val="22"/>
          <w:szCs w:val="22"/>
        </w:rPr>
        <w:t>ό</w:t>
      </w:r>
      <w:r w:rsidR="008F6CDF">
        <w:rPr>
          <w:sz w:val="22"/>
          <w:szCs w:val="22"/>
        </w:rPr>
        <w:t>ς</w:t>
      </w:r>
      <w:r w:rsidR="00CE1A3A">
        <w:rPr>
          <w:sz w:val="22"/>
          <w:szCs w:val="22"/>
        </w:rPr>
        <w:t xml:space="preserve"> ασφαλ</w:t>
      </w:r>
      <w:r w:rsidR="008F6CDF">
        <w:rPr>
          <w:sz w:val="22"/>
          <w:szCs w:val="22"/>
        </w:rPr>
        <w:t xml:space="preserve">ούς </w:t>
      </w:r>
      <w:r w:rsidR="00CE1A3A">
        <w:rPr>
          <w:sz w:val="22"/>
          <w:szCs w:val="22"/>
        </w:rPr>
        <w:t>κωδικ</w:t>
      </w:r>
      <w:r w:rsidR="008F6CDF">
        <w:rPr>
          <w:sz w:val="22"/>
          <w:szCs w:val="22"/>
        </w:rPr>
        <w:t>ού</w:t>
      </w:r>
      <w:r w:rsidR="00CE1A3A">
        <w:rPr>
          <w:sz w:val="22"/>
          <w:szCs w:val="22"/>
        </w:rPr>
        <w:t xml:space="preserve"> πρόσβασης</w:t>
      </w:r>
      <w:r w:rsidR="00C90500">
        <w:rPr>
          <w:sz w:val="22"/>
          <w:szCs w:val="22"/>
        </w:rPr>
        <w:t>)</w:t>
      </w:r>
      <w:r w:rsidR="008F6CDF">
        <w:rPr>
          <w:sz w:val="22"/>
          <w:szCs w:val="22"/>
        </w:rPr>
        <w:t>.</w:t>
      </w:r>
    </w:p>
    <w:p w14:paraId="4D3FC657" w14:textId="3CF0A12C" w:rsidR="005364EF" w:rsidRDefault="00AF46F7" w:rsidP="00E010E0">
      <w:pPr>
        <w:jc w:val="both"/>
        <w:rPr>
          <w:sz w:val="22"/>
          <w:szCs w:val="22"/>
        </w:rPr>
      </w:pPr>
      <w:r>
        <w:rPr>
          <w:sz w:val="22"/>
          <w:szCs w:val="22"/>
        </w:rPr>
        <w:t>4</w:t>
      </w:r>
      <w:r w:rsidR="00DA11AF">
        <w:rPr>
          <w:sz w:val="22"/>
          <w:szCs w:val="22"/>
        </w:rPr>
        <w:t>.</w:t>
      </w:r>
      <w:r w:rsidR="005364EF" w:rsidRPr="005364EF">
        <w:rPr>
          <w:sz w:val="22"/>
          <w:szCs w:val="22"/>
        </w:rPr>
        <w:t xml:space="preserve"> </w:t>
      </w:r>
      <w:r w:rsidR="005364EF">
        <w:rPr>
          <w:sz w:val="22"/>
          <w:szCs w:val="22"/>
        </w:rPr>
        <w:t xml:space="preserve">Δυνατότητα προσθήκης σταθμού φόρτισης. Συμπληρώνονται υποχρεωτικά </w:t>
      </w:r>
      <w:r w:rsidR="00BE6D4A">
        <w:rPr>
          <w:sz w:val="22"/>
          <w:szCs w:val="22"/>
        </w:rPr>
        <w:t xml:space="preserve">η διεύθυνση του σταθμού (αριθμός, όνομα οδού, </w:t>
      </w:r>
      <w:r w:rsidR="00DE6FD8">
        <w:rPr>
          <w:sz w:val="22"/>
          <w:szCs w:val="22"/>
        </w:rPr>
        <w:t>ταχυδρομικός κώδικας)</w:t>
      </w:r>
      <w:r w:rsidR="00D75C85">
        <w:rPr>
          <w:sz w:val="22"/>
          <w:szCs w:val="22"/>
        </w:rPr>
        <w:t xml:space="preserve">. </w:t>
      </w:r>
    </w:p>
    <w:p w14:paraId="2F22F94D" w14:textId="76DFDE73" w:rsidR="00117EFC" w:rsidRDefault="00AF46F7" w:rsidP="00E010E0">
      <w:pPr>
        <w:jc w:val="both"/>
        <w:rPr>
          <w:sz w:val="22"/>
          <w:szCs w:val="22"/>
        </w:rPr>
      </w:pPr>
      <w:r>
        <w:rPr>
          <w:sz w:val="22"/>
          <w:szCs w:val="22"/>
        </w:rPr>
        <w:t>5</w:t>
      </w:r>
      <w:r w:rsidR="00DA11AF">
        <w:rPr>
          <w:sz w:val="22"/>
          <w:szCs w:val="22"/>
        </w:rPr>
        <w:t>.</w:t>
      </w:r>
      <w:r w:rsidR="00117EFC">
        <w:rPr>
          <w:sz w:val="22"/>
          <w:szCs w:val="22"/>
        </w:rPr>
        <w:t xml:space="preserve"> Δυνατότητα διαγραφής ή αλλαγής των πληροφοριών ενός υπάρχοντος σταθμού</w:t>
      </w:r>
      <w:r w:rsidR="004C1D93">
        <w:rPr>
          <w:sz w:val="22"/>
          <w:szCs w:val="22"/>
        </w:rPr>
        <w:t xml:space="preserve"> που ανήκει στον δήμο. </w:t>
      </w:r>
      <w:r w:rsidR="000B6D78">
        <w:rPr>
          <w:sz w:val="22"/>
          <w:szCs w:val="22"/>
        </w:rPr>
        <w:t>Η διαγραφή ή αλλαγή των στοιχείων ενός σταθμού πραγματοποιείται μετά την επιλογή</w:t>
      </w:r>
      <w:r w:rsidR="000C263A">
        <w:rPr>
          <w:sz w:val="22"/>
          <w:szCs w:val="22"/>
        </w:rPr>
        <w:t xml:space="preserve"> του σταθμού</w:t>
      </w:r>
      <w:r w:rsidR="000B6D78">
        <w:rPr>
          <w:sz w:val="22"/>
          <w:szCs w:val="22"/>
        </w:rPr>
        <w:t xml:space="preserve"> </w:t>
      </w:r>
      <w:r w:rsidR="00E16BC0">
        <w:rPr>
          <w:sz w:val="22"/>
          <w:szCs w:val="22"/>
        </w:rPr>
        <w:t xml:space="preserve">αυτού </w:t>
      </w:r>
      <w:r w:rsidR="000B6D78">
        <w:rPr>
          <w:sz w:val="22"/>
          <w:szCs w:val="22"/>
        </w:rPr>
        <w:t>από τον χρήστη</w:t>
      </w:r>
      <w:r w:rsidR="004A5BCA">
        <w:rPr>
          <w:sz w:val="22"/>
          <w:szCs w:val="22"/>
        </w:rPr>
        <w:t>-διαχειριστή</w:t>
      </w:r>
      <w:r w:rsidR="000B6D78">
        <w:rPr>
          <w:sz w:val="22"/>
          <w:szCs w:val="22"/>
        </w:rPr>
        <w:t xml:space="preserve">. </w:t>
      </w:r>
    </w:p>
    <w:p w14:paraId="3876D561" w14:textId="348BDB43" w:rsidR="001878E6" w:rsidRDefault="00AF46F7" w:rsidP="00E010E0">
      <w:pPr>
        <w:jc w:val="both"/>
        <w:rPr>
          <w:sz w:val="22"/>
          <w:szCs w:val="22"/>
        </w:rPr>
      </w:pPr>
      <w:r>
        <w:rPr>
          <w:sz w:val="22"/>
          <w:szCs w:val="22"/>
        </w:rPr>
        <w:t>6</w:t>
      </w:r>
      <w:r w:rsidR="00FB4D4E">
        <w:rPr>
          <w:sz w:val="22"/>
          <w:szCs w:val="22"/>
        </w:rPr>
        <w:t xml:space="preserve">. Πρόσβαση σε </w:t>
      </w:r>
      <w:r w:rsidR="00624B49">
        <w:rPr>
          <w:sz w:val="22"/>
          <w:szCs w:val="22"/>
        </w:rPr>
        <w:t xml:space="preserve">αναλυτικά </w:t>
      </w:r>
      <w:r w:rsidR="00346D12">
        <w:rPr>
          <w:sz w:val="22"/>
          <w:szCs w:val="22"/>
        </w:rPr>
        <w:t xml:space="preserve">και στατιστικά </w:t>
      </w:r>
      <w:r w:rsidR="00FB4D4E">
        <w:rPr>
          <w:sz w:val="22"/>
          <w:szCs w:val="22"/>
        </w:rPr>
        <w:t>στοιχεί</w:t>
      </w:r>
      <w:r w:rsidR="00163971">
        <w:rPr>
          <w:sz w:val="22"/>
          <w:szCs w:val="22"/>
        </w:rPr>
        <w:t>α</w:t>
      </w:r>
      <w:r w:rsidR="00476B71">
        <w:rPr>
          <w:sz w:val="22"/>
          <w:szCs w:val="22"/>
        </w:rPr>
        <w:t xml:space="preserve">. </w:t>
      </w:r>
      <w:r w:rsidR="00346D12">
        <w:rPr>
          <w:sz w:val="22"/>
          <w:szCs w:val="22"/>
        </w:rPr>
        <w:t>Εάν αυτό είναι επιθυμητό, ο</w:t>
      </w:r>
      <w:r w:rsidR="00476B71">
        <w:rPr>
          <w:sz w:val="22"/>
          <w:szCs w:val="22"/>
        </w:rPr>
        <w:t xml:space="preserve"> χρήστης </w:t>
      </w:r>
      <w:r w:rsidR="00346D12">
        <w:rPr>
          <w:sz w:val="22"/>
          <w:szCs w:val="22"/>
        </w:rPr>
        <w:t xml:space="preserve">μπορεί να </w:t>
      </w:r>
      <w:r w:rsidR="00476B71">
        <w:rPr>
          <w:sz w:val="22"/>
          <w:szCs w:val="22"/>
        </w:rPr>
        <w:t>επιλέ</w:t>
      </w:r>
      <w:r w:rsidR="00346D12">
        <w:rPr>
          <w:sz w:val="22"/>
          <w:szCs w:val="22"/>
        </w:rPr>
        <w:t>ξ</w:t>
      </w:r>
      <w:r w:rsidR="00476B71">
        <w:rPr>
          <w:sz w:val="22"/>
          <w:szCs w:val="22"/>
        </w:rPr>
        <w:t>ει τον σταθμό για τον οποίο ενδια</w:t>
      </w:r>
      <w:r w:rsidR="00BE0ACB">
        <w:rPr>
          <w:sz w:val="22"/>
          <w:szCs w:val="22"/>
        </w:rPr>
        <w:t xml:space="preserve">φέρεται να εμφανιστούν οι σχετιζόμενες </w:t>
      </w:r>
      <w:r w:rsidR="000C263A">
        <w:rPr>
          <w:sz w:val="22"/>
          <w:szCs w:val="22"/>
        </w:rPr>
        <w:t>πληροφορίες</w:t>
      </w:r>
      <w:r w:rsidR="00346D12">
        <w:rPr>
          <w:sz w:val="22"/>
          <w:szCs w:val="22"/>
        </w:rPr>
        <w:t>, ενώ μπορεί να εισάγει και κάποιο χρονικό διάστημα</w:t>
      </w:r>
      <w:r w:rsidR="00E16BC0">
        <w:rPr>
          <w:sz w:val="22"/>
          <w:szCs w:val="22"/>
        </w:rPr>
        <w:t xml:space="preserve">, </w:t>
      </w:r>
      <w:r w:rsidR="00211978">
        <w:rPr>
          <w:sz w:val="22"/>
          <w:szCs w:val="22"/>
        </w:rPr>
        <w:t xml:space="preserve">περιορίζοντας </w:t>
      </w:r>
      <w:r w:rsidR="00E16BC0">
        <w:rPr>
          <w:sz w:val="22"/>
          <w:szCs w:val="22"/>
        </w:rPr>
        <w:t>έτσι την εμβέλεια των παρουσιαζόμενων δεδομένων.</w:t>
      </w:r>
    </w:p>
    <w:p w14:paraId="36ED9752" w14:textId="1B90728A" w:rsidR="00CE416D" w:rsidRDefault="00346D12" w:rsidP="00D10D33">
      <w:pPr>
        <w:jc w:val="both"/>
        <w:rPr>
          <w:sz w:val="22"/>
          <w:szCs w:val="22"/>
        </w:rPr>
      </w:pPr>
      <w:r>
        <w:rPr>
          <w:sz w:val="22"/>
          <w:szCs w:val="22"/>
        </w:rPr>
        <w:t>7</w:t>
      </w:r>
      <w:r w:rsidR="00BE0ACB">
        <w:rPr>
          <w:sz w:val="22"/>
          <w:szCs w:val="22"/>
        </w:rPr>
        <w:t xml:space="preserve">. Πρόσβαση σε αξιολογήσεις χρηστών για τους δημοτικούς σταθμούς φόρτισης. </w:t>
      </w:r>
    </w:p>
    <w:p w14:paraId="2F10FB6F" w14:textId="74A9FC57" w:rsidR="00BC3EC9" w:rsidRDefault="00BC3EC9" w:rsidP="00BC3EC9"/>
    <w:p w14:paraId="38428540" w14:textId="6AFEB49A" w:rsidR="003D260D" w:rsidRDefault="003D260D" w:rsidP="00BC3EC9"/>
    <w:p w14:paraId="4863554E" w14:textId="25CC77C4" w:rsidR="003D260D" w:rsidRDefault="003D260D" w:rsidP="00BC3EC9"/>
    <w:p w14:paraId="301B594B" w14:textId="77777777" w:rsidR="003D260D" w:rsidRPr="00BC3EC9" w:rsidRDefault="003D260D" w:rsidP="00BC3EC9"/>
    <w:p w14:paraId="0EAA868E" w14:textId="77B916D8" w:rsidR="00C519A1" w:rsidRDefault="004B1A74" w:rsidP="00BE4961">
      <w:pPr>
        <w:pStyle w:val="2"/>
      </w:pPr>
      <w:r>
        <w:lastRenderedPageBreak/>
        <w:t>3</w:t>
      </w:r>
      <w:r w:rsidR="00BF22DA">
        <w:t>.</w:t>
      </w:r>
      <w:r w:rsidR="006324B1">
        <w:t>2</w:t>
      </w:r>
      <w:r w:rsidR="00BF22DA">
        <w:tab/>
      </w:r>
      <w:r w:rsidR="00BF22DA">
        <w:tab/>
      </w:r>
      <w:r w:rsidR="00486BEA">
        <w:t>Δείκτες ποιότητας</w:t>
      </w:r>
    </w:p>
    <w:p w14:paraId="22D6AA11" w14:textId="0DE0E952" w:rsidR="00725D16" w:rsidRPr="0013289F" w:rsidRDefault="00725D16" w:rsidP="00725D16">
      <w:pPr>
        <w:pStyle w:val="a7"/>
        <w:numPr>
          <w:ilvl w:val="0"/>
          <w:numId w:val="26"/>
        </w:numPr>
        <w:jc w:val="both"/>
      </w:pPr>
      <w:r w:rsidRPr="0013289F">
        <w:rPr>
          <w:sz w:val="22"/>
          <w:szCs w:val="22"/>
        </w:rPr>
        <w:t xml:space="preserve">Εγκυρότητα και </w:t>
      </w:r>
      <w:r>
        <w:rPr>
          <w:sz w:val="22"/>
          <w:szCs w:val="22"/>
        </w:rPr>
        <w:t>π</w:t>
      </w:r>
      <w:r w:rsidRPr="0013289F">
        <w:rPr>
          <w:sz w:val="22"/>
          <w:szCs w:val="22"/>
        </w:rPr>
        <w:t xml:space="preserve">ληρότητα στατιστικών και δεδομένων: είναι αναγκαίο τα δεδομένα που παρουσιάζονται </w:t>
      </w:r>
      <w:r w:rsidR="009425E2">
        <w:rPr>
          <w:sz w:val="22"/>
          <w:szCs w:val="22"/>
        </w:rPr>
        <w:t>στους διαχειριστές του λογαριασμού</w:t>
      </w:r>
      <w:r w:rsidRPr="0013289F">
        <w:rPr>
          <w:sz w:val="22"/>
          <w:szCs w:val="22"/>
        </w:rPr>
        <w:t xml:space="preserve"> (δεδομένα φορτίσεων που έχουν πραγματοποιηθεί, </w:t>
      </w:r>
      <w:r w:rsidR="009425E2">
        <w:rPr>
          <w:sz w:val="22"/>
          <w:szCs w:val="22"/>
        </w:rPr>
        <w:t>στατιστικά δεδομένα</w:t>
      </w:r>
      <w:r w:rsidRPr="0013289F">
        <w:rPr>
          <w:sz w:val="22"/>
          <w:szCs w:val="22"/>
        </w:rPr>
        <w:t xml:space="preserve">, αξιολογήσεις σταθμών) να είναι αξιόπιστα και πλήρη. </w:t>
      </w:r>
    </w:p>
    <w:p w14:paraId="16A0A8E5" w14:textId="77777777" w:rsidR="001E22F4" w:rsidRPr="001E22F4" w:rsidRDefault="00725D16" w:rsidP="00725D16">
      <w:pPr>
        <w:pStyle w:val="a7"/>
        <w:numPr>
          <w:ilvl w:val="0"/>
          <w:numId w:val="26"/>
        </w:numPr>
        <w:jc w:val="both"/>
      </w:pPr>
      <w:proofErr w:type="spellStart"/>
      <w:r w:rsidRPr="0013289F">
        <w:rPr>
          <w:sz w:val="22"/>
          <w:szCs w:val="22"/>
        </w:rPr>
        <w:t>Αποκρισιμότητα</w:t>
      </w:r>
      <w:proofErr w:type="spellEnd"/>
      <w:r w:rsidRPr="0013289F">
        <w:rPr>
          <w:sz w:val="22"/>
          <w:szCs w:val="22"/>
        </w:rPr>
        <w:t xml:space="preserve"> </w:t>
      </w:r>
      <w:r>
        <w:rPr>
          <w:sz w:val="22"/>
          <w:szCs w:val="22"/>
        </w:rPr>
        <w:t xml:space="preserve">και φιλικότητα </w:t>
      </w:r>
      <w:proofErr w:type="spellStart"/>
      <w:r w:rsidRPr="0013289F">
        <w:rPr>
          <w:sz w:val="22"/>
          <w:szCs w:val="22"/>
        </w:rPr>
        <w:t>διεπαφής</w:t>
      </w:r>
      <w:proofErr w:type="spellEnd"/>
      <w:r w:rsidRPr="0013289F">
        <w:rPr>
          <w:sz w:val="22"/>
          <w:szCs w:val="22"/>
        </w:rPr>
        <w:t xml:space="preserve"> του χρήστη: η ευκολία πλοήγησης σ</w:t>
      </w:r>
      <w:r w:rsidR="001E22F4">
        <w:rPr>
          <w:sz w:val="22"/>
          <w:szCs w:val="22"/>
        </w:rPr>
        <w:t>την</w:t>
      </w:r>
      <w:r w:rsidRPr="0013289F">
        <w:rPr>
          <w:sz w:val="22"/>
          <w:szCs w:val="22"/>
        </w:rPr>
        <w:t xml:space="preserve"> </w:t>
      </w:r>
      <w:r w:rsidR="001E22F4">
        <w:rPr>
          <w:sz w:val="22"/>
          <w:szCs w:val="22"/>
        </w:rPr>
        <w:t>εφαρμογή</w:t>
      </w:r>
    </w:p>
    <w:p w14:paraId="204723BF" w14:textId="3BEF1E13" w:rsidR="00725D16" w:rsidRPr="00723D2C" w:rsidRDefault="00725D16" w:rsidP="001E22F4">
      <w:pPr>
        <w:pStyle w:val="a7"/>
        <w:jc w:val="both"/>
      </w:pPr>
      <w:r w:rsidRPr="0013289F">
        <w:rPr>
          <w:sz w:val="22"/>
          <w:szCs w:val="22"/>
        </w:rPr>
        <w:t xml:space="preserve"> και</w:t>
      </w:r>
      <w:r>
        <w:rPr>
          <w:sz w:val="22"/>
          <w:szCs w:val="22"/>
        </w:rPr>
        <w:t xml:space="preserve"> η ταχεία </w:t>
      </w:r>
      <w:r w:rsidR="00B549F1">
        <w:rPr>
          <w:sz w:val="22"/>
          <w:szCs w:val="22"/>
        </w:rPr>
        <w:t xml:space="preserve">ανταπόκρισή </w:t>
      </w:r>
      <w:r>
        <w:rPr>
          <w:sz w:val="22"/>
          <w:szCs w:val="22"/>
        </w:rPr>
        <w:t>της</w:t>
      </w:r>
      <w:r w:rsidRPr="0013289F">
        <w:rPr>
          <w:sz w:val="22"/>
          <w:szCs w:val="22"/>
        </w:rPr>
        <w:t xml:space="preserve">  είναι απαραίτητα στοιχεία για την διασφάλιση μιας ευχάριστης εμπειρίας χρήσης</w:t>
      </w:r>
      <w:r w:rsidR="009425E2">
        <w:rPr>
          <w:sz w:val="22"/>
          <w:szCs w:val="22"/>
        </w:rPr>
        <w:t>.</w:t>
      </w:r>
    </w:p>
    <w:p w14:paraId="64331A7F" w14:textId="6DE910BD" w:rsidR="00725D16" w:rsidRDefault="00725D16" w:rsidP="00725D16">
      <w:pPr>
        <w:pStyle w:val="a7"/>
        <w:numPr>
          <w:ilvl w:val="0"/>
          <w:numId w:val="26"/>
        </w:numPr>
        <w:jc w:val="both"/>
        <w:rPr>
          <w:sz w:val="22"/>
          <w:szCs w:val="22"/>
        </w:rPr>
      </w:pPr>
      <w:r w:rsidRPr="00A22DEB">
        <w:rPr>
          <w:sz w:val="22"/>
          <w:szCs w:val="22"/>
        </w:rPr>
        <w:t>Ασφάλεια</w:t>
      </w:r>
      <w:r>
        <w:rPr>
          <w:sz w:val="22"/>
          <w:szCs w:val="22"/>
        </w:rPr>
        <w:t xml:space="preserve"> προσωπικών δεδομένων και </w:t>
      </w:r>
      <w:r>
        <w:rPr>
          <w:sz w:val="22"/>
          <w:szCs w:val="22"/>
        </w:rPr>
        <w:tab/>
        <w:t>ανωνυμία χρηστών εφαρμογής: κρίσιμ</w:t>
      </w:r>
      <w:r w:rsidR="00260E8E">
        <w:rPr>
          <w:sz w:val="22"/>
          <w:szCs w:val="22"/>
        </w:rPr>
        <w:t>ο</w:t>
      </w:r>
      <w:r>
        <w:rPr>
          <w:sz w:val="22"/>
          <w:szCs w:val="22"/>
        </w:rPr>
        <w:t xml:space="preserve"> ζ</w:t>
      </w:r>
      <w:r w:rsidR="00260E8E">
        <w:rPr>
          <w:sz w:val="22"/>
          <w:szCs w:val="22"/>
        </w:rPr>
        <w:t>ήτημ</w:t>
      </w:r>
      <w:r>
        <w:rPr>
          <w:sz w:val="22"/>
          <w:szCs w:val="22"/>
        </w:rPr>
        <w:t>α αποτελ</w:t>
      </w:r>
      <w:r w:rsidR="00260E8E">
        <w:rPr>
          <w:sz w:val="22"/>
          <w:szCs w:val="22"/>
        </w:rPr>
        <w:t>εί</w:t>
      </w:r>
      <w:r>
        <w:rPr>
          <w:sz w:val="22"/>
          <w:szCs w:val="22"/>
        </w:rPr>
        <w:t xml:space="preserve"> η ασφάλεια</w:t>
      </w:r>
      <w:r w:rsidR="00A84F87">
        <w:rPr>
          <w:sz w:val="22"/>
          <w:szCs w:val="22"/>
        </w:rPr>
        <w:t xml:space="preserve"> και η </w:t>
      </w:r>
      <w:proofErr w:type="spellStart"/>
      <w:r w:rsidR="00A84F87">
        <w:rPr>
          <w:sz w:val="22"/>
          <w:szCs w:val="22"/>
        </w:rPr>
        <w:t>ιδιωτικότητα</w:t>
      </w:r>
      <w:proofErr w:type="spellEnd"/>
      <w:r>
        <w:rPr>
          <w:sz w:val="22"/>
          <w:szCs w:val="22"/>
        </w:rPr>
        <w:t xml:space="preserve"> </w:t>
      </w:r>
      <w:r w:rsidR="00260E8E">
        <w:rPr>
          <w:sz w:val="22"/>
          <w:szCs w:val="22"/>
        </w:rPr>
        <w:t>των προσωπικών δεδομένων τόσο των διαχειριστών του λογαρι</w:t>
      </w:r>
      <w:r w:rsidR="00676CF9">
        <w:rPr>
          <w:sz w:val="22"/>
          <w:szCs w:val="22"/>
        </w:rPr>
        <w:t>α</w:t>
      </w:r>
      <w:r w:rsidR="00260E8E">
        <w:rPr>
          <w:sz w:val="22"/>
          <w:szCs w:val="22"/>
        </w:rPr>
        <w:t xml:space="preserve">σμού, όσο και των ευαίσθητων πληροφοριών που πιθανώς </w:t>
      </w:r>
      <w:r w:rsidR="00676CF9">
        <w:rPr>
          <w:sz w:val="22"/>
          <w:szCs w:val="22"/>
        </w:rPr>
        <w:t xml:space="preserve">να </w:t>
      </w:r>
      <w:r w:rsidR="00260E8E">
        <w:rPr>
          <w:sz w:val="22"/>
          <w:szCs w:val="22"/>
        </w:rPr>
        <w:t>σχετίζονται με τον δήμο</w:t>
      </w:r>
      <w:r w:rsidR="00A84F87">
        <w:rPr>
          <w:sz w:val="22"/>
          <w:szCs w:val="22"/>
        </w:rPr>
        <w:t xml:space="preserve"> που εξυπηρετείται μέσω της εφαρμογής</w:t>
      </w:r>
      <w:r w:rsidR="00260E8E">
        <w:rPr>
          <w:sz w:val="22"/>
          <w:szCs w:val="22"/>
        </w:rPr>
        <w:t>.</w:t>
      </w:r>
    </w:p>
    <w:p w14:paraId="213408B7" w14:textId="6098B119" w:rsidR="00E239AC" w:rsidRPr="00E239AC" w:rsidRDefault="00E239AC" w:rsidP="00E239AC">
      <w:pPr>
        <w:pStyle w:val="a7"/>
        <w:numPr>
          <w:ilvl w:val="0"/>
          <w:numId w:val="26"/>
        </w:numPr>
        <w:jc w:val="both"/>
        <w:rPr>
          <w:sz w:val="22"/>
          <w:szCs w:val="22"/>
        </w:rPr>
      </w:pPr>
      <w:r>
        <w:rPr>
          <w:sz w:val="22"/>
          <w:szCs w:val="22"/>
        </w:rPr>
        <w:t>Διαθεσιμότητα και αδιάλειπτη λειτουργίας της εφαρμογής.</w:t>
      </w:r>
    </w:p>
    <w:p w14:paraId="67F5B464" w14:textId="4625CAFA" w:rsidR="00580A8C" w:rsidRPr="00725D16" w:rsidRDefault="00725D16" w:rsidP="00580A8C">
      <w:pPr>
        <w:pStyle w:val="a7"/>
        <w:numPr>
          <w:ilvl w:val="0"/>
          <w:numId w:val="26"/>
        </w:numPr>
        <w:jc w:val="both"/>
        <w:rPr>
          <w:sz w:val="22"/>
          <w:szCs w:val="22"/>
        </w:rPr>
      </w:pPr>
      <w:r>
        <w:rPr>
          <w:sz w:val="22"/>
          <w:szCs w:val="22"/>
        </w:rPr>
        <w:t xml:space="preserve">Πλήθος καταχωρημένων </w:t>
      </w:r>
      <w:r w:rsidR="008411C0">
        <w:rPr>
          <w:sz w:val="22"/>
          <w:szCs w:val="22"/>
        </w:rPr>
        <w:t>δήμων</w:t>
      </w:r>
      <w:r>
        <w:rPr>
          <w:sz w:val="22"/>
          <w:szCs w:val="22"/>
        </w:rPr>
        <w:t xml:space="preserve">: αυξανόμενο πλήθος καταχωρημένων </w:t>
      </w:r>
      <w:r w:rsidR="008411C0">
        <w:rPr>
          <w:sz w:val="22"/>
          <w:szCs w:val="22"/>
        </w:rPr>
        <w:t>δήμων στην εφαρμογή</w:t>
      </w:r>
      <w:r>
        <w:rPr>
          <w:sz w:val="22"/>
          <w:szCs w:val="22"/>
        </w:rPr>
        <w:t xml:space="preserve"> αποτελ</w:t>
      </w:r>
      <w:r w:rsidR="008411C0">
        <w:rPr>
          <w:sz w:val="22"/>
          <w:szCs w:val="22"/>
        </w:rPr>
        <w:t>εί</w:t>
      </w:r>
      <w:r>
        <w:rPr>
          <w:sz w:val="22"/>
          <w:szCs w:val="22"/>
        </w:rPr>
        <w:t xml:space="preserve"> δείγμα σωστής λειτουργίας της εφαρμογής κα</w:t>
      </w:r>
      <w:r w:rsidR="00381A8D">
        <w:rPr>
          <w:sz w:val="22"/>
          <w:szCs w:val="22"/>
        </w:rPr>
        <w:t xml:space="preserve">θώς κι ένδειξη εδραίωσης της </w:t>
      </w:r>
      <w:r w:rsidR="00A00F7D">
        <w:rPr>
          <w:sz w:val="22"/>
          <w:szCs w:val="22"/>
        </w:rPr>
        <w:t xml:space="preserve">στον κλάδο των </w:t>
      </w:r>
      <w:proofErr w:type="spellStart"/>
      <w:r w:rsidR="00A00F7D">
        <w:rPr>
          <w:sz w:val="22"/>
          <w:szCs w:val="22"/>
        </w:rPr>
        <w:t>παρόχων</w:t>
      </w:r>
      <w:proofErr w:type="spellEnd"/>
      <w:r w:rsidR="00A00F7D">
        <w:rPr>
          <w:sz w:val="22"/>
          <w:szCs w:val="22"/>
        </w:rPr>
        <w:t xml:space="preserve"> δημοσίων σταθμών φόρτισης ηλεκτρικών οχημάτων. </w:t>
      </w:r>
    </w:p>
    <w:p w14:paraId="6A6D3DE3" w14:textId="7831D7E6" w:rsidR="00C519A1" w:rsidRDefault="00772CA3" w:rsidP="004276A5">
      <w:pPr>
        <w:pStyle w:val="1"/>
      </w:pPr>
      <w:r>
        <w:t>Έ</w:t>
      </w:r>
      <w:r w:rsidR="00486BEA">
        <w:t>κθεση απαιτήσεων χρηστών</w:t>
      </w:r>
    </w:p>
    <w:p w14:paraId="2B349070" w14:textId="2254B916" w:rsidR="00314691" w:rsidRPr="00314691" w:rsidRDefault="00314691" w:rsidP="00314691">
      <w:pPr>
        <w:rPr>
          <w:sz w:val="22"/>
          <w:szCs w:val="22"/>
        </w:rPr>
      </w:pPr>
      <w:r w:rsidRPr="00314691">
        <w:rPr>
          <w:sz w:val="22"/>
          <w:szCs w:val="22"/>
        </w:rPr>
        <w:t>Λειτουργικές Απαιτήσεις:</w:t>
      </w:r>
    </w:p>
    <w:p w14:paraId="02B5E9ED" w14:textId="3005C433" w:rsidR="00314691" w:rsidRDefault="00314691" w:rsidP="000C263A">
      <w:pPr>
        <w:pStyle w:val="a7"/>
        <w:numPr>
          <w:ilvl w:val="0"/>
          <w:numId w:val="17"/>
        </w:numPr>
        <w:jc w:val="both"/>
        <w:rPr>
          <w:sz w:val="22"/>
          <w:szCs w:val="22"/>
        </w:rPr>
      </w:pPr>
      <w:r w:rsidRPr="00314691">
        <w:rPr>
          <w:sz w:val="22"/>
          <w:szCs w:val="22"/>
        </w:rPr>
        <w:t>Διαχείριση σταθμών και σημείων φόρτισης (δημιουργία, διαγραφή, μεταβολές)</w:t>
      </w:r>
      <w:r w:rsidR="005B5757">
        <w:rPr>
          <w:sz w:val="22"/>
          <w:szCs w:val="22"/>
        </w:rPr>
        <w:t>.</w:t>
      </w:r>
    </w:p>
    <w:p w14:paraId="6844930B" w14:textId="51E92514" w:rsidR="000C263A" w:rsidRDefault="000C263A" w:rsidP="000C263A">
      <w:pPr>
        <w:pStyle w:val="a7"/>
        <w:numPr>
          <w:ilvl w:val="0"/>
          <w:numId w:val="17"/>
        </w:numPr>
        <w:jc w:val="both"/>
        <w:rPr>
          <w:sz w:val="22"/>
          <w:szCs w:val="22"/>
        </w:rPr>
      </w:pPr>
      <w:r>
        <w:rPr>
          <w:sz w:val="22"/>
          <w:szCs w:val="22"/>
        </w:rPr>
        <w:t xml:space="preserve">Αναφορά όλων των φορτίσεων (και σχετιζόμενων με αυτών πληροφοριών) που έχουν πραγματοποιηθεί σε έναν σταθμό. </w:t>
      </w:r>
    </w:p>
    <w:p w14:paraId="5E7675C7" w14:textId="09F42BDE" w:rsidR="002E2CBE" w:rsidRDefault="0076194F" w:rsidP="000C263A">
      <w:pPr>
        <w:pStyle w:val="a7"/>
        <w:numPr>
          <w:ilvl w:val="0"/>
          <w:numId w:val="17"/>
        </w:numPr>
        <w:jc w:val="both"/>
        <w:rPr>
          <w:sz w:val="22"/>
          <w:szCs w:val="22"/>
        </w:rPr>
      </w:pPr>
      <w:r w:rsidRPr="0076194F">
        <w:rPr>
          <w:sz w:val="22"/>
          <w:szCs w:val="22"/>
        </w:rPr>
        <w:t xml:space="preserve">Εμφάνιση αναλυτικών </w:t>
      </w:r>
      <w:r w:rsidR="0085377B">
        <w:rPr>
          <w:sz w:val="22"/>
          <w:szCs w:val="22"/>
        </w:rPr>
        <w:t xml:space="preserve">και στατιστικών </w:t>
      </w:r>
      <w:r w:rsidRPr="0076194F">
        <w:rPr>
          <w:sz w:val="22"/>
          <w:szCs w:val="22"/>
        </w:rPr>
        <w:t>στοιχείων φορτίσεων για</w:t>
      </w:r>
      <w:r w:rsidR="009D282B">
        <w:rPr>
          <w:sz w:val="22"/>
          <w:szCs w:val="22"/>
        </w:rPr>
        <w:t xml:space="preserve"> μία ή περισσότερες </w:t>
      </w:r>
      <w:r w:rsidRPr="0076194F">
        <w:rPr>
          <w:sz w:val="22"/>
          <w:szCs w:val="22"/>
        </w:rPr>
        <w:t>θέσ</w:t>
      </w:r>
      <w:r w:rsidR="009D282B">
        <w:rPr>
          <w:sz w:val="22"/>
          <w:szCs w:val="22"/>
        </w:rPr>
        <w:t>εις φορτίσεων</w:t>
      </w:r>
      <w:r w:rsidRPr="0076194F">
        <w:rPr>
          <w:sz w:val="22"/>
          <w:szCs w:val="22"/>
        </w:rPr>
        <w:t xml:space="preserve"> </w:t>
      </w:r>
      <w:r w:rsidR="00210364">
        <w:rPr>
          <w:sz w:val="22"/>
          <w:szCs w:val="22"/>
        </w:rPr>
        <w:t>σε</w:t>
      </w:r>
      <w:r w:rsidRPr="0076194F">
        <w:rPr>
          <w:sz w:val="22"/>
          <w:szCs w:val="22"/>
        </w:rPr>
        <w:t xml:space="preserve"> μια περίοδο</w:t>
      </w:r>
      <w:r w:rsidR="005B5757">
        <w:rPr>
          <w:sz w:val="22"/>
          <w:szCs w:val="22"/>
        </w:rPr>
        <w:t>.</w:t>
      </w:r>
    </w:p>
    <w:p w14:paraId="5A3A3218" w14:textId="2DAC42AA" w:rsidR="00E47150" w:rsidRPr="00BB2C61" w:rsidRDefault="00F85E32" w:rsidP="000C263A">
      <w:pPr>
        <w:pStyle w:val="a7"/>
        <w:numPr>
          <w:ilvl w:val="0"/>
          <w:numId w:val="17"/>
        </w:numPr>
        <w:jc w:val="both"/>
        <w:rPr>
          <w:sz w:val="22"/>
          <w:szCs w:val="22"/>
        </w:rPr>
      </w:pPr>
      <w:r>
        <w:rPr>
          <w:sz w:val="22"/>
          <w:szCs w:val="22"/>
        </w:rPr>
        <w:t>Πρόσβαση σε αξιολογήσεις που οι χρήστες έχουν πραγματοποιήσει</w:t>
      </w:r>
      <w:r w:rsidR="00E621C9">
        <w:rPr>
          <w:sz w:val="22"/>
          <w:szCs w:val="22"/>
        </w:rPr>
        <w:t xml:space="preserve"> για τους καταχωρημένους σταθμούς φόρτισης</w:t>
      </w:r>
      <w:r w:rsidR="005B5757">
        <w:rPr>
          <w:sz w:val="22"/>
          <w:szCs w:val="22"/>
        </w:rPr>
        <w:t>.</w:t>
      </w:r>
      <w:r>
        <w:rPr>
          <w:sz w:val="22"/>
          <w:szCs w:val="22"/>
        </w:rPr>
        <w:t xml:space="preserve"> </w:t>
      </w:r>
    </w:p>
    <w:p w14:paraId="35D18752" w14:textId="63A5DF34" w:rsidR="00E47150" w:rsidRDefault="00E47150" w:rsidP="00E47150">
      <w:pPr>
        <w:rPr>
          <w:sz w:val="22"/>
          <w:szCs w:val="22"/>
        </w:rPr>
      </w:pPr>
      <w:r>
        <w:rPr>
          <w:sz w:val="22"/>
          <w:szCs w:val="22"/>
        </w:rPr>
        <w:t xml:space="preserve">Μη </w:t>
      </w:r>
      <w:r w:rsidR="00BD638E">
        <w:rPr>
          <w:sz w:val="22"/>
          <w:szCs w:val="22"/>
        </w:rPr>
        <w:t>Λ</w:t>
      </w:r>
      <w:r>
        <w:rPr>
          <w:sz w:val="22"/>
          <w:szCs w:val="22"/>
        </w:rPr>
        <w:t>ειτουργικές Απαιτήσεις:</w:t>
      </w:r>
    </w:p>
    <w:p w14:paraId="049EEB20" w14:textId="4754CF89" w:rsidR="00774575" w:rsidRDefault="00BD638E" w:rsidP="00204FFE">
      <w:pPr>
        <w:pStyle w:val="a7"/>
        <w:numPr>
          <w:ilvl w:val="0"/>
          <w:numId w:val="21"/>
        </w:numPr>
        <w:jc w:val="both"/>
        <w:rPr>
          <w:sz w:val="22"/>
          <w:szCs w:val="22"/>
        </w:rPr>
      </w:pPr>
      <w:r w:rsidRPr="00774575">
        <w:rPr>
          <w:sz w:val="22"/>
          <w:szCs w:val="22"/>
        </w:rPr>
        <w:t xml:space="preserve">Παρουσίαση των στατιστικών και των υπόλοιπων δεδομένων που αντιστοιχούν στον χρήστη </w:t>
      </w:r>
      <w:r w:rsidR="00210364" w:rsidRPr="00774575">
        <w:rPr>
          <w:sz w:val="22"/>
          <w:szCs w:val="22"/>
        </w:rPr>
        <w:t xml:space="preserve">(δήμο) </w:t>
      </w:r>
      <w:r w:rsidRPr="00774575">
        <w:rPr>
          <w:sz w:val="22"/>
          <w:szCs w:val="22"/>
        </w:rPr>
        <w:t>με λιτό</w:t>
      </w:r>
      <w:r w:rsidR="00774575" w:rsidRPr="00774575">
        <w:rPr>
          <w:sz w:val="22"/>
          <w:szCs w:val="22"/>
        </w:rPr>
        <w:t xml:space="preserve"> και κατανοητό τρόπο</w:t>
      </w:r>
      <w:r w:rsidR="00774575">
        <w:rPr>
          <w:sz w:val="22"/>
          <w:szCs w:val="22"/>
        </w:rPr>
        <w:t>.</w:t>
      </w:r>
    </w:p>
    <w:p w14:paraId="0CC64AB7" w14:textId="1A8D84F7" w:rsidR="00BD638E" w:rsidRDefault="00BD638E" w:rsidP="00204FFE">
      <w:pPr>
        <w:pStyle w:val="a7"/>
        <w:numPr>
          <w:ilvl w:val="0"/>
          <w:numId w:val="21"/>
        </w:numPr>
        <w:jc w:val="both"/>
        <w:rPr>
          <w:sz w:val="22"/>
          <w:szCs w:val="22"/>
        </w:rPr>
      </w:pPr>
      <w:r w:rsidRPr="00774575">
        <w:rPr>
          <w:sz w:val="22"/>
          <w:szCs w:val="22"/>
        </w:rPr>
        <w:t>Φιλικότητα</w:t>
      </w:r>
      <w:r w:rsidR="001D4981">
        <w:rPr>
          <w:sz w:val="22"/>
          <w:szCs w:val="22"/>
        </w:rPr>
        <w:t xml:space="preserve"> και </w:t>
      </w:r>
      <w:r w:rsidRPr="00774575">
        <w:rPr>
          <w:sz w:val="22"/>
          <w:szCs w:val="22"/>
        </w:rPr>
        <w:t xml:space="preserve">λειτουργικότητα </w:t>
      </w:r>
      <w:proofErr w:type="spellStart"/>
      <w:r w:rsidRPr="00774575">
        <w:rPr>
          <w:sz w:val="22"/>
          <w:szCs w:val="22"/>
        </w:rPr>
        <w:t>διεπαφής</w:t>
      </w:r>
      <w:proofErr w:type="spellEnd"/>
      <w:r w:rsidRPr="00774575">
        <w:rPr>
          <w:sz w:val="22"/>
          <w:szCs w:val="22"/>
        </w:rPr>
        <w:t xml:space="preserve"> χρήστη</w:t>
      </w:r>
      <w:r w:rsidR="00381A8D">
        <w:rPr>
          <w:sz w:val="22"/>
          <w:szCs w:val="22"/>
        </w:rPr>
        <w:t xml:space="preserve">, έτσι ώστε κι ένα μη ειδικά εκπαιδευμένο </w:t>
      </w:r>
      <w:r w:rsidR="000A312E">
        <w:rPr>
          <w:sz w:val="22"/>
          <w:szCs w:val="22"/>
        </w:rPr>
        <w:t>στέλεχος</w:t>
      </w:r>
      <w:r w:rsidR="00381A8D">
        <w:rPr>
          <w:sz w:val="22"/>
          <w:szCs w:val="22"/>
        </w:rPr>
        <w:t xml:space="preserve"> του δήμου να μπορεί να την χρησιμοποιήσει</w:t>
      </w:r>
      <w:r w:rsidRPr="00774575">
        <w:rPr>
          <w:sz w:val="22"/>
          <w:szCs w:val="22"/>
        </w:rPr>
        <w:t xml:space="preserve">. </w:t>
      </w:r>
    </w:p>
    <w:p w14:paraId="3FC9073C" w14:textId="2E008C26" w:rsidR="001D4981" w:rsidRPr="00774575" w:rsidRDefault="001D4981" w:rsidP="00204FFE">
      <w:pPr>
        <w:pStyle w:val="a7"/>
        <w:numPr>
          <w:ilvl w:val="0"/>
          <w:numId w:val="21"/>
        </w:numPr>
        <w:jc w:val="both"/>
        <w:rPr>
          <w:sz w:val="22"/>
          <w:szCs w:val="22"/>
        </w:rPr>
      </w:pPr>
      <w:r>
        <w:rPr>
          <w:sz w:val="22"/>
          <w:szCs w:val="22"/>
        </w:rPr>
        <w:t xml:space="preserve">Διαθεσιμότητα </w:t>
      </w:r>
      <w:r w:rsidR="003674B7">
        <w:rPr>
          <w:sz w:val="22"/>
          <w:szCs w:val="22"/>
        </w:rPr>
        <w:t xml:space="preserve">και αδιάλειπτη λειτουργίας </w:t>
      </w:r>
      <w:r>
        <w:rPr>
          <w:sz w:val="22"/>
          <w:szCs w:val="22"/>
        </w:rPr>
        <w:t>της εφαρμογής</w:t>
      </w:r>
      <w:r w:rsidR="003674B7">
        <w:rPr>
          <w:sz w:val="22"/>
          <w:szCs w:val="22"/>
        </w:rPr>
        <w:t>.</w:t>
      </w:r>
    </w:p>
    <w:p w14:paraId="2E2CFAC4" w14:textId="2FC6757B" w:rsidR="00BD638E" w:rsidRDefault="00BD638E" w:rsidP="00BD638E">
      <w:pPr>
        <w:pStyle w:val="a7"/>
        <w:numPr>
          <w:ilvl w:val="0"/>
          <w:numId w:val="21"/>
        </w:numPr>
        <w:jc w:val="both"/>
        <w:rPr>
          <w:sz w:val="22"/>
          <w:szCs w:val="22"/>
        </w:rPr>
      </w:pPr>
      <w:r>
        <w:rPr>
          <w:sz w:val="22"/>
          <w:szCs w:val="22"/>
        </w:rPr>
        <w:t>Αξιοπιστία</w:t>
      </w:r>
      <w:r w:rsidR="00774575">
        <w:rPr>
          <w:sz w:val="22"/>
          <w:szCs w:val="22"/>
        </w:rPr>
        <w:t xml:space="preserve"> </w:t>
      </w:r>
      <w:r>
        <w:rPr>
          <w:sz w:val="22"/>
          <w:szCs w:val="22"/>
        </w:rPr>
        <w:t xml:space="preserve">των δεδομένων και των στατιστικών στοιχείων που παρουσιάζονται από την εφαρμογή. </w:t>
      </w:r>
    </w:p>
    <w:p w14:paraId="0E9CF218" w14:textId="2929E4FA" w:rsidR="00BD638E" w:rsidRPr="00732DE1" w:rsidRDefault="00BD638E" w:rsidP="00BD638E">
      <w:pPr>
        <w:pStyle w:val="a7"/>
        <w:numPr>
          <w:ilvl w:val="0"/>
          <w:numId w:val="21"/>
        </w:numPr>
        <w:jc w:val="both"/>
        <w:rPr>
          <w:sz w:val="22"/>
          <w:szCs w:val="22"/>
        </w:rPr>
      </w:pPr>
      <w:r>
        <w:rPr>
          <w:sz w:val="22"/>
          <w:szCs w:val="22"/>
        </w:rPr>
        <w:t>Προστασία των προσωπικών δεδομένων τ</w:t>
      </w:r>
      <w:r w:rsidR="003A6E8F">
        <w:rPr>
          <w:sz w:val="22"/>
          <w:szCs w:val="22"/>
        </w:rPr>
        <w:t xml:space="preserve">ων εμπλεκόμενων </w:t>
      </w:r>
      <w:r w:rsidR="00D17C89">
        <w:rPr>
          <w:sz w:val="22"/>
          <w:szCs w:val="22"/>
        </w:rPr>
        <w:t>μερώ</w:t>
      </w:r>
      <w:r w:rsidR="003A6E8F">
        <w:rPr>
          <w:sz w:val="22"/>
          <w:szCs w:val="22"/>
        </w:rPr>
        <w:t>ν</w:t>
      </w:r>
      <w:r>
        <w:rPr>
          <w:sz w:val="22"/>
          <w:szCs w:val="22"/>
        </w:rPr>
        <w:t xml:space="preserve"> και διασφάλιση της </w:t>
      </w:r>
      <w:proofErr w:type="spellStart"/>
      <w:r>
        <w:rPr>
          <w:sz w:val="22"/>
          <w:szCs w:val="22"/>
        </w:rPr>
        <w:t>ιδιωτικότητάς</w:t>
      </w:r>
      <w:proofErr w:type="spellEnd"/>
      <w:r>
        <w:rPr>
          <w:sz w:val="22"/>
          <w:szCs w:val="22"/>
        </w:rPr>
        <w:t xml:space="preserve"> τους. </w:t>
      </w:r>
    </w:p>
    <w:p w14:paraId="360041BC" w14:textId="4887A237" w:rsidR="00BD638E" w:rsidRDefault="00BD638E" w:rsidP="00BD638E">
      <w:pPr>
        <w:pStyle w:val="a7"/>
        <w:numPr>
          <w:ilvl w:val="0"/>
          <w:numId w:val="20"/>
        </w:numPr>
        <w:jc w:val="both"/>
        <w:rPr>
          <w:sz w:val="22"/>
          <w:szCs w:val="22"/>
        </w:rPr>
      </w:pPr>
      <w:r>
        <w:rPr>
          <w:sz w:val="22"/>
          <w:szCs w:val="22"/>
        </w:rPr>
        <w:t>Συμβατότητα εφαρμογής με πολλαπλούς</w:t>
      </w:r>
      <w:r w:rsidR="00D63D24">
        <w:rPr>
          <w:sz w:val="22"/>
          <w:szCs w:val="22"/>
        </w:rPr>
        <w:t xml:space="preserve"> </w:t>
      </w:r>
      <w:r w:rsidR="00D63D24" w:rsidRPr="00AF5721">
        <w:rPr>
          <w:sz w:val="22"/>
          <w:szCs w:val="22"/>
        </w:rPr>
        <w:t xml:space="preserve"> </w:t>
      </w:r>
      <w:r w:rsidR="00D63D24">
        <w:rPr>
          <w:sz w:val="22"/>
          <w:szCs w:val="22"/>
          <w:lang w:val="en-US"/>
        </w:rPr>
        <w:t>browser</w:t>
      </w:r>
      <w:r w:rsidR="00927CB4">
        <w:rPr>
          <w:sz w:val="22"/>
          <w:szCs w:val="22"/>
          <w:lang w:val="en-US"/>
        </w:rPr>
        <w:t>s</w:t>
      </w:r>
      <w:r w:rsidRPr="00732DE1">
        <w:rPr>
          <w:sz w:val="22"/>
          <w:szCs w:val="22"/>
        </w:rPr>
        <w:t>.</w:t>
      </w:r>
    </w:p>
    <w:p w14:paraId="3F9F0DB7" w14:textId="209EAEC0" w:rsidR="008F7AD2" w:rsidRDefault="00BD638E" w:rsidP="008F7AD2">
      <w:pPr>
        <w:pStyle w:val="a7"/>
        <w:numPr>
          <w:ilvl w:val="0"/>
          <w:numId w:val="20"/>
        </w:numPr>
        <w:jc w:val="both"/>
        <w:rPr>
          <w:sz w:val="22"/>
          <w:szCs w:val="22"/>
        </w:rPr>
      </w:pPr>
      <w:r>
        <w:rPr>
          <w:sz w:val="22"/>
          <w:szCs w:val="22"/>
        </w:rPr>
        <w:t xml:space="preserve">Μικρές απαιτήσεις της εφαρμογής σε </w:t>
      </w:r>
      <w:r>
        <w:rPr>
          <w:sz w:val="22"/>
          <w:szCs w:val="22"/>
          <w:lang w:val="en-US"/>
        </w:rPr>
        <w:t>hardware</w:t>
      </w:r>
      <w:r w:rsidRPr="004C602D">
        <w:rPr>
          <w:sz w:val="22"/>
          <w:szCs w:val="22"/>
        </w:rPr>
        <w:t>.</w:t>
      </w:r>
    </w:p>
    <w:p w14:paraId="02A2CC3A" w14:textId="188DF3FC" w:rsidR="00043287" w:rsidRPr="008F7AD2" w:rsidRDefault="00043287" w:rsidP="008F7AD2">
      <w:pPr>
        <w:pStyle w:val="a7"/>
        <w:numPr>
          <w:ilvl w:val="0"/>
          <w:numId w:val="20"/>
        </w:numPr>
        <w:jc w:val="both"/>
        <w:rPr>
          <w:sz w:val="22"/>
          <w:szCs w:val="22"/>
        </w:rPr>
      </w:pPr>
      <w:r>
        <w:rPr>
          <w:sz w:val="22"/>
          <w:szCs w:val="22"/>
        </w:rPr>
        <w:t xml:space="preserve">Περιβάλλον εφαρμογής και στα ελληνικά (θεωρώντας ότι οι εξυπηρετούμενοι δήμοι περιορίζονται στην ελληνική επικράτεια). </w:t>
      </w:r>
    </w:p>
    <w:p w14:paraId="28948E2E" w14:textId="65BF1E65" w:rsidR="002301DD" w:rsidRPr="00AF5721" w:rsidRDefault="00486BEA" w:rsidP="00AF5721">
      <w:pPr>
        <w:pStyle w:val="1"/>
      </w:pPr>
      <w:r>
        <w:t>Αρχές του προτεινόμενου συστήματος</w:t>
      </w:r>
    </w:p>
    <w:p w14:paraId="31CD15D3" w14:textId="4BCB7555" w:rsidR="00A456F8" w:rsidRDefault="002301DD" w:rsidP="002301DD">
      <w:pPr>
        <w:jc w:val="both"/>
        <w:rPr>
          <w:sz w:val="22"/>
          <w:szCs w:val="22"/>
        </w:rPr>
      </w:pPr>
      <w:r w:rsidRPr="002301DD">
        <w:rPr>
          <w:sz w:val="22"/>
          <w:szCs w:val="22"/>
        </w:rPr>
        <w:t xml:space="preserve">Η </w:t>
      </w:r>
      <w:proofErr w:type="spellStart"/>
      <w:r w:rsidRPr="002301DD">
        <w:rPr>
          <w:sz w:val="22"/>
          <w:szCs w:val="22"/>
        </w:rPr>
        <w:t>διεπαφή</w:t>
      </w:r>
      <w:proofErr w:type="spellEnd"/>
      <w:r w:rsidRPr="002301DD">
        <w:rPr>
          <w:sz w:val="22"/>
          <w:szCs w:val="22"/>
        </w:rPr>
        <w:t xml:space="preserve"> θα υλοποιηθεί ως μια διαδικτυακή εφαρμογή </w:t>
      </w:r>
      <w:r w:rsidR="00AF46F7">
        <w:rPr>
          <w:sz w:val="22"/>
          <w:szCs w:val="22"/>
        </w:rPr>
        <w:t>όπου</w:t>
      </w:r>
      <w:r w:rsidRPr="002301DD">
        <w:rPr>
          <w:sz w:val="22"/>
          <w:szCs w:val="22"/>
        </w:rPr>
        <w:t xml:space="preserve"> θα έχουν πρόσβαση</w:t>
      </w:r>
      <w:r w:rsidR="00AF5721" w:rsidRPr="00AF5721">
        <w:rPr>
          <w:sz w:val="22"/>
          <w:szCs w:val="22"/>
        </w:rPr>
        <w:t xml:space="preserve"> </w:t>
      </w:r>
      <w:r w:rsidRPr="002301DD">
        <w:rPr>
          <w:sz w:val="22"/>
          <w:szCs w:val="22"/>
        </w:rPr>
        <w:t>μόνο</w:t>
      </w:r>
      <w:r w:rsidR="00AF5721" w:rsidRPr="00AF5721">
        <w:rPr>
          <w:sz w:val="22"/>
          <w:szCs w:val="22"/>
        </w:rPr>
        <w:t xml:space="preserve"> </w:t>
      </w:r>
      <w:r w:rsidRPr="002301DD">
        <w:rPr>
          <w:sz w:val="22"/>
          <w:szCs w:val="22"/>
        </w:rPr>
        <w:t xml:space="preserve"> εγκεκριμένοι </w:t>
      </w:r>
      <w:r w:rsidR="00A456F8">
        <w:rPr>
          <w:sz w:val="22"/>
          <w:szCs w:val="22"/>
        </w:rPr>
        <w:t xml:space="preserve">δημοτικοί </w:t>
      </w:r>
      <w:r w:rsidRPr="002301DD">
        <w:rPr>
          <w:sz w:val="22"/>
          <w:szCs w:val="22"/>
        </w:rPr>
        <w:t>υπάλληλοι</w:t>
      </w:r>
      <w:r w:rsidR="00A456F8">
        <w:rPr>
          <w:sz w:val="22"/>
          <w:szCs w:val="22"/>
        </w:rPr>
        <w:t xml:space="preserve">. Τα άτομα αυτά θα δρουν ως διαχειριστές του λογαριασμού που </w:t>
      </w:r>
      <w:r w:rsidR="00A456F8">
        <w:rPr>
          <w:sz w:val="22"/>
          <w:szCs w:val="22"/>
        </w:rPr>
        <w:lastRenderedPageBreak/>
        <w:t xml:space="preserve">αντιστοιχεί στον δήμο που αυτοί εκπροσωπούν και θα έχουν την δυνατότητα να προσθέτουν και να αφαιρούν σταθμούς φόρτισης, καθώς και να μεταβάλλουν χαρακτηριστικά ήδη καταχωρημένων. Οι χρήστες αυτοί διαθέτουν ακόμα πρόσβαση σε αναλυτικά και στατιστικά δεδομένα που αφορούν τους ήδη εγκατεστημένους, δημοτικούς σταθμούς φόρτισης, όπως </w:t>
      </w:r>
      <w:r w:rsidR="00077F2D">
        <w:rPr>
          <w:sz w:val="22"/>
          <w:szCs w:val="22"/>
        </w:rPr>
        <w:t xml:space="preserve">αυτά </w:t>
      </w:r>
      <w:r w:rsidR="00A456F8">
        <w:rPr>
          <w:sz w:val="22"/>
          <w:szCs w:val="22"/>
        </w:rPr>
        <w:t>προκύπτουν από την χρήση που κάνουν ιδιοκτήτες ηλεκτρικών οχημάτων και χρήστες της εφαρμογής</w:t>
      </w:r>
      <w:r w:rsidR="00077F2D">
        <w:rPr>
          <w:sz w:val="22"/>
          <w:szCs w:val="22"/>
        </w:rPr>
        <w:t xml:space="preserve">. </w:t>
      </w:r>
      <w:r w:rsidR="003E59BF">
        <w:rPr>
          <w:sz w:val="22"/>
          <w:szCs w:val="22"/>
        </w:rPr>
        <w:t>Τέλος, οι διαχειριστές του λογαριασμού μπορούν να δουν αξιολογήσεις που έχουν υποβάλει χρήστες της εφαρμογής για τους προσφερόμενους σταθμούς φόρτισης</w:t>
      </w:r>
      <w:r w:rsidR="00974F67">
        <w:rPr>
          <w:sz w:val="22"/>
          <w:szCs w:val="22"/>
        </w:rPr>
        <w:t>, χωρίς όμως να μπορούν να τις μεταβάλλουν</w:t>
      </w:r>
      <w:r w:rsidR="003E59BF">
        <w:rPr>
          <w:sz w:val="22"/>
          <w:szCs w:val="22"/>
        </w:rPr>
        <w:t xml:space="preserve">. </w:t>
      </w:r>
      <w:r w:rsidR="00A456F8">
        <w:rPr>
          <w:sz w:val="22"/>
          <w:szCs w:val="22"/>
        </w:rPr>
        <w:t xml:space="preserve">  </w:t>
      </w:r>
    </w:p>
    <w:p w14:paraId="3975471A" w14:textId="2356F20F" w:rsidR="00C519A1" w:rsidRDefault="00486BEA" w:rsidP="004276A5">
      <w:pPr>
        <w:pStyle w:val="1"/>
      </w:pPr>
      <w:r>
        <w:t>Περιορισμοί</w:t>
      </w:r>
      <w:r w:rsidR="00772CA3">
        <w:t xml:space="preserve"> στο πλαίσιο του έργου</w:t>
      </w:r>
    </w:p>
    <w:p w14:paraId="5B7AFA0D" w14:textId="484C6F4C" w:rsidR="001D4981" w:rsidRDefault="00ED36DE" w:rsidP="00ED36DE">
      <w:pPr>
        <w:jc w:val="both"/>
        <w:rPr>
          <w:sz w:val="22"/>
          <w:szCs w:val="22"/>
        </w:rPr>
      </w:pPr>
      <w:r w:rsidRPr="00ED36DE">
        <w:rPr>
          <w:sz w:val="22"/>
          <w:szCs w:val="22"/>
        </w:rPr>
        <w:t xml:space="preserve">Στο πλαίσιο του έργου ο δήμος θεωρεί απαραίτητο η </w:t>
      </w:r>
      <w:r w:rsidR="001D4981">
        <w:rPr>
          <w:sz w:val="22"/>
          <w:szCs w:val="22"/>
        </w:rPr>
        <w:t>εφαρμογή</w:t>
      </w:r>
      <w:r w:rsidRPr="00ED36DE">
        <w:rPr>
          <w:sz w:val="22"/>
          <w:szCs w:val="22"/>
        </w:rPr>
        <w:t xml:space="preserve"> να πληροί υψηλές προϋποθέσεις ασφαλείας ώστε να ελαχιστοποιείται η πιθανότητα διαρροής των προσωπικών </w:t>
      </w:r>
      <w:r w:rsidR="00E4080F">
        <w:rPr>
          <w:sz w:val="22"/>
          <w:szCs w:val="22"/>
        </w:rPr>
        <w:t xml:space="preserve">δεδομένων </w:t>
      </w:r>
      <w:r w:rsidRPr="00ED36DE">
        <w:rPr>
          <w:sz w:val="22"/>
          <w:szCs w:val="22"/>
        </w:rPr>
        <w:t>τ</w:t>
      </w:r>
      <w:r w:rsidR="001D4981">
        <w:rPr>
          <w:sz w:val="22"/>
          <w:szCs w:val="22"/>
        </w:rPr>
        <w:t>ων εμπλεκόμενων μερών</w:t>
      </w:r>
      <w:r w:rsidRPr="00ED36DE">
        <w:rPr>
          <w:sz w:val="22"/>
          <w:szCs w:val="22"/>
        </w:rPr>
        <w:t xml:space="preserve">, σύμφωνα με τις προδιαγραφές της σχετικής νομοθεσίας. </w:t>
      </w:r>
      <w:r w:rsidR="00B2467E">
        <w:rPr>
          <w:sz w:val="22"/>
          <w:szCs w:val="22"/>
        </w:rPr>
        <w:t>Ζ</w:t>
      </w:r>
      <w:r w:rsidR="001D4981">
        <w:rPr>
          <w:sz w:val="22"/>
          <w:szCs w:val="22"/>
        </w:rPr>
        <w:t xml:space="preserve">ητούμενο είναι επίσης τα προσφερόμενα δεδομένα και </w:t>
      </w:r>
      <w:r w:rsidR="00B2467E">
        <w:rPr>
          <w:sz w:val="22"/>
          <w:szCs w:val="22"/>
        </w:rPr>
        <w:t xml:space="preserve">στατιστικά στοιχεία της εφαρμογής να είναι υψηλής ακρίβειας, εφόσον οι αρμόδιες δημοτικές αρχές πιθανόν να στηριχτούν σε αυτά για βέλτιστη οικονομική και </w:t>
      </w:r>
      <w:proofErr w:type="spellStart"/>
      <w:r w:rsidR="00B2467E">
        <w:rPr>
          <w:sz w:val="22"/>
          <w:szCs w:val="22"/>
        </w:rPr>
        <w:t>οργανωσιακή</w:t>
      </w:r>
      <w:proofErr w:type="spellEnd"/>
      <w:r w:rsidR="00B2467E">
        <w:rPr>
          <w:sz w:val="22"/>
          <w:szCs w:val="22"/>
        </w:rPr>
        <w:t xml:space="preserve">  </w:t>
      </w:r>
      <w:r w:rsidR="00BD1445">
        <w:rPr>
          <w:sz w:val="22"/>
          <w:szCs w:val="22"/>
        </w:rPr>
        <w:t xml:space="preserve">διαχείριση των προσφερόμενων σταθμών φόρτισης. Λανθασμένα δεδομένα πιθανώς να επιβαρύνουν την οικονομική κατάσταση </w:t>
      </w:r>
      <w:r w:rsidR="003D57B4">
        <w:rPr>
          <w:sz w:val="22"/>
          <w:szCs w:val="22"/>
        </w:rPr>
        <w:t>της πόλης</w:t>
      </w:r>
      <w:r w:rsidR="00E4080F">
        <w:rPr>
          <w:sz w:val="22"/>
          <w:szCs w:val="22"/>
        </w:rPr>
        <w:t>,</w:t>
      </w:r>
      <w:r w:rsidR="00BD1445">
        <w:rPr>
          <w:sz w:val="22"/>
          <w:szCs w:val="22"/>
        </w:rPr>
        <w:t xml:space="preserve"> καθώς και την κυκλοφορία των πολιτών εντός της, επιφέροντας</w:t>
      </w:r>
      <w:r w:rsidR="00F76B4A">
        <w:rPr>
          <w:sz w:val="22"/>
          <w:szCs w:val="22"/>
        </w:rPr>
        <w:t xml:space="preserve"> έτσι</w:t>
      </w:r>
      <w:r w:rsidR="00BD1445">
        <w:rPr>
          <w:sz w:val="22"/>
          <w:szCs w:val="22"/>
        </w:rPr>
        <w:t xml:space="preserve"> </w:t>
      </w:r>
      <w:r w:rsidR="00BD1445" w:rsidRPr="00ED36DE">
        <w:rPr>
          <w:sz w:val="22"/>
          <w:szCs w:val="22"/>
        </w:rPr>
        <w:t xml:space="preserve">σημαντικές επιπτώσεις στην εμπιστοσύνη των </w:t>
      </w:r>
      <w:r w:rsidR="00B05F7F">
        <w:rPr>
          <w:sz w:val="22"/>
          <w:szCs w:val="22"/>
        </w:rPr>
        <w:t>πολιτών</w:t>
      </w:r>
      <w:r w:rsidR="00BD1445" w:rsidRPr="00ED36DE">
        <w:rPr>
          <w:sz w:val="22"/>
          <w:szCs w:val="22"/>
        </w:rPr>
        <w:t xml:space="preserve"> </w:t>
      </w:r>
      <w:r w:rsidR="00C91934">
        <w:rPr>
          <w:sz w:val="22"/>
          <w:szCs w:val="22"/>
        </w:rPr>
        <w:t>ως προς τον</w:t>
      </w:r>
      <w:r w:rsidR="00BD1445" w:rsidRPr="00ED36DE">
        <w:rPr>
          <w:sz w:val="22"/>
          <w:szCs w:val="22"/>
        </w:rPr>
        <w:t xml:space="preserve"> δήμο.</w:t>
      </w:r>
    </w:p>
    <w:p w14:paraId="22B0B4F3" w14:textId="4A4A66CF" w:rsidR="00E43B38" w:rsidRDefault="00515616" w:rsidP="004276A5">
      <w:pPr>
        <w:pStyle w:val="1"/>
      </w:pPr>
      <w:r>
        <w:t xml:space="preserve">Παράρτημα: ακρωνύμια και συντομογραφίες </w:t>
      </w:r>
    </w:p>
    <w:p w14:paraId="701A9EAC" w14:textId="76283336" w:rsidR="00FE7A3C" w:rsidRPr="00B24502" w:rsidRDefault="00B24502" w:rsidP="00C87106">
      <w:pPr>
        <w:rPr>
          <w:sz w:val="22"/>
          <w:szCs w:val="22"/>
        </w:rPr>
      </w:pPr>
      <w:r w:rsidRPr="00B24502">
        <w:rPr>
          <w:sz w:val="22"/>
          <w:szCs w:val="22"/>
        </w:rPr>
        <w:t>Ν/Α</w:t>
      </w:r>
    </w:p>
    <w:sectPr w:rsidR="00FE7A3C" w:rsidRPr="00B24502" w:rsidSect="00383D14">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27521" w14:textId="77777777" w:rsidR="00C92C4A" w:rsidRDefault="00C92C4A" w:rsidP="00651715">
      <w:pPr>
        <w:spacing w:before="0"/>
      </w:pPr>
      <w:r>
        <w:separator/>
      </w:r>
    </w:p>
  </w:endnote>
  <w:endnote w:type="continuationSeparator" w:id="0">
    <w:p w14:paraId="31BFFECA" w14:textId="77777777" w:rsidR="00C92C4A" w:rsidRDefault="00C92C4A"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217B1351" w:rsidR="00204FFE" w:rsidRPr="00CD383C" w:rsidRDefault="00204FFE" w:rsidP="00CD383C">
    <w:pPr>
      <w:pStyle w:val="a5"/>
      <w:pBdr>
        <w:top w:val="single" w:sz="4" w:space="1" w:color="auto"/>
      </w:pBdr>
      <w:rPr>
        <w:sz w:val="18"/>
        <w:szCs w:val="18"/>
      </w:rPr>
    </w:pPr>
    <w:r>
      <w:rPr>
        <w:sz w:val="18"/>
        <w:szCs w:val="18"/>
      </w:rPr>
      <w:t>ΟΜΑΔΑ</w:t>
    </w:r>
    <w:r w:rsidRPr="00CD383C">
      <w:rPr>
        <w:sz w:val="18"/>
        <w:szCs w:val="18"/>
      </w:rPr>
      <w:tab/>
      <w:t xml:space="preserve">ΕΓΓΡΑΦΟ </w:t>
    </w:r>
    <w:proofErr w:type="spellStart"/>
    <w:r w:rsidRPr="00CD383C">
      <w:rPr>
        <w:sz w:val="18"/>
        <w:szCs w:val="18"/>
        <w:lang w:val="en-US"/>
      </w:rPr>
      <w:t>StRS</w:t>
    </w:r>
    <w:proofErr w:type="spellEnd"/>
    <w:r>
      <w:rPr>
        <w:sz w:val="18"/>
        <w:szCs w:val="18"/>
      </w:rPr>
      <w:t xml:space="preserve"> (2020)</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92651" w14:textId="77777777" w:rsidR="00C92C4A" w:rsidRDefault="00C92C4A" w:rsidP="00651715">
      <w:pPr>
        <w:spacing w:before="0"/>
      </w:pPr>
      <w:r>
        <w:separator/>
      </w:r>
    </w:p>
  </w:footnote>
  <w:footnote w:type="continuationSeparator" w:id="0">
    <w:p w14:paraId="5293EAD1" w14:textId="77777777" w:rsidR="00C92C4A" w:rsidRDefault="00C92C4A"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F280A"/>
    <w:multiLevelType w:val="hybridMultilevel"/>
    <w:tmpl w:val="3C96ADE6"/>
    <w:lvl w:ilvl="0" w:tplc="FD765C8A">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2676EC"/>
    <w:multiLevelType w:val="hybridMultilevel"/>
    <w:tmpl w:val="057E0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113647"/>
    <w:multiLevelType w:val="hybridMultilevel"/>
    <w:tmpl w:val="F6BE89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19445BB"/>
    <w:multiLevelType w:val="hybridMultilevel"/>
    <w:tmpl w:val="A23450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5582AA7"/>
    <w:multiLevelType w:val="hybridMultilevel"/>
    <w:tmpl w:val="FB520A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BC1640"/>
    <w:multiLevelType w:val="hybridMultilevel"/>
    <w:tmpl w:val="1B7EF19E"/>
    <w:lvl w:ilvl="0" w:tplc="41445C52">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C74EB5"/>
    <w:multiLevelType w:val="hybridMultilevel"/>
    <w:tmpl w:val="97D2ED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6487C50"/>
    <w:multiLevelType w:val="hybridMultilevel"/>
    <w:tmpl w:val="2C5C322E"/>
    <w:lvl w:ilvl="0" w:tplc="524A6BCE">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8244FD9"/>
    <w:multiLevelType w:val="hybridMultilevel"/>
    <w:tmpl w:val="5FB2BBE2"/>
    <w:lvl w:ilvl="0" w:tplc="FD765C8A">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786473F1"/>
    <w:multiLevelType w:val="hybridMultilevel"/>
    <w:tmpl w:val="12C4698A"/>
    <w:lvl w:ilvl="0" w:tplc="17D6CE46">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5"/>
  </w:num>
  <w:num w:numId="3">
    <w:abstractNumId w:val="16"/>
  </w:num>
  <w:num w:numId="4">
    <w:abstractNumId w:val="7"/>
  </w:num>
  <w:num w:numId="5">
    <w:abstractNumId w:val="12"/>
  </w:num>
  <w:num w:numId="6">
    <w:abstractNumId w:val="25"/>
  </w:num>
  <w:num w:numId="7">
    <w:abstractNumId w:val="13"/>
  </w:num>
  <w:num w:numId="8">
    <w:abstractNumId w:val="18"/>
  </w:num>
  <w:num w:numId="9">
    <w:abstractNumId w:val="4"/>
  </w:num>
  <w:num w:numId="10">
    <w:abstractNumId w:val="20"/>
  </w:num>
  <w:num w:numId="11">
    <w:abstractNumId w:val="9"/>
  </w:num>
  <w:num w:numId="12">
    <w:abstractNumId w:val="2"/>
  </w:num>
  <w:num w:numId="13">
    <w:abstractNumId w:val="22"/>
  </w:num>
  <w:num w:numId="14">
    <w:abstractNumId w:val="8"/>
  </w:num>
  <w:num w:numId="15">
    <w:abstractNumId w:val="14"/>
  </w:num>
  <w:num w:numId="16">
    <w:abstractNumId w:val="1"/>
  </w:num>
  <w:num w:numId="17">
    <w:abstractNumId w:val="6"/>
  </w:num>
  <w:num w:numId="18">
    <w:abstractNumId w:val="23"/>
  </w:num>
  <w:num w:numId="19">
    <w:abstractNumId w:val="0"/>
  </w:num>
  <w:num w:numId="20">
    <w:abstractNumId w:val="3"/>
  </w:num>
  <w:num w:numId="21">
    <w:abstractNumId w:val="19"/>
  </w:num>
  <w:num w:numId="22">
    <w:abstractNumId w:val="10"/>
  </w:num>
  <w:num w:numId="23">
    <w:abstractNumId w:val="17"/>
  </w:num>
  <w:num w:numId="24">
    <w:abstractNumId w:val="24"/>
  </w:num>
  <w:num w:numId="25">
    <w:abstractNumId w:val="2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43287"/>
    <w:rsid w:val="0004640E"/>
    <w:rsid w:val="000523EE"/>
    <w:rsid w:val="00077F2D"/>
    <w:rsid w:val="000818FE"/>
    <w:rsid w:val="00084A25"/>
    <w:rsid w:val="00087A5D"/>
    <w:rsid w:val="00093800"/>
    <w:rsid w:val="000A28AA"/>
    <w:rsid w:val="000A312E"/>
    <w:rsid w:val="000B480C"/>
    <w:rsid w:val="000B6D78"/>
    <w:rsid w:val="000C263A"/>
    <w:rsid w:val="000D2A93"/>
    <w:rsid w:val="000D660F"/>
    <w:rsid w:val="000F23E0"/>
    <w:rsid w:val="00103F82"/>
    <w:rsid w:val="00111202"/>
    <w:rsid w:val="00115133"/>
    <w:rsid w:val="00117EFC"/>
    <w:rsid w:val="001247EA"/>
    <w:rsid w:val="0012603A"/>
    <w:rsid w:val="00147AA7"/>
    <w:rsid w:val="00152239"/>
    <w:rsid w:val="00162139"/>
    <w:rsid w:val="00163971"/>
    <w:rsid w:val="00164EBD"/>
    <w:rsid w:val="00171DBD"/>
    <w:rsid w:val="001878E6"/>
    <w:rsid w:val="001966DA"/>
    <w:rsid w:val="001C2529"/>
    <w:rsid w:val="001C7D5E"/>
    <w:rsid w:val="001D41B3"/>
    <w:rsid w:val="001D4981"/>
    <w:rsid w:val="001D60B7"/>
    <w:rsid w:val="001E22F4"/>
    <w:rsid w:val="001E6AA0"/>
    <w:rsid w:val="00204FFE"/>
    <w:rsid w:val="00210364"/>
    <w:rsid w:val="00211978"/>
    <w:rsid w:val="00221168"/>
    <w:rsid w:val="00221171"/>
    <w:rsid w:val="002301DD"/>
    <w:rsid w:val="00252015"/>
    <w:rsid w:val="00253DC2"/>
    <w:rsid w:val="00260E8E"/>
    <w:rsid w:val="00267811"/>
    <w:rsid w:val="002856B1"/>
    <w:rsid w:val="00286AAB"/>
    <w:rsid w:val="002D3B15"/>
    <w:rsid w:val="002D61F0"/>
    <w:rsid w:val="002E2CBE"/>
    <w:rsid w:val="002F2A40"/>
    <w:rsid w:val="00311760"/>
    <w:rsid w:val="00314691"/>
    <w:rsid w:val="003345CE"/>
    <w:rsid w:val="00335C21"/>
    <w:rsid w:val="00346D12"/>
    <w:rsid w:val="00347ED1"/>
    <w:rsid w:val="003674B7"/>
    <w:rsid w:val="00380B48"/>
    <w:rsid w:val="00381A8D"/>
    <w:rsid w:val="00383D14"/>
    <w:rsid w:val="003A6E8F"/>
    <w:rsid w:val="003B024C"/>
    <w:rsid w:val="003D260D"/>
    <w:rsid w:val="003D57B4"/>
    <w:rsid w:val="003E59BF"/>
    <w:rsid w:val="003F21AF"/>
    <w:rsid w:val="003F577F"/>
    <w:rsid w:val="00405E12"/>
    <w:rsid w:val="00416CE1"/>
    <w:rsid w:val="004276A5"/>
    <w:rsid w:val="00432C65"/>
    <w:rsid w:val="00471A07"/>
    <w:rsid w:val="00475A70"/>
    <w:rsid w:val="00476B71"/>
    <w:rsid w:val="00486BEA"/>
    <w:rsid w:val="004A5BCA"/>
    <w:rsid w:val="004B1A74"/>
    <w:rsid w:val="004C1D93"/>
    <w:rsid w:val="004E59F2"/>
    <w:rsid w:val="00502D10"/>
    <w:rsid w:val="0051233D"/>
    <w:rsid w:val="00515616"/>
    <w:rsid w:val="005364EF"/>
    <w:rsid w:val="005738CC"/>
    <w:rsid w:val="00580A8C"/>
    <w:rsid w:val="00596973"/>
    <w:rsid w:val="005A0800"/>
    <w:rsid w:val="005B5757"/>
    <w:rsid w:val="005D2724"/>
    <w:rsid w:val="005D69FA"/>
    <w:rsid w:val="00607AC7"/>
    <w:rsid w:val="00607C0B"/>
    <w:rsid w:val="00617396"/>
    <w:rsid w:val="00624B49"/>
    <w:rsid w:val="006324B1"/>
    <w:rsid w:val="006500BA"/>
    <w:rsid w:val="00651715"/>
    <w:rsid w:val="00665A72"/>
    <w:rsid w:val="00676CF9"/>
    <w:rsid w:val="00682256"/>
    <w:rsid w:val="006860F4"/>
    <w:rsid w:val="00686E19"/>
    <w:rsid w:val="0069235C"/>
    <w:rsid w:val="00694122"/>
    <w:rsid w:val="006C5509"/>
    <w:rsid w:val="006C550C"/>
    <w:rsid w:val="006F523D"/>
    <w:rsid w:val="006F71FB"/>
    <w:rsid w:val="00713037"/>
    <w:rsid w:val="007217C0"/>
    <w:rsid w:val="00725D16"/>
    <w:rsid w:val="00731B63"/>
    <w:rsid w:val="00745A44"/>
    <w:rsid w:val="00746360"/>
    <w:rsid w:val="0076194F"/>
    <w:rsid w:val="007624E3"/>
    <w:rsid w:val="00772CA3"/>
    <w:rsid w:val="00774575"/>
    <w:rsid w:val="0078083D"/>
    <w:rsid w:val="00786E4B"/>
    <w:rsid w:val="0079219B"/>
    <w:rsid w:val="00794B9D"/>
    <w:rsid w:val="007D27E1"/>
    <w:rsid w:val="00832ECE"/>
    <w:rsid w:val="008411C0"/>
    <w:rsid w:val="0085377B"/>
    <w:rsid w:val="00866337"/>
    <w:rsid w:val="00875BEA"/>
    <w:rsid w:val="008921BA"/>
    <w:rsid w:val="008A5A2A"/>
    <w:rsid w:val="008D2D16"/>
    <w:rsid w:val="008D56B5"/>
    <w:rsid w:val="008F5D9E"/>
    <w:rsid w:val="008F6CDF"/>
    <w:rsid w:val="008F7AD2"/>
    <w:rsid w:val="009040D6"/>
    <w:rsid w:val="00911AC6"/>
    <w:rsid w:val="00912552"/>
    <w:rsid w:val="00927CB4"/>
    <w:rsid w:val="009425E2"/>
    <w:rsid w:val="009474EB"/>
    <w:rsid w:val="00950820"/>
    <w:rsid w:val="00973B62"/>
    <w:rsid w:val="00974F67"/>
    <w:rsid w:val="00976DEA"/>
    <w:rsid w:val="009774EC"/>
    <w:rsid w:val="00987DA1"/>
    <w:rsid w:val="009A27F5"/>
    <w:rsid w:val="009B2A28"/>
    <w:rsid w:val="009C6385"/>
    <w:rsid w:val="009D282B"/>
    <w:rsid w:val="009E195F"/>
    <w:rsid w:val="00A00F7D"/>
    <w:rsid w:val="00A10F7D"/>
    <w:rsid w:val="00A117C9"/>
    <w:rsid w:val="00A24711"/>
    <w:rsid w:val="00A43F78"/>
    <w:rsid w:val="00A456F8"/>
    <w:rsid w:val="00A577A3"/>
    <w:rsid w:val="00A642AE"/>
    <w:rsid w:val="00A72D4E"/>
    <w:rsid w:val="00A84F87"/>
    <w:rsid w:val="00AA2091"/>
    <w:rsid w:val="00AC36E4"/>
    <w:rsid w:val="00AC4B51"/>
    <w:rsid w:val="00AD08B3"/>
    <w:rsid w:val="00AE1A3E"/>
    <w:rsid w:val="00AE20E5"/>
    <w:rsid w:val="00AF41C0"/>
    <w:rsid w:val="00AF46F7"/>
    <w:rsid w:val="00AF51DC"/>
    <w:rsid w:val="00AF5721"/>
    <w:rsid w:val="00B05F7F"/>
    <w:rsid w:val="00B10867"/>
    <w:rsid w:val="00B24502"/>
    <w:rsid w:val="00B2467E"/>
    <w:rsid w:val="00B42365"/>
    <w:rsid w:val="00B437B2"/>
    <w:rsid w:val="00B47C71"/>
    <w:rsid w:val="00B5446B"/>
    <w:rsid w:val="00B549F1"/>
    <w:rsid w:val="00B81ADD"/>
    <w:rsid w:val="00B824A4"/>
    <w:rsid w:val="00BA5430"/>
    <w:rsid w:val="00BB2C61"/>
    <w:rsid w:val="00BB4D83"/>
    <w:rsid w:val="00BB4FE0"/>
    <w:rsid w:val="00BC3EC9"/>
    <w:rsid w:val="00BC4830"/>
    <w:rsid w:val="00BD1445"/>
    <w:rsid w:val="00BD638E"/>
    <w:rsid w:val="00BE0ACB"/>
    <w:rsid w:val="00BE4961"/>
    <w:rsid w:val="00BE6D4A"/>
    <w:rsid w:val="00BF22DA"/>
    <w:rsid w:val="00BF792A"/>
    <w:rsid w:val="00C33716"/>
    <w:rsid w:val="00C519A1"/>
    <w:rsid w:val="00C60AB9"/>
    <w:rsid w:val="00C60E95"/>
    <w:rsid w:val="00C87106"/>
    <w:rsid w:val="00C90500"/>
    <w:rsid w:val="00C91934"/>
    <w:rsid w:val="00C92C4A"/>
    <w:rsid w:val="00CD383C"/>
    <w:rsid w:val="00CE1A3A"/>
    <w:rsid w:val="00CE416D"/>
    <w:rsid w:val="00CF5E4E"/>
    <w:rsid w:val="00D10D33"/>
    <w:rsid w:val="00D17C89"/>
    <w:rsid w:val="00D274E4"/>
    <w:rsid w:val="00D4725B"/>
    <w:rsid w:val="00D63D24"/>
    <w:rsid w:val="00D75C85"/>
    <w:rsid w:val="00D82C06"/>
    <w:rsid w:val="00D926FB"/>
    <w:rsid w:val="00D9580D"/>
    <w:rsid w:val="00DA11AF"/>
    <w:rsid w:val="00DC1691"/>
    <w:rsid w:val="00DE2577"/>
    <w:rsid w:val="00DE4169"/>
    <w:rsid w:val="00DE6FD8"/>
    <w:rsid w:val="00E010E0"/>
    <w:rsid w:val="00E127C6"/>
    <w:rsid w:val="00E13D2B"/>
    <w:rsid w:val="00E16BC0"/>
    <w:rsid w:val="00E21E5A"/>
    <w:rsid w:val="00E239AC"/>
    <w:rsid w:val="00E26EBA"/>
    <w:rsid w:val="00E340B8"/>
    <w:rsid w:val="00E4060C"/>
    <w:rsid w:val="00E4080F"/>
    <w:rsid w:val="00E43B38"/>
    <w:rsid w:val="00E47150"/>
    <w:rsid w:val="00E621C9"/>
    <w:rsid w:val="00E65E5D"/>
    <w:rsid w:val="00EB771A"/>
    <w:rsid w:val="00ED36DE"/>
    <w:rsid w:val="00EE619E"/>
    <w:rsid w:val="00EF6A6C"/>
    <w:rsid w:val="00EF7B47"/>
    <w:rsid w:val="00F155BA"/>
    <w:rsid w:val="00F24CBF"/>
    <w:rsid w:val="00F44F1B"/>
    <w:rsid w:val="00F548D3"/>
    <w:rsid w:val="00F76B4A"/>
    <w:rsid w:val="00F85E32"/>
    <w:rsid w:val="00F97721"/>
    <w:rsid w:val="00FA6CA5"/>
    <w:rsid w:val="00FB199F"/>
    <w:rsid w:val="00FB4D4E"/>
    <w:rsid w:val="00FC3B01"/>
    <w:rsid w:val="00FD6AA2"/>
    <w:rsid w:val="00FE0ED1"/>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a7">
    <w:name w:val="List Paragraph"/>
    <w:basedOn w:val="a"/>
    <w:uiPriority w:val="34"/>
    <w:qFormat/>
    <w:rsid w:val="00314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BA3D378B70D9F4B893DED289D0FFBD8" ma:contentTypeVersion="0" ma:contentTypeDescription="Δημιουργία νέου εγγράφου" ma:contentTypeScope="" ma:versionID="4f080999139a045e0921cbb2d5f7222a">
  <xsd:schema xmlns:xsd="http://www.w3.org/2001/XMLSchema" xmlns:xs="http://www.w3.org/2001/XMLSchema" xmlns:p="http://schemas.microsoft.com/office/2006/metadata/properties" targetNamespace="http://schemas.microsoft.com/office/2006/metadata/properties" ma:root="true" ma:fieldsID="284023f4684b82196a4ec6161c311f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199427-AC49-494C-B7FE-34CA3E4E2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C62CD40-5D7F-4708-AE59-5C31022CAB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F13FDF-41D1-4E8D-9CFD-DBCD83B2FE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Pages>
  <Words>1517</Words>
  <Characters>8198</Characters>
  <Application>Microsoft Office Word</Application>
  <DocSecurity>0</DocSecurity>
  <Lines>68</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Nefeli Myropoulou</cp:lastModifiedBy>
  <cp:revision>197</cp:revision>
  <dcterms:created xsi:type="dcterms:W3CDTF">2020-01-22T08:51:00Z</dcterms:created>
  <dcterms:modified xsi:type="dcterms:W3CDTF">2020-12-20T17:51:00Z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0x0101006BA3D378B70D9F4B893DED289D0FFBD8</vt:lpwstr>
  </property>
</Properties>
</file>