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>
          <w:rFonts w:ascii="Calibri" w:hAnsi="Calibri" w:cs="Calibri"/>
          <w:b/>
          <w:sz w:val="28"/>
          <w:szCs w:val="28"/>
        </w:rPr>
      </w:pPr>
      <w:r>
        <w:rPr>
          <w:rFonts w:cs="Calibri" w:ascii="Calibri" w:hAnsi="Calibri"/>
          <w:b/>
          <w:sz w:val="28"/>
          <w:szCs w:val="28"/>
        </w:rPr>
        <w:t>Übung Gym</w:t>
      </w:r>
    </w:p>
    <w:p>
      <w:pPr>
        <w:pStyle w:val="Normal"/>
        <w:spacing w:lineRule="auto" w:line="240" w:before="0" w:after="0"/>
        <w:rPr>
          <w:rFonts w:ascii="Calibri" w:hAnsi="Calibri" w:cs="Calibri"/>
          <w:b/>
        </w:rPr>
      </w:pPr>
      <w:bookmarkStart w:id="0" w:name="_Hlk477961864"/>
      <w:r>
        <w:rPr>
          <w:rFonts w:cs="Calibri" w:ascii="Calibri" w:hAnsi="Calibri"/>
          <w:bCs/>
        </w:rPr>
        <w:br/>
      </w:r>
      <w:bookmarkEnd w:id="0"/>
      <w:r>
        <w:rPr>
          <w:rFonts w:cs="Calibri" w:ascii="Calibri" w:hAnsi="Calibri"/>
        </w:rPr>
        <w:t>Klassen implementieren mit der IDE IntelliJ Community Edition mit Java laut UML-Klassendiagramm</w:t>
      </w:r>
    </w:p>
    <w:p>
      <w:pPr>
        <w:pStyle w:val="Normal"/>
        <w:rPr>
          <w:rFonts w:ascii="Calibri" w:hAnsi="Calibri" w:cs="Calibri"/>
        </w:rPr>
      </w:pPr>
      <w:r>
        <w:rPr>
          <w:rFonts w:cs="Calibri" w:ascii="Calibri" w:hAnsi="Calibri"/>
        </w:rPr>
        <w:t xml:space="preserve">Für ein Gym (in Deutsch als Fitnesscenter bekannt) sollen dessen Trainingsgeräte (von den Auftraggebern als Maschinen bezeichnet) in einer Java-Applikation verwaltet werden. Halten Sie sich bei der Implementierung an die Vorgaben im folgenden UML-Klassendiagramm. </w:t>
      </w:r>
    </w:p>
    <w:tbl>
      <w:tblPr>
        <w:tblStyle w:val="Tabellenraster"/>
        <w:tblpPr w:vertAnchor="text" w:horzAnchor="margin" w:tblpXSpec="right" w:leftFromText="141" w:rightFromText="141" w:tblpY="50"/>
        <w:tblW w:w="3838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838"/>
      </w:tblGrid>
      <w:tr>
        <w:trPr/>
        <w:tc>
          <w:tcPr>
            <w:tcW w:w="3838" w:type="dxa"/>
            <w:tcBorders/>
          </w:tcPr>
          <w:p>
            <w:pPr>
              <w:pStyle w:val="Normal"/>
              <w:widowControl/>
              <w:spacing w:lineRule="auto" w:line="240" w:before="120" w:after="0"/>
              <w:jc w:val="center"/>
              <w:rPr>
                <w:rFonts w:ascii="Courier New" w:hAnsi="Courier New" w:cs="Courier New"/>
                <w:b/>
                <w:i/>
                <w:i/>
                <w:lang w:val="de-DE"/>
              </w:rPr>
            </w:pPr>
            <w:r>
              <w:rPr>
                <w:rFonts w:eastAsia="宋体" w:cs="Courier New" w:ascii="Courier New" w:hAnsi="Courier New"/>
                <w:b/>
                <w:i/>
                <w:kern w:val="0"/>
                <w:sz w:val="22"/>
                <w:szCs w:val="22"/>
                <w:lang w:val="de-DE" w:eastAsia="ja-JP" w:bidi="ar-SA"/>
              </w:rPr>
              <w:t>Maschine</w:t>
            </w:r>
          </w:p>
        </w:tc>
      </w:tr>
      <w:tr>
        <w:trPr/>
        <w:tc>
          <w:tcPr>
            <w:tcW w:w="3838" w:type="dxa"/>
            <w:tcBorders/>
          </w:tcPr>
          <w:p>
            <w:pPr>
              <w:pStyle w:val="Normal"/>
              <w:widowControl/>
              <w:spacing w:lineRule="auto" w:line="240" w:before="120" w:after="0"/>
              <w:jc w:val="left"/>
              <w:rPr>
                <w:rFonts w:ascii="Courier New" w:hAnsi="Courier New" w:cs="Courier New"/>
                <w:iCs/>
                <w:sz w:val="20"/>
                <w:szCs w:val="20"/>
                <w:lang w:val="de-DE"/>
              </w:rPr>
            </w:pPr>
            <w:r>
              <w:rPr>
                <w:rFonts w:eastAsia="宋体" w:cs="Courier New" w:ascii="Courier New" w:hAnsi="Courier New"/>
                <w:iCs/>
                <w:kern w:val="0"/>
                <w:sz w:val="20"/>
                <w:szCs w:val="20"/>
                <w:lang w:val="de-DE" w:eastAsia="ja-JP" w:bidi="ar-SA"/>
              </w:rPr>
              <w:t>- name: String</w:t>
              <w:br/>
              <w:t>- preisEur: float</w:t>
            </w:r>
          </w:p>
        </w:tc>
      </w:tr>
      <w:tr>
        <w:trPr/>
        <w:tc>
          <w:tcPr>
            <w:tcW w:w="3838" w:type="dxa"/>
            <w:tcBorders/>
          </w:tcPr>
          <w:p>
            <w:pPr>
              <w:pStyle w:val="Normal"/>
              <w:widowControl/>
              <w:spacing w:lineRule="auto" w:line="240" w:before="120" w:after="0"/>
              <w:jc w:val="left"/>
              <w:rPr>
                <w:rFonts w:ascii="Courier New" w:hAnsi="Courier New" w:cs="Courier New"/>
                <w:iCs/>
                <w:sz w:val="20"/>
                <w:szCs w:val="20"/>
                <w:lang w:val="de-DE"/>
              </w:rPr>
            </w:pPr>
            <w:r>
              <w:rPr>
                <w:rFonts w:eastAsia="宋体" w:cs="Courier New" w:ascii="Courier New" w:hAnsi="Courier New"/>
                <w:iCs/>
                <w:kern w:val="0"/>
                <w:sz w:val="20"/>
                <w:szCs w:val="20"/>
                <w:lang w:val="de-DE" w:eastAsia="ja-JP" w:bidi="ar-SA"/>
              </w:rPr>
              <w:t>+ Maschine(name: String,</w:t>
              <w:br/>
              <w:t xml:space="preserve">           float: preisEur)</w:t>
              <w:br/>
              <w:t>+ getter/setter</w:t>
              <w:br/>
            </w:r>
            <w:r>
              <w:rPr>
                <w:rFonts w:eastAsia="宋体" w:cs="Courier New" w:ascii="Courier New" w:hAnsi="Courier New"/>
                <w:i/>
                <w:kern w:val="0"/>
                <w:sz w:val="20"/>
                <w:szCs w:val="20"/>
                <w:lang w:val="de-DE" w:eastAsia="ja-JP" w:bidi="ar-SA"/>
              </w:rPr>
              <w:t>+ wartungsIntervall(): int</w:t>
            </w:r>
            <w:r>
              <w:rPr>
                <w:rFonts w:eastAsia="宋体" w:cs="Courier New" w:ascii="Courier New" w:hAnsi="Courier New"/>
                <w:iCs/>
                <w:kern w:val="0"/>
                <w:sz w:val="20"/>
                <w:szCs w:val="20"/>
                <w:lang w:val="de-DE" w:eastAsia="ja-JP" w:bidi="ar-SA"/>
              </w:rPr>
              <w:br/>
              <w:t>+ toString(): String</w:t>
            </w:r>
          </w:p>
          <w:p>
            <w:pPr>
              <w:pStyle w:val="Normal"/>
              <w:widowControl/>
              <w:spacing w:lineRule="auto" w:line="240" w:before="120" w:after="0"/>
              <w:jc w:val="left"/>
              <w:rPr>
                <w:rFonts w:ascii="Courier New" w:hAnsi="Courier New" w:cs="Courier New"/>
                <w:iCs/>
                <w:sz w:val="20"/>
                <w:szCs w:val="20"/>
                <w:lang w:val="de-DE"/>
              </w:rPr>
            </w:pPr>
            <w:r>
              <w:rPr>
                <w:rFonts w:eastAsia="宋体" w:cs="Courier New" w:ascii="Courier New" w:hAnsi="Courier New"/>
                <w:iCs/>
                <w:kern w:val="0"/>
                <w:sz w:val="20"/>
                <w:szCs w:val="20"/>
                <w:lang w:val="de-DE" w:eastAsia="ja-JP" w:bidi="ar-SA"/>
              </w:rPr>
              <mc:AlternateContent>
                <mc:Choice Requires="wpg">
                  <w:drawing>
                    <wp:anchor behindDoc="0" distT="0" distB="32385" distL="0" distR="24765" simplePos="0" locked="0" layoutInCell="1" allowOverlap="1" relativeHeight="3" wp14:anchorId="729B46E1">
                      <wp:simplePos x="0" y="0"/>
                      <wp:positionH relativeFrom="column">
                        <wp:posOffset>1083310</wp:posOffset>
                      </wp:positionH>
                      <wp:positionV relativeFrom="paragraph">
                        <wp:posOffset>363855</wp:posOffset>
                      </wp:positionV>
                      <wp:extent cx="222250" cy="1243965"/>
                      <wp:effectExtent l="6350" t="6985" r="6985" b="5080"/>
                      <wp:wrapNone/>
                      <wp:docPr id="1" name="Gruppieren 1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120" cy="1243800"/>
                                <a:chOff x="0" y="0"/>
                                <a:chExt cx="222120" cy="1243800"/>
                              </a:xfrm>
                            </wpg:grpSpPr>
                            <wps:wsp>
                              <wps:cNvPr id="2" name="Gleichschenkliges Dreieck 1"/>
                              <wps:cNvSpPr/>
                              <wps:spPr>
                                <a:xfrm>
                                  <a:off x="0" y="0"/>
                                  <a:ext cx="222120" cy="203760"/>
                                </a:xfrm>
                                <a:prstGeom prst="triangle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>
                                  <a:solidFill>
                                    <a:srgbClr val="6f5400"/>
                                  </a:solidFill>
                                  <a:round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6560" y="205920"/>
                                  <a:ext cx="0" cy="103824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2c2c2c"/>
                                  </a:solidFill>
                                  <a:round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Gruppieren 1" style="position:absolute;margin-left:85.3pt;margin-top:28.65pt;width:17.5pt;height:97.9pt" coordorigin="1706,573" coordsize="350,1958">
                      <v:shapetype id="_x0000_t5" coordsize="21600,21600" o:spt="5" adj="10800" path="m,21600l@0,l21600,21600xe">
                        <v:stroke joinstyle="miter"/>
                        <v:formulas>
                          <v:f eqn="val #0"/>
                          <v:f eqn="prod 1 @0 2"/>
                          <v:f eqn="sum @1 10800 0"/>
                        </v:formulas>
                        <v:path gradientshapeok="t" o:connecttype="rect" textboxrect="@1,10800,@2,21600"/>
                        <v:handles>
                          <v:h position="@0,0"/>
                        </v:handles>
                      </v:shapetype>
                      <v:shape id="shape_0" ID="Gleichschenkliges Dreieck 1" path="l-2147483641,0l-2147483635,-2147483636xe" stroked="t" o:allowincell="f" style="position:absolute;left:1706;top:573;width:349;height:320;mso-wrap-style:none;v-text-anchor:middle" type="_x0000_t5">
                        <v:fill o:detectmouseclick="t" on="false"/>
                        <v:stroke color="#6f5400" weight="12600" joinstyle="round" endcap="flat"/>
                        <w10:wrap type="none"/>
                      </v:shape>
                      <v:line id="shape_0" from="1874,897" to="1874,2531" ID="Gerader Verbinder 1" stroked="t" o:allowincell="f" style="position:absolute">
                        <v:stroke color="#2c2c2c" weight="9360" joinstyle="round" endcap="flat"/>
                        <v:fill o:detectmouseclick="t" on="false"/>
                        <w10:wrap type="none"/>
                      </v:line>
                    </v:group>
                  </w:pict>
                </mc:Fallback>
              </mc:AlternateContent>
              <w:t>…</w:t>
            </w:r>
            <w:r>
              <w:rPr>
                <w:rFonts w:eastAsia="宋体" w:cs="Courier New" w:ascii="Courier New" w:hAnsi="Courier New"/>
                <w:iCs/>
                <w:kern w:val="0"/>
                <w:sz w:val="20"/>
                <w:szCs w:val="20"/>
                <w:lang w:val="de-DE" w:eastAsia="ja-JP" w:bidi="ar-SA"/>
              </w:rPr>
              <w:t>und weitere laut Angabe</w:t>
              <w:br/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ellenraster"/>
        <w:tblpPr w:vertAnchor="text" w:horzAnchor="margin" w:leftFromText="141" w:rightFromText="141" w:tblpX="0" w:tblpY="74"/>
        <w:tblW w:w="5240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240"/>
      </w:tblGrid>
      <w:tr>
        <w:trPr/>
        <w:tc>
          <w:tcPr>
            <w:tcW w:w="5240" w:type="dxa"/>
            <w:tcBorders/>
          </w:tcPr>
          <w:p>
            <w:pPr>
              <w:pStyle w:val="Normal"/>
              <w:widowControl/>
              <w:spacing w:lineRule="auto" w:line="240" w:before="120" w:after="0"/>
              <w:jc w:val="center"/>
              <w:rPr>
                <w:rFonts w:ascii="Courier New" w:hAnsi="Courier New" w:cs="Courier New"/>
                <w:b/>
                <w:iCs/>
                <w:lang w:val="de-DE"/>
              </w:rPr>
            </w:pPr>
            <w:r>
              <w:rPr>
                <w:rFonts w:eastAsia="宋体" w:cs="Courier New" w:ascii="Courier New" w:hAnsi="Courier New"/>
                <w:b/>
                <w:iCs/>
                <w:kern w:val="0"/>
                <w:sz w:val="22"/>
                <w:szCs w:val="22"/>
                <w:lang w:val="de-DE" w:eastAsia="ja-JP" w:bidi="ar-SA"/>
              </w:rPr>
              <w:t>Gym</w:t>
            </w:r>
          </w:p>
        </w:tc>
      </w:tr>
      <w:tr>
        <w:trPr/>
        <w:tc>
          <w:tcPr>
            <w:tcW w:w="5240" w:type="dxa"/>
            <w:tcBorders/>
          </w:tcPr>
          <w:p>
            <w:pPr>
              <w:pStyle w:val="Normal"/>
              <w:widowControl/>
              <w:spacing w:lineRule="auto" w:line="240" w:before="120" w:after="0"/>
              <w:jc w:val="left"/>
              <w:rPr>
                <w:rFonts w:ascii="Courier New" w:hAnsi="Courier New" w:cs="Courier New"/>
                <w:iCs/>
                <w:sz w:val="20"/>
                <w:szCs w:val="20"/>
                <w:lang w:val="de-DE"/>
              </w:rPr>
            </w:pPr>
            <w:r>
              <w:rPr>
                <w:rFonts w:eastAsia="宋体" w:cs="Courier New" w:ascii="Courier New" w:hAnsi="Courier New"/>
                <w:iCs/>
                <w:kern w:val="0"/>
                <w:sz w:val="20"/>
                <w:szCs w:val="20"/>
                <w:lang w:val="de-DE" w:eastAsia="ja-JP" w:bidi="ar-SA"/>
              </w:rPr>
              <w:t>- maxPreisEur: double</w:t>
              <w:br/>
              <w:t>- maxAnzahl: int</w:t>
              <w:br/>
              <w:t>- maschinen: List&lt;Maschine&gt;</w:t>
            </w:r>
          </w:p>
        </w:tc>
      </w:tr>
      <w:tr>
        <w:trPr/>
        <w:tc>
          <w:tcPr>
            <w:tcW w:w="5240" w:type="dxa"/>
            <w:tcBorders/>
          </w:tcPr>
          <w:p>
            <w:pPr>
              <w:pStyle w:val="Normal"/>
              <w:widowControl/>
              <w:spacing w:lineRule="auto" w:line="240" w:before="120" w:after="0"/>
              <w:jc w:val="left"/>
              <w:rPr>
                <w:rFonts w:ascii="Courier New" w:hAnsi="Courier New" w:cs="Courier New"/>
                <w:iCs/>
                <w:sz w:val="20"/>
                <w:szCs w:val="20"/>
                <w:lang w:val="de-DE"/>
              </w:rPr>
            </w:pPr>
            <w:r>
              <w:rPr>
                <w:rFonts w:eastAsia="宋体" w:cs="Courier New" w:ascii="Courier New" w:hAnsi="Courier New"/>
                <w:iCs/>
                <w:kern w:val="0"/>
                <w:sz w:val="20"/>
                <w:szCs w:val="20"/>
                <w:lang w:val="de-DE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5" wp14:anchorId="25F76CF9">
                      <wp:simplePos x="0" y="0"/>
                      <wp:positionH relativeFrom="column">
                        <wp:posOffset>3250565</wp:posOffset>
                      </wp:positionH>
                      <wp:positionV relativeFrom="paragraph">
                        <wp:posOffset>261620</wp:posOffset>
                      </wp:positionV>
                      <wp:extent cx="167640" cy="635"/>
                      <wp:effectExtent l="5080" t="5080" r="5080" b="5080"/>
                      <wp:wrapNone/>
                      <wp:docPr id="3" name="Gerader Verbinder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7760" cy="7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2c2c2c"/>
                                </a:solidFill>
                                <a:round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55.95pt,20.6pt" to="269.1pt,20.6pt" ID="Gerader Verbinder 2" stroked="t" o:allowincell="f" style="position:absolute" wp14:anchorId="25F76CF9">
                      <v:stroke color="#2c2c2c" weight="9360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g">
                  <w:drawing>
                    <wp:anchor behindDoc="0" distT="0" distB="30480" distL="0" distR="0" simplePos="0" locked="0" layoutInCell="1" allowOverlap="1" relativeHeight="6" wp14:anchorId="26905835">
                      <wp:simplePos x="0" y="0"/>
                      <wp:positionH relativeFrom="column">
                        <wp:posOffset>3143885</wp:posOffset>
                      </wp:positionH>
                      <wp:positionV relativeFrom="paragraph">
                        <wp:posOffset>939165</wp:posOffset>
                      </wp:positionV>
                      <wp:extent cx="1111250" cy="1311275"/>
                      <wp:effectExtent l="5080" t="0" r="0" b="5080"/>
                      <wp:wrapNone/>
                      <wp:docPr id="4" name="Gruppieren 2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11320" cy="1311120"/>
                                <a:chOff x="0" y="0"/>
                                <a:chExt cx="1111320" cy="1311120"/>
                              </a:xfrm>
                            </wpg:grpSpPr>
                            <wps:wsp>
                              <wps:cNvPr id="5" name="Gleichschenkliges Dreieck 3"/>
                              <wps:cNvSpPr/>
                              <wps:spPr>
                                <a:xfrm rot="2251200">
                                  <a:off x="849240" y="46440"/>
                                  <a:ext cx="222120" cy="203760"/>
                                </a:xfrm>
                                <a:prstGeom prst="triangle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>
                                  <a:solidFill>
                                    <a:srgbClr val="6f5400"/>
                                  </a:solidFill>
                                  <a:round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H="1">
                                  <a:off x="0" y="229320"/>
                                  <a:ext cx="891720" cy="108216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2c2c2c"/>
                                  </a:solidFill>
                                  <a:round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Gruppieren 2" style="position:absolute;margin-left:247.55pt;margin-top:77.65pt;width:84.4pt;height:99.5pt" coordorigin="4951,1553" coordsize="1688,1990">
                      <v:shape id="shape_0" ID="Gleichschenkliges Dreieck 3" path="l-2147483641,0l-2147483635,-2147483636xe" stroked="t" o:allowincell="f" style="position:absolute;left:6288;top:1552;width:349;height:320;mso-wrap-style:none;v-text-anchor:middle;rotation:37" type="_x0000_t5">
                        <v:fill o:detectmouseclick="t" on="false"/>
                        <v:stroke color="#6f5400" weight="12600" joinstyle="round" endcap="flat"/>
                        <w10:wrap type="none"/>
                      </v:shape>
                      <v:line id="shape_0" from="4951,1840" to="6354,3543" ID="Gerader Verbinder 4" stroked="t" o:allowincell="f" style="position:absolute;flip:x">
                        <v:stroke color="#2c2c2c" weight="9360" joinstyle="round" endcap="flat"/>
                        <v:fill o:detectmouseclick="t" on="false"/>
                        <w10:wrap type="none"/>
                      </v:line>
                    </v:group>
                  </w:pict>
                </mc:Fallback>
              </mc:AlternateContent>
              <w:t xml:space="preserve">+ Gym(maxPreisEur: double, </w:t>
              <w:br/>
              <w:t xml:space="preserve">         maxAnzahl: int)</w:t>
              <w:br/>
              <w:t>- setMaxPreisEur(double): void</w:t>
              <w:br/>
              <w:t>- setMaxAnzahl(int): void</w:t>
              <w:br/>
              <w:t>+ getMaxPreisEur(): double</w:t>
              <w:br/>
              <w:t>+ getMaxAnzahl(): int</w:t>
              <w:br/>
              <w:t>+ aufstellen(maschine: Maschine): boolean</w:t>
              <w:br/>
              <w:t>+ berechneAvgPreisMaschinen(): double</w:t>
              <w:br/>
              <w:t>+ sortierenNachName(): void</w:t>
              <w:br/>
              <w:t>+ entfernenAlle(typ: char): int</w:t>
              <w:br/>
              <w:t>+ entfernen(maschine: Maschine): boolean</w:t>
              <w:br/>
              <w:t>+ maxWartungsIntervall(): int</w:t>
              <w:br/>
              <w:t>+ toString(): String</w:t>
              <w:br/>
            </w:r>
          </w:p>
        </w:tc>
      </w:tr>
    </w:tbl>
    <w:p>
      <w:pPr>
        <w:pStyle w:val="Normal"/>
        <w:rPr>
          <w:rFonts w:ascii="Calibri" w:hAnsi="Calibri" w:cs="Calibri"/>
        </w:rPr>
      </w:pPr>
      <w:r/>
      <w:r>
        <w:rPr>
          <w:rFonts w:eastAsia="宋体" w:cs="Courier New" w:ascii="Courier New" w:hAnsi="Courier New" w:eastAsiaTheme="majorEastAsia"/>
          <w:color w:themeColor="text2" w:themeShade="80" w:val="044D6E"/>
          <w:spacing w:val="15"/>
        </w:rPr>
        <w:br/>
      </w:r>
    </w:p>
    <w:p>
      <w:pPr>
        <w:pStyle w:val="Normal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rPr>
          <w:rFonts w:ascii="Calibri" w:hAnsi="Calibri" w:cs="Calibri"/>
        </w:rPr>
      </w:pPr>
      <w:r>
        <w:rPr>
          <w:rFonts w:cs="Calibri" w:ascii="Calibri" w:hAnsi="Calibri"/>
        </w:rPr>
      </w:r>
    </w:p>
    <w:tbl>
      <w:tblPr>
        <w:tblStyle w:val="Tabellenraster"/>
        <w:tblpPr w:vertAnchor="text" w:horzAnchor="page" w:leftFromText="141" w:rightFromText="141" w:tblpX="2689" w:tblpY="50"/>
        <w:tblW w:w="3838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838"/>
      </w:tblGrid>
      <w:tr>
        <w:trPr/>
        <w:tc>
          <w:tcPr>
            <w:tcW w:w="3838" w:type="dxa"/>
            <w:tcBorders/>
          </w:tcPr>
          <w:p>
            <w:pPr>
              <w:pStyle w:val="Normal"/>
              <w:widowControl/>
              <w:spacing w:lineRule="auto" w:line="240" w:before="120" w:after="0"/>
              <w:jc w:val="center"/>
              <w:rPr>
                <w:rFonts w:ascii="Courier New" w:hAnsi="Courier New" w:cs="Courier New"/>
                <w:b/>
                <w:iCs/>
                <w:lang w:val="de-DE"/>
              </w:rPr>
            </w:pPr>
            <w:r>
              <w:rPr>
                <w:rFonts w:eastAsia="宋体" w:cs="Courier New" w:ascii="Courier New" w:hAnsi="Courier New"/>
                <w:b/>
                <w:iCs/>
                <w:kern w:val="0"/>
                <w:sz w:val="22"/>
                <w:szCs w:val="22"/>
                <w:lang w:val="de-DE" w:eastAsia="ja-JP" w:bidi="ar-SA"/>
              </w:rPr>
              <w:t>Beinpresse</w:t>
            </w:r>
          </w:p>
        </w:tc>
      </w:tr>
      <w:tr>
        <w:trPr/>
        <w:tc>
          <w:tcPr>
            <w:tcW w:w="3838" w:type="dxa"/>
            <w:tcBorders/>
          </w:tcPr>
          <w:p>
            <w:pPr>
              <w:pStyle w:val="Normal"/>
              <w:widowControl/>
              <w:spacing w:lineRule="auto" w:line="240" w:before="120" w:after="0"/>
              <w:jc w:val="left"/>
              <w:rPr>
                <w:rFonts w:ascii="Courier New" w:hAnsi="Courier New" w:cs="Courier New"/>
                <w:iCs/>
                <w:sz w:val="20"/>
                <w:szCs w:val="20"/>
                <w:lang w:val="de-DE"/>
              </w:rPr>
            </w:pPr>
            <w:r>
              <w:rPr>
                <w:rFonts w:eastAsia="宋体" w:cs="Courier New" w:ascii="Courier New" w:hAnsi="Courier New"/>
                <w:iCs/>
                <w:kern w:val="0"/>
                <w:sz w:val="20"/>
                <w:szCs w:val="20"/>
                <w:lang w:val="de-DE" w:eastAsia="ja-JP" w:bidi="ar-SA"/>
              </w:rPr>
              <w:t>- maxGewicht: int</w:t>
            </w:r>
          </w:p>
        </w:tc>
      </w:tr>
      <w:tr>
        <w:trPr/>
        <w:tc>
          <w:tcPr>
            <w:tcW w:w="3838" w:type="dxa"/>
            <w:tcBorders/>
          </w:tcPr>
          <w:p>
            <w:pPr>
              <w:pStyle w:val="Normal"/>
              <w:widowControl/>
              <w:spacing w:lineRule="auto" w:line="240" w:before="120" w:after="0"/>
              <w:jc w:val="left"/>
              <w:rPr>
                <w:rFonts w:ascii="Courier New" w:hAnsi="Courier New" w:cs="Courier New"/>
                <w:iCs/>
                <w:sz w:val="20"/>
                <w:szCs w:val="20"/>
                <w:lang w:val="de-DE"/>
              </w:rPr>
            </w:pPr>
            <w:r>
              <w:rPr>
                <w:rFonts w:eastAsia="宋体" w:cs="Courier New" w:ascii="Courier New" w:hAnsi="Courier New"/>
                <w:iCs/>
                <w:kern w:val="0"/>
                <w:sz w:val="20"/>
                <w:szCs w:val="20"/>
                <w:lang w:val="de-DE" w:eastAsia="ja-JP" w:bidi="ar-SA"/>
              </w:rPr>
              <w:t>+ Beinpresse(name: String,</w:t>
              <w:br/>
              <w:t xml:space="preserve">           float: preisEur,</w:t>
              <w:br/>
              <w:t xml:space="preserve">           int: maxGewicht)</w:t>
              <w:br/>
              <w:t>+ getter/setter</w:t>
              <w:br/>
              <w:t>+ wartungsIntervall(): int</w:t>
              <w:br/>
              <w:t>+ toString(): String</w:t>
              <w:br/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ellenraster"/>
        <w:tblpPr w:vertAnchor="text" w:horzAnchor="margin" w:tblpXSpec="right" w:leftFromText="141" w:rightFromText="141" w:tblpY="56"/>
        <w:tblW w:w="3838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838"/>
      </w:tblGrid>
      <w:tr>
        <w:trPr/>
        <w:tc>
          <w:tcPr>
            <w:tcW w:w="3838" w:type="dxa"/>
            <w:tcBorders/>
          </w:tcPr>
          <w:p>
            <w:pPr>
              <w:pStyle w:val="Normal"/>
              <w:widowControl/>
              <w:spacing w:lineRule="auto" w:line="240" w:before="120" w:after="0"/>
              <w:jc w:val="center"/>
              <w:rPr>
                <w:rFonts w:ascii="Courier New" w:hAnsi="Courier New" w:cs="Courier New"/>
                <w:b/>
                <w:iCs/>
                <w:lang w:val="de-DE"/>
              </w:rPr>
            </w:pPr>
            <w:r>
              <w:rPr>
                <w:rFonts w:eastAsia="宋体" w:cs="Courier New" w:ascii="Courier New" w:hAnsi="Courier New"/>
                <w:b/>
                <w:iCs/>
                <w:kern w:val="0"/>
                <w:sz w:val="22"/>
                <w:szCs w:val="22"/>
                <w:lang w:val="de-DE" w:eastAsia="ja-JP" w:bidi="ar-SA"/>
              </w:rPr>
              <w:t>Ergometer</w:t>
            </w:r>
          </w:p>
        </w:tc>
      </w:tr>
      <w:tr>
        <w:trPr/>
        <w:tc>
          <w:tcPr>
            <w:tcW w:w="3838" w:type="dxa"/>
            <w:tcBorders/>
          </w:tcPr>
          <w:p>
            <w:pPr>
              <w:pStyle w:val="Normal"/>
              <w:widowControl/>
              <w:spacing w:lineRule="auto" w:line="240" w:before="120" w:after="0"/>
              <w:jc w:val="left"/>
              <w:rPr>
                <w:rFonts w:ascii="Courier New" w:hAnsi="Courier New" w:cs="Courier New"/>
                <w:iCs/>
                <w:sz w:val="20"/>
                <w:szCs w:val="20"/>
                <w:lang w:val="de-DE"/>
              </w:rPr>
            </w:pPr>
            <w:r>
              <w:rPr>
                <w:rFonts w:eastAsia="宋体" w:cs="Courier New" w:ascii="Courier New" w:hAnsi="Courier New"/>
                <w:iCs/>
                <w:kern w:val="0"/>
                <w:sz w:val="20"/>
                <w:szCs w:val="20"/>
                <w:lang w:val="de-DE" w:eastAsia="ja-JP" w:bidi="ar-SA"/>
              </w:rPr>
              <w:t>- maxDrehzahl: int</w:t>
            </w:r>
          </w:p>
        </w:tc>
      </w:tr>
      <w:tr>
        <w:trPr/>
        <w:tc>
          <w:tcPr>
            <w:tcW w:w="3838" w:type="dxa"/>
            <w:tcBorders/>
          </w:tcPr>
          <w:p>
            <w:pPr>
              <w:pStyle w:val="Normal"/>
              <w:widowControl/>
              <w:spacing w:lineRule="auto" w:line="240" w:before="120" w:after="0"/>
              <w:jc w:val="left"/>
              <w:rPr>
                <w:rFonts w:ascii="Courier New" w:hAnsi="Courier New" w:cs="Courier New"/>
                <w:iCs/>
                <w:sz w:val="20"/>
                <w:szCs w:val="20"/>
                <w:lang w:val="de-DE"/>
              </w:rPr>
            </w:pPr>
            <w:r>
              <w:rPr>
                <w:rFonts w:eastAsia="宋体" w:cs="Courier New" w:ascii="Courier New" w:hAnsi="Courier New"/>
                <w:iCs/>
                <w:kern w:val="0"/>
                <w:sz w:val="20"/>
                <w:szCs w:val="20"/>
                <w:lang w:val="de-DE" w:eastAsia="ja-JP" w:bidi="ar-SA"/>
              </w:rPr>
              <w:t>+ Ergometer(name: String,</w:t>
              <w:br/>
              <w:t xml:space="preserve">           float: preisEur,</w:t>
              <w:br/>
              <w:t xml:space="preserve">           int: maxDrehzahl)</w:t>
              <w:br/>
              <w:t>+ getter/setter</w:t>
              <w:br/>
              <w:t>+ wartungsIntervall(): int</w:t>
              <w:br/>
              <w:t>+ toString(): String</w:t>
              <w:br/>
            </w:r>
          </w:p>
        </w:tc>
      </w:tr>
    </w:tbl>
    <w:p>
      <w:pPr>
        <w:pStyle w:val="Normal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rPr>
          <w:rFonts w:ascii="Calibri" w:hAnsi="Calibri" w:cs="Calibri"/>
        </w:rPr>
      </w:pPr>
      <w:r>
        <w:rPr>
          <w:rFonts w:cs="Calibri" w:ascii="Calibri" w:hAnsi="Calibri"/>
        </w:rPr>
        <w:t>Hinweis: achten Sie bei den beiden set-Methoden der Klasse Gym auf den Access-Modifier private</w:t>
      </w:r>
    </w:p>
    <w:p>
      <w:pPr>
        <w:pStyle w:val="Normal"/>
        <w:rPr>
          <w:rFonts w:ascii="Calibri" w:hAnsi="Calibri" w:cs="Calibri"/>
        </w:rPr>
      </w:pPr>
      <w:r>
        <w:rPr>
          <w:rFonts w:cs="Calibri" w:ascii="Calibri" w:hAnsi="Calibri"/>
        </w:rPr>
        <w:t xml:space="preserve">Verwenden Sie </w:t>
      </w:r>
      <w:r>
        <w:rPr>
          <w:rFonts w:cs="Calibri" w:ascii="Calibri" w:hAnsi="Calibri"/>
          <w:b/>
          <w:bCs/>
        </w:rPr>
        <w:t>durchgängiges Exception Handling</w:t>
      </w:r>
      <w:r>
        <w:rPr>
          <w:rFonts w:cs="Calibri" w:ascii="Calibri" w:hAnsi="Calibri"/>
        </w:rPr>
        <w:t xml:space="preserve"> mit der eigenen </w:t>
      </w:r>
      <w:r>
        <w:rPr>
          <w:rFonts w:cs="Calibri" w:ascii="Calibri" w:hAnsi="Calibri"/>
          <w:b/>
          <w:bCs/>
        </w:rPr>
        <w:t>Exception-Klasse GymException</w:t>
      </w:r>
      <w:r>
        <w:rPr>
          <w:rFonts w:cs="Calibri" w:ascii="Calibri" w:hAnsi="Calibri"/>
        </w:rPr>
        <w:t>.</w:t>
      </w:r>
    </w:p>
    <w:p>
      <w:pPr>
        <w:pStyle w:val="Heading3"/>
        <w:rPr>
          <w:rFonts w:ascii="Courier New" w:hAnsi="Courier New" w:cs="Courier New"/>
          <w:b/>
          <w:bCs/>
          <w:caps w:val="false"/>
          <w:smallCaps w:val="false"/>
        </w:rPr>
      </w:pPr>
      <w:r>
        <w:rPr>
          <w:rFonts w:cs="Courier New" w:ascii="Courier New" w:hAnsi="Courier New"/>
          <w:b/>
          <w:bCs/>
          <w:caps w:val="false"/>
          <w:smallCaps w:val="false"/>
        </w:rPr>
        <w:t>1) Implementieren Sie die abstrakte Klasse Maschine</w:t>
      </w:r>
    </w:p>
    <w:p>
      <w:pPr>
        <w:pStyle w:val="Normal"/>
        <w:rPr>
          <w:rFonts w:ascii="Calibri" w:hAnsi="Calibri" w:cs="Calibri"/>
        </w:rPr>
      </w:pPr>
      <w:r>
        <w:rPr>
          <w:rFonts w:eastAsia="宋体" w:cs="Courier New" w:ascii="Courier New" w:hAnsi="Courier New" w:eastAsiaTheme="majorEastAsia"/>
          <w:color w:themeColor="text2" w:themeShade="80" w:val="044D6E"/>
          <w:spacing w:val="15"/>
        </w:rPr>
        <w:t>1.1) Attribute</w:t>
      </w:r>
      <w:r>
        <w:rPr>
          <w:rFonts w:cs="Calibri" w:ascii="Calibri" w:hAnsi="Calibri"/>
          <w:b/>
        </w:rPr>
        <w:br/>
      </w:r>
      <w:r>
        <w:rPr>
          <w:rFonts w:cs="Calibri" w:ascii="Calibri" w:hAnsi="Calibri"/>
        </w:rPr>
        <w:t>Implementieren Sie die Attribute gemäß den Angaben im UML-Klassendiagramm.</w:t>
      </w:r>
      <w:r>
        <w:br w:type="page"/>
      </w:r>
    </w:p>
    <w:p>
      <w:pPr>
        <w:pStyle w:val="Heading3"/>
        <w:spacing w:before="0" w:after="0"/>
        <w:rPr>
          <w:rFonts w:ascii="Courier New" w:hAnsi="Courier New" w:cs="Courier New"/>
          <w:caps w:val="false"/>
          <w:smallCaps w:val="false"/>
        </w:rPr>
      </w:pPr>
      <w:r>
        <w:rPr>
          <w:rFonts w:cs="Courier New" w:ascii="Courier New" w:hAnsi="Courier New"/>
          <w:caps w:val="false"/>
          <w:smallCaps w:val="false"/>
        </w:rPr>
        <w:t>1.2) Konstruktor</w:t>
      </w:r>
    </w:p>
    <w:p>
      <w:pPr>
        <w:pStyle w:val="Normal"/>
        <w:rPr>
          <w:rFonts w:ascii="Courier New" w:hAnsi="Courier New" w:eastAsia="宋体" w:cs="Courier New" w:eastAsiaTheme="majorEastAsia"/>
          <w:color w:themeColor="text2" w:themeShade="80" w:val="044D6E"/>
          <w:spacing w:val="15"/>
        </w:rPr>
      </w:pPr>
      <w:r>
        <w:rPr>
          <w:rFonts w:cs="Calibri" w:ascii="Calibri" w:hAnsi="Calibri"/>
        </w:rPr>
        <w:t xml:space="preserve">o) der Konstruktor übernimmt die Werte für Name und Preis in EUR der Maschine </w:t>
      </w:r>
    </w:p>
    <w:p>
      <w:pPr>
        <w:pStyle w:val="Heading3"/>
        <w:rPr>
          <w:rFonts w:ascii="Courier New" w:hAnsi="Courier New" w:cs="Courier New"/>
          <w:caps w:val="false"/>
          <w:smallCaps w:val="false"/>
        </w:rPr>
      </w:pPr>
      <w:r>
        <w:rPr>
          <w:rFonts w:cs="Courier New" w:ascii="Courier New" w:hAnsi="Courier New"/>
          <w:caps w:val="false"/>
          <w:smallCaps w:val="false"/>
        </w:rPr>
        <w:t>1.3) get-Methoden</w:t>
      </w:r>
    </w:p>
    <w:p>
      <w:pPr>
        <w:pStyle w:val="Normal"/>
        <w:rPr>
          <w:rFonts w:ascii="Courier New" w:hAnsi="Courier New" w:eastAsia="宋体" w:cs="Courier New" w:eastAsiaTheme="majorEastAsia"/>
          <w:color w:themeColor="text2" w:themeShade="80" w:val="044D6E"/>
          <w:spacing w:val="15"/>
        </w:rPr>
      </w:pPr>
      <w:r>
        <w:rPr>
          <w:rFonts w:cs="Calibri" w:ascii="Calibri" w:hAnsi="Calibri"/>
        </w:rPr>
        <w:t>Implementieren Sie alle get-Methoden</w:t>
      </w:r>
    </w:p>
    <w:p>
      <w:pPr>
        <w:pStyle w:val="Heading3"/>
        <w:rPr>
          <w:rFonts w:ascii="Courier New" w:hAnsi="Courier New" w:cs="Courier New"/>
          <w:caps w:val="false"/>
          <w:smallCaps w:val="false"/>
        </w:rPr>
      </w:pPr>
      <w:r>
        <w:rPr>
          <w:rFonts w:cs="Courier New" w:ascii="Courier New" w:hAnsi="Courier New"/>
          <w:caps w:val="false"/>
          <w:smallCaps w:val="false"/>
        </w:rPr>
        <w:t>1.4) set-Methoden</w:t>
      </w:r>
    </w:p>
    <w:p>
      <w:pPr>
        <w:pStyle w:val="Normal"/>
        <w:rPr>
          <w:rFonts w:ascii="Calibri" w:hAnsi="Calibri" w:cs="Calibri"/>
        </w:rPr>
      </w:pPr>
      <w:r>
        <w:rPr>
          <w:rFonts w:cs="Calibri" w:ascii="Calibri" w:hAnsi="Calibri"/>
        </w:rPr>
        <w:t>Implementieren Sie alle set-Methoden und berücksichtigen Sie die folgenden Anforderungen:</w:t>
        <w:br/>
        <w:t>o) Der Name darf nicht leer sein (und natürlich auch nicht null).</w:t>
        <w:br/>
        <w:t>o) Der Preis in EUR (Attribut preisEur) muss positiv sein. Ein Preis von 0 EUR ist erlaubt.</w:t>
      </w:r>
    </w:p>
    <w:p>
      <w:pPr>
        <w:pStyle w:val="Heading3"/>
        <w:rPr>
          <w:rFonts w:ascii="Courier New" w:hAnsi="Courier New" w:cs="Courier New"/>
          <w:i/>
          <w:i/>
          <w:iCs/>
          <w:caps w:val="false"/>
          <w:smallCaps w:val="false"/>
        </w:rPr>
      </w:pPr>
      <w:r>
        <w:rPr>
          <w:rFonts w:cs="Courier New" w:ascii="Courier New" w:hAnsi="Courier New"/>
          <w:caps w:val="false"/>
          <w:smallCaps w:val="false"/>
        </w:rPr>
        <w:t xml:space="preserve">1.5) </w:t>
      </w:r>
      <w:r>
        <w:rPr>
          <w:rFonts w:cs="Courier New" w:ascii="Courier New" w:hAnsi="Courier New"/>
          <w:i/>
          <w:iCs/>
          <w:caps w:val="false"/>
          <w:smallCaps w:val="false"/>
        </w:rPr>
        <w:t>+wartungsintervall(): int</w:t>
      </w:r>
    </w:p>
    <w:p>
      <w:pPr>
        <w:pStyle w:val="Normal"/>
        <w:rPr/>
      </w:pPr>
      <w:r>
        <w:rPr>
          <w:rFonts w:cs="Calibri" w:ascii="Calibri" w:hAnsi="Calibri"/>
        </w:rPr>
        <w:t>Diese Methode ist abstrakt und muss zwingend in den Subklassen implementiert werden.</w:t>
      </w:r>
    </w:p>
    <w:p>
      <w:pPr>
        <w:pStyle w:val="Heading3"/>
        <w:rPr>
          <w:rFonts w:ascii="Courier New" w:hAnsi="Courier New" w:cs="Courier New"/>
          <w:caps w:val="false"/>
          <w:smallCaps w:val="false"/>
        </w:rPr>
      </w:pPr>
      <w:r>
        <w:rPr>
          <w:rFonts w:cs="Courier New" w:ascii="Courier New" w:hAnsi="Courier New"/>
          <w:caps w:val="false"/>
          <w:smallCaps w:val="false"/>
        </w:rPr>
        <w:t>1.6) +toString(): String</w:t>
      </w:r>
    </w:p>
    <w:p>
      <w:pPr>
        <w:pStyle w:val="Normal"/>
        <w:rPr>
          <w:rFonts w:ascii="Courier New" w:hAnsi="Courier New" w:eastAsia="宋体" w:cs="Courier New" w:eastAsiaTheme="majorEastAsia"/>
          <w:spacing w:val="15"/>
          <w:sz w:val="20"/>
          <w:szCs w:val="20"/>
        </w:rPr>
      </w:pPr>
      <w:r>
        <w:rPr>
          <w:rFonts w:cs="Calibri" w:ascii="Calibri" w:hAnsi="Calibri"/>
        </w:rPr>
        <w:t>Soll mit einem erklärenden Text alle Informationen über das Objekt zurückgeben, Vorgabe-Beispiele:</w:t>
      </w:r>
      <w:r>
        <w:rPr/>
        <w:t xml:space="preserve"> </w:t>
        <w:br/>
      </w:r>
      <w:r>
        <w:rPr>
          <w:rFonts w:eastAsia="宋体" w:cs="Courier New" w:ascii="Courier New" w:hAnsi="Courier New" w:eastAsiaTheme="majorEastAsia"/>
          <w:spacing w:val="15"/>
          <w:sz w:val="20"/>
          <w:szCs w:val="20"/>
        </w:rPr>
        <w:t xml:space="preserve">„Smartrider, 2500.0 EUR“ oder  </w:t>
        <w:br/>
        <w:t>„Arnies, 8000.0 EUR“</w:t>
      </w:r>
    </w:p>
    <w:p>
      <w:pPr>
        <w:pStyle w:val="Heading3"/>
        <w:rPr>
          <w:rFonts w:ascii="Courier New" w:hAnsi="Courier New" w:cs="Courier New"/>
          <w:b/>
          <w:bCs/>
          <w:caps w:val="false"/>
          <w:smallCaps w:val="false"/>
        </w:rPr>
      </w:pPr>
      <w:r>
        <w:rPr>
          <w:rFonts w:cs="Courier New" w:ascii="Courier New" w:hAnsi="Courier New"/>
          <w:b/>
          <w:bCs/>
          <w:caps w:val="false"/>
          <w:smallCaps w:val="false"/>
        </w:rPr>
        <w:t>2) Implementieren Sie die Subklassen Ergometer und Beinpresse</w:t>
      </w:r>
    </w:p>
    <w:p>
      <w:pPr>
        <w:pStyle w:val="Normal"/>
        <w:rPr/>
      </w:pPr>
      <w:r>
        <w:rPr/>
        <w:t>Die Superklasse beider Klassen (Ergometer und Beinpresse) ist die Klasse Maschine.</w:t>
      </w:r>
    </w:p>
    <w:p>
      <w:pPr>
        <w:pStyle w:val="Heading3"/>
        <w:rPr>
          <w:rFonts w:ascii="Courier New" w:hAnsi="Courier New" w:cs="Courier New"/>
          <w:caps w:val="false"/>
          <w:smallCaps w:val="false"/>
        </w:rPr>
      </w:pPr>
      <w:r>
        <w:rPr>
          <w:rFonts w:cs="Courier New" w:ascii="Courier New" w:hAnsi="Courier New"/>
          <w:caps w:val="false"/>
          <w:smallCaps w:val="false"/>
        </w:rPr>
        <w:t>2.1) Attribute</w:t>
      </w:r>
    </w:p>
    <w:p>
      <w:pPr>
        <w:pStyle w:val="Normal"/>
        <w:rPr>
          <w:rFonts w:ascii="Calibri" w:hAnsi="Calibri" w:cs="Calibri"/>
        </w:rPr>
      </w:pPr>
      <w:r>
        <w:rPr>
          <w:rFonts w:cs="Calibri" w:ascii="Calibri" w:hAnsi="Calibri"/>
        </w:rPr>
        <w:t xml:space="preserve">Implementieren Sie die Attribute beider Klassen gemäß den Angaben im UML-Klassendiagramm. </w:t>
      </w:r>
    </w:p>
    <w:p>
      <w:pPr>
        <w:pStyle w:val="Heading3"/>
        <w:rPr>
          <w:rFonts w:ascii="Courier New" w:hAnsi="Courier New" w:cs="Courier New"/>
          <w:caps w:val="false"/>
          <w:smallCaps w:val="false"/>
        </w:rPr>
      </w:pPr>
      <w:r>
        <w:rPr>
          <w:rFonts w:cs="Courier New" w:ascii="Courier New" w:hAnsi="Courier New"/>
          <w:caps w:val="false"/>
          <w:smallCaps w:val="false"/>
        </w:rPr>
        <w:t>2.2) get-Methoden</w:t>
      </w:r>
    </w:p>
    <w:p>
      <w:pPr>
        <w:pStyle w:val="Normal"/>
        <w:rPr>
          <w:rFonts w:ascii="Courier New" w:hAnsi="Courier New" w:eastAsia="宋体" w:cs="Courier New" w:eastAsiaTheme="majorEastAsia"/>
          <w:color w:themeColor="text2" w:themeShade="80" w:val="044D6E"/>
          <w:spacing w:val="15"/>
        </w:rPr>
      </w:pPr>
      <w:r>
        <w:rPr>
          <w:rFonts w:cs="Calibri" w:ascii="Calibri" w:hAnsi="Calibri"/>
        </w:rPr>
        <w:t>Implementieren Sie alle get-Methoden</w:t>
      </w:r>
    </w:p>
    <w:p>
      <w:pPr>
        <w:pStyle w:val="Heading3"/>
        <w:rPr>
          <w:rFonts w:ascii="Courier New" w:hAnsi="Courier New" w:cs="Courier New"/>
          <w:caps w:val="false"/>
          <w:smallCaps w:val="false"/>
        </w:rPr>
      </w:pPr>
      <w:r>
        <w:rPr>
          <w:rFonts w:cs="Courier New" w:ascii="Courier New" w:hAnsi="Courier New"/>
          <w:caps w:val="false"/>
          <w:smallCaps w:val="false"/>
        </w:rPr>
        <w:t>2.3) set-Methoden</w:t>
      </w:r>
    </w:p>
    <w:p>
      <w:pPr>
        <w:pStyle w:val="Normal"/>
        <w:rPr>
          <w:rFonts w:ascii="Calibri" w:hAnsi="Calibri" w:cs="Calibri"/>
        </w:rPr>
      </w:pPr>
      <w:r>
        <w:rPr>
          <w:rFonts w:cs="Calibri" w:ascii="Calibri" w:hAnsi="Calibri"/>
        </w:rPr>
        <w:t>Implementieren Sie alle set-Methoden und berücksichtigen Sie die folgenden Anforderungen:</w:t>
        <w:br/>
        <w:t>o) Der Wert von maxDrehzahl muss zwischen 5 und 150 liegen (jeweils inklusive).</w:t>
        <w:br/>
        <w:t>o) Der Wert von maxGewicht muss zwischen 100 und 500 liegen (jeweils inklusive).</w:t>
      </w:r>
    </w:p>
    <w:p>
      <w:pPr>
        <w:pStyle w:val="Heading3"/>
        <w:rPr>
          <w:rFonts w:ascii="Courier New" w:hAnsi="Courier New" w:cs="Courier New"/>
          <w:i/>
          <w:i/>
          <w:iCs/>
          <w:caps w:val="false"/>
          <w:smallCaps w:val="false"/>
        </w:rPr>
      </w:pPr>
      <w:r>
        <w:rPr>
          <w:rFonts w:cs="Courier New" w:ascii="Courier New" w:hAnsi="Courier New"/>
          <w:caps w:val="false"/>
          <w:smallCaps w:val="false"/>
        </w:rPr>
        <w:t>2.4) +wartungsintervall(): int</w:t>
      </w:r>
    </w:p>
    <w:p>
      <w:pPr>
        <w:pStyle w:val="Normal"/>
        <w:rPr/>
      </w:pPr>
      <w:r>
        <w:rPr>
          <w:rFonts w:cs="Calibri" w:ascii="Calibri" w:hAnsi="Calibri"/>
        </w:rPr>
        <w:t>Das Wartungsintervall beträgt bei jeder Ergometer-Maschine 12 Monate, bei jeder Beinpresse-Maschine beträgt das Wartungsintervall 6 Monate.</w:t>
      </w:r>
    </w:p>
    <w:p>
      <w:pPr>
        <w:pStyle w:val="Normal"/>
        <w:rPr>
          <w:rFonts w:ascii="Courier New" w:hAnsi="Courier New" w:eastAsia="宋体" w:cs="Courier New" w:eastAsiaTheme="majorEastAsia"/>
          <w:color w:themeColor="text2" w:themeShade="80" w:val="044D6E"/>
          <w:spacing w:val="15"/>
        </w:rPr>
      </w:pPr>
      <w:r>
        <w:rPr>
          <w:rFonts w:eastAsia="宋体" w:cs="Courier New" w:eastAsiaTheme="majorEastAsia" w:ascii="Courier New" w:hAnsi="Courier New"/>
          <w:color w:themeColor="text2" w:themeShade="80" w:val="044D6E"/>
          <w:spacing w:val="15"/>
        </w:rPr>
      </w:r>
      <w:r>
        <w:br w:type="page"/>
      </w:r>
    </w:p>
    <w:p>
      <w:pPr>
        <w:pStyle w:val="Heading3"/>
        <w:spacing w:before="0" w:after="0"/>
        <w:rPr>
          <w:rFonts w:ascii="Courier New" w:hAnsi="Courier New" w:cs="Courier New"/>
          <w:caps w:val="false"/>
          <w:smallCaps w:val="false"/>
        </w:rPr>
      </w:pPr>
      <w:r>
        <w:rPr>
          <w:rFonts w:cs="Courier New" w:ascii="Courier New" w:hAnsi="Courier New"/>
          <w:caps w:val="false"/>
          <w:smallCaps w:val="false"/>
        </w:rPr>
        <w:t>2.5) +toString(): String</w:t>
      </w:r>
    </w:p>
    <w:p>
      <w:pPr>
        <w:pStyle w:val="Normal"/>
        <w:rPr>
          <w:rFonts w:ascii="Courier New" w:hAnsi="Courier New" w:eastAsia="宋体" w:cs="Courier New" w:eastAsiaTheme="majorEastAsia"/>
          <w:spacing w:val="15"/>
          <w:sz w:val="20"/>
          <w:szCs w:val="20"/>
        </w:rPr>
      </w:pPr>
      <w:r>
        <w:rPr>
          <w:rFonts w:cs="Calibri" w:ascii="Calibri" w:hAnsi="Calibri"/>
        </w:rPr>
        <w:t>Soll mit einem erklärenden Text alle Informationen über das Objekt zurückgeben, Vorgabe-Beispiele:</w:t>
      </w:r>
      <w:r>
        <w:rPr/>
        <w:t xml:space="preserve"> </w:t>
        <w:br/>
      </w:r>
      <w:r>
        <w:rPr>
          <w:rFonts w:eastAsia="宋体" w:cs="Courier New" w:ascii="Courier New" w:hAnsi="Courier New" w:eastAsiaTheme="majorEastAsia"/>
          <w:spacing w:val="15"/>
          <w:sz w:val="14"/>
          <w:szCs w:val="14"/>
        </w:rPr>
        <w:t>„Ergometer: Smartrider, 2500.0 EUR, Wartungsintervall: 12 Monate, max. Drehzahl 150“</w:t>
      </w:r>
      <w:r>
        <w:rPr>
          <w:rFonts w:eastAsia="宋体" w:cs="Courier New" w:ascii="Courier New" w:hAnsi="Courier New" w:eastAsiaTheme="majorEastAsia"/>
          <w:spacing w:val="15"/>
          <w:sz w:val="20"/>
          <w:szCs w:val="20"/>
        </w:rPr>
        <w:t xml:space="preserve"> oder  </w:t>
      </w:r>
      <w:r>
        <w:rPr>
          <w:rFonts w:eastAsia="宋体" w:cs="Courier New" w:ascii="Courier New" w:hAnsi="Courier New" w:eastAsiaTheme="majorEastAsia"/>
          <w:spacing w:val="15"/>
          <w:sz w:val="14"/>
          <w:szCs w:val="14"/>
        </w:rPr>
        <w:t>„Beinpresse: Arnies, 8000.0 EUR, Wartungsintervall: 6 Monate, max. Gewicht: 500“</w:t>
      </w:r>
    </w:p>
    <w:p>
      <w:pPr>
        <w:pStyle w:val="Heading3"/>
        <w:rPr>
          <w:rFonts w:ascii="Courier New" w:hAnsi="Courier New" w:cs="Courier New"/>
          <w:b/>
          <w:bCs/>
          <w:caps w:val="false"/>
          <w:smallCaps w:val="false"/>
        </w:rPr>
      </w:pPr>
      <w:r>
        <w:rPr>
          <w:rFonts w:cs="Courier New" w:ascii="Courier New" w:hAnsi="Courier New"/>
          <w:b/>
          <w:bCs/>
          <w:caps w:val="false"/>
          <w:smallCaps w:val="false"/>
        </w:rPr>
        <w:t>3) Implementieren Sie die Klasse Gym</w:t>
      </w:r>
    </w:p>
    <w:p>
      <w:pPr>
        <w:pStyle w:val="Normal"/>
        <w:rPr>
          <w:rFonts w:ascii="Calibri" w:hAnsi="Calibri" w:cs="Calibri"/>
        </w:rPr>
      </w:pPr>
      <w:r>
        <w:rPr>
          <w:rFonts w:eastAsia="宋体" w:cs="Courier New" w:ascii="Courier New" w:hAnsi="Courier New" w:eastAsiaTheme="majorEastAsia"/>
          <w:color w:themeColor="text2" w:themeShade="80" w:val="044D6E"/>
          <w:spacing w:val="15"/>
        </w:rPr>
        <w:t>3.1) Attribute</w:t>
      </w:r>
      <w:r>
        <w:rPr>
          <w:rFonts w:cs="Calibri" w:ascii="Calibri" w:hAnsi="Calibri"/>
          <w:b/>
        </w:rPr>
        <w:br/>
      </w:r>
      <w:r>
        <w:rPr>
          <w:rFonts w:cs="Calibri" w:ascii="Calibri" w:hAnsi="Calibri"/>
        </w:rPr>
        <w:t xml:space="preserve">Implementieren Sie die Attribute gemäß den Angaben im UML-Klassendiagramm. </w:t>
      </w:r>
    </w:p>
    <w:p>
      <w:pPr>
        <w:pStyle w:val="Heading3"/>
        <w:rPr>
          <w:rFonts w:ascii="Courier New" w:hAnsi="Courier New" w:cs="Courier New"/>
          <w:caps w:val="false"/>
          <w:smallCaps w:val="false"/>
        </w:rPr>
      </w:pPr>
      <w:r>
        <w:rPr>
          <w:rFonts w:cs="Courier New" w:ascii="Courier New" w:hAnsi="Courier New"/>
          <w:caps w:val="false"/>
          <w:smallCaps w:val="false"/>
        </w:rPr>
        <w:t>3.2) Konstruktor</w:t>
      </w:r>
    </w:p>
    <w:p>
      <w:pPr>
        <w:pStyle w:val="Normal"/>
        <w:rPr>
          <w:rFonts w:ascii="Calibri" w:hAnsi="Calibri" w:cs="Calibri"/>
        </w:rPr>
      </w:pPr>
      <w:r>
        <w:rPr>
          <w:rFonts w:cs="Calibri" w:ascii="Calibri" w:hAnsi="Calibri"/>
        </w:rPr>
        <w:t>o) übernimmt den Maximalpreis in EUR für eine Maschine (Attribut maxPreisEur) und die maximale Anzahl an Maschinen (Attribut maxAnzahl), die im Gym aufgestellt werden dürfen</w:t>
        <w:br/>
        <w:t xml:space="preserve">o) erzeugt eine von Ihnen für diese Anforderung gewählte List vom Typ Maschine </w:t>
        <w:br/>
        <w:t xml:space="preserve">o) ein neu erstelltes Gym-Objekt hat keine Maschinen </w:t>
      </w:r>
    </w:p>
    <w:p>
      <w:pPr>
        <w:pStyle w:val="Heading3"/>
        <w:rPr>
          <w:rFonts w:ascii="Calibri" w:hAnsi="Calibri" w:eastAsia="宋体" w:cs="Calibri" w:eastAsiaTheme="minorEastAsia"/>
          <w:caps w:val="false"/>
          <w:smallCaps w:val="false"/>
          <w:color w:val="auto"/>
          <w:spacing w:val="0"/>
        </w:rPr>
      </w:pPr>
      <w:r>
        <w:rPr>
          <w:rFonts w:cs="Courier New" w:ascii="Courier New" w:hAnsi="Courier New"/>
          <w:caps w:val="false"/>
          <w:smallCaps w:val="false"/>
        </w:rPr>
        <w:t>3.3) set-Methoden</w:t>
      </w:r>
    </w:p>
    <w:p>
      <w:pPr>
        <w:pStyle w:val="Normal"/>
        <w:rPr>
          <w:rFonts w:ascii="Courier New" w:hAnsi="Courier New" w:eastAsia="宋体" w:cs="Courier New" w:eastAsiaTheme="majorEastAsia"/>
          <w:color w:themeColor="text2" w:themeShade="80" w:val="044D6E"/>
          <w:spacing w:val="15"/>
        </w:rPr>
      </w:pPr>
      <w:r>
        <w:rPr>
          <w:rFonts w:eastAsia="宋体" w:cs="Courier New" w:ascii="Courier New" w:hAnsi="Courier New" w:eastAsiaTheme="majorEastAsia"/>
          <w:spacing w:val="15"/>
          <w:sz w:val="18"/>
          <w:szCs w:val="18"/>
        </w:rPr>
        <w:t>-setMaxPreisEur(double): void</w:t>
      </w:r>
      <w:r>
        <w:rPr>
          <w:rFonts w:cs="Calibri" w:ascii="Calibri" w:hAnsi="Calibri"/>
        </w:rPr>
        <w:br/>
        <w:t xml:space="preserve">o) setzt den Maximalpreis in EUR für eine aufzustellende Maschine </w:t>
        <w:br/>
        <w:t xml:space="preserve">o) der Maximalpreis für eine Maschine darf höchstens 9000.0 EUR betragen (und darf nicht negativ sein) </w:t>
        <w:br/>
        <w:br/>
      </w:r>
      <w:r>
        <w:rPr>
          <w:rFonts w:eastAsia="宋体" w:cs="Courier New" w:ascii="Courier New" w:hAnsi="Courier New" w:eastAsiaTheme="majorEastAsia"/>
          <w:spacing w:val="15"/>
          <w:sz w:val="18"/>
          <w:szCs w:val="18"/>
        </w:rPr>
        <w:t>-setMaxAnzahl(int): void</w:t>
      </w:r>
      <w:r>
        <w:rPr>
          <w:rFonts w:cs="Calibri" w:ascii="Calibri" w:hAnsi="Calibri"/>
        </w:rPr>
        <w:br/>
        <w:t>o) setzt die maximal erlaubte Anzahl an Maschinen, die im Gym aufgestellt werden dürfen</w:t>
        <w:br/>
        <w:t xml:space="preserve">o) gültige Werte von maxAnzahl liegen zwischen 5 und 100 (jeweils inklusive)    </w:t>
      </w:r>
    </w:p>
    <w:p>
      <w:pPr>
        <w:pStyle w:val="Heading3"/>
        <w:rPr>
          <w:rFonts w:ascii="Courier New" w:hAnsi="Courier New" w:cs="Courier New"/>
          <w:caps w:val="false"/>
          <w:smallCaps w:val="false"/>
        </w:rPr>
      </w:pPr>
      <w:r>
        <w:rPr>
          <w:rFonts w:cs="Courier New" w:ascii="Courier New" w:hAnsi="Courier New"/>
          <w:caps w:val="false"/>
          <w:smallCaps w:val="false"/>
        </w:rPr>
        <w:t>3.4) get-Methoden</w:t>
      </w:r>
    </w:p>
    <w:p>
      <w:pPr>
        <w:pStyle w:val="Normal"/>
        <w:rPr/>
      </w:pPr>
      <w:r>
        <w:rPr>
          <w:rFonts w:cs="Calibri" w:ascii="Calibri" w:hAnsi="Calibri"/>
        </w:rPr>
        <w:t>Implementieren Sie die get-Methoden für die Attribute maxPreisEur und maxAnzahl.</w:t>
      </w:r>
    </w:p>
    <w:p>
      <w:pPr>
        <w:pStyle w:val="Heading3"/>
        <w:rPr>
          <w:rFonts w:ascii="Courier New" w:hAnsi="Courier New" w:cs="Courier New"/>
          <w:caps w:val="false"/>
          <w:smallCaps w:val="false"/>
        </w:rPr>
      </w:pPr>
      <w:r>
        <w:rPr>
          <w:rFonts w:cs="Courier New" w:ascii="Courier New" w:hAnsi="Courier New"/>
          <w:caps w:val="false"/>
          <w:smallCaps w:val="false"/>
        </w:rPr>
        <w:t>3.5) +aufstellen(maschine: Maschine): boolean</w:t>
      </w:r>
    </w:p>
    <w:p>
      <w:pPr>
        <w:pStyle w:val="Normal"/>
        <w:rPr>
          <w:rFonts w:ascii="Calibri" w:hAnsi="Calibri" w:cs="Calibri"/>
        </w:rPr>
      </w:pPr>
      <w:r>
        <w:rPr>
          <w:rFonts w:cs="Calibri" w:ascii="Calibri" w:hAnsi="Calibri"/>
        </w:rPr>
        <w:t>o) fügt die übergebene gültige Objektreferenz in der List maschinen ein und liefert true zurück</w:t>
        <w:br/>
        <w:t>o) Wenn der Preis der Maschine größer ist als der Maximalpreis in EUR, dann darf die Maschine nicht</w:t>
        <w:br/>
        <w:t xml:space="preserve">     im Gym aufgestellt werden. Die Methode liefert in diesem Fall false zurück. </w:t>
        <w:br/>
        <w:t xml:space="preserve">o) Es dürfen nur so viele Maschinen aufgestellt werden, wie im Attribut maxAnzahl vorgesehen sind. </w:t>
        <w:br/>
        <w:t xml:space="preserve">     Wenn die maximale Anzahl an Maschinen durch die übergebene Maschine überschritten werden</w:t>
        <w:br/>
        <w:t xml:space="preserve">    würde, dann liefert die Methode false zurück.</w:t>
        <w:br/>
        <w:t>o)</w:t>
      </w:r>
      <w:r>
        <w:rPr>
          <w:rFonts w:cs="Calibri" w:ascii="Calibri" w:hAnsi="Calibri"/>
          <w:b/>
          <w:bCs/>
        </w:rPr>
        <w:t xml:space="preserve"> </w:t>
      </w:r>
      <w:r>
        <w:rPr>
          <w:rFonts w:cs="Calibri" w:ascii="Calibri" w:hAnsi="Calibri"/>
        </w:rPr>
        <w:t xml:space="preserve">Eine Maschine-Referenz darf nur einmal hinzugefügt werden (keine doppelten Maschinen erlaubt). </w:t>
        <w:br/>
        <w:t xml:space="preserve">    Wenn eine Maschine doppelt aufgestellt werden sollte, dann wird KEINE Maschine aufgestellt und die</w:t>
        <w:br/>
        <w:t xml:space="preserve">    Methode liefert false zurück.</w:t>
        <w:br/>
        <w:t xml:space="preserve">    Tipp: implementieren Sie in der Klasse Maschine die Methoden equals() und hashCode() .</w:t>
      </w:r>
    </w:p>
    <w:p>
      <w:pPr>
        <w:pStyle w:val="Normal"/>
        <w:rPr>
          <w:rFonts w:ascii="Courier New" w:hAnsi="Courier New" w:eastAsia="宋体" w:cs="Courier New" w:eastAsiaTheme="majorEastAsia"/>
          <w:color w:themeColor="text2" w:themeShade="80" w:val="044D6E"/>
          <w:spacing w:val="15"/>
        </w:rPr>
      </w:pPr>
      <w:r>
        <w:rPr>
          <w:rFonts w:eastAsia="宋体" w:cs="Courier New" w:eastAsiaTheme="majorEastAsia" w:ascii="Courier New" w:hAnsi="Courier New"/>
          <w:color w:themeColor="text2" w:themeShade="80" w:val="044D6E"/>
          <w:spacing w:val="15"/>
        </w:rPr>
      </w:r>
      <w:r>
        <w:br w:type="page"/>
      </w:r>
    </w:p>
    <w:p>
      <w:pPr>
        <w:pStyle w:val="Heading3"/>
        <w:spacing w:before="0" w:after="0"/>
        <w:rPr>
          <w:rFonts w:ascii="Courier New" w:hAnsi="Courier New" w:cs="Courier New"/>
          <w:caps w:val="false"/>
          <w:smallCaps w:val="false"/>
        </w:rPr>
      </w:pPr>
      <w:r>
        <w:rPr>
          <w:rFonts w:cs="Courier New" w:ascii="Courier New" w:hAnsi="Courier New"/>
          <w:caps w:val="false"/>
          <w:smallCaps w:val="false"/>
        </w:rPr>
        <w:t xml:space="preserve">3.6) +berechneAvgPreisMaschinen(): double </w:t>
      </w:r>
    </w:p>
    <w:p>
      <w:pPr>
        <w:pStyle w:val="Normal"/>
        <w:rPr>
          <w:rFonts w:ascii="Courier New" w:hAnsi="Courier New" w:eastAsia="宋体" w:cs="Courier New" w:eastAsiaTheme="majorEastAsia"/>
          <w:color w:themeColor="text2" w:themeShade="80" w:val="044D6E"/>
          <w:spacing w:val="15"/>
        </w:rPr>
      </w:pPr>
      <w:r>
        <w:rPr>
          <w:rFonts w:cs="Calibri" w:ascii="Calibri" w:hAnsi="Calibri"/>
        </w:rPr>
        <w:t>Liefert den Durchschnittspreis aller im Gym aufgestellten Maschinen zurück. Ist das Gym leer, dann wird 0.0 zurückgeliefert. Tipp: erstellen Sie selbstständig eine Hilfsmethode -berechnePreisMaschinen(): float</w:t>
      </w:r>
    </w:p>
    <w:p>
      <w:pPr>
        <w:pStyle w:val="Heading3"/>
        <w:rPr>
          <w:rFonts w:ascii="Courier New" w:hAnsi="Courier New" w:cs="Courier New"/>
          <w:caps w:val="false"/>
          <w:smallCaps w:val="false"/>
        </w:rPr>
      </w:pPr>
      <w:r>
        <w:rPr>
          <w:rFonts w:cs="Courier New" w:ascii="Courier New" w:hAnsi="Courier New"/>
          <w:caps w:val="false"/>
          <w:smallCaps w:val="false"/>
        </w:rPr>
        <w:t xml:space="preserve">3.7) +sortierenNachName(): void </w:t>
      </w:r>
    </w:p>
    <w:p>
      <w:pPr>
        <w:pStyle w:val="Normal"/>
        <w:rPr>
          <w:rFonts w:ascii="Calibri" w:hAnsi="Calibri" w:cs="Calibri"/>
        </w:rPr>
      </w:pPr>
      <w:r>
        <w:rPr>
          <w:rFonts w:cs="Calibri" w:ascii="Calibri" w:hAnsi="Calibri"/>
        </w:rPr>
        <w:t>Sortiert die Maschine-Referenzen in der List maschinen nach dem Attribut name alphabetisch. Erweitern Sie die Implementierung entsprechend. Verwenden Sie einen Comparator mit der Methode compare(…)</w:t>
      </w:r>
    </w:p>
    <w:p>
      <w:pPr>
        <w:pStyle w:val="Heading3"/>
        <w:rPr>
          <w:rFonts w:ascii="Courier New" w:hAnsi="Courier New" w:cs="Courier New"/>
          <w:caps w:val="false"/>
          <w:smallCaps w:val="false"/>
        </w:rPr>
      </w:pPr>
      <w:r>
        <w:rPr>
          <w:rFonts w:cs="Courier New" w:ascii="Courier New" w:hAnsi="Courier New"/>
          <w:caps w:val="false"/>
          <w:smallCaps w:val="false"/>
        </w:rPr>
        <w:t xml:space="preserve">3.8) +entfernenAlle(typ: char): int </w:t>
      </w:r>
    </w:p>
    <w:p>
      <w:pPr>
        <w:pStyle w:val="Normal"/>
        <w:rPr>
          <w:rFonts w:ascii="Calibri" w:hAnsi="Calibri" w:cs="Calibri"/>
        </w:rPr>
      </w:pPr>
      <w:r>
        <w:rPr>
          <w:rFonts w:cs="Calibri" w:ascii="Calibri" w:hAnsi="Calibri"/>
        </w:rPr>
        <w:t>Entfernt alle Maschine-Referenzen mit dem übergebenen Typ aus der List maschinen und liefert die Anzahl der entfernten Maschine-Referenzen zurück. Wenn der Typ ‚b‘ ist, dann werden alle Beinpressen entfernt. Wenn der typ ‚e‘ ist, dann werden alle Ergometer entfernt. Die Groß- und Kleinschreibung beim übergebenen Parameter ist egal. Ist der übergebene Typ  ungültig oder wenn das Gym leer ist, dann wird -99 zurückgeliefert.</w:t>
      </w:r>
    </w:p>
    <w:p>
      <w:pPr>
        <w:pStyle w:val="Heading3"/>
        <w:rPr>
          <w:rFonts w:ascii="Courier New" w:hAnsi="Courier New" w:cs="Courier New"/>
          <w:caps w:val="false"/>
          <w:smallCaps w:val="false"/>
        </w:rPr>
      </w:pPr>
      <w:r>
        <w:rPr>
          <w:rFonts w:cs="Courier New" w:ascii="Courier New" w:hAnsi="Courier New"/>
          <w:caps w:val="false"/>
          <w:smallCaps w:val="false"/>
        </w:rPr>
        <w:t xml:space="preserve">3.9) +entfernen(maschine: Maschine): boolean </w:t>
      </w:r>
    </w:p>
    <w:p>
      <w:pPr>
        <w:pStyle w:val="Normal"/>
        <w:rPr>
          <w:rFonts w:ascii="Calibri" w:hAnsi="Calibri" w:cs="Calibri"/>
        </w:rPr>
      </w:pPr>
      <w:r>
        <w:rPr>
          <w:rFonts w:cs="Calibri" w:ascii="Calibri" w:hAnsi="Calibri"/>
        </w:rPr>
        <w:t xml:space="preserve">Die übergebene Maschine-Referenz wird aus der List maschinen entfernt und es wird true zurückgeliefert. Ist das Gym leer oder wird die übergebene Maschine-Referenz nicht gefunden, dann wird false zurückgeliefert. Achten Sie auf einen inhaltlichen Vergleich bei der Suche (nach name und preisEur). Tipps: contains() und equals() </w:t>
      </w:r>
    </w:p>
    <w:p>
      <w:pPr>
        <w:pStyle w:val="Heading3"/>
        <w:rPr>
          <w:rFonts w:ascii="Courier New" w:hAnsi="Courier New" w:cs="Courier New"/>
          <w:caps w:val="false"/>
          <w:smallCaps w:val="false"/>
        </w:rPr>
      </w:pPr>
      <w:bookmarkStart w:id="1" w:name="_Hlk61469426"/>
      <w:r>
        <w:rPr>
          <w:rFonts w:cs="Courier New" w:ascii="Courier New" w:hAnsi="Courier New"/>
          <w:caps w:val="false"/>
          <w:smallCaps w:val="false"/>
        </w:rPr>
        <w:t xml:space="preserve">3.10) +maxWartungsintervall(): int </w:t>
      </w:r>
    </w:p>
    <w:p>
      <w:pPr>
        <w:pStyle w:val="Normal"/>
        <w:rPr>
          <w:rFonts w:ascii="Calibri" w:hAnsi="Calibri" w:cs="Calibri"/>
        </w:rPr>
      </w:pPr>
      <w:r>
        <w:rPr>
          <w:rFonts w:cs="Calibri" w:ascii="Calibri" w:hAnsi="Calibri"/>
        </w:rPr>
        <w:t>Ermittelt unter allen Maschinen im Gym den größten Wert beim Wartungsintervall und liefert diesen zurück. Ist das Gym leer, dann wird -99 zurückgeliefert.</w:t>
      </w:r>
    </w:p>
    <w:p>
      <w:pPr>
        <w:pStyle w:val="Heading3"/>
        <w:rPr>
          <w:rFonts w:ascii="Courier New" w:hAnsi="Courier New" w:cs="Courier New"/>
          <w:caps w:val="false"/>
          <w:smallCaps w:val="false"/>
        </w:rPr>
      </w:pPr>
      <w:r>
        <w:rPr>
          <w:rFonts w:cs="Courier New" w:ascii="Courier New" w:hAnsi="Courier New"/>
          <w:caps w:val="false"/>
          <w:smallCaps w:val="false"/>
        </w:rPr>
        <w:t>3.11) +toString(): String</w:t>
      </w:r>
    </w:p>
    <w:p>
      <w:pPr>
        <w:pStyle w:val="Normal"/>
        <w:rPr/>
      </w:pPr>
      <w:bookmarkStart w:id="2" w:name="_Hlk61469426"/>
      <w:r>
        <w:rPr>
          <w:rFonts w:cs="Calibri" w:ascii="Calibri" w:hAnsi="Calibri"/>
        </w:rPr>
        <w:t>Gibt mit einem kurzen erklärenden Text alle Informationen über das Gym-Objekt mit den einzelnen Maschine-Objekten zurück.</w:t>
      </w:r>
      <w:bookmarkEnd w:id="2"/>
    </w:p>
    <w:p>
      <w:pPr>
        <w:pStyle w:val="Heading3"/>
        <w:rPr>
          <w:rFonts w:ascii="Courier New" w:hAnsi="Courier New" w:cs="Courier New"/>
          <w:b/>
          <w:bCs/>
          <w:caps w:val="false"/>
          <w:smallCaps w:val="false"/>
        </w:rPr>
      </w:pPr>
      <w:r>
        <w:rPr>
          <w:rFonts w:cs="Courier New" w:ascii="Courier New" w:hAnsi="Courier New"/>
          <w:b/>
          <w:bCs/>
          <w:caps w:val="false"/>
          <w:smallCaps w:val="false"/>
        </w:rPr>
        <w:t>4) Implementieren Sie die JUnit Testklasse GymTest</w:t>
      </w:r>
    </w:p>
    <w:p>
      <w:pPr>
        <w:pStyle w:val="Normal"/>
        <w:rPr>
          <w:rFonts w:ascii="Calibri" w:hAnsi="Calibri" w:cs="Calibri"/>
        </w:rPr>
      </w:pPr>
      <w:r>
        <w:rPr>
          <w:rFonts w:cs="Calibri" w:ascii="Calibri" w:hAnsi="Calibri"/>
        </w:rPr>
        <w:t xml:space="preserve">Implementieren Sie in der Testklasse die folgenden Testmethoden: 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+testAufstellen_sollFunktionieren_neuesErgometer_returnsTrue()</w:t>
        <w:br/>
        <w:br/>
        <w:t>+testAufstellen_sollNichtFunktionieren_null_returnsFalse()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+testEntfernenmaschine_sollFunktionieren_beinpresseNichtImGym_returnsFalse()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+testEntfernenMaschine_sollFunktionieren_beinpresseImGym_returnsTrue()</w:t>
      </w:r>
    </w:p>
    <w:p>
      <w:pPr>
        <w:pStyle w:val="Normal"/>
        <w:spacing w:before="360" w:after="200"/>
        <w:jc w:val="center"/>
        <w:rPr>
          <w:rFonts w:ascii="Calibri" w:hAnsi="Calibri" w:eastAsia="宋体" w:cs="Calibri" w:eastAsiaTheme="majorEastAsia"/>
          <w:caps/>
          <w:color w:themeColor="text2" w:themeShade="80" w:val="044D6E"/>
          <w:spacing w:val="15"/>
        </w:rPr>
      </w:pPr>
      <w:r>
        <w:rPr>
          <w:rFonts w:eastAsia="宋体" w:cs="Calibri" w:ascii="Calibri" w:hAnsi="Calibri" w:eastAsiaTheme="majorEastAsia"/>
          <w:caps/>
          <w:color w:themeColor="text2" w:themeShade="80" w:val="044D6E"/>
          <w:spacing w:val="15"/>
        </w:rPr>
        <w:t>gutes Gelingen und viel Erfolg!</w:t>
      </w:r>
    </w:p>
    <w:sectPr>
      <w:footerReference w:type="even" r:id="rId2"/>
      <w:footerReference w:type="default" r:id="rId3"/>
      <w:footerReference w:type="first" r:id="rId4"/>
      <w:type w:val="nextPage"/>
      <w:pgSz w:w="12240" w:h="15840"/>
      <w:pgMar w:left="1440" w:right="1440" w:gutter="0" w:header="0" w:top="1440" w:footer="720" w:bottom="1440"/>
      <w:pgNumType w:fmt="decimal"/>
      <w:formProt w:val="false"/>
      <w:titlePg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rbel">
    <w:charset w:val="01"/>
    <w:family w:val="roman"/>
    <w:pitch w:val="variable"/>
  </w:font>
  <w:font w:name="Segoe U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-1375527538"/>
    </w:sdtPr>
    <w:sdtContent>
      <w:p>
        <w:pPr>
          <w:pStyle w:val="Foo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4</w:t>
        </w:r>
        <w:r>
          <w:rPr/>
          <w:fldChar w:fldCharType="end"/>
        </w:r>
      </w:p>
    </w:sdtContent>
  </w:sdt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orbel" w:hAnsi="Corbel" w:eastAsia="宋体" w:cs="Tahoma" w:asciiTheme="minorHAnsi" w:cstheme="minorBidi" w:eastAsiaTheme="minorEastAsia" w:hAnsiTheme="minorHAnsi"/>
        <w:sz w:val="22"/>
        <w:szCs w:val="22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e1aed"/>
    <w:pPr>
      <w:widowControl/>
      <w:bidi w:val="0"/>
      <w:spacing w:lineRule="auto" w:line="264" w:before="120" w:after="200"/>
      <w:jc w:val="left"/>
    </w:pPr>
    <w:rPr>
      <w:rFonts w:ascii="Corbel" w:hAnsi="Corbel" w:eastAsia="宋体" w:cs="Tahoma" w:asciiTheme="minorHAnsi" w:cstheme="minorBidi" w:eastAsiaTheme="minorEastAsia" w:hAnsiTheme="minorHAnsi"/>
      <w:color w:val="auto"/>
      <w:kern w:val="0"/>
      <w:sz w:val="22"/>
      <w:szCs w:val="22"/>
      <w:lang w:val="de-AT" w:eastAsia="ja-JP" w:bidi="ar-SA"/>
    </w:rPr>
  </w:style>
  <w:style w:type="paragraph" w:styleId="Heading1">
    <w:name w:val="Heading 1"/>
    <w:basedOn w:val="Normal"/>
    <w:next w:val="Normal"/>
    <w:link w:val="berschrift1Zchn"/>
    <w:uiPriority w:val="9"/>
    <w:qFormat/>
    <w:rsid w:val="00a1310c"/>
    <w:pPr>
      <w:pBdr>
        <w:top w:val="single" w:sz="24" w:space="0" w:color="0673A5" w:themeColor="dark2" w:themeShade="bf"/>
        <w:left w:val="single" w:sz="24" w:space="0" w:color="0673A5" w:themeColor="dark2" w:themeShade="bf"/>
        <w:bottom w:val="single" w:sz="24" w:space="0" w:color="0673A5" w:themeColor="dark2" w:themeShade="bf"/>
        <w:right w:val="single" w:sz="24" w:space="0" w:color="0673A5" w:themeColor="dark2" w:themeShade="bf"/>
      </w:pBdr>
      <w:shd w:val="clear" w:color="auto" w:fill="0673A5" w:themeFill="text2" w:themeFillShade="bf"/>
      <w:spacing w:before="120" w:after="0"/>
      <w:outlineLvl w:val="0"/>
    </w:pPr>
    <w:rPr>
      <w:rFonts w:ascii="Corbel" w:hAnsi="Corbel" w:eastAsia="宋体" w:cs="Tahoma" w:asciiTheme="majorHAnsi" w:cstheme="majorBidi" w:eastAsiaTheme="majorEastAsia" w:hAnsiTheme="majorHAnsi"/>
      <w:caps/>
      <w:color w:themeColor="background1" w:val="FFFFFF"/>
      <w:spacing w:val="15"/>
    </w:rPr>
  </w:style>
  <w:style w:type="paragraph" w:styleId="Heading2">
    <w:name w:val="Heading 2"/>
    <w:basedOn w:val="Normal"/>
    <w:next w:val="Normal"/>
    <w:link w:val="berschrift2Zchn"/>
    <w:uiPriority w:val="9"/>
    <w:unhideWhenUsed/>
    <w:qFormat/>
    <w:rsid w:val="00d47a97"/>
    <w:pPr>
      <w:pBdr>
        <w:top w:val="single" w:sz="24" w:space="0" w:color="C9ECFC" w:themeColor="dark2" w:themeTint="33"/>
        <w:left w:val="single" w:sz="24" w:space="0" w:color="C9ECFC" w:themeColor="dark2" w:themeTint="33"/>
        <w:bottom w:val="single" w:sz="24" w:space="0" w:color="C9ECFC" w:themeColor="dark2" w:themeTint="33"/>
        <w:right w:val="single" w:sz="24" w:space="0" w:color="C9ECFC" w:themeColor="dark2" w:themeTint="33"/>
      </w:pBdr>
      <w:shd w:val="clear" w:color="auto" w:fill="C9ECFC" w:themeFill="text2" w:themeFillTint="33"/>
      <w:spacing w:before="120" w:after="0"/>
      <w:outlineLvl w:val="1"/>
    </w:pPr>
    <w:rPr>
      <w:rFonts w:ascii="Corbel" w:hAnsi="Corbel" w:eastAsia="宋体" w:cs="Tahoma" w:asciiTheme="majorHAnsi" w:cstheme="majorBidi" w:eastAsiaTheme="majorEastAsia" w:hAnsiTheme="majorHAnsi"/>
      <w:caps/>
      <w:spacing w:val="15"/>
    </w:rPr>
  </w:style>
  <w:style w:type="paragraph" w:styleId="Heading3">
    <w:name w:val="Heading 3"/>
    <w:basedOn w:val="Normal"/>
    <w:next w:val="Normal"/>
    <w:link w:val="berschrift3Zchn"/>
    <w:uiPriority w:val="9"/>
    <w:unhideWhenUsed/>
    <w:qFormat/>
    <w:rsid w:val="00d47a97"/>
    <w:pPr>
      <w:pBdr>
        <w:top w:val="single" w:sz="6" w:space="2" w:color="099BDD" w:themeColor="dark2"/>
      </w:pBdr>
      <w:spacing w:before="300" w:after="0"/>
      <w:outlineLvl w:val="2"/>
    </w:pPr>
    <w:rPr>
      <w:rFonts w:ascii="Corbel" w:hAnsi="Corbel" w:eastAsia="宋体" w:cs="Tahoma" w:asciiTheme="majorHAnsi" w:cstheme="majorBidi" w:eastAsiaTheme="majorEastAsia" w:hAnsiTheme="majorHAnsi"/>
      <w:caps/>
      <w:color w:themeColor="text2" w:themeShade="80" w:val="044D6E"/>
      <w:spacing w:val="15"/>
    </w:rPr>
  </w:style>
  <w:style w:type="paragraph" w:styleId="Heading4">
    <w:name w:val="Heading 4"/>
    <w:basedOn w:val="Normal"/>
    <w:next w:val="Normal"/>
    <w:link w:val="berschrift4Zchn"/>
    <w:uiPriority w:val="9"/>
    <w:unhideWhenUsed/>
    <w:qFormat/>
    <w:rsid w:val="00d47a97"/>
    <w:pPr>
      <w:pBdr>
        <w:top w:val="dotted" w:sz="6" w:space="2" w:color="099BDD" w:themeColor="dark2"/>
      </w:pBdr>
      <w:spacing w:before="200" w:after="0"/>
      <w:outlineLvl w:val="3"/>
    </w:pPr>
    <w:rPr>
      <w:rFonts w:ascii="Corbel" w:hAnsi="Corbel" w:eastAsia="宋体" w:cs="Tahoma" w:asciiTheme="majorHAnsi" w:cstheme="majorBidi" w:eastAsiaTheme="majorEastAsia" w:hAnsiTheme="majorHAnsi"/>
      <w:caps/>
      <w:color w:themeColor="text2" w:themeShade="bf" w:val="0673A5"/>
      <w:spacing w:val="10"/>
    </w:rPr>
  </w:style>
  <w:style w:type="paragraph" w:styleId="Heading5">
    <w:name w:val="Heading 5"/>
    <w:basedOn w:val="Normal"/>
    <w:next w:val="Normal"/>
    <w:link w:val="berschrift5Zchn"/>
    <w:uiPriority w:val="9"/>
    <w:semiHidden/>
    <w:unhideWhenUsed/>
    <w:qFormat/>
    <w:rsid w:val="00d47a97"/>
    <w:pPr>
      <w:pBdr>
        <w:bottom w:val="single" w:sz="6" w:space="1" w:color="099BDD" w:themeColor="dark2"/>
      </w:pBdr>
      <w:spacing w:before="200" w:after="0"/>
      <w:outlineLvl w:val="4"/>
    </w:pPr>
    <w:rPr>
      <w:rFonts w:ascii="Corbel" w:hAnsi="Corbel" w:eastAsia="宋体" w:cs="Tahoma" w:asciiTheme="majorHAnsi" w:cstheme="majorBidi" w:eastAsiaTheme="majorEastAsia" w:hAnsiTheme="majorHAnsi"/>
      <w:caps/>
      <w:color w:themeColor="text2" w:themeShade="bf" w:val="0673A5"/>
      <w:spacing w:val="10"/>
    </w:rPr>
  </w:style>
  <w:style w:type="paragraph" w:styleId="Heading6">
    <w:name w:val="Heading 6"/>
    <w:basedOn w:val="Normal"/>
    <w:next w:val="Normal"/>
    <w:link w:val="berschrift6Zchn"/>
    <w:uiPriority w:val="9"/>
    <w:semiHidden/>
    <w:unhideWhenUsed/>
    <w:qFormat/>
    <w:rsid w:val="00d47a97"/>
    <w:pPr>
      <w:pBdr>
        <w:bottom w:val="dotted" w:sz="6" w:space="1" w:color="099BDD" w:themeColor="dark2"/>
      </w:pBdr>
      <w:spacing w:before="200" w:after="0"/>
      <w:outlineLvl w:val="5"/>
    </w:pPr>
    <w:rPr>
      <w:rFonts w:ascii="Corbel" w:hAnsi="Corbel" w:eastAsia="宋体" w:cs="Tahoma" w:asciiTheme="majorHAnsi" w:cstheme="majorBidi" w:eastAsiaTheme="majorEastAsia" w:hAnsiTheme="majorHAnsi"/>
      <w:caps/>
      <w:color w:themeColor="text2" w:themeShade="bf" w:val="0673A5"/>
      <w:spacing w:val="10"/>
    </w:rPr>
  </w:style>
  <w:style w:type="paragraph" w:styleId="Heading7">
    <w:name w:val="Heading 7"/>
    <w:basedOn w:val="Normal"/>
    <w:next w:val="Normal"/>
    <w:link w:val="berschrift7Zchn"/>
    <w:uiPriority w:val="9"/>
    <w:semiHidden/>
    <w:unhideWhenUsed/>
    <w:qFormat/>
    <w:rsid w:val="00d47a97"/>
    <w:pPr>
      <w:spacing w:before="200" w:after="0"/>
      <w:outlineLvl w:val="6"/>
    </w:pPr>
    <w:rPr>
      <w:rFonts w:ascii="Corbel" w:hAnsi="Corbel" w:eastAsia="宋体" w:cs="Tahoma" w:asciiTheme="majorHAnsi" w:cstheme="majorBidi" w:eastAsiaTheme="majorEastAsia" w:hAnsiTheme="majorHAnsi"/>
      <w:caps/>
      <w:color w:themeColor="text2" w:themeShade="bf" w:val="0673A5"/>
      <w:spacing w:val="10"/>
    </w:rPr>
  </w:style>
  <w:style w:type="paragraph" w:styleId="Heading8">
    <w:name w:val="Heading 8"/>
    <w:basedOn w:val="Normal"/>
    <w:next w:val="Normal"/>
    <w:link w:val="berschrift8Zchn"/>
    <w:uiPriority w:val="9"/>
    <w:semiHidden/>
    <w:unhideWhenUsed/>
    <w:qFormat/>
    <w:rsid w:val="00d47a97"/>
    <w:pPr>
      <w:spacing w:before="200" w:after="0"/>
      <w:outlineLvl w:val="7"/>
    </w:pPr>
    <w:rPr>
      <w:rFonts w:ascii="Corbel" w:hAnsi="Corbel" w:eastAsia="宋体" w:cs="Tahoma" w:asciiTheme="majorHAnsi" w:cstheme="majorBidi" w:eastAsiaTheme="majorEastAsia" w:hAnsiTheme="majorHAnsi"/>
      <w:caps/>
      <w:spacing w:val="10"/>
      <w:szCs w:val="18"/>
    </w:rPr>
  </w:style>
  <w:style w:type="paragraph" w:styleId="Heading9">
    <w:name w:val="Heading 9"/>
    <w:basedOn w:val="Normal"/>
    <w:next w:val="Normal"/>
    <w:link w:val="berschrift9Zchn"/>
    <w:uiPriority w:val="9"/>
    <w:semiHidden/>
    <w:unhideWhenUsed/>
    <w:qFormat/>
    <w:rsid w:val="00d47a97"/>
    <w:pPr>
      <w:spacing w:before="200" w:after="0"/>
      <w:outlineLvl w:val="8"/>
    </w:pPr>
    <w:rPr>
      <w:rFonts w:ascii="Corbel" w:hAnsi="Corbel" w:eastAsia="宋体" w:cs="Tahoma" w:asciiTheme="majorHAnsi" w:cstheme="majorBidi" w:eastAsiaTheme="majorEastAsia" w:hAnsiTheme="majorHAnsi"/>
      <w:i/>
      <w:iCs/>
      <w:caps/>
      <w:spacing w:val="10"/>
      <w:szCs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erschrift1Zchn" w:customStyle="1">
    <w:name w:val="Überschrift 1 Zchn"/>
    <w:basedOn w:val="DefaultParagraphFont"/>
    <w:link w:val="Heading1"/>
    <w:uiPriority w:val="9"/>
    <w:qFormat/>
    <w:rsid w:val="00a1310c"/>
    <w:rPr>
      <w:rFonts w:ascii="Corbel" w:hAnsi="Corbel" w:eastAsia="宋体" w:cs="Tahoma" w:asciiTheme="majorHAnsi" w:cstheme="majorBidi" w:eastAsiaTheme="majorEastAsia" w:hAnsiTheme="majorHAnsi"/>
      <w:caps/>
      <w:color w:themeColor="background1" w:val="FFFFFF"/>
      <w:spacing w:val="15"/>
      <w:shd w:fill="0673A5" w:val="clear"/>
    </w:rPr>
  </w:style>
  <w:style w:type="character" w:styleId="berschrift2Zchn" w:customStyle="1">
    <w:name w:val="Überschrift 2 Zchn"/>
    <w:basedOn w:val="DefaultParagraphFont"/>
    <w:link w:val="Heading2"/>
    <w:uiPriority w:val="9"/>
    <w:qFormat/>
    <w:rPr>
      <w:rFonts w:ascii="Corbel" w:hAnsi="Corbel" w:eastAsia="宋体" w:cs="Tahoma" w:asciiTheme="majorHAnsi" w:cstheme="majorBidi" w:eastAsiaTheme="majorEastAsia" w:hAnsiTheme="majorHAnsi"/>
      <w:caps/>
      <w:spacing w:val="15"/>
      <w:shd w:fill="C9ECFC" w:val="clear"/>
    </w:rPr>
  </w:style>
  <w:style w:type="character" w:styleId="berschrift3Zchn" w:customStyle="1">
    <w:name w:val="Überschrift 3 Zchn"/>
    <w:basedOn w:val="DefaultParagraphFont"/>
    <w:link w:val="Heading3"/>
    <w:uiPriority w:val="9"/>
    <w:qFormat/>
    <w:rPr>
      <w:rFonts w:ascii="Corbel" w:hAnsi="Corbel" w:eastAsia="宋体" w:cs="Tahoma" w:asciiTheme="majorHAnsi" w:cstheme="majorBidi" w:eastAsiaTheme="majorEastAsia" w:hAnsiTheme="majorHAnsi"/>
      <w:caps/>
      <w:color w:themeColor="text2" w:themeShade="80" w:val="044D6E"/>
      <w:spacing w:val="15"/>
    </w:rPr>
  </w:style>
  <w:style w:type="character" w:styleId="TitelZchn" w:customStyle="1">
    <w:name w:val="Titel Zchn"/>
    <w:basedOn w:val="DefaultParagraphFont"/>
    <w:link w:val="Title"/>
    <w:uiPriority w:val="1"/>
    <w:qFormat/>
    <w:rsid w:val="00a1310c"/>
    <w:rPr>
      <w:rFonts w:ascii="Corbel" w:hAnsi="Corbel" w:eastAsia="宋体" w:cs="Tahoma" w:asciiTheme="majorHAnsi" w:cstheme="majorBidi" w:eastAsiaTheme="majorEastAsia" w:hAnsiTheme="majorHAnsi"/>
      <w:caps/>
      <w:color w:themeColor="text2" w:themeShade="bf" w:val="0673A5"/>
      <w:spacing w:val="10"/>
      <w:sz w:val="52"/>
      <w:szCs w:val="52"/>
    </w:rPr>
  </w:style>
  <w:style w:type="character" w:styleId="UntertitelZchn" w:customStyle="1">
    <w:name w:val="Untertitel Zchn"/>
    <w:basedOn w:val="DefaultParagraphFont"/>
    <w:link w:val="Subtitle"/>
    <w:uiPriority w:val="11"/>
    <w:semiHidden/>
    <w:qFormat/>
    <w:rsid w:val="004e1aed"/>
    <w:rPr>
      <w:color w:themeColor="text1" w:themeTint="e6" w:val="40404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e1aed"/>
    <w:rPr>
      <w:i/>
      <w:iCs/>
      <w:color w:themeColor="accent1" w:themeShade="80" w:val="806000"/>
    </w:rPr>
  </w:style>
  <w:style w:type="character" w:styleId="IntensivesZitatZchn" w:customStyle="1">
    <w:name w:val="Intensives Zitat Zchn"/>
    <w:basedOn w:val="DefaultParagraphFont"/>
    <w:link w:val="IntenseQuote"/>
    <w:uiPriority w:val="30"/>
    <w:semiHidden/>
    <w:qFormat/>
    <w:rsid w:val="004e1aed"/>
    <w:rPr>
      <w:i/>
      <w:iCs/>
      <w:color w:themeColor="accent1" w:themeShade="80" w:val="80600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e1aed"/>
    <w:rPr>
      <w:b/>
      <w:bCs/>
      <w:smallCaps/>
      <w:color w:themeColor="accent1" w:themeShade="80" w:val="806000"/>
      <w:spacing w:val="5"/>
    </w:rPr>
  </w:style>
  <w:style w:type="character" w:styleId="berschrift4Zchn" w:customStyle="1">
    <w:name w:val="Überschrift 4 Zchn"/>
    <w:basedOn w:val="DefaultParagraphFont"/>
    <w:link w:val="Heading4"/>
    <w:uiPriority w:val="9"/>
    <w:qFormat/>
    <w:rPr>
      <w:rFonts w:ascii="Corbel" w:hAnsi="Corbel" w:eastAsia="宋体" w:cs="Tahoma" w:asciiTheme="majorHAnsi" w:cstheme="majorBidi" w:eastAsiaTheme="majorEastAsia" w:hAnsiTheme="majorHAnsi"/>
      <w:caps/>
      <w:color w:themeColor="text2" w:themeShade="bf" w:val="0673A5"/>
      <w:spacing w:val="10"/>
    </w:rPr>
  </w:style>
  <w:style w:type="character" w:styleId="berschrift5Zchn" w:customStyle="1">
    <w:name w:val="Überschrift 5 Zchn"/>
    <w:basedOn w:val="DefaultParagraphFont"/>
    <w:link w:val="Heading5"/>
    <w:uiPriority w:val="9"/>
    <w:qFormat/>
    <w:rPr>
      <w:rFonts w:ascii="Corbel" w:hAnsi="Corbel" w:eastAsia="宋体" w:cs="Tahoma" w:asciiTheme="majorHAnsi" w:cstheme="majorBidi" w:eastAsiaTheme="majorEastAsia" w:hAnsiTheme="majorHAnsi"/>
      <w:caps/>
      <w:color w:themeColor="text2" w:themeShade="bf" w:val="0673A5"/>
      <w:spacing w:val="10"/>
    </w:rPr>
  </w:style>
  <w:style w:type="character" w:styleId="berschrift6Zchn" w:customStyle="1">
    <w:name w:val="Überschrift 6 Zchn"/>
    <w:basedOn w:val="DefaultParagraphFont"/>
    <w:link w:val="Heading6"/>
    <w:uiPriority w:val="9"/>
    <w:qFormat/>
    <w:rPr>
      <w:rFonts w:ascii="Corbel" w:hAnsi="Corbel" w:eastAsia="宋体" w:cs="Tahoma" w:asciiTheme="majorHAnsi" w:cstheme="majorBidi" w:eastAsiaTheme="majorEastAsia" w:hAnsiTheme="majorHAnsi"/>
      <w:caps/>
      <w:color w:themeColor="text2" w:themeShade="bf" w:val="0673A5"/>
      <w:spacing w:val="10"/>
    </w:rPr>
  </w:style>
  <w:style w:type="character" w:styleId="berschrift7Zchn" w:customStyle="1">
    <w:name w:val="Überschrift 7 Zchn"/>
    <w:basedOn w:val="DefaultParagraphFont"/>
    <w:link w:val="Heading7"/>
    <w:uiPriority w:val="9"/>
    <w:qFormat/>
    <w:rPr>
      <w:rFonts w:ascii="Corbel" w:hAnsi="Corbel" w:eastAsia="宋体" w:cs="Tahoma" w:asciiTheme="majorHAnsi" w:cstheme="majorBidi" w:eastAsiaTheme="majorEastAsia" w:hAnsiTheme="majorHAnsi"/>
      <w:caps/>
      <w:color w:themeColor="text2" w:themeShade="bf" w:val="0673A5"/>
      <w:spacing w:val="10"/>
    </w:rPr>
  </w:style>
  <w:style w:type="character" w:styleId="berschrift8Zchn" w:customStyle="1">
    <w:name w:val="Überschrift 8 Zchn"/>
    <w:basedOn w:val="DefaultParagraphFont"/>
    <w:link w:val="Heading8"/>
    <w:uiPriority w:val="9"/>
    <w:semiHidden/>
    <w:qFormat/>
    <w:rsid w:val="00d47a97"/>
    <w:rPr>
      <w:rFonts w:ascii="Corbel" w:hAnsi="Corbel" w:eastAsia="宋体" w:cs="Tahoma" w:asciiTheme="majorHAnsi" w:cstheme="majorBidi" w:eastAsiaTheme="majorEastAsia" w:hAnsiTheme="majorHAnsi"/>
      <w:caps/>
      <w:spacing w:val="10"/>
      <w:szCs w:val="18"/>
    </w:rPr>
  </w:style>
  <w:style w:type="character" w:styleId="berschrift9Zchn" w:customStyle="1">
    <w:name w:val="Überschrift 9 Zchn"/>
    <w:basedOn w:val="DefaultParagraphFont"/>
    <w:link w:val="Heading9"/>
    <w:uiPriority w:val="9"/>
    <w:semiHidden/>
    <w:qFormat/>
    <w:rsid w:val="00d47a97"/>
    <w:rPr>
      <w:rFonts w:ascii="Corbel" w:hAnsi="Corbel" w:eastAsia="宋体" w:cs="Tahoma" w:asciiTheme="majorHAnsi" w:cstheme="majorBidi" w:eastAsiaTheme="majorEastAsia" w:hAnsiTheme="majorHAnsi"/>
      <w:i/>
      <w:iCs/>
      <w:caps/>
      <w:spacing w:val="10"/>
      <w:szCs w:val="18"/>
    </w:rPr>
  </w:style>
  <w:style w:type="character" w:styleId="SprechblasentextZchn" w:customStyle="1">
    <w:name w:val="Sprechblasentext Zchn"/>
    <w:basedOn w:val="DefaultParagraphFont"/>
    <w:link w:val="BalloonText"/>
    <w:uiPriority w:val="99"/>
    <w:semiHidden/>
    <w:qFormat/>
    <w:rsid w:val="00d47a97"/>
    <w:rPr>
      <w:rFonts w:ascii="Segoe UI" w:hAnsi="Segoe UI" w:cs="Segoe UI"/>
      <w:szCs w:val="18"/>
    </w:rPr>
  </w:style>
  <w:style w:type="character" w:styleId="Textkrper3Zchn" w:customStyle="1">
    <w:name w:val="Textkörper 3 Zchn"/>
    <w:basedOn w:val="DefaultParagraphFont"/>
    <w:link w:val="BodyText3"/>
    <w:uiPriority w:val="99"/>
    <w:semiHidden/>
    <w:qFormat/>
    <w:rsid w:val="00d47a97"/>
    <w:rPr>
      <w:szCs w:val="16"/>
    </w:rPr>
  </w:style>
  <w:style w:type="character" w:styleId="Textkrper-Einzug3Zchn" w:customStyle="1">
    <w:name w:val="Textkörper-Einzug 3 Zchn"/>
    <w:basedOn w:val="DefaultParagraphFont"/>
    <w:link w:val="BodyTextIndent3"/>
    <w:uiPriority w:val="99"/>
    <w:semiHidden/>
    <w:qFormat/>
    <w:rsid w:val="00d47a97"/>
    <w:rPr>
      <w:szCs w:val="1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d47a97"/>
    <w:rPr>
      <w:sz w:val="22"/>
      <w:szCs w:val="16"/>
    </w:rPr>
  </w:style>
  <w:style w:type="character" w:styleId="KommentartextZchn" w:customStyle="1">
    <w:name w:val="Kommentartext Zchn"/>
    <w:basedOn w:val="DefaultParagraphFont"/>
    <w:link w:val="AnnotationText"/>
    <w:uiPriority w:val="99"/>
    <w:semiHidden/>
    <w:qFormat/>
    <w:rsid w:val="00d47a97"/>
    <w:rPr>
      <w:szCs w:val="20"/>
    </w:rPr>
  </w:style>
  <w:style w:type="character" w:styleId="KommentarthemaZchn" w:customStyle="1">
    <w:name w:val="Kommentarthema Zchn"/>
    <w:basedOn w:val="KommentartextZchn"/>
    <w:link w:val="annotationsubject"/>
    <w:uiPriority w:val="99"/>
    <w:semiHidden/>
    <w:qFormat/>
    <w:rsid w:val="00d47a97"/>
    <w:rPr>
      <w:b/>
      <w:bCs/>
      <w:szCs w:val="20"/>
    </w:rPr>
  </w:style>
  <w:style w:type="character" w:styleId="DokumentstrukturZchn" w:customStyle="1">
    <w:name w:val="Dokumentstruktur Zchn"/>
    <w:basedOn w:val="DefaultParagraphFont"/>
    <w:link w:val="DocumentMap"/>
    <w:uiPriority w:val="99"/>
    <w:semiHidden/>
    <w:qFormat/>
    <w:rsid w:val="00d47a97"/>
    <w:rPr>
      <w:rFonts w:ascii="Segoe UI" w:hAnsi="Segoe UI" w:cs="Segoe UI"/>
      <w:szCs w:val="16"/>
    </w:rPr>
  </w:style>
  <w:style w:type="character" w:styleId="EndnotentextZchn" w:customStyle="1">
    <w:name w:val="Endnotentext Zchn"/>
    <w:basedOn w:val="DefaultParagraphFont"/>
    <w:link w:val="EndnoteText"/>
    <w:uiPriority w:val="99"/>
    <w:semiHidden/>
    <w:qFormat/>
    <w:rsid w:val="00d47a97"/>
    <w:rPr>
      <w:szCs w:val="20"/>
    </w:rPr>
  </w:style>
  <w:style w:type="character" w:styleId="FunotentextZchn" w:customStyle="1">
    <w:name w:val="Fußnotentext Zchn"/>
    <w:basedOn w:val="DefaultParagraphFont"/>
    <w:link w:val="FootnoteText"/>
    <w:uiPriority w:val="99"/>
    <w:semiHidden/>
    <w:qFormat/>
    <w:rsid w:val="00d47a9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d47a9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d47a97"/>
    <w:rPr>
      <w:rFonts w:ascii="Consolas" w:hAnsi="Consolas"/>
      <w:sz w:val="22"/>
      <w:szCs w:val="20"/>
    </w:rPr>
  </w:style>
  <w:style w:type="character" w:styleId="HTMLVorformatiertZchn" w:customStyle="1">
    <w:name w:val="HTML Vorformatiert Zchn"/>
    <w:basedOn w:val="DefaultParagraphFont"/>
    <w:link w:val="HTMLPreformatted"/>
    <w:uiPriority w:val="99"/>
    <w:semiHidden/>
    <w:qFormat/>
    <w:rsid w:val="00d47a9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d47a97"/>
    <w:rPr>
      <w:rFonts w:ascii="Consolas" w:hAnsi="Consolas"/>
      <w:sz w:val="22"/>
      <w:szCs w:val="20"/>
    </w:rPr>
  </w:style>
  <w:style w:type="character" w:styleId="MakrotextZchn" w:customStyle="1">
    <w:name w:val="Makrotext Zchn"/>
    <w:basedOn w:val="DefaultParagraphFont"/>
    <w:link w:val="macro"/>
    <w:uiPriority w:val="99"/>
    <w:semiHidden/>
    <w:qFormat/>
    <w:rsid w:val="00d47a97"/>
    <w:rPr>
      <w:rFonts w:ascii="Consolas" w:hAnsi="Consolas"/>
      <w:szCs w:val="20"/>
    </w:rPr>
  </w:style>
  <w:style w:type="character" w:styleId="NurTextZchn" w:customStyle="1">
    <w:name w:val="Nur Text Zchn"/>
    <w:basedOn w:val="DefaultParagraphFont"/>
    <w:link w:val="PlainText"/>
    <w:uiPriority w:val="99"/>
    <w:semiHidden/>
    <w:qFormat/>
    <w:rsid w:val="00d47a97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qFormat/>
    <w:rsid w:val="00a1310c"/>
    <w:rPr>
      <w:color w:themeColor="background2" w:themeShade="40" w:val="3C3C3C"/>
    </w:rPr>
  </w:style>
  <w:style w:type="character" w:styleId="KopfzeileZchn" w:customStyle="1">
    <w:name w:val="Kopfzeile Zchn"/>
    <w:basedOn w:val="DefaultParagraphFont"/>
    <w:link w:val="Header"/>
    <w:uiPriority w:val="99"/>
    <w:qFormat/>
    <w:rsid w:val="004e1aed"/>
    <w:rPr/>
  </w:style>
  <w:style w:type="character" w:styleId="FuzeileZchn" w:customStyle="1">
    <w:name w:val="Fußzeile Zchn"/>
    <w:basedOn w:val="DefaultParagraphFont"/>
    <w:link w:val="Footer"/>
    <w:uiPriority w:val="99"/>
    <w:qFormat/>
    <w:rsid w:val="004e1aed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7a97"/>
    <w:pPr/>
    <w:rPr>
      <w:b/>
      <w:bCs/>
      <w:color w:themeColor="text2" w:themeShade="bf" w:val="0673A5"/>
      <w:szCs w:val="16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link w:val="TitelZchn"/>
    <w:uiPriority w:val="1"/>
    <w:qFormat/>
    <w:rsid w:val="00a1310c"/>
    <w:pPr>
      <w:spacing w:before="0" w:after="0"/>
    </w:pPr>
    <w:rPr>
      <w:rFonts w:ascii="Corbel" w:hAnsi="Corbel" w:eastAsia="宋体" w:cs="Tahoma" w:asciiTheme="majorHAnsi" w:cstheme="majorBidi" w:eastAsiaTheme="majorEastAsia" w:hAnsiTheme="majorHAnsi"/>
      <w:caps/>
      <w:color w:themeColor="text2" w:themeShade="bf" w:val="0673A5"/>
      <w:spacing w:val="10"/>
      <w:sz w:val="52"/>
      <w:szCs w:val="52"/>
    </w:rPr>
  </w:style>
  <w:style w:type="paragraph" w:styleId="Subtitle">
    <w:name w:val="Subtitle"/>
    <w:basedOn w:val="Normal"/>
    <w:next w:val="Normal"/>
    <w:link w:val="UntertitelZchn"/>
    <w:uiPriority w:val="11"/>
    <w:semiHidden/>
    <w:unhideWhenUsed/>
    <w:qFormat/>
    <w:rsid w:val="004e1aed"/>
    <w:pPr>
      <w:spacing w:before="120" w:after="160"/>
    </w:pPr>
    <w:rPr>
      <w:color w:themeColor="text1" w:themeTint="e6" w:val="404040"/>
    </w:rPr>
  </w:style>
  <w:style w:type="paragraph" w:styleId="IntenseQuote">
    <w:name w:val="Intense Quote"/>
    <w:basedOn w:val="Normal"/>
    <w:next w:val="Normal"/>
    <w:link w:val="IntensivesZitatZchn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themeColor="accent1" w:themeShade="80" w:val="806000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/>
  </w:style>
  <w:style w:type="paragraph" w:styleId="BalloonText">
    <w:name w:val="Balloon Text"/>
    <w:basedOn w:val="Normal"/>
    <w:link w:val="SprechblasentextZchn"/>
    <w:uiPriority w:val="99"/>
    <w:semiHidden/>
    <w:unhideWhenUsed/>
    <w:qFormat/>
    <w:rsid w:val="00d47a97"/>
    <w:pPr>
      <w:spacing w:lineRule="auto" w:line="240" w:before="0" w:after="0"/>
    </w:pPr>
    <w:rPr>
      <w:rFonts w:ascii="Segoe UI" w:hAnsi="Segoe UI" w:cs="Segoe UI"/>
      <w:szCs w:val="18"/>
    </w:rPr>
  </w:style>
  <w:style w:type="paragraph" w:styleId="BodyText3">
    <w:name w:val="Body Text 3"/>
    <w:basedOn w:val="Normal"/>
    <w:link w:val="Textkrper3Zchn"/>
    <w:uiPriority w:val="99"/>
    <w:semiHidden/>
    <w:unhideWhenUsed/>
    <w:qFormat/>
    <w:rsid w:val="00d47a97"/>
    <w:pPr>
      <w:spacing w:before="120" w:after="120"/>
    </w:pPr>
    <w:rPr>
      <w:szCs w:val="16"/>
    </w:rPr>
  </w:style>
  <w:style w:type="paragraph" w:styleId="BodyTextIndent3">
    <w:name w:val="Body Text Indent 3"/>
    <w:basedOn w:val="Normal"/>
    <w:link w:val="Textkrper-Einzug3Zchn"/>
    <w:uiPriority w:val="99"/>
    <w:semiHidden/>
    <w:unhideWhenUsed/>
    <w:qFormat/>
    <w:rsid w:val="00d47a97"/>
    <w:pPr>
      <w:spacing w:before="120" w:after="120"/>
      <w:ind w:left="360"/>
    </w:pPr>
    <w:rPr>
      <w:szCs w:val="16"/>
    </w:rPr>
  </w:style>
  <w:style w:type="paragraph" w:styleId="AnnotationText">
    <w:name w:val="Annotation Text"/>
    <w:basedOn w:val="Normal"/>
    <w:link w:val="KommentartextZchn"/>
    <w:uiPriority w:val="99"/>
    <w:semiHidden/>
    <w:unhideWhenUsed/>
    <w:rsid w:val="00d47a97"/>
    <w:pPr>
      <w:spacing w:lineRule="auto" w:line="240"/>
    </w:pPr>
    <w:rPr>
      <w:szCs w:val="20"/>
    </w:rPr>
  </w:style>
  <w:style w:type="paragraph" w:styleId="annotationsubject">
    <w:name w:val="annotation subject"/>
    <w:basedOn w:val="AnnotationText"/>
    <w:next w:val="AnnotationText"/>
    <w:link w:val="KommentarthemaZchn"/>
    <w:uiPriority w:val="99"/>
    <w:semiHidden/>
    <w:unhideWhenUsed/>
    <w:qFormat/>
    <w:rsid w:val="00d47a97"/>
    <w:pPr/>
    <w:rPr>
      <w:b/>
      <w:bCs/>
    </w:rPr>
  </w:style>
  <w:style w:type="paragraph" w:styleId="DocumentMap">
    <w:name w:val="Document Map"/>
    <w:basedOn w:val="Normal"/>
    <w:link w:val="DokumentstrukturZchn"/>
    <w:uiPriority w:val="99"/>
    <w:semiHidden/>
    <w:unhideWhenUsed/>
    <w:qFormat/>
    <w:rsid w:val="00d47a97"/>
    <w:pPr>
      <w:spacing w:lineRule="auto" w:line="240" w:before="0" w:after="0"/>
    </w:pPr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ntextZchn"/>
    <w:uiPriority w:val="99"/>
    <w:semiHidden/>
    <w:unhideWhenUsed/>
    <w:rsid w:val="00d47a97"/>
    <w:pPr>
      <w:spacing w:lineRule="auto" w:line="240" w:before="0" w:after="0"/>
    </w:pPr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d47a97"/>
    <w:pPr>
      <w:spacing w:lineRule="auto" w:line="240" w:before="0" w:after="0"/>
    </w:pPr>
    <w:rPr>
      <w:rFonts w:ascii="Corbel" w:hAnsi="Corbel" w:eastAsia="宋体" w:cs="Tahoma" w:asciiTheme="majorHAnsi" w:cstheme="majorBidi" w:eastAsiaTheme="majorEastAsia" w:hAnsiTheme="majorHAnsi"/>
      <w:szCs w:val="20"/>
    </w:rPr>
  </w:style>
  <w:style w:type="paragraph" w:styleId="FootnoteText">
    <w:name w:val="Footnote Text"/>
    <w:basedOn w:val="Normal"/>
    <w:link w:val="FunotentextZchn"/>
    <w:uiPriority w:val="99"/>
    <w:semiHidden/>
    <w:unhideWhenUsed/>
    <w:rsid w:val="00d47a97"/>
    <w:pPr>
      <w:spacing w:lineRule="auto" w:line="240" w:before="0" w:after="0"/>
    </w:pPr>
    <w:rPr>
      <w:szCs w:val="20"/>
    </w:rPr>
  </w:style>
  <w:style w:type="paragraph" w:styleId="HTMLPreformatted">
    <w:name w:val="HTML Preformatted"/>
    <w:basedOn w:val="Normal"/>
    <w:link w:val="HTMLVorformatiertZchn"/>
    <w:uiPriority w:val="99"/>
    <w:semiHidden/>
    <w:unhideWhenUsed/>
    <w:qFormat/>
    <w:rsid w:val="00d47a97"/>
    <w:pPr>
      <w:spacing w:lineRule="auto" w:line="240" w:before="0" w:after="0"/>
    </w:pPr>
    <w:rPr>
      <w:rFonts w:ascii="Consolas" w:hAnsi="Consolas"/>
      <w:szCs w:val="20"/>
    </w:rPr>
  </w:style>
  <w:style w:type="paragraph" w:styleId="macro">
    <w:name w:val="macro"/>
    <w:link w:val="MakrotextZchn"/>
    <w:uiPriority w:val="99"/>
    <w:semiHidden/>
    <w:unhideWhenUsed/>
    <w:qFormat/>
    <w:rsid w:val="00d47a97"/>
    <w:pPr>
      <w:widowControl/>
      <w:tabs>
        <w:tab w:val="clear" w:pos="720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bidi w:val="0"/>
      <w:spacing w:lineRule="auto" w:line="264" w:before="120" w:after="0"/>
      <w:jc w:val="left"/>
    </w:pPr>
    <w:rPr>
      <w:rFonts w:ascii="Consolas" w:hAnsi="Consolas" w:eastAsia="宋体" w:cs="Tahoma" w:cstheme="minorBidi" w:eastAsiaTheme="minorEastAsia"/>
      <w:color w:val="auto"/>
      <w:kern w:val="0"/>
      <w:sz w:val="22"/>
      <w:szCs w:val="20"/>
      <w:lang w:val="en-US" w:eastAsia="ja-JP" w:bidi="ar-SA"/>
    </w:rPr>
  </w:style>
  <w:style w:type="paragraph" w:styleId="PlainText">
    <w:name w:val="Plain Text"/>
    <w:basedOn w:val="Normal"/>
    <w:link w:val="NurTextZchn"/>
    <w:uiPriority w:val="99"/>
    <w:semiHidden/>
    <w:unhideWhenUsed/>
    <w:qFormat/>
    <w:rsid w:val="00d47a97"/>
    <w:pPr>
      <w:spacing w:lineRule="auto" w:line="240" w:before="0" w:after="0"/>
    </w:pPr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qFormat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themeColor="accent1" w:themeShade="80" w:val="80600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KopfzeileZchn"/>
    <w:uiPriority w:val="99"/>
    <w:unhideWhenUsed/>
    <w:rsid w:val="004e1aed"/>
    <w:pPr>
      <w:spacing w:lineRule="auto" w:line="240" w:before="0" w:after="0"/>
    </w:pPr>
    <w:rPr/>
  </w:style>
  <w:style w:type="paragraph" w:styleId="Footer">
    <w:name w:val="Footer"/>
    <w:basedOn w:val="Normal"/>
    <w:link w:val="FuzeileZchn"/>
    <w:uiPriority w:val="99"/>
    <w:unhideWhenUsed/>
    <w:rsid w:val="004e1aed"/>
    <w:pPr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unhideWhenUsed/>
    <w:qFormat/>
    <w:rsid w:val="001f0aec"/>
    <w:pPr>
      <w:spacing w:before="120" w:after="200"/>
      <w:ind w:left="72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pPr>
      <w:spacing w:after="0" w:line="240" w:lineRule="auto"/>
    </w:pPr>
    <w:tblPr>
      <w:tblBorders>
        <w:top w:val="single" w:color="2C2C2C" w:themeColor="text1" w:sz="4" w:space="0"/>
        <w:left w:val="single" w:color="2C2C2C" w:themeColor="text1" w:sz="4" w:space="0"/>
        <w:bottom w:val="single" w:color="2C2C2C" w:themeColor="text1" w:sz="4" w:space="0"/>
        <w:right w:val="single" w:color="2C2C2C" w:themeColor="text1" w:sz="4" w:space="0"/>
        <w:insideH w:val="single" w:color="2C2C2C" w:themeColor="text1" w:sz="4" w:space="0"/>
        <w:insideV w:val="single" w:color="2C2C2C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<Relationship Id="rId11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xmlns:r="http://schemas.openxmlformats.org/officeDocument/2006/relationships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 pitchFamily="0" charset="1"/>
        <a:ea typeface=""/>
        <a:cs typeface=""/>
      </a:majorFont>
      <a:minorFont>
        <a:latin typeface="Corbel" panose="020B0503020204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65000"/>
                <a:lumMod val="107000"/>
              </a:schemeClr>
            </a:gs>
            <a:gs pos="50000">
              <a:schemeClr val="phClr">
                <a:tint val="70000"/>
                <a:lumMod val="103000"/>
              </a:schemeClr>
            </a:gs>
            <a:gs pos="100000">
              <a:schemeClr val="phClr">
                <a:tint val="85000"/>
                <a:lumMod val="100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tint val="85000"/>
                <a:shade val="98000"/>
                <a:lumMod val="103000"/>
              </a:schemeClr>
            </a:gs>
            <a:gs pos="50000">
              <a:schemeClr val="phClr">
                <a:shade val="85000"/>
                <a:lumMod val="100000"/>
              </a:schemeClr>
            </a:gs>
            <a:gs pos="100000">
              <a:schemeClr val="phClr">
                <a:shade val="60000"/>
                <a:lumMod val="100000"/>
              </a:schemeClr>
            </a:gs>
          </a:gsLst>
          <a:lin ang="5400000" scaled="0"/>
          <a:tileRect l="0" t="0" r="0" b="0"/>
        </a:gradFill>
      </a:fillStyleLst>
      <a:lnStyleLst>
        <a:ln w="9525" cap="flat" cmpd="sng" algn="ctr">
          <a:prstDash val="solid"/>
        </a:ln>
        <a:ln w="12700" cap="flat" cmpd="sng" algn="ctr">
          <a:prstDash val="solid"/>
        </a:ln>
        <a:ln w="254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blipFill rotWithShape="1">
          <a:srcRect l="0" t="0" r="0" b="0"/>
          <a:tile tx="0" ty="0" sx="100000" sy="100000" flip="none" algn="tl"/>
        </a:blipFill>
        <a:gradFill>
          <a:gsLst>
            <a:gs pos="0">
              <a:schemeClr val="phClr">
                <a:tint val="100000"/>
                <a:shade val="0"/>
              </a:schemeClr>
            </a:gs>
            <a:gs pos="100000">
              <a:schemeClr val="phClr">
                <a:shade val="100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C3881AD2-C50C-4E7F-8EAA-F8AD29A1B4B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</Template>
  <TotalTime>0</TotalTime>
  <Application>LibreOffice/24.2.7.2$Linux_X86_64 LibreOffice_project/420$Build-2</Application>
  <AppVersion>15.0000</AppVersion>
  <Pages>4</Pages>
  <Words>938</Words>
  <Characters>6339</Characters>
  <CharactersWithSpaces>7333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2022-12-18T12:01:00Z</dcterms:created>
  <dc:creator>Rama Admin</dc:creator>
  <dc:description/>
  <dc:language>en-US</dc:language>
  <cp:lastModifiedBy>Georg Graf</cp:lastModifiedBy>
  <cp:lastPrinted>2025-04-01T14:11:00Z</cp:lastPrinted>
  <dcterms:modified xsi:type="dcterms:W3CDTF">2025-04-08T18:10:17Z</dcterms:modified>
  <cp:revision>65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mpaign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Internal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</Properties>
</file>