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1A6" w14:textId="681CA55A" w:rsidR="006532E2" w:rsidRDefault="005F583A" w:rsidP="00F02280">
      <w:pPr>
        <w:spacing w:line="360" w:lineRule="auto"/>
        <w:jc w:val="both"/>
        <w:rPr>
          <w:rFonts w:ascii="Times New Roman" w:hAnsi="Times New Roman" w:cs="Times New Roman"/>
          <w:b/>
          <w:bCs/>
        </w:rPr>
      </w:pPr>
      <w:r w:rsidRPr="005F583A">
        <w:rPr>
          <w:rFonts w:ascii="Times New Roman" w:hAnsi="Times New Roman" w:cs="Times New Roman"/>
          <w:b/>
          <w:bCs/>
        </w:rPr>
        <w:t>Abstract</w:t>
      </w:r>
    </w:p>
    <w:p w14:paraId="2E0057F2" w14:textId="0473B4AB" w:rsidR="006532E2" w:rsidRDefault="006532E2" w:rsidP="00F02280">
      <w:pPr>
        <w:spacing w:line="360" w:lineRule="auto"/>
        <w:jc w:val="both"/>
        <w:rPr>
          <w:rFonts w:ascii="Times New Roman" w:hAnsi="Times New Roman" w:cs="Times New Roman"/>
          <w:b/>
          <w:bCs/>
        </w:rPr>
      </w:pPr>
    </w:p>
    <w:p w14:paraId="70367D44" w14:textId="7F7B81C9" w:rsidR="0076334F" w:rsidRDefault="0076334F" w:rsidP="00F02280">
      <w:pPr>
        <w:spacing w:line="360" w:lineRule="auto"/>
        <w:jc w:val="both"/>
        <w:rPr>
          <w:rFonts w:ascii="Times New Roman" w:hAnsi="Times New Roman" w:cs="Times New Roman"/>
          <w:b/>
          <w:bCs/>
        </w:rPr>
      </w:pPr>
    </w:p>
    <w:p w14:paraId="29EECFF3" w14:textId="4867D861" w:rsidR="00AC24E4" w:rsidRDefault="0076334F" w:rsidP="00F02280">
      <w:pPr>
        <w:spacing w:line="360" w:lineRule="auto"/>
        <w:jc w:val="both"/>
        <w:rPr>
          <w:rFonts w:ascii="Times New Roman" w:hAnsi="Times New Roman" w:cs="Times New Roman"/>
        </w:rPr>
      </w:pPr>
      <w:r>
        <w:rPr>
          <w:rFonts w:ascii="Times New Roman" w:hAnsi="Times New Roman" w:cs="Times New Roman"/>
          <w:bCs/>
        </w:rPr>
        <w:t>Composite 3D woven components have been used in aerospace components</w:t>
      </w:r>
      <w:r w:rsidR="00CC1233">
        <w:rPr>
          <w:rFonts w:ascii="Times New Roman" w:hAnsi="Times New Roman" w:cs="Times New Roman"/>
          <w:bCs/>
        </w:rPr>
        <w:t xml:space="preserve"> because of their improved through-thickness properties and ability to be woven integrally in near-net shape</w:t>
      </w:r>
      <w:r>
        <w:rPr>
          <w:rFonts w:ascii="Times New Roman" w:hAnsi="Times New Roman" w:cs="Times New Roman"/>
          <w:bCs/>
        </w:rPr>
        <w:t xml:space="preserve">. </w:t>
      </w:r>
      <w:r w:rsidR="006532E2">
        <w:rPr>
          <w:rFonts w:ascii="Times New Roman" w:hAnsi="Times New Roman" w:cs="Times New Roman"/>
          <w:bCs/>
        </w:rPr>
        <w:t>The complex stress conditions and long time required to manufacture and test physical specimens means that the relationship between the reinforcement’s weaving pattern and the mechanical behaviour of 3D woven composite T-joints is not well understood. With approximately 3.6 million possible combinations of weft yarn configurations alone</w:t>
      </w:r>
      <w:r w:rsidR="005D270A">
        <w:rPr>
          <w:rFonts w:ascii="Times New Roman" w:hAnsi="Times New Roman" w:cs="Times New Roman"/>
          <w:bCs/>
        </w:rPr>
        <w:t xml:space="preserve"> for a textile with 10 weft layers</w:t>
      </w:r>
      <w:r w:rsidR="006532E2">
        <w:rPr>
          <w:rFonts w:ascii="Times New Roman" w:hAnsi="Times New Roman" w:cs="Times New Roman"/>
          <w:bCs/>
        </w:rPr>
        <w:t>, an exhaustive search of the design space is not possible.</w:t>
      </w:r>
      <w:r w:rsidR="001E344A">
        <w:rPr>
          <w:rFonts w:ascii="Times New Roman" w:hAnsi="Times New Roman" w:cs="Times New Roman"/>
          <w:bCs/>
        </w:rPr>
        <w:t xml:space="preserve"> </w:t>
      </w:r>
      <w:r w:rsidR="005D270A">
        <w:rPr>
          <w:rFonts w:ascii="Times New Roman" w:hAnsi="Times New Roman" w:cs="Times New Roman"/>
        </w:rPr>
        <w:t>To resolve this, the</w:t>
      </w:r>
      <w:r w:rsidR="005F583A">
        <w:rPr>
          <w:rFonts w:ascii="Times New Roman" w:hAnsi="Times New Roman" w:cs="Times New Roman"/>
        </w:rPr>
        <w:t xml:space="preserve"> aim of this project was to apply optimisation algorithms to 3D woven profiled structures such as T-Joints.</w:t>
      </w:r>
      <w:r w:rsidR="00AC24E4">
        <w:rPr>
          <w:rFonts w:ascii="Times New Roman" w:hAnsi="Times New Roman" w:cs="Times New Roman"/>
        </w:rPr>
        <w:t xml:space="preserve"> </w:t>
      </w:r>
      <w:r w:rsidR="005F583A">
        <w:rPr>
          <w:rFonts w:ascii="Times New Roman" w:hAnsi="Times New Roman" w:cs="Times New Roman"/>
        </w:rPr>
        <w:t xml:space="preserve">Previous geometry modelling work in the literature provided a framework to produce these models but were done by-hand using a manual process. </w:t>
      </w:r>
    </w:p>
    <w:p w14:paraId="68CE7371" w14:textId="77777777" w:rsidR="005D270A" w:rsidRDefault="005D270A" w:rsidP="00F02280">
      <w:pPr>
        <w:spacing w:line="360" w:lineRule="auto"/>
        <w:jc w:val="both"/>
        <w:rPr>
          <w:rFonts w:ascii="Times New Roman" w:hAnsi="Times New Roman" w:cs="Times New Roman"/>
        </w:rPr>
      </w:pPr>
    </w:p>
    <w:p w14:paraId="6A010E9D" w14:textId="50CC3268" w:rsidR="00F02280" w:rsidRDefault="006532E2" w:rsidP="00F02280">
      <w:pPr>
        <w:spacing w:line="360" w:lineRule="auto"/>
        <w:jc w:val="both"/>
        <w:rPr>
          <w:rFonts w:ascii="Times New Roman" w:hAnsi="Times New Roman" w:cs="Times New Roman"/>
        </w:rPr>
      </w:pPr>
      <w:r>
        <w:rPr>
          <w:rFonts w:ascii="Times New Roman" w:hAnsi="Times New Roman" w:cs="Times New Roman"/>
        </w:rPr>
        <w:t>Initially,</w:t>
      </w:r>
      <w:r w:rsidR="00F11DF4">
        <w:rPr>
          <w:rFonts w:ascii="Times New Roman" w:hAnsi="Times New Roman" w:cs="Times New Roman"/>
        </w:rPr>
        <w:t xml:space="preserve"> flat</w:t>
      </w:r>
      <w:r w:rsidR="00F02280">
        <w:rPr>
          <w:rFonts w:ascii="Times New Roman" w:hAnsi="Times New Roman" w:cs="Times New Roman"/>
        </w:rPr>
        <w:t xml:space="preserve"> 3D woven structures</w:t>
      </w:r>
      <w:r>
        <w:rPr>
          <w:rFonts w:ascii="Times New Roman" w:hAnsi="Times New Roman" w:cs="Times New Roman"/>
        </w:rPr>
        <w:t xml:space="preserve"> </w:t>
      </w:r>
      <w:r w:rsidR="00F02280">
        <w:rPr>
          <w:rFonts w:ascii="Times New Roman" w:hAnsi="Times New Roman" w:cs="Times New Roman"/>
        </w:rPr>
        <w:t>were optimised</w:t>
      </w:r>
      <w:r w:rsidR="005D270A">
        <w:rPr>
          <w:rFonts w:ascii="Times New Roman" w:hAnsi="Times New Roman" w:cs="Times New Roman"/>
        </w:rPr>
        <w:t xml:space="preserve"> to find the best through-thickness properties</w:t>
      </w:r>
      <w:r w:rsidR="00E743C3">
        <w:rPr>
          <w:rFonts w:ascii="Times New Roman" w:hAnsi="Times New Roman" w:cs="Times New Roman"/>
        </w:rPr>
        <w:t xml:space="preserve"> using</w:t>
      </w:r>
      <w:r w:rsidR="0076334F">
        <w:rPr>
          <w:rFonts w:ascii="Times New Roman" w:hAnsi="Times New Roman" w:cs="Times New Roman"/>
        </w:rPr>
        <w:t xml:space="preserve"> algorithms from</w:t>
      </w:r>
      <w:r w:rsidR="00E743C3">
        <w:rPr>
          <w:rFonts w:ascii="Times New Roman" w:hAnsi="Times New Roman" w:cs="Times New Roman"/>
        </w:rPr>
        <w:t xml:space="preserve"> MATLAB’s optimisation toolbox</w:t>
      </w:r>
      <w:r w:rsidR="00AC24E4">
        <w:rPr>
          <w:rFonts w:ascii="Times New Roman" w:hAnsi="Times New Roman" w:cs="Times New Roman"/>
        </w:rPr>
        <w:t>.</w:t>
      </w:r>
      <w:r w:rsidR="00F11DF4">
        <w:rPr>
          <w:rFonts w:ascii="Times New Roman" w:hAnsi="Times New Roman" w:cs="Times New Roman"/>
        </w:rPr>
        <w:t xml:space="preserve"> </w:t>
      </w:r>
      <w:r w:rsidR="005D270A">
        <w:rPr>
          <w:rFonts w:ascii="Times New Roman" w:hAnsi="Times New Roman" w:cs="Times New Roman"/>
        </w:rPr>
        <w:t xml:space="preserve">Several algorithms were evaluated </w:t>
      </w:r>
      <w:r w:rsidR="00F11DF4">
        <w:rPr>
          <w:rFonts w:ascii="Times New Roman" w:hAnsi="Times New Roman" w:cs="Times New Roman"/>
        </w:rPr>
        <w:t xml:space="preserve">before determining that the genetic algorithm was the most </w:t>
      </w:r>
      <w:r w:rsidR="00E743C3">
        <w:rPr>
          <w:rFonts w:ascii="Times New Roman" w:hAnsi="Times New Roman" w:cs="Times New Roman"/>
        </w:rPr>
        <w:t>appropriate based on the time to find an optimum solution and the accuracy.</w:t>
      </w:r>
      <w:r w:rsidR="00AC24E4">
        <w:rPr>
          <w:rFonts w:ascii="Times New Roman" w:hAnsi="Times New Roman" w:cs="Times New Roman"/>
        </w:rPr>
        <w:t xml:space="preserve"> Methods were developed to rule out the large number of spurious weave designs generated by the optimisation algorithm</w:t>
      </w:r>
      <w:r w:rsidR="00C47EE6">
        <w:rPr>
          <w:rFonts w:ascii="Times New Roman" w:hAnsi="Times New Roman" w:cs="Times New Roman"/>
        </w:rPr>
        <w:t xml:space="preserve">. </w:t>
      </w:r>
      <w:r w:rsidR="0050185E">
        <w:rPr>
          <w:rFonts w:ascii="Times New Roman" w:hAnsi="Times New Roman" w:cs="Times New Roman"/>
        </w:rPr>
        <w:t xml:space="preserve">This resulted in a </w:t>
      </w:r>
      <w:r w:rsidR="001E344A">
        <w:rPr>
          <w:rFonts w:ascii="Times New Roman" w:hAnsi="Times New Roman" w:cs="Times New Roman"/>
        </w:rPr>
        <w:t>94%</w:t>
      </w:r>
      <w:r w:rsidR="0050185E">
        <w:rPr>
          <w:rFonts w:ascii="Times New Roman" w:hAnsi="Times New Roman" w:cs="Times New Roman"/>
        </w:rPr>
        <w:t xml:space="preserve"> reduction in run time</w:t>
      </w:r>
      <w:r w:rsidR="00B0675E">
        <w:rPr>
          <w:rFonts w:ascii="Times New Roman" w:hAnsi="Times New Roman" w:cs="Times New Roman"/>
        </w:rPr>
        <w:t xml:space="preserve"> for function evaluations</w:t>
      </w:r>
      <w:r w:rsidR="0050185E">
        <w:rPr>
          <w:rFonts w:ascii="Times New Roman" w:hAnsi="Times New Roman" w:cs="Times New Roman"/>
        </w:rPr>
        <w:t xml:space="preserve"> </w:t>
      </w:r>
      <w:r w:rsidR="00B0675E">
        <w:rPr>
          <w:rFonts w:ascii="Times New Roman" w:hAnsi="Times New Roman" w:cs="Times New Roman"/>
        </w:rPr>
        <w:t xml:space="preserve">using periodic boundary conditions </w:t>
      </w:r>
      <w:r w:rsidR="0050185E">
        <w:rPr>
          <w:rFonts w:ascii="Times New Roman" w:hAnsi="Times New Roman" w:cs="Times New Roman"/>
        </w:rPr>
        <w:t>when compared to literature values.</w:t>
      </w:r>
      <w:r w:rsidR="00C47EE6">
        <w:rPr>
          <w:rFonts w:ascii="Times New Roman" w:hAnsi="Times New Roman" w:cs="Times New Roman"/>
        </w:rPr>
        <w:t xml:space="preserve"> </w:t>
      </w:r>
      <w:r w:rsidR="005D270A">
        <w:rPr>
          <w:rFonts w:ascii="Times New Roman" w:hAnsi="Times New Roman" w:cs="Times New Roman"/>
        </w:rPr>
        <w:t>Th</w:t>
      </w:r>
      <w:r w:rsidR="005D270A">
        <w:rPr>
          <w:rFonts w:ascii="Times New Roman" w:hAnsi="Times New Roman" w:cs="Times New Roman"/>
        </w:rPr>
        <w:t>e reduction in optimisation run time</w:t>
      </w:r>
      <w:r w:rsidR="005D270A">
        <w:rPr>
          <w:rFonts w:ascii="Times New Roman" w:hAnsi="Times New Roman" w:cs="Times New Roman"/>
        </w:rPr>
        <w:t xml:space="preserve"> </w:t>
      </w:r>
      <w:r w:rsidR="005D270A">
        <w:rPr>
          <w:rFonts w:ascii="Times New Roman" w:hAnsi="Times New Roman" w:cs="Times New Roman"/>
        </w:rPr>
        <w:t>facilitated a novel optimisation of the peak through-thickness load</w:t>
      </w:r>
      <w:r w:rsidR="005D270A">
        <w:rPr>
          <w:rFonts w:ascii="Times New Roman" w:hAnsi="Times New Roman" w:cs="Times New Roman"/>
        </w:rPr>
        <w:t xml:space="preserve"> using cohesive zone modelling</w:t>
      </w:r>
      <w:r w:rsidR="005D270A">
        <w:rPr>
          <w:rFonts w:ascii="Times New Roman" w:hAnsi="Times New Roman" w:cs="Times New Roman"/>
        </w:rPr>
        <w:t>.</w:t>
      </w:r>
    </w:p>
    <w:p w14:paraId="72590E66" w14:textId="77777777" w:rsidR="005D270A" w:rsidRDefault="005D270A" w:rsidP="00F02280">
      <w:pPr>
        <w:spacing w:line="360" w:lineRule="auto"/>
        <w:jc w:val="both"/>
        <w:rPr>
          <w:rFonts w:ascii="Times New Roman" w:hAnsi="Times New Roman" w:cs="Times New Roman"/>
        </w:rPr>
      </w:pPr>
    </w:p>
    <w:p w14:paraId="76A682FF" w14:textId="2CC89395" w:rsidR="008B4734" w:rsidRPr="008B4734" w:rsidRDefault="005D270A" w:rsidP="008B4734">
      <w:pPr>
        <w:spacing w:line="360" w:lineRule="auto"/>
        <w:contextualSpacing/>
        <w:jc w:val="both"/>
        <w:rPr>
          <w:rFonts w:ascii="Times New Roman" w:hAnsi="Times New Roman" w:cs="Times New Roman"/>
        </w:rPr>
      </w:pPr>
      <w:r>
        <w:rPr>
          <w:rFonts w:ascii="Times New Roman" w:hAnsi="Times New Roman" w:cs="Times New Roman"/>
        </w:rPr>
        <w:t xml:space="preserve">A key outcome was the development of a tool to automatically model T-joint reinforcements, using TexGen the University of Nottingham’s in-house 3D weave geometry modelling software. </w:t>
      </w:r>
      <w:r>
        <w:rPr>
          <w:rFonts w:ascii="Times New Roman" w:hAnsi="Times New Roman" w:cs="Times New Roman"/>
        </w:rPr>
        <w:t>Focus</w:t>
      </w:r>
      <w:r>
        <w:rPr>
          <w:rFonts w:ascii="Times New Roman" w:hAnsi="Times New Roman" w:cs="Times New Roman"/>
        </w:rPr>
        <w:t xml:space="preserve"> was placed on replicating the order in which wefts wrap around each other. This was achieved by determining the ordering of the weft yarn interlacement at the bifurcation region of the 3D weaves. This was then used to facilitate an optimisation of the weft yarn configuration to find the reinforcement weaving pattern that was best able to resist failure under tensile pull-off loading.</w:t>
      </w:r>
      <w:r>
        <w:rPr>
          <w:rFonts w:ascii="Times New Roman" w:hAnsi="Times New Roman" w:cs="Times New Roman"/>
        </w:rPr>
        <w:t xml:space="preserve"> </w:t>
      </w:r>
      <w:r>
        <w:rPr>
          <w:rFonts w:ascii="Times New Roman" w:hAnsi="Times New Roman" w:cs="Times New Roman"/>
        </w:rPr>
        <w:t xml:space="preserve">This resulted with a 3D woven composite T-joint with an 8.8% increase in the load at initial failure when compared to a T-joint made using an orthogonal </w:t>
      </w:r>
      <w:r>
        <w:rPr>
          <w:rFonts w:ascii="Times New Roman" w:hAnsi="Times New Roman" w:cs="Times New Roman"/>
        </w:rPr>
        <w:lastRenderedPageBreak/>
        <w:t xml:space="preserve">weave with no weft yarn crossover or entanglement. An analysis of the results of this optimisation was able to provide information about how weaving features improve the failure </w:t>
      </w:r>
      <w:r w:rsidRPr="008B4734">
        <w:rPr>
          <w:rFonts w:ascii="Times New Roman" w:hAnsi="Times New Roman" w:cs="Times New Roman"/>
        </w:rPr>
        <w:t>behaviour of the joints under tensile loading.</w:t>
      </w:r>
    </w:p>
    <w:p w14:paraId="70B29A32" w14:textId="77777777" w:rsidR="008B4734" w:rsidRDefault="008B4734" w:rsidP="008B4734">
      <w:pPr>
        <w:spacing w:line="360" w:lineRule="auto"/>
        <w:contextualSpacing/>
        <w:rPr>
          <w:rFonts w:ascii="Times New Roman" w:hAnsi="Times New Roman" w:cs="Times New Roman"/>
        </w:rPr>
      </w:pPr>
    </w:p>
    <w:p w14:paraId="193DE024" w14:textId="77777777" w:rsidR="008B4734" w:rsidRDefault="008B4734" w:rsidP="008B4734">
      <w:pPr>
        <w:spacing w:line="360" w:lineRule="auto"/>
        <w:contextualSpacing/>
        <w:rPr>
          <w:rFonts w:ascii="Times New Roman" w:hAnsi="Times New Roman" w:cs="Times New Roman"/>
        </w:rPr>
      </w:pPr>
    </w:p>
    <w:p w14:paraId="0D3AF4EC" w14:textId="77777777" w:rsidR="008B4734" w:rsidRDefault="008B4734" w:rsidP="008B4734">
      <w:pPr>
        <w:spacing w:line="360" w:lineRule="auto"/>
        <w:contextualSpacing/>
        <w:rPr>
          <w:rFonts w:ascii="Times New Roman" w:hAnsi="Times New Roman" w:cs="Times New Roman"/>
        </w:rPr>
      </w:pPr>
    </w:p>
    <w:p w14:paraId="4CC61A15" w14:textId="77777777" w:rsidR="008B4734" w:rsidRDefault="008B4734" w:rsidP="008B4734">
      <w:pPr>
        <w:spacing w:line="360" w:lineRule="auto"/>
        <w:contextualSpacing/>
        <w:rPr>
          <w:rFonts w:ascii="Times New Roman" w:hAnsi="Times New Roman" w:cs="Times New Roman"/>
        </w:rPr>
      </w:pPr>
    </w:p>
    <w:p w14:paraId="5E772656" w14:textId="77777777" w:rsidR="008B4734" w:rsidRDefault="008B4734" w:rsidP="008B4734">
      <w:pPr>
        <w:spacing w:line="360" w:lineRule="auto"/>
        <w:contextualSpacing/>
        <w:rPr>
          <w:rFonts w:ascii="Times New Roman" w:hAnsi="Times New Roman" w:cs="Times New Roman"/>
        </w:rPr>
      </w:pPr>
    </w:p>
    <w:p w14:paraId="03F6367C" w14:textId="77777777" w:rsidR="008B4734" w:rsidRDefault="008B4734" w:rsidP="008B4734">
      <w:pPr>
        <w:spacing w:line="360" w:lineRule="auto"/>
        <w:contextualSpacing/>
        <w:rPr>
          <w:rFonts w:ascii="Times New Roman" w:hAnsi="Times New Roman" w:cs="Times New Roman"/>
        </w:rPr>
      </w:pPr>
    </w:p>
    <w:p w14:paraId="44CD4B4B" w14:textId="77777777" w:rsidR="008B4734" w:rsidRDefault="008B4734" w:rsidP="008B4734">
      <w:pPr>
        <w:spacing w:line="360" w:lineRule="auto"/>
        <w:contextualSpacing/>
        <w:rPr>
          <w:rFonts w:ascii="Times New Roman" w:hAnsi="Times New Roman" w:cs="Times New Roman"/>
        </w:rPr>
      </w:pPr>
    </w:p>
    <w:p w14:paraId="2AF66278" w14:textId="77777777" w:rsidR="008B4734" w:rsidRDefault="008B4734" w:rsidP="008B4734">
      <w:pPr>
        <w:spacing w:line="360" w:lineRule="auto"/>
        <w:contextualSpacing/>
        <w:rPr>
          <w:rFonts w:ascii="Times New Roman" w:hAnsi="Times New Roman" w:cs="Times New Roman"/>
        </w:rPr>
      </w:pPr>
    </w:p>
    <w:p w14:paraId="435BE432" w14:textId="77777777" w:rsidR="008B4734" w:rsidRDefault="008B4734" w:rsidP="008B4734">
      <w:pPr>
        <w:spacing w:line="360" w:lineRule="auto"/>
        <w:contextualSpacing/>
        <w:rPr>
          <w:rFonts w:ascii="Times New Roman" w:hAnsi="Times New Roman" w:cs="Times New Roman"/>
        </w:rPr>
      </w:pPr>
    </w:p>
    <w:p w14:paraId="3735692A" w14:textId="77777777" w:rsidR="008B4734" w:rsidRDefault="008B4734" w:rsidP="008B4734">
      <w:pPr>
        <w:spacing w:line="360" w:lineRule="auto"/>
        <w:contextualSpacing/>
        <w:rPr>
          <w:rFonts w:ascii="Times New Roman" w:hAnsi="Times New Roman" w:cs="Times New Roman"/>
        </w:rPr>
      </w:pPr>
    </w:p>
    <w:p w14:paraId="25E25DBA" w14:textId="77777777" w:rsidR="008B4734" w:rsidRDefault="008B4734" w:rsidP="008B4734">
      <w:pPr>
        <w:spacing w:line="360" w:lineRule="auto"/>
        <w:contextualSpacing/>
        <w:rPr>
          <w:rFonts w:ascii="Times New Roman" w:hAnsi="Times New Roman" w:cs="Times New Roman"/>
        </w:rPr>
      </w:pPr>
    </w:p>
    <w:p w14:paraId="1DB70304" w14:textId="77777777" w:rsidR="008B4734" w:rsidRDefault="008B4734" w:rsidP="008B4734">
      <w:pPr>
        <w:spacing w:line="360" w:lineRule="auto"/>
        <w:contextualSpacing/>
        <w:rPr>
          <w:rFonts w:ascii="Times New Roman" w:hAnsi="Times New Roman" w:cs="Times New Roman"/>
        </w:rPr>
      </w:pPr>
    </w:p>
    <w:p w14:paraId="4626973B" w14:textId="77777777" w:rsidR="008B4734" w:rsidRDefault="008B4734" w:rsidP="008B4734">
      <w:pPr>
        <w:spacing w:line="360" w:lineRule="auto"/>
        <w:contextualSpacing/>
        <w:rPr>
          <w:rFonts w:ascii="Times New Roman" w:hAnsi="Times New Roman" w:cs="Times New Roman"/>
        </w:rPr>
      </w:pPr>
    </w:p>
    <w:p w14:paraId="76243842" w14:textId="77777777" w:rsidR="001E344A" w:rsidRDefault="001E344A" w:rsidP="005020F1">
      <w:pPr>
        <w:spacing w:line="360" w:lineRule="auto"/>
        <w:contextualSpacing/>
        <w:jc w:val="both"/>
        <w:rPr>
          <w:rFonts w:ascii="Times New Roman" w:hAnsi="Times New Roman" w:cs="Times New Roman"/>
          <w:sz w:val="32"/>
          <w:szCs w:val="32"/>
        </w:rPr>
      </w:pPr>
    </w:p>
    <w:p w14:paraId="1DB45D1A" w14:textId="77777777" w:rsidR="001E344A" w:rsidRDefault="001E344A" w:rsidP="005020F1">
      <w:pPr>
        <w:spacing w:line="360" w:lineRule="auto"/>
        <w:contextualSpacing/>
        <w:jc w:val="both"/>
        <w:rPr>
          <w:rFonts w:ascii="Times New Roman" w:hAnsi="Times New Roman" w:cs="Times New Roman"/>
          <w:sz w:val="32"/>
          <w:szCs w:val="32"/>
        </w:rPr>
      </w:pPr>
    </w:p>
    <w:p w14:paraId="46C5389F" w14:textId="77777777" w:rsidR="001E344A" w:rsidRDefault="001E344A" w:rsidP="005020F1">
      <w:pPr>
        <w:spacing w:line="360" w:lineRule="auto"/>
        <w:contextualSpacing/>
        <w:jc w:val="both"/>
        <w:rPr>
          <w:rFonts w:ascii="Times New Roman" w:hAnsi="Times New Roman" w:cs="Times New Roman"/>
          <w:sz w:val="32"/>
          <w:szCs w:val="32"/>
        </w:rPr>
      </w:pPr>
    </w:p>
    <w:p w14:paraId="27F16776" w14:textId="77777777" w:rsidR="005D270A" w:rsidRDefault="005D270A" w:rsidP="005020F1">
      <w:pPr>
        <w:spacing w:line="360" w:lineRule="auto"/>
        <w:contextualSpacing/>
        <w:jc w:val="both"/>
        <w:rPr>
          <w:rFonts w:ascii="Times New Roman" w:hAnsi="Times New Roman" w:cs="Times New Roman"/>
          <w:sz w:val="32"/>
          <w:szCs w:val="32"/>
        </w:rPr>
      </w:pPr>
    </w:p>
    <w:p w14:paraId="68C85DAB" w14:textId="77777777" w:rsidR="005D270A" w:rsidRDefault="005D270A" w:rsidP="005020F1">
      <w:pPr>
        <w:spacing w:line="360" w:lineRule="auto"/>
        <w:contextualSpacing/>
        <w:jc w:val="both"/>
        <w:rPr>
          <w:rFonts w:ascii="Times New Roman" w:hAnsi="Times New Roman" w:cs="Times New Roman"/>
          <w:sz w:val="32"/>
          <w:szCs w:val="32"/>
        </w:rPr>
      </w:pPr>
    </w:p>
    <w:p w14:paraId="4873EB7B" w14:textId="77777777" w:rsidR="005D270A" w:rsidRDefault="005D270A" w:rsidP="005020F1">
      <w:pPr>
        <w:spacing w:line="360" w:lineRule="auto"/>
        <w:contextualSpacing/>
        <w:jc w:val="both"/>
        <w:rPr>
          <w:rFonts w:ascii="Times New Roman" w:hAnsi="Times New Roman" w:cs="Times New Roman"/>
          <w:sz w:val="32"/>
          <w:szCs w:val="32"/>
        </w:rPr>
      </w:pPr>
    </w:p>
    <w:p w14:paraId="6FCCBBAC" w14:textId="77777777" w:rsidR="005D270A" w:rsidRDefault="005D270A" w:rsidP="005020F1">
      <w:pPr>
        <w:spacing w:line="360" w:lineRule="auto"/>
        <w:contextualSpacing/>
        <w:jc w:val="both"/>
        <w:rPr>
          <w:rFonts w:ascii="Times New Roman" w:hAnsi="Times New Roman" w:cs="Times New Roman"/>
          <w:sz w:val="32"/>
          <w:szCs w:val="32"/>
        </w:rPr>
      </w:pPr>
    </w:p>
    <w:p w14:paraId="2880DFF3" w14:textId="77777777" w:rsidR="005D270A" w:rsidRDefault="005D270A" w:rsidP="005020F1">
      <w:pPr>
        <w:spacing w:line="360" w:lineRule="auto"/>
        <w:contextualSpacing/>
        <w:jc w:val="both"/>
        <w:rPr>
          <w:rFonts w:ascii="Times New Roman" w:hAnsi="Times New Roman" w:cs="Times New Roman"/>
          <w:sz w:val="32"/>
          <w:szCs w:val="32"/>
        </w:rPr>
      </w:pPr>
    </w:p>
    <w:p w14:paraId="1D8B0AF6" w14:textId="77777777" w:rsidR="005D270A" w:rsidRDefault="005D270A" w:rsidP="005020F1">
      <w:pPr>
        <w:spacing w:line="360" w:lineRule="auto"/>
        <w:contextualSpacing/>
        <w:jc w:val="both"/>
        <w:rPr>
          <w:rFonts w:ascii="Times New Roman" w:hAnsi="Times New Roman" w:cs="Times New Roman"/>
          <w:sz w:val="32"/>
          <w:szCs w:val="32"/>
        </w:rPr>
      </w:pPr>
    </w:p>
    <w:p w14:paraId="2A8DA6EE" w14:textId="77777777" w:rsidR="005D270A" w:rsidRDefault="005D270A" w:rsidP="005020F1">
      <w:pPr>
        <w:spacing w:line="360" w:lineRule="auto"/>
        <w:contextualSpacing/>
        <w:jc w:val="both"/>
        <w:rPr>
          <w:rFonts w:ascii="Times New Roman" w:hAnsi="Times New Roman" w:cs="Times New Roman"/>
          <w:sz w:val="32"/>
          <w:szCs w:val="32"/>
        </w:rPr>
      </w:pPr>
    </w:p>
    <w:p w14:paraId="02F0C9DC" w14:textId="77777777" w:rsidR="005D270A" w:rsidRDefault="005D270A" w:rsidP="005020F1">
      <w:pPr>
        <w:spacing w:line="360" w:lineRule="auto"/>
        <w:contextualSpacing/>
        <w:jc w:val="both"/>
        <w:rPr>
          <w:rFonts w:ascii="Times New Roman" w:hAnsi="Times New Roman" w:cs="Times New Roman"/>
          <w:sz w:val="32"/>
          <w:szCs w:val="32"/>
        </w:rPr>
      </w:pPr>
    </w:p>
    <w:p w14:paraId="4CE9C655" w14:textId="77777777" w:rsidR="005D270A" w:rsidRDefault="005D270A" w:rsidP="005020F1">
      <w:pPr>
        <w:spacing w:line="360" w:lineRule="auto"/>
        <w:contextualSpacing/>
        <w:jc w:val="both"/>
        <w:rPr>
          <w:rFonts w:ascii="Times New Roman" w:hAnsi="Times New Roman" w:cs="Times New Roman"/>
          <w:sz w:val="32"/>
          <w:szCs w:val="32"/>
        </w:rPr>
      </w:pPr>
    </w:p>
    <w:p w14:paraId="74137CC8" w14:textId="77777777" w:rsidR="005D270A" w:rsidRDefault="005D270A" w:rsidP="005020F1">
      <w:pPr>
        <w:spacing w:line="360" w:lineRule="auto"/>
        <w:contextualSpacing/>
        <w:jc w:val="both"/>
        <w:rPr>
          <w:rFonts w:ascii="Times New Roman" w:hAnsi="Times New Roman" w:cs="Times New Roman"/>
          <w:sz w:val="32"/>
          <w:szCs w:val="32"/>
        </w:rPr>
      </w:pPr>
    </w:p>
    <w:p w14:paraId="4FFBB0C5" w14:textId="3F6A823F" w:rsidR="008B4734" w:rsidRPr="008B4734" w:rsidRDefault="008B4734" w:rsidP="005020F1">
      <w:pPr>
        <w:spacing w:line="360" w:lineRule="auto"/>
        <w:contextualSpacing/>
        <w:jc w:val="both"/>
        <w:rPr>
          <w:rFonts w:ascii="Times New Roman" w:hAnsi="Times New Roman" w:cs="Times New Roman"/>
          <w:sz w:val="32"/>
          <w:szCs w:val="32"/>
        </w:rPr>
      </w:pPr>
      <w:r w:rsidRPr="008B4734">
        <w:rPr>
          <w:rFonts w:ascii="Times New Roman" w:hAnsi="Times New Roman" w:cs="Times New Roman"/>
          <w:sz w:val="32"/>
          <w:szCs w:val="32"/>
        </w:rPr>
        <w:lastRenderedPageBreak/>
        <w:t>Acknowledgements</w:t>
      </w:r>
    </w:p>
    <w:p w14:paraId="05B94871" w14:textId="77777777" w:rsidR="008B4734" w:rsidRPr="008B4734" w:rsidRDefault="008B4734" w:rsidP="005020F1">
      <w:pPr>
        <w:spacing w:line="360" w:lineRule="auto"/>
        <w:contextualSpacing/>
        <w:jc w:val="both"/>
        <w:rPr>
          <w:rFonts w:ascii="Times New Roman" w:hAnsi="Times New Roman" w:cs="Times New Roman"/>
        </w:rPr>
      </w:pPr>
    </w:p>
    <w:p w14:paraId="58D3E5C6" w14:textId="795982CA" w:rsid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 xml:space="preserve">After </w:t>
      </w:r>
      <w:r w:rsidR="001E344A">
        <w:rPr>
          <w:rFonts w:ascii="Times New Roman" w:hAnsi="Times New Roman" w:cs="Times New Roman"/>
        </w:rPr>
        <w:t>several</w:t>
      </w:r>
      <w:r>
        <w:rPr>
          <w:rFonts w:ascii="Times New Roman" w:hAnsi="Times New Roman" w:cs="Times New Roman"/>
        </w:rPr>
        <w:t xml:space="preserve"> years there are some </w:t>
      </w:r>
      <w:proofErr w:type="gramStart"/>
      <w:r>
        <w:rPr>
          <w:rFonts w:ascii="Times New Roman" w:hAnsi="Times New Roman" w:cs="Times New Roman"/>
        </w:rPr>
        <w:t>people</w:t>
      </w:r>
      <w:proofErr w:type="gramEnd"/>
      <w:r>
        <w:rPr>
          <w:rFonts w:ascii="Times New Roman" w:hAnsi="Times New Roman" w:cs="Times New Roman"/>
        </w:rPr>
        <w:t xml:space="preserve"> I would like to thank. </w:t>
      </w:r>
      <w:r w:rsidR="008B4734" w:rsidRPr="008B4734">
        <w:rPr>
          <w:rFonts w:ascii="Times New Roman" w:hAnsi="Times New Roman" w:cs="Times New Roman"/>
        </w:rPr>
        <w:t>First I need to thank my supervisors, Tom Turner, A</w:t>
      </w:r>
      <w:r w:rsidR="00C77EBC">
        <w:rPr>
          <w:rFonts w:ascii="Times New Roman" w:hAnsi="Times New Roman" w:cs="Times New Roman"/>
        </w:rPr>
        <w:t>rthur Jones and</w:t>
      </w:r>
      <w:r w:rsidR="008B4734" w:rsidRPr="008B4734">
        <w:rPr>
          <w:rFonts w:ascii="Times New Roman" w:hAnsi="Times New Roman" w:cs="Times New Roman"/>
        </w:rPr>
        <w:t xml:space="preserve"> Louise Brown. Your patience and guidance </w:t>
      </w:r>
      <w:r w:rsidR="001A2210">
        <w:rPr>
          <w:rFonts w:ascii="Times New Roman" w:hAnsi="Times New Roman" w:cs="Times New Roman"/>
        </w:rPr>
        <w:t xml:space="preserve">over many years </w:t>
      </w:r>
      <w:r w:rsidR="008B4734" w:rsidRPr="008B4734">
        <w:rPr>
          <w:rFonts w:ascii="Times New Roman" w:hAnsi="Times New Roman" w:cs="Times New Roman"/>
        </w:rPr>
        <w:t xml:space="preserve">are the reasons I have managed to get to this point. I would also like to thank Paul Johns and Liam Woods for their assistance and expertise in the lab keeping me </w:t>
      </w:r>
      <w:r w:rsidR="001E344A">
        <w:rPr>
          <w:rFonts w:ascii="Times New Roman" w:hAnsi="Times New Roman" w:cs="Times New Roman"/>
        </w:rPr>
        <w:t>s</w:t>
      </w:r>
      <w:r w:rsidR="008B4734" w:rsidRPr="008B4734">
        <w:rPr>
          <w:rFonts w:ascii="Times New Roman" w:hAnsi="Times New Roman" w:cs="Times New Roman"/>
        </w:rPr>
        <w:t>afe</w:t>
      </w:r>
      <w:r w:rsidR="001E344A">
        <w:rPr>
          <w:rFonts w:ascii="Times New Roman" w:hAnsi="Times New Roman" w:cs="Times New Roman"/>
        </w:rPr>
        <w:t xml:space="preserve"> and on track</w:t>
      </w:r>
      <w:r w:rsidR="008B4734" w:rsidRPr="008B4734">
        <w:rPr>
          <w:rFonts w:ascii="Times New Roman" w:hAnsi="Times New Roman" w:cs="Times New Roman"/>
        </w:rPr>
        <w:t>.  I would also like to take this opportunity to thank the wider Composite Research Group community, in particular</w:t>
      </w:r>
      <w:r w:rsidR="001A2210">
        <w:rPr>
          <w:rFonts w:ascii="Times New Roman" w:hAnsi="Times New Roman" w:cs="Times New Roman"/>
        </w:rPr>
        <w:t xml:space="preserve"> </w:t>
      </w:r>
      <w:r w:rsidR="008B4734" w:rsidRPr="008B4734">
        <w:rPr>
          <w:rFonts w:ascii="Times New Roman" w:hAnsi="Times New Roman" w:cs="Times New Roman"/>
        </w:rPr>
        <w:t>Mikhail</w:t>
      </w:r>
      <w:r w:rsidR="008B4734">
        <w:rPr>
          <w:rFonts w:ascii="Times New Roman" w:hAnsi="Times New Roman" w:cs="Times New Roman"/>
        </w:rPr>
        <w:t xml:space="preserve"> </w:t>
      </w:r>
      <w:proofErr w:type="spellStart"/>
      <w:r w:rsidR="008B4734">
        <w:rPr>
          <w:rFonts w:ascii="Times New Roman" w:hAnsi="Times New Roman" w:cs="Times New Roman"/>
        </w:rPr>
        <w:t>Matveev</w:t>
      </w:r>
      <w:proofErr w:type="spellEnd"/>
      <w:r w:rsidR="008B4734" w:rsidRPr="008B4734">
        <w:rPr>
          <w:rFonts w:ascii="Times New Roman" w:hAnsi="Times New Roman" w:cs="Times New Roman"/>
        </w:rPr>
        <w:t xml:space="preserve">, </w:t>
      </w:r>
      <w:proofErr w:type="spellStart"/>
      <w:r w:rsidR="008B4734" w:rsidRPr="008B4734">
        <w:rPr>
          <w:rFonts w:ascii="Times New Roman" w:hAnsi="Times New Roman" w:cs="Times New Roman"/>
        </w:rPr>
        <w:t>Preetum</w:t>
      </w:r>
      <w:proofErr w:type="spellEnd"/>
      <w:r w:rsidR="008B4734">
        <w:rPr>
          <w:rFonts w:ascii="Times New Roman" w:hAnsi="Times New Roman" w:cs="Times New Roman"/>
        </w:rPr>
        <w:t xml:space="preserve"> Mistry</w:t>
      </w:r>
      <w:r w:rsidR="001A2210">
        <w:rPr>
          <w:rFonts w:ascii="Times New Roman" w:hAnsi="Times New Roman" w:cs="Times New Roman"/>
        </w:rPr>
        <w:t>, Matt</w:t>
      </w:r>
      <w:r w:rsidR="008B4734" w:rsidRPr="008B4734">
        <w:rPr>
          <w:rFonts w:ascii="Times New Roman" w:hAnsi="Times New Roman" w:cs="Times New Roman"/>
        </w:rPr>
        <w:t xml:space="preserve"> </w:t>
      </w:r>
      <w:r w:rsidR="008B4734">
        <w:rPr>
          <w:rFonts w:ascii="Times New Roman" w:hAnsi="Times New Roman" w:cs="Times New Roman"/>
        </w:rPr>
        <w:t>Thompson</w:t>
      </w:r>
      <w:r w:rsidR="00A132C2">
        <w:rPr>
          <w:rFonts w:ascii="Times New Roman" w:hAnsi="Times New Roman" w:cs="Times New Roman"/>
        </w:rPr>
        <w:t xml:space="preserve">, Usman Shafique, Ming </w:t>
      </w:r>
      <w:proofErr w:type="gramStart"/>
      <w:r w:rsidR="00A132C2">
        <w:rPr>
          <w:rFonts w:ascii="Times New Roman" w:hAnsi="Times New Roman" w:cs="Times New Roman"/>
        </w:rPr>
        <w:t>Xu</w:t>
      </w:r>
      <w:proofErr w:type="gramEnd"/>
      <w:r w:rsidR="001A2210">
        <w:rPr>
          <w:rFonts w:ascii="Times New Roman" w:hAnsi="Times New Roman" w:cs="Times New Roman"/>
        </w:rPr>
        <w:t xml:space="preserve"> </w:t>
      </w:r>
      <w:r w:rsidR="008B4734" w:rsidRPr="008B4734">
        <w:rPr>
          <w:rFonts w:ascii="Times New Roman" w:hAnsi="Times New Roman" w:cs="Times New Roman"/>
        </w:rPr>
        <w:t xml:space="preserve">and Fei </w:t>
      </w:r>
      <w:r w:rsidR="008B4734">
        <w:rPr>
          <w:rFonts w:ascii="Times New Roman" w:hAnsi="Times New Roman" w:cs="Times New Roman"/>
        </w:rPr>
        <w:t xml:space="preserve">Yu </w:t>
      </w:r>
      <w:r w:rsidR="00A132C2">
        <w:rPr>
          <w:rFonts w:ascii="Times New Roman" w:hAnsi="Times New Roman" w:cs="Times New Roman"/>
        </w:rPr>
        <w:t>along with Albert, Guy</w:t>
      </w:r>
      <w:r w:rsidR="001E344A">
        <w:rPr>
          <w:rFonts w:ascii="Times New Roman" w:hAnsi="Times New Roman" w:cs="Times New Roman"/>
        </w:rPr>
        <w:t xml:space="preserve">, </w:t>
      </w:r>
      <w:r w:rsidR="00A132C2">
        <w:rPr>
          <w:rFonts w:ascii="Times New Roman" w:hAnsi="Times New Roman" w:cs="Times New Roman"/>
        </w:rPr>
        <w:t>Joe</w:t>
      </w:r>
      <w:r w:rsidR="001E344A">
        <w:rPr>
          <w:rFonts w:ascii="Times New Roman" w:hAnsi="Times New Roman" w:cs="Times New Roman"/>
        </w:rPr>
        <w:t>, Grace and Angela</w:t>
      </w:r>
      <w:r w:rsidR="008B4734" w:rsidRPr="008B4734">
        <w:rPr>
          <w:rFonts w:ascii="Times New Roman" w:hAnsi="Times New Roman" w:cs="Times New Roman"/>
        </w:rPr>
        <w:t xml:space="preserve"> for their friendship, wisdom and constructive conversations along the way.</w:t>
      </w:r>
    </w:p>
    <w:p w14:paraId="0DBCFF0B" w14:textId="4900D9AF" w:rsidR="005020F1" w:rsidRDefault="005020F1" w:rsidP="005020F1">
      <w:pPr>
        <w:spacing w:line="360" w:lineRule="auto"/>
        <w:contextualSpacing/>
        <w:jc w:val="both"/>
        <w:rPr>
          <w:rFonts w:ascii="Times New Roman" w:hAnsi="Times New Roman" w:cs="Times New Roman"/>
        </w:rPr>
      </w:pPr>
    </w:p>
    <w:p w14:paraId="6948F028" w14:textId="6C32EC2A" w:rsidR="005020F1" w:rsidRP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To Harry, you are not just my twin brother but my best friend. Thank you for your patience while I hav</w:t>
      </w:r>
      <w:r w:rsidR="00FC42B0">
        <w:rPr>
          <w:rFonts w:ascii="Times New Roman" w:hAnsi="Times New Roman" w:cs="Times New Roman"/>
        </w:rPr>
        <w:t>e been working on this,</w:t>
      </w:r>
      <w:r w:rsidR="001A2210">
        <w:rPr>
          <w:rFonts w:ascii="Times New Roman" w:hAnsi="Times New Roman" w:cs="Times New Roman"/>
        </w:rPr>
        <w:t xml:space="preserve"> your</w:t>
      </w:r>
      <w:r>
        <w:rPr>
          <w:rFonts w:ascii="Times New Roman" w:hAnsi="Times New Roman" w:cs="Times New Roman"/>
        </w:rPr>
        <w:t xml:space="preserve"> </w:t>
      </w:r>
      <w:r w:rsidR="00FC42B0">
        <w:rPr>
          <w:rFonts w:ascii="Times New Roman" w:hAnsi="Times New Roman" w:cs="Times New Roman"/>
        </w:rPr>
        <w:t>support has been invaluable, I could not have done this without you</w:t>
      </w:r>
      <w:r>
        <w:rPr>
          <w:rFonts w:ascii="Times New Roman" w:hAnsi="Times New Roman" w:cs="Times New Roman"/>
        </w:rPr>
        <w:t xml:space="preserve">. </w:t>
      </w:r>
      <w:r w:rsidR="00FC42B0">
        <w:rPr>
          <w:rFonts w:ascii="Times New Roman" w:hAnsi="Times New Roman" w:cs="Times New Roman"/>
        </w:rPr>
        <w:t xml:space="preserve">To </w:t>
      </w:r>
      <w:proofErr w:type="spellStart"/>
      <w:r w:rsidR="00FC42B0">
        <w:rPr>
          <w:rFonts w:ascii="Times New Roman" w:hAnsi="Times New Roman" w:cs="Times New Roman"/>
        </w:rPr>
        <w:t>Phyllida</w:t>
      </w:r>
      <w:proofErr w:type="spellEnd"/>
      <w:r w:rsidR="00FC42B0">
        <w:rPr>
          <w:rFonts w:ascii="Times New Roman" w:hAnsi="Times New Roman" w:cs="Times New Roman"/>
        </w:rPr>
        <w:t xml:space="preserve"> and Evelyn,</w:t>
      </w:r>
      <w:r w:rsidR="00A423FF">
        <w:rPr>
          <w:rFonts w:ascii="Times New Roman" w:hAnsi="Times New Roman" w:cs="Times New Roman"/>
        </w:rPr>
        <w:t xml:space="preserve"> thanks for believing in me and having my back.</w:t>
      </w:r>
      <w:r w:rsidR="00FC42B0">
        <w:rPr>
          <w:rFonts w:ascii="Times New Roman" w:hAnsi="Times New Roman" w:cs="Times New Roman"/>
        </w:rPr>
        <w:t xml:space="preserve"> </w:t>
      </w:r>
      <w:r>
        <w:rPr>
          <w:rFonts w:ascii="Times New Roman" w:hAnsi="Times New Roman" w:cs="Times New Roman"/>
        </w:rPr>
        <w:t>To my parents for</w:t>
      </w:r>
      <w:r w:rsidR="001A2210">
        <w:rPr>
          <w:rFonts w:ascii="Times New Roman" w:hAnsi="Times New Roman" w:cs="Times New Roman"/>
        </w:rPr>
        <w:t xml:space="preserve"> their love and</w:t>
      </w:r>
      <w:r>
        <w:rPr>
          <w:rFonts w:ascii="Times New Roman" w:hAnsi="Times New Roman" w:cs="Times New Roman"/>
        </w:rPr>
        <w:t xml:space="preserve"> </w:t>
      </w:r>
      <w:r w:rsidR="001A2210">
        <w:rPr>
          <w:rFonts w:ascii="Times New Roman" w:hAnsi="Times New Roman" w:cs="Times New Roman"/>
        </w:rPr>
        <w:t xml:space="preserve">encouraging me to work hard </w:t>
      </w:r>
      <w:r>
        <w:rPr>
          <w:rFonts w:ascii="Times New Roman" w:hAnsi="Times New Roman" w:cs="Times New Roman"/>
        </w:rPr>
        <w:t xml:space="preserve">and supporting me in my education. </w:t>
      </w:r>
    </w:p>
    <w:p w14:paraId="5422BD49" w14:textId="77777777" w:rsidR="008B4734" w:rsidRPr="008B4734" w:rsidRDefault="008B4734" w:rsidP="005020F1">
      <w:pPr>
        <w:spacing w:line="360" w:lineRule="auto"/>
        <w:contextualSpacing/>
        <w:jc w:val="both"/>
        <w:rPr>
          <w:rFonts w:ascii="Times New Roman" w:hAnsi="Times New Roman" w:cs="Times New Roman"/>
        </w:rPr>
      </w:pPr>
    </w:p>
    <w:p w14:paraId="53C489FC" w14:textId="6788947A" w:rsidR="008B4734" w:rsidRPr="008B4734" w:rsidRDefault="001A2210" w:rsidP="005020F1">
      <w:pPr>
        <w:spacing w:line="360" w:lineRule="auto"/>
        <w:contextualSpacing/>
        <w:jc w:val="both"/>
        <w:rPr>
          <w:rFonts w:ascii="Times New Roman" w:hAnsi="Times New Roman" w:cs="Times New Roman"/>
        </w:rPr>
      </w:pPr>
      <w:r>
        <w:rPr>
          <w:rFonts w:ascii="Times New Roman" w:hAnsi="Times New Roman" w:cs="Times New Roman"/>
        </w:rPr>
        <w:t>More</w:t>
      </w:r>
      <w:r w:rsidR="008B4734" w:rsidRPr="008B4734">
        <w:rPr>
          <w:rFonts w:ascii="Times New Roman" w:hAnsi="Times New Roman" w:cs="Times New Roman"/>
        </w:rPr>
        <w:t xml:space="preserve"> thank-</w:t>
      </w:r>
      <w:proofErr w:type="spellStart"/>
      <w:r w:rsidR="008B4734" w:rsidRPr="008B4734">
        <w:rPr>
          <w:rFonts w:ascii="Times New Roman" w:hAnsi="Times New Roman" w:cs="Times New Roman"/>
        </w:rPr>
        <w:t>yous</w:t>
      </w:r>
      <w:proofErr w:type="spellEnd"/>
      <w:r w:rsidR="008B4734" w:rsidRPr="008B4734">
        <w:rPr>
          <w:rFonts w:ascii="Times New Roman" w:hAnsi="Times New Roman" w:cs="Times New Roman"/>
        </w:rPr>
        <w:t xml:space="preserve"> go to </w:t>
      </w:r>
      <w:r w:rsidR="00FC42B0">
        <w:rPr>
          <w:rFonts w:ascii="Times New Roman" w:hAnsi="Times New Roman" w:cs="Times New Roman"/>
        </w:rPr>
        <w:t xml:space="preserve">my closest friends: </w:t>
      </w:r>
      <w:r w:rsidR="008B4734" w:rsidRPr="008B4734">
        <w:rPr>
          <w:rFonts w:ascii="Times New Roman" w:hAnsi="Times New Roman" w:cs="Times New Roman"/>
        </w:rPr>
        <w:t xml:space="preserve">Eleanor </w:t>
      </w:r>
      <w:r w:rsidR="00A132C2">
        <w:rPr>
          <w:rFonts w:ascii="Times New Roman" w:hAnsi="Times New Roman" w:cs="Times New Roman"/>
        </w:rPr>
        <w:t xml:space="preserve">for all the </w:t>
      </w:r>
      <w:r w:rsidR="00A423FF">
        <w:rPr>
          <w:rFonts w:ascii="Times New Roman" w:hAnsi="Times New Roman" w:cs="Times New Roman"/>
        </w:rPr>
        <w:t xml:space="preserve">kind </w:t>
      </w:r>
      <w:r w:rsidR="00A132C2">
        <w:rPr>
          <w:rFonts w:ascii="Times New Roman" w:hAnsi="Times New Roman" w:cs="Times New Roman"/>
        </w:rPr>
        <w:t>encouragement</w:t>
      </w:r>
      <w:r w:rsidR="00FC42B0">
        <w:rPr>
          <w:rFonts w:ascii="Times New Roman" w:hAnsi="Times New Roman" w:cs="Times New Roman"/>
        </w:rPr>
        <w:t>, introducing me to touch rugby</w:t>
      </w:r>
      <w:r w:rsidR="00A423FF">
        <w:rPr>
          <w:rFonts w:ascii="Times New Roman" w:hAnsi="Times New Roman" w:cs="Times New Roman"/>
        </w:rPr>
        <w:t xml:space="preserve"> and being an all</w:t>
      </w:r>
      <w:r w:rsidR="00C37B85">
        <w:rPr>
          <w:rFonts w:ascii="Times New Roman" w:hAnsi="Times New Roman" w:cs="Times New Roman"/>
        </w:rPr>
        <w:t>-</w:t>
      </w:r>
      <w:r w:rsidR="00A423FF">
        <w:rPr>
          <w:rFonts w:ascii="Times New Roman" w:hAnsi="Times New Roman" w:cs="Times New Roman"/>
        </w:rPr>
        <w:t>round great supporter</w:t>
      </w:r>
      <w:r w:rsidR="00FC42B0">
        <w:rPr>
          <w:rFonts w:ascii="Times New Roman" w:hAnsi="Times New Roman" w:cs="Times New Roman"/>
        </w:rPr>
        <w:t>. My life is much better for having you in it.</w:t>
      </w:r>
      <w:r w:rsidR="008B4734" w:rsidRPr="008B4734">
        <w:rPr>
          <w:rFonts w:ascii="Times New Roman" w:hAnsi="Times New Roman" w:cs="Times New Roman"/>
        </w:rPr>
        <w:t xml:space="preserve"> Ellie for all those evening chats, slowly persuading me to aspire to better culinary choices than tuna and ketchup and laughing at my terrible jokes</w:t>
      </w:r>
      <w:r w:rsidR="00FC42B0">
        <w:rPr>
          <w:rFonts w:ascii="Times New Roman" w:hAnsi="Times New Roman" w:cs="Times New Roman"/>
        </w:rPr>
        <w:t xml:space="preserve">. </w:t>
      </w:r>
      <w:r w:rsidR="008B4734" w:rsidRPr="008B4734">
        <w:rPr>
          <w:rFonts w:ascii="Times New Roman" w:hAnsi="Times New Roman" w:cs="Times New Roman"/>
        </w:rPr>
        <w:t xml:space="preserve">You are truly a friend for life. </w:t>
      </w:r>
      <w:proofErr w:type="spellStart"/>
      <w:r w:rsidR="008B4734" w:rsidRPr="008B4734">
        <w:rPr>
          <w:rFonts w:ascii="Times New Roman" w:hAnsi="Times New Roman" w:cs="Times New Roman"/>
        </w:rPr>
        <w:t>Zaki</w:t>
      </w:r>
      <w:proofErr w:type="spellEnd"/>
      <w:r w:rsidR="008B4734" w:rsidRPr="008B4734">
        <w:rPr>
          <w:rFonts w:ascii="Times New Roman" w:hAnsi="Times New Roman" w:cs="Times New Roman"/>
        </w:rPr>
        <w:t xml:space="preserve"> </w:t>
      </w:r>
      <w:r w:rsidR="00C2792F">
        <w:rPr>
          <w:rFonts w:ascii="Times New Roman" w:hAnsi="Times New Roman" w:cs="Times New Roman"/>
        </w:rPr>
        <w:t xml:space="preserve">for always being there, you are </w:t>
      </w:r>
      <w:r w:rsidR="008B4734" w:rsidRPr="008B4734">
        <w:rPr>
          <w:rFonts w:ascii="Times New Roman" w:hAnsi="Times New Roman" w:cs="Times New Roman"/>
        </w:rPr>
        <w:t xml:space="preserve">one of my closest friends, I will always be a </w:t>
      </w:r>
      <w:proofErr w:type="spellStart"/>
      <w:r w:rsidR="008B4734" w:rsidRPr="008B4734">
        <w:rPr>
          <w:rFonts w:ascii="Times New Roman" w:hAnsi="Times New Roman" w:cs="Times New Roman"/>
        </w:rPr>
        <w:t>Fanan</w:t>
      </w:r>
      <w:proofErr w:type="spellEnd"/>
      <w:r w:rsidR="008B4734" w:rsidRPr="008B4734">
        <w:rPr>
          <w:rFonts w:ascii="Times New Roman" w:hAnsi="Times New Roman" w:cs="Times New Roman"/>
        </w:rPr>
        <w:t xml:space="preserve"> and a friend. </w:t>
      </w:r>
    </w:p>
    <w:p w14:paraId="35EE7B0A" w14:textId="77777777" w:rsidR="008B4734" w:rsidRPr="008B4734" w:rsidRDefault="008B4734" w:rsidP="005020F1">
      <w:pPr>
        <w:spacing w:line="360" w:lineRule="auto"/>
        <w:contextualSpacing/>
        <w:jc w:val="both"/>
        <w:rPr>
          <w:rFonts w:ascii="Times New Roman" w:hAnsi="Times New Roman" w:cs="Times New Roman"/>
        </w:rPr>
      </w:pPr>
    </w:p>
    <w:p w14:paraId="18F2F717" w14:textId="4975750A" w:rsidR="008B4734" w:rsidRDefault="008B4734" w:rsidP="005020F1">
      <w:pPr>
        <w:spacing w:line="360" w:lineRule="auto"/>
        <w:contextualSpacing/>
        <w:jc w:val="both"/>
        <w:rPr>
          <w:rFonts w:ascii="Times New Roman" w:hAnsi="Times New Roman" w:cs="Times New Roman"/>
        </w:rPr>
      </w:pPr>
      <w:r w:rsidRPr="008B4734">
        <w:rPr>
          <w:rFonts w:ascii="Times New Roman" w:hAnsi="Times New Roman" w:cs="Times New Roman"/>
        </w:rPr>
        <w:t xml:space="preserve">To all the TAFKAP alumni: Poppy, Tom, </w:t>
      </w:r>
      <w:proofErr w:type="spellStart"/>
      <w:r w:rsidRPr="008B4734">
        <w:rPr>
          <w:rFonts w:ascii="Times New Roman" w:hAnsi="Times New Roman" w:cs="Times New Roman"/>
        </w:rPr>
        <w:t>Zaki</w:t>
      </w:r>
      <w:proofErr w:type="spellEnd"/>
      <w:r w:rsidRPr="008B4734">
        <w:rPr>
          <w:rFonts w:ascii="Times New Roman" w:hAnsi="Times New Roman" w:cs="Times New Roman"/>
        </w:rPr>
        <w:t xml:space="preserve">, Stefan, Tiago, Ellie and Eleanor, </w:t>
      </w:r>
      <w:r w:rsidRPr="001A2210">
        <w:rPr>
          <w:rFonts w:ascii="Times New Roman" w:hAnsi="Times New Roman" w:cs="Times New Roman"/>
        </w:rPr>
        <w:t>thank you for putting up with my weird food habits</w:t>
      </w:r>
      <w:r w:rsidR="001A2210" w:rsidRPr="001A2210">
        <w:rPr>
          <w:rFonts w:ascii="Times New Roman" w:hAnsi="Times New Roman" w:cs="Times New Roman"/>
        </w:rPr>
        <w:t xml:space="preserve"> and </w:t>
      </w:r>
      <w:r w:rsidR="001A2210">
        <w:rPr>
          <w:rFonts w:ascii="Times New Roman" w:hAnsi="Times New Roman" w:cs="Times New Roman"/>
        </w:rPr>
        <w:t>awful</w:t>
      </w:r>
      <w:r w:rsidRPr="001A2210">
        <w:rPr>
          <w:rFonts w:ascii="Times New Roman" w:hAnsi="Times New Roman" w:cs="Times New Roman"/>
        </w:rPr>
        <w:t xml:space="preserve"> pu</w:t>
      </w:r>
      <w:r>
        <w:rPr>
          <w:rFonts w:ascii="Times New Roman" w:hAnsi="Times New Roman" w:cs="Times New Roman"/>
        </w:rPr>
        <w:t>ns. I hope I repaid the favour by</w:t>
      </w:r>
      <w:r w:rsidRPr="008B4734">
        <w:rPr>
          <w:rFonts w:ascii="Times New Roman" w:hAnsi="Times New Roman" w:cs="Times New Roman"/>
        </w:rPr>
        <w:t xml:space="preserve"> treating you all to my shower singing. Furthermore, to all those at Nottingham Touch Club, thanks for the warm welcome, it has helped enormously to have something outside my research work to occupy me and get out of the house for. Maybe one day I will </w:t>
      </w:r>
      <w:r w:rsidR="001A2210">
        <w:rPr>
          <w:rFonts w:ascii="Times New Roman" w:hAnsi="Times New Roman" w:cs="Times New Roman"/>
        </w:rPr>
        <w:t xml:space="preserve">also </w:t>
      </w:r>
      <w:r w:rsidRPr="008B4734">
        <w:rPr>
          <w:rFonts w:ascii="Times New Roman" w:hAnsi="Times New Roman" w:cs="Times New Roman"/>
        </w:rPr>
        <w:t>learn how to pass a ball.</w:t>
      </w:r>
    </w:p>
    <w:p w14:paraId="6DA1C653" w14:textId="01838F34" w:rsidR="008B4734" w:rsidRDefault="008B4734" w:rsidP="005020F1">
      <w:pPr>
        <w:spacing w:line="360" w:lineRule="auto"/>
        <w:contextualSpacing/>
        <w:jc w:val="both"/>
        <w:rPr>
          <w:rFonts w:ascii="Times New Roman" w:hAnsi="Times New Roman" w:cs="Times New Roman"/>
        </w:rPr>
      </w:pPr>
    </w:p>
    <w:p w14:paraId="2F197E7B" w14:textId="48044CC5" w:rsidR="001A2210" w:rsidRDefault="001A2210" w:rsidP="005020F1">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Thanks go to the EPSRC for funding me through this work, </w:t>
      </w:r>
      <w:proofErr w:type="spellStart"/>
      <w:r>
        <w:rPr>
          <w:rFonts w:ascii="Times New Roman" w:hAnsi="Times New Roman" w:cs="Times New Roman"/>
        </w:rPr>
        <w:t>Sigmatex</w:t>
      </w:r>
      <w:proofErr w:type="spellEnd"/>
      <w:r>
        <w:rPr>
          <w:rFonts w:ascii="Times New Roman" w:hAnsi="Times New Roman" w:cs="Times New Roman"/>
        </w:rPr>
        <w:t xml:space="preserve"> for providing the weaves and to the University of Nottingham HPC service for advice and providing the compute resources needed.</w:t>
      </w:r>
    </w:p>
    <w:sectPr w:rsidR="001A2210" w:rsidSect="00AC24E4">
      <w:footerReference w:type="default" r:id="rId7"/>
      <w:pgSz w:w="11900" w:h="16840"/>
      <w:pgMar w:top="1440" w:right="1440" w:bottom="1440" w:left="2552"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9964" w14:textId="77777777" w:rsidR="00DC532E" w:rsidRDefault="00DC532E" w:rsidP="00AC24E4">
      <w:r>
        <w:separator/>
      </w:r>
    </w:p>
  </w:endnote>
  <w:endnote w:type="continuationSeparator" w:id="0">
    <w:p w14:paraId="24B65C59" w14:textId="77777777" w:rsidR="00DC532E" w:rsidRDefault="00DC532E" w:rsidP="00AC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0A4D" w14:textId="33A4CC06" w:rsidR="00AC24E4" w:rsidRPr="005020F1" w:rsidRDefault="00AC24E4">
    <w:pPr>
      <w:pStyle w:val="Footer"/>
      <w:jc w:val="center"/>
    </w:pPr>
    <w:r w:rsidRPr="005020F1">
      <w:t>-</w:t>
    </w:r>
    <w:sdt>
      <w:sdtPr>
        <w:id w:val="40254113"/>
        <w:docPartObj>
          <w:docPartGallery w:val="Page Numbers (Bottom of Page)"/>
          <w:docPartUnique/>
        </w:docPartObj>
      </w:sdtPr>
      <w:sdtEndPr>
        <w:rPr>
          <w:noProof/>
        </w:rPr>
      </w:sdtEndPr>
      <w:sdtContent>
        <w:r w:rsidRPr="005020F1">
          <w:fldChar w:fldCharType="begin"/>
        </w:r>
        <w:r w:rsidRPr="005020F1">
          <w:instrText xml:space="preserve"> PAGE   \* MERGEFORMAT </w:instrText>
        </w:r>
        <w:r w:rsidRPr="005020F1">
          <w:fldChar w:fldCharType="separate"/>
        </w:r>
        <w:r w:rsidR="00C37B85">
          <w:rPr>
            <w:noProof/>
          </w:rPr>
          <w:t>iv</w:t>
        </w:r>
        <w:r w:rsidRPr="005020F1">
          <w:rPr>
            <w:noProof/>
          </w:rPr>
          <w:fldChar w:fldCharType="end"/>
        </w:r>
      </w:sdtContent>
    </w:sdt>
    <w:r w:rsidRPr="005020F1">
      <w:rPr>
        <w:noProof/>
      </w:rPr>
      <w:t>-</w:t>
    </w:r>
  </w:p>
  <w:p w14:paraId="43F64A5D" w14:textId="77777777" w:rsidR="00AC24E4" w:rsidRDefault="00AC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3116" w14:textId="77777777" w:rsidR="00DC532E" w:rsidRDefault="00DC532E" w:rsidP="00AC24E4">
      <w:r>
        <w:separator/>
      </w:r>
    </w:p>
  </w:footnote>
  <w:footnote w:type="continuationSeparator" w:id="0">
    <w:p w14:paraId="3FEEAC39" w14:textId="77777777" w:rsidR="00DC532E" w:rsidRDefault="00DC532E" w:rsidP="00AC2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C96"/>
    <w:multiLevelType w:val="hybridMultilevel"/>
    <w:tmpl w:val="95A0CABC"/>
    <w:lvl w:ilvl="0" w:tplc="8A86BE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17CA2"/>
    <w:multiLevelType w:val="hybridMultilevel"/>
    <w:tmpl w:val="B50E8146"/>
    <w:lvl w:ilvl="0" w:tplc="EC8654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A1D17"/>
    <w:multiLevelType w:val="hybridMultilevel"/>
    <w:tmpl w:val="7CD0C416"/>
    <w:lvl w:ilvl="0" w:tplc="8482FA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700A87"/>
    <w:multiLevelType w:val="hybridMultilevel"/>
    <w:tmpl w:val="DAB62FFA"/>
    <w:lvl w:ilvl="0" w:tplc="D54408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6502905">
    <w:abstractNumId w:val="3"/>
  </w:num>
  <w:num w:numId="2" w16cid:durableId="1281719883">
    <w:abstractNumId w:val="2"/>
  </w:num>
  <w:num w:numId="3" w16cid:durableId="507258144">
    <w:abstractNumId w:val="1"/>
  </w:num>
  <w:num w:numId="4" w16cid:durableId="61763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3A"/>
    <w:rsid w:val="000C3E51"/>
    <w:rsid w:val="001A2210"/>
    <w:rsid w:val="001C5C40"/>
    <w:rsid w:val="001E344A"/>
    <w:rsid w:val="00224FAC"/>
    <w:rsid w:val="00226159"/>
    <w:rsid w:val="002B427C"/>
    <w:rsid w:val="003059D5"/>
    <w:rsid w:val="0032105A"/>
    <w:rsid w:val="00396A82"/>
    <w:rsid w:val="003F7F2E"/>
    <w:rsid w:val="0050185E"/>
    <w:rsid w:val="005020F1"/>
    <w:rsid w:val="005D270A"/>
    <w:rsid w:val="005F583A"/>
    <w:rsid w:val="006532E2"/>
    <w:rsid w:val="0076334F"/>
    <w:rsid w:val="007B3CCA"/>
    <w:rsid w:val="008B4734"/>
    <w:rsid w:val="00924702"/>
    <w:rsid w:val="00927A5B"/>
    <w:rsid w:val="009E2E2D"/>
    <w:rsid w:val="00A132C2"/>
    <w:rsid w:val="00A423FF"/>
    <w:rsid w:val="00A87890"/>
    <w:rsid w:val="00AC24E4"/>
    <w:rsid w:val="00B0675E"/>
    <w:rsid w:val="00C2792F"/>
    <w:rsid w:val="00C37B85"/>
    <w:rsid w:val="00C47EE6"/>
    <w:rsid w:val="00C77EBC"/>
    <w:rsid w:val="00CC1233"/>
    <w:rsid w:val="00DC532E"/>
    <w:rsid w:val="00E61F7F"/>
    <w:rsid w:val="00E743C3"/>
    <w:rsid w:val="00F02280"/>
    <w:rsid w:val="00F11DF4"/>
    <w:rsid w:val="00F73C9C"/>
    <w:rsid w:val="00FC4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9C34"/>
  <w15:chartTrackingRefBased/>
  <w15:docId w15:val="{9D1D364E-5373-1546-AA9E-26E1047E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E4"/>
    <w:pPr>
      <w:tabs>
        <w:tab w:val="center" w:pos="4513"/>
        <w:tab w:val="right" w:pos="9026"/>
      </w:tabs>
    </w:pPr>
  </w:style>
  <w:style w:type="character" w:customStyle="1" w:styleId="HeaderChar">
    <w:name w:val="Header Char"/>
    <w:basedOn w:val="DefaultParagraphFont"/>
    <w:link w:val="Header"/>
    <w:uiPriority w:val="99"/>
    <w:rsid w:val="00AC24E4"/>
  </w:style>
  <w:style w:type="paragraph" w:styleId="Footer">
    <w:name w:val="footer"/>
    <w:basedOn w:val="Normal"/>
    <w:link w:val="FooterChar"/>
    <w:uiPriority w:val="99"/>
    <w:unhideWhenUsed/>
    <w:rsid w:val="00AC24E4"/>
    <w:pPr>
      <w:tabs>
        <w:tab w:val="center" w:pos="4513"/>
        <w:tab w:val="right" w:pos="9026"/>
      </w:tabs>
    </w:pPr>
  </w:style>
  <w:style w:type="character" w:customStyle="1" w:styleId="FooterChar">
    <w:name w:val="Footer Char"/>
    <w:basedOn w:val="DefaultParagraphFont"/>
    <w:link w:val="Footer"/>
    <w:uiPriority w:val="99"/>
    <w:rsid w:val="00AC24E4"/>
  </w:style>
  <w:style w:type="paragraph" w:styleId="ListParagraph">
    <w:name w:val="List Paragraph"/>
    <w:basedOn w:val="Normal"/>
    <w:uiPriority w:val="34"/>
    <w:qFormat/>
    <w:rsid w:val="00AC24E4"/>
    <w:pPr>
      <w:ind w:left="720"/>
      <w:contextualSpacing/>
    </w:pPr>
  </w:style>
  <w:style w:type="character" w:styleId="CommentReference">
    <w:name w:val="annotation reference"/>
    <w:basedOn w:val="DefaultParagraphFont"/>
    <w:uiPriority w:val="99"/>
    <w:semiHidden/>
    <w:unhideWhenUsed/>
    <w:rsid w:val="00C47EE6"/>
    <w:rPr>
      <w:sz w:val="16"/>
      <w:szCs w:val="16"/>
    </w:rPr>
  </w:style>
  <w:style w:type="paragraph" w:styleId="CommentText">
    <w:name w:val="annotation text"/>
    <w:basedOn w:val="Normal"/>
    <w:link w:val="CommentTextChar"/>
    <w:uiPriority w:val="99"/>
    <w:semiHidden/>
    <w:unhideWhenUsed/>
    <w:rsid w:val="00C47EE6"/>
    <w:rPr>
      <w:sz w:val="20"/>
      <w:szCs w:val="20"/>
    </w:rPr>
  </w:style>
  <w:style w:type="character" w:customStyle="1" w:styleId="CommentTextChar">
    <w:name w:val="Comment Text Char"/>
    <w:basedOn w:val="DefaultParagraphFont"/>
    <w:link w:val="CommentText"/>
    <w:uiPriority w:val="99"/>
    <w:semiHidden/>
    <w:rsid w:val="00C47EE6"/>
    <w:rPr>
      <w:sz w:val="20"/>
      <w:szCs w:val="20"/>
    </w:rPr>
  </w:style>
  <w:style w:type="paragraph" w:styleId="CommentSubject">
    <w:name w:val="annotation subject"/>
    <w:basedOn w:val="CommentText"/>
    <w:next w:val="CommentText"/>
    <w:link w:val="CommentSubjectChar"/>
    <w:uiPriority w:val="99"/>
    <w:semiHidden/>
    <w:unhideWhenUsed/>
    <w:rsid w:val="00C47EE6"/>
    <w:rPr>
      <w:b/>
      <w:bCs/>
    </w:rPr>
  </w:style>
  <w:style w:type="character" w:customStyle="1" w:styleId="CommentSubjectChar">
    <w:name w:val="Comment Subject Char"/>
    <w:basedOn w:val="CommentTextChar"/>
    <w:link w:val="CommentSubject"/>
    <w:uiPriority w:val="99"/>
    <w:semiHidden/>
    <w:rsid w:val="00C47E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14</cp:revision>
  <cp:lastPrinted>2022-03-29T18:41:00Z</cp:lastPrinted>
  <dcterms:created xsi:type="dcterms:W3CDTF">2022-03-26T19:58:00Z</dcterms:created>
  <dcterms:modified xsi:type="dcterms:W3CDTF">2023-10-04T18:49:00Z</dcterms:modified>
</cp:coreProperties>
</file>