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18E" w:rsidRDefault="002D118E" w:rsidP="00184F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Regras de negócio </w:t>
      </w:r>
    </w:p>
    <w:p w:rsidR="002D118E" w:rsidRDefault="002D118E" w:rsidP="002D118E">
      <w:r>
        <w:t xml:space="preserve">RN01 </w:t>
      </w:r>
      <w:r>
        <w:t>–</w:t>
      </w:r>
      <w:r>
        <w:t xml:space="preserve"> Não vender sem pagamento prévio  </w:t>
      </w:r>
    </w:p>
    <w:p w:rsidR="002D118E" w:rsidRPr="002D118E" w:rsidRDefault="002D118E" w:rsidP="002D118E">
      <w:r>
        <w:t xml:space="preserve">RN02 </w:t>
      </w:r>
      <w:r>
        <w:t>–</w:t>
      </w:r>
      <w:r>
        <w:t xml:space="preserve"> venda somente pelo cartão de credito</w:t>
      </w:r>
    </w:p>
    <w:p w:rsidR="002D118E" w:rsidRPr="002D118E" w:rsidRDefault="002D118E" w:rsidP="002D118E">
      <w:r>
        <w:t>RN0</w:t>
      </w:r>
      <w:r>
        <w:t xml:space="preserve">3 </w:t>
      </w:r>
      <w:r>
        <w:t>–</w:t>
      </w:r>
      <w:r>
        <w:t>prazo de entrega dos produtos de até 40 minutos</w:t>
      </w:r>
    </w:p>
    <w:p w:rsidR="002D118E" w:rsidRDefault="002D118E" w:rsidP="002D118E">
      <w:pPr>
        <w:rPr>
          <w:b/>
          <w:sz w:val="28"/>
          <w:szCs w:val="28"/>
        </w:rPr>
      </w:pPr>
      <w:r>
        <w:t xml:space="preserve">RN04 </w:t>
      </w:r>
      <w:r>
        <w:t>–</w:t>
      </w:r>
      <w:r>
        <w:t xml:space="preserve"> Venda de bebidas alcoólicas proibida para menores de idade</w:t>
      </w:r>
      <w:bookmarkStart w:id="0" w:name="_GoBack"/>
      <w:bookmarkEnd w:id="0"/>
    </w:p>
    <w:p w:rsidR="002D118E" w:rsidRDefault="002D118E" w:rsidP="00184F5B">
      <w:pPr>
        <w:jc w:val="center"/>
        <w:rPr>
          <w:b/>
          <w:sz w:val="28"/>
          <w:szCs w:val="28"/>
        </w:rPr>
      </w:pPr>
    </w:p>
    <w:p w:rsidR="00184F5B" w:rsidRPr="00184F5B" w:rsidRDefault="00184F5B" w:rsidP="00184F5B">
      <w:pPr>
        <w:jc w:val="center"/>
        <w:rPr>
          <w:b/>
          <w:sz w:val="28"/>
          <w:szCs w:val="28"/>
        </w:rPr>
      </w:pPr>
      <w:r w:rsidRPr="00184F5B">
        <w:rPr>
          <w:b/>
          <w:sz w:val="28"/>
          <w:szCs w:val="28"/>
        </w:rPr>
        <w:t>Requisitos Funcionais</w:t>
      </w:r>
    </w:p>
    <w:p w:rsidR="00286ADB" w:rsidRDefault="00286ADB" w:rsidP="00286ADB">
      <w:r>
        <w:t>RF</w:t>
      </w:r>
      <w:r>
        <w:t>01 – Incluir cliente pessoa física</w:t>
      </w:r>
    </w:p>
    <w:p w:rsidR="00286ADB" w:rsidRDefault="00286ADB" w:rsidP="00286ADB">
      <w:r>
        <w:t>RF</w:t>
      </w:r>
      <w:r>
        <w:t>02 – Alterar cliente pessoa física</w:t>
      </w:r>
    </w:p>
    <w:p w:rsidR="00286ADB" w:rsidRDefault="00286ADB" w:rsidP="00286ADB">
      <w:r>
        <w:t>RF</w:t>
      </w:r>
      <w:r>
        <w:t>03 – Consultar cliente pessoa física</w:t>
      </w:r>
    </w:p>
    <w:p w:rsidR="00286ADB" w:rsidRDefault="00286ADB" w:rsidP="00286ADB">
      <w:r>
        <w:t>RF</w:t>
      </w:r>
      <w:r>
        <w:t>04 – Excluir cliente pessoa física</w:t>
      </w:r>
    </w:p>
    <w:p w:rsidR="00286ADB" w:rsidRDefault="00286ADB" w:rsidP="00286ADB">
      <w:r>
        <w:t>RF</w:t>
      </w:r>
      <w:r>
        <w:t xml:space="preserve">05 – Incluir </w:t>
      </w:r>
      <w:r>
        <w:t>distribuidoras</w:t>
      </w:r>
    </w:p>
    <w:p w:rsidR="00286ADB" w:rsidRDefault="00286ADB" w:rsidP="00286ADB">
      <w:r>
        <w:t>RF</w:t>
      </w:r>
      <w:r>
        <w:t xml:space="preserve">06 – Alterar </w:t>
      </w:r>
      <w:r>
        <w:t>distribuidoras</w:t>
      </w:r>
    </w:p>
    <w:p w:rsidR="00286ADB" w:rsidRDefault="00286ADB" w:rsidP="00286ADB">
      <w:r>
        <w:t>RF</w:t>
      </w:r>
      <w:r>
        <w:t>07 – Consultar distribuidoras</w:t>
      </w:r>
    </w:p>
    <w:p w:rsidR="00060629" w:rsidRDefault="00286ADB" w:rsidP="00286ADB">
      <w:r>
        <w:t>RF0</w:t>
      </w:r>
      <w:r>
        <w:t>8 – Excluir distribuidoras</w:t>
      </w:r>
    </w:p>
    <w:p w:rsidR="00286ADB" w:rsidRDefault="00286ADB" w:rsidP="00286ADB">
      <w:r>
        <w:t xml:space="preserve">RF09 </w:t>
      </w:r>
      <w:r>
        <w:t>–</w:t>
      </w:r>
      <w:r>
        <w:t xml:space="preserve"> Exibir produtos e promoções</w:t>
      </w:r>
    </w:p>
    <w:p w:rsidR="00286ADB" w:rsidRDefault="00286ADB" w:rsidP="00286ADB">
      <w:r>
        <w:t>RF10</w:t>
      </w:r>
      <w:r>
        <w:t xml:space="preserve"> –</w:t>
      </w:r>
      <w:r>
        <w:t xml:space="preserve"> Alterar produtos e promoções</w:t>
      </w:r>
    </w:p>
    <w:p w:rsidR="00286ADB" w:rsidRDefault="00286ADB" w:rsidP="00286ADB">
      <w:r>
        <w:t>RF</w:t>
      </w:r>
      <w:r>
        <w:t>11</w:t>
      </w:r>
      <w:r>
        <w:t xml:space="preserve"> –</w:t>
      </w:r>
      <w:r>
        <w:t xml:space="preserve"> Verificar CEP para serviço de entrega</w:t>
      </w:r>
    </w:p>
    <w:p w:rsidR="00286ADB" w:rsidRDefault="00286ADB" w:rsidP="00286ADB">
      <w:r>
        <w:t>RF</w:t>
      </w:r>
      <w:r>
        <w:t>12</w:t>
      </w:r>
      <w:r>
        <w:t xml:space="preserve"> –</w:t>
      </w:r>
      <w:r>
        <w:t xml:space="preserve">Excluir pedidos (carrinho) </w:t>
      </w:r>
      <w:r>
        <w:t>pendentes</w:t>
      </w:r>
      <w:r>
        <w:t xml:space="preserve"> por mais de 30 dias</w:t>
      </w:r>
    </w:p>
    <w:p w:rsidR="00286ADB" w:rsidRDefault="00286ADB" w:rsidP="00286ADB">
      <w:r>
        <w:t>RF</w:t>
      </w:r>
      <w:r>
        <w:t>13</w:t>
      </w:r>
      <w:r>
        <w:t xml:space="preserve"> –</w:t>
      </w:r>
      <w:r>
        <w:t xml:space="preserve"> Exibir distribuidoras mais próximas </w:t>
      </w:r>
    </w:p>
    <w:p w:rsidR="00286ADB" w:rsidRDefault="00286ADB" w:rsidP="00286ADB">
      <w:r>
        <w:t>RF14</w:t>
      </w:r>
      <w:r>
        <w:t xml:space="preserve"> –</w:t>
      </w:r>
      <w:r>
        <w:t>Exibir distribuidoras favoritas</w:t>
      </w:r>
    </w:p>
    <w:p w:rsidR="00286ADB" w:rsidRDefault="00286ADB" w:rsidP="00286ADB">
      <w:r>
        <w:t>RF15</w:t>
      </w:r>
      <w:r>
        <w:t xml:space="preserve"> –</w:t>
      </w:r>
      <w:r>
        <w:t xml:space="preserve"> Emitir relatório de vendas</w:t>
      </w:r>
    </w:p>
    <w:p w:rsidR="00184F5B" w:rsidRDefault="00184F5B" w:rsidP="00286ADB">
      <w:r>
        <w:t>RF16</w:t>
      </w:r>
      <w:r>
        <w:t xml:space="preserve"> –</w:t>
      </w:r>
      <w:r>
        <w:t xml:space="preserve"> Emitir relatório de ganhos obtidos</w:t>
      </w:r>
    </w:p>
    <w:p w:rsidR="002A33E3" w:rsidRDefault="002A33E3" w:rsidP="002A33E3">
      <w:r>
        <w:t>RF17</w:t>
      </w:r>
      <w:r>
        <w:t xml:space="preserve"> – </w:t>
      </w:r>
      <w:r>
        <w:t>Incluir produtos</w:t>
      </w:r>
    </w:p>
    <w:p w:rsidR="002A33E3" w:rsidRDefault="002A33E3" w:rsidP="00286ADB"/>
    <w:p w:rsidR="00184F5B" w:rsidRDefault="00184F5B" w:rsidP="00286ADB"/>
    <w:p w:rsidR="00184F5B" w:rsidRDefault="00184F5B" w:rsidP="00286ADB">
      <w:pPr>
        <w:rPr>
          <w:b/>
          <w:sz w:val="28"/>
          <w:szCs w:val="28"/>
        </w:rPr>
      </w:pPr>
      <w:r>
        <w:tab/>
      </w:r>
      <w:r>
        <w:tab/>
      </w:r>
      <w:r w:rsidRPr="00184F5B">
        <w:rPr>
          <w:b/>
          <w:sz w:val="28"/>
          <w:szCs w:val="28"/>
        </w:rPr>
        <w:t>Requisitos não funcionais</w:t>
      </w:r>
    </w:p>
    <w:p w:rsidR="00184F5B" w:rsidRPr="00184F5B" w:rsidRDefault="00184F5B" w:rsidP="00286ADB">
      <w:pPr>
        <w:rPr>
          <w:b/>
          <w:sz w:val="28"/>
          <w:szCs w:val="28"/>
        </w:rPr>
      </w:pPr>
    </w:p>
    <w:p w:rsidR="00184F5B" w:rsidRDefault="00184F5B" w:rsidP="00286ADB">
      <w:r>
        <w:t xml:space="preserve">RNF01 </w:t>
      </w:r>
      <w:r>
        <w:t>–</w:t>
      </w:r>
      <w:r>
        <w:t xml:space="preserve"> Autenticação do usuário para efetuar compras</w:t>
      </w:r>
    </w:p>
    <w:p w:rsidR="00184F5B" w:rsidRDefault="00184F5B" w:rsidP="00286ADB">
      <w:r>
        <w:t xml:space="preserve">RNF02 </w:t>
      </w:r>
      <w:r>
        <w:t>–</w:t>
      </w:r>
      <w:r>
        <w:t xml:space="preserve"> Integração do app com sistema de pagamentos</w:t>
      </w:r>
    </w:p>
    <w:p w:rsidR="00184F5B" w:rsidRDefault="00184F5B" w:rsidP="00286ADB">
      <w:r>
        <w:lastRenderedPageBreak/>
        <w:t xml:space="preserve">RNF03 </w:t>
      </w:r>
      <w:r>
        <w:t>–</w:t>
      </w:r>
      <w:r w:rsidR="004337DA">
        <w:t xml:space="preserve"> </w:t>
      </w:r>
      <w:r w:rsidR="00826526">
        <w:t>Dados do cliente: nome, cpf, endereço, número de cartão de credito, e-mail</w:t>
      </w:r>
    </w:p>
    <w:p w:rsidR="00184F5B" w:rsidRDefault="00184F5B" w:rsidP="00184F5B">
      <w:r>
        <w:t xml:space="preserve">RNF04 </w:t>
      </w:r>
      <w:r>
        <w:t>–</w:t>
      </w:r>
      <w:r w:rsidR="00826526">
        <w:t xml:space="preserve"> Dados da distribuidora: localização, </w:t>
      </w:r>
      <w:r w:rsidR="002A33E3">
        <w:t>CNPJ</w:t>
      </w:r>
      <w:r w:rsidR="00826526">
        <w:t>, razão social, e-mail</w:t>
      </w:r>
    </w:p>
    <w:p w:rsidR="00826526" w:rsidRDefault="00826526" w:rsidP="00826526">
      <w:r>
        <w:t>RNF05</w:t>
      </w:r>
      <w:r w:rsidR="002A33E3">
        <w:t xml:space="preserve"> </w:t>
      </w:r>
      <w:r>
        <w:t>–</w:t>
      </w:r>
      <w:r w:rsidR="002A33E3">
        <w:t xml:space="preserve"> Informações dos produtos: nome, categoria</w:t>
      </w:r>
    </w:p>
    <w:p w:rsidR="00826526" w:rsidRDefault="00826526" w:rsidP="00826526">
      <w:r>
        <w:t>RNF06</w:t>
      </w:r>
      <w:r w:rsidR="002A33E3">
        <w:t xml:space="preserve"> </w:t>
      </w:r>
      <w:r>
        <w:t>–</w:t>
      </w:r>
      <w:r w:rsidR="002A33E3">
        <w:t xml:space="preserve"> Área de endereço de entrega</w:t>
      </w:r>
    </w:p>
    <w:p w:rsidR="00826526" w:rsidRDefault="00826526" w:rsidP="00826526">
      <w:r>
        <w:t>RNF07</w:t>
      </w:r>
      <w:r w:rsidR="002A33E3">
        <w:t xml:space="preserve"> </w:t>
      </w:r>
      <w:r>
        <w:t>–</w:t>
      </w:r>
      <w:r w:rsidR="002A33E3">
        <w:t xml:space="preserve"> Verificação distribuidora/cliente</w:t>
      </w:r>
    </w:p>
    <w:p w:rsidR="00826526" w:rsidRDefault="00826526" w:rsidP="00826526">
      <w:r>
        <w:t>RNF08</w:t>
      </w:r>
      <w:r w:rsidR="002A33E3">
        <w:t xml:space="preserve"> </w:t>
      </w:r>
      <w:r>
        <w:t>–</w:t>
      </w:r>
      <w:r w:rsidR="002A33E3">
        <w:t xml:space="preserve"> Verificação dos produtos mais acessados</w:t>
      </w:r>
    </w:p>
    <w:p w:rsidR="002A33E3" w:rsidRDefault="002A33E3" w:rsidP="00826526">
      <w:r>
        <w:t>RNF09</w:t>
      </w:r>
      <w:r>
        <w:t xml:space="preserve"> –</w:t>
      </w:r>
      <w:r>
        <w:t xml:space="preserve"> Exibição das telas por 10 minutos</w:t>
      </w:r>
    </w:p>
    <w:p w:rsidR="002A33E3" w:rsidRDefault="002A33E3" w:rsidP="00826526">
      <w:r>
        <w:t>RNF10</w:t>
      </w:r>
      <w:r>
        <w:t xml:space="preserve"> –</w:t>
      </w:r>
      <w:r>
        <w:t xml:space="preserve"> Utilização simultânea de até 1000 usuários</w:t>
      </w:r>
    </w:p>
    <w:p w:rsidR="002A33E3" w:rsidRDefault="002A33E3" w:rsidP="00826526">
      <w:r>
        <w:t>RNF11</w:t>
      </w:r>
      <w:r>
        <w:t xml:space="preserve"> </w:t>
      </w:r>
      <w:r w:rsidRPr="002A33E3">
        <w:t>–</w:t>
      </w:r>
      <w:r w:rsidRPr="002A33E3">
        <w:t xml:space="preserve"> </w:t>
      </w:r>
      <w:r w:rsidRPr="002A33E3">
        <w:t>O sistema e</w:t>
      </w:r>
      <w:r>
        <w:t>stará disponível pelo menos 90</w:t>
      </w:r>
      <w:r w:rsidRPr="002A33E3">
        <w:t>% do tempo</w:t>
      </w:r>
      <w:r>
        <w:t xml:space="preserve"> por 7 dias na semana</w:t>
      </w:r>
      <w:r w:rsidRPr="002A33E3">
        <w:tab/>
      </w:r>
    </w:p>
    <w:p w:rsidR="002A33E3" w:rsidRDefault="002A33E3" w:rsidP="00826526">
      <w:r>
        <w:t xml:space="preserve">RNF12 </w:t>
      </w:r>
      <w:r>
        <w:t>–</w:t>
      </w:r>
      <w:r>
        <w:t xml:space="preserve"> manutenção poderá ser realizada </w:t>
      </w:r>
      <w:r w:rsidR="002D118E">
        <w:t>na segunda feira</w:t>
      </w:r>
    </w:p>
    <w:p w:rsidR="002A33E3" w:rsidRDefault="002A33E3" w:rsidP="00826526">
      <w:r>
        <w:t>RNF13</w:t>
      </w:r>
      <w:r>
        <w:t xml:space="preserve"> –</w:t>
      </w:r>
      <w:r w:rsidR="002D118E">
        <w:t xml:space="preserve"> Transação visível apenas pelo o usuário</w:t>
      </w:r>
    </w:p>
    <w:p w:rsidR="002D118E" w:rsidRDefault="002D118E" w:rsidP="00826526">
      <w:r>
        <w:t>RNF14</w:t>
      </w:r>
      <w:r>
        <w:t xml:space="preserve"> –</w:t>
      </w:r>
    </w:p>
    <w:p w:rsidR="002D118E" w:rsidRDefault="002D118E" w:rsidP="00826526">
      <w:r>
        <w:t>RNF15</w:t>
      </w:r>
      <w:r>
        <w:t xml:space="preserve"> –</w:t>
      </w:r>
    </w:p>
    <w:p w:rsidR="002A33E3" w:rsidRDefault="002A33E3" w:rsidP="00826526"/>
    <w:p w:rsidR="00826526" w:rsidRDefault="00826526" w:rsidP="00826526"/>
    <w:p w:rsidR="00826526" w:rsidRDefault="00826526" w:rsidP="00826526"/>
    <w:p w:rsidR="00826526" w:rsidRDefault="00826526" w:rsidP="00184F5B"/>
    <w:p w:rsidR="00184F5B" w:rsidRDefault="00184F5B" w:rsidP="00286ADB"/>
    <w:sectPr w:rsidR="00184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DB"/>
    <w:rsid w:val="00184F5B"/>
    <w:rsid w:val="00286ADB"/>
    <w:rsid w:val="002A33E3"/>
    <w:rsid w:val="002D118E"/>
    <w:rsid w:val="004337DA"/>
    <w:rsid w:val="0057234B"/>
    <w:rsid w:val="00826526"/>
    <w:rsid w:val="00C860A4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BFFFCA-F66E-4F71-ACBC-893A6DE1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2018-04-10T23:08:00Z</dcterms:created>
  <dcterms:modified xsi:type="dcterms:W3CDTF">2018-04-11T00:06:00Z</dcterms:modified>
</cp:coreProperties>
</file>