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0327" w:rsidRDefault="00945D3D">
      <w:pPr>
        <w:pStyle w:val="Heading3"/>
        <w:keepNext w:val="0"/>
        <w:keepLines w:val="0"/>
        <w:shd w:val="clear" w:color="auto" w:fill="FFFFFF"/>
        <w:spacing w:before="100" w:after="100" w:line="360" w:lineRule="auto"/>
        <w:jc w:val="center"/>
        <w:rPr>
          <w:rFonts w:ascii="Roboto" w:eastAsia="Roboto" w:hAnsi="Roboto" w:cs="Roboto"/>
          <w:b/>
          <w:color w:val="0000FF"/>
          <w:sz w:val="27"/>
          <w:szCs w:val="27"/>
        </w:rPr>
      </w:pPr>
      <w:bookmarkStart w:id="0" w:name="_3yuo00q2whd" w:colFirst="0" w:colLast="0"/>
      <w:bookmarkStart w:id="1" w:name="_GoBack"/>
      <w:bookmarkEnd w:id="0"/>
      <w:bookmarkEnd w:id="1"/>
      <w:r>
        <w:rPr>
          <w:rFonts w:ascii="Roboto" w:eastAsia="Roboto" w:hAnsi="Roboto" w:cs="Roboto"/>
          <w:b/>
          <w:color w:val="0000FF"/>
          <w:sz w:val="27"/>
          <w:szCs w:val="27"/>
        </w:rPr>
        <w:t xml:space="preserve">Team: Masks to Liberty </w:t>
      </w:r>
    </w:p>
    <w:p w:rsidR="00B80327" w:rsidRDefault="00945D3D">
      <w:pPr>
        <w:pStyle w:val="Heading3"/>
        <w:keepNext w:val="0"/>
        <w:keepLines w:val="0"/>
        <w:shd w:val="clear" w:color="auto" w:fill="FFFFFF"/>
        <w:spacing w:before="100" w:after="100" w:line="360" w:lineRule="auto"/>
        <w:jc w:val="center"/>
        <w:rPr>
          <w:rFonts w:ascii="Roboto" w:eastAsia="Roboto" w:hAnsi="Roboto" w:cs="Roboto"/>
          <w:color w:val="0000FF"/>
          <w:sz w:val="12"/>
          <w:szCs w:val="12"/>
        </w:rPr>
      </w:pPr>
      <w:bookmarkStart w:id="2" w:name="_je4nej1bqu11" w:colFirst="0" w:colLast="0"/>
      <w:bookmarkEnd w:id="2"/>
      <w:r>
        <w:rPr>
          <w:rFonts w:ascii="Roboto" w:eastAsia="Roboto" w:hAnsi="Roboto" w:cs="Roboto"/>
          <w:color w:val="0000FF"/>
          <w:sz w:val="27"/>
          <w:szCs w:val="27"/>
        </w:rPr>
        <w:t>Capstone Assignment #2: Architecture &amp; Design</w:t>
      </w:r>
    </w:p>
    <w:p w:rsidR="00B80327" w:rsidRDefault="00945D3D">
      <w:pPr>
        <w:rPr>
          <w:rFonts w:ascii="Calibri" w:eastAsia="Calibri" w:hAnsi="Calibri" w:cs="Calibri"/>
          <w:sz w:val="20"/>
          <w:szCs w:val="20"/>
        </w:rPr>
      </w:pPr>
      <w:r>
        <w:rPr>
          <w:rFonts w:ascii="Calibri" w:eastAsia="Calibri" w:hAnsi="Calibri" w:cs="Calibri"/>
          <w:b/>
        </w:rPr>
        <w:t xml:space="preserve">Updated Hypothesis:  </w:t>
      </w:r>
      <w:r>
        <w:rPr>
          <w:rFonts w:ascii="Calibri" w:eastAsia="Calibri" w:hAnsi="Calibri" w:cs="Calibri"/>
          <w:sz w:val="20"/>
          <w:szCs w:val="20"/>
        </w:rPr>
        <w:t>This architecture design document was developed to support a capstone machine learning project that will use CDC COVID-19 vaccine administered data</w:t>
      </w:r>
      <w:r>
        <w:rPr>
          <w:rFonts w:ascii="Calibri" w:eastAsia="Calibri" w:hAnsi="Calibri" w:cs="Calibri"/>
          <w:sz w:val="20"/>
          <w:szCs w:val="20"/>
          <w:vertAlign w:val="superscript"/>
        </w:rPr>
        <w:t>1</w:t>
      </w:r>
      <w:r>
        <w:rPr>
          <w:rFonts w:ascii="Calibri" w:eastAsia="Calibri" w:hAnsi="Calibri" w:cs="Calibri"/>
          <w:sz w:val="20"/>
          <w:szCs w:val="20"/>
        </w:rPr>
        <w:t xml:space="preserve"> by state to estimate the number of people vaccinated on a given date in the future. This project will also determine if different vaccines (for example, Pfizer or Moderna) have any impact on the vaccination rate, if race</w:t>
      </w:r>
      <w:r>
        <w:rPr>
          <w:rFonts w:ascii="Calibri" w:eastAsia="Calibri" w:hAnsi="Calibri" w:cs="Calibri"/>
          <w:sz w:val="20"/>
          <w:szCs w:val="20"/>
          <w:vertAlign w:val="superscript"/>
        </w:rPr>
        <w:t>4</w:t>
      </w:r>
      <w:r>
        <w:rPr>
          <w:rFonts w:ascii="Calibri" w:eastAsia="Calibri" w:hAnsi="Calibri" w:cs="Calibri"/>
          <w:sz w:val="20"/>
          <w:szCs w:val="20"/>
        </w:rPr>
        <w:t xml:space="preserve"> has an impact on vaccination rate</w:t>
      </w:r>
      <w:r>
        <w:rPr>
          <w:rFonts w:ascii="Calibri" w:eastAsia="Calibri" w:hAnsi="Calibri" w:cs="Calibri"/>
          <w:sz w:val="20"/>
          <w:szCs w:val="20"/>
        </w:rPr>
        <w:t>, and if Democratoc or Republican states, as decided by the 2020 election</w:t>
      </w:r>
      <w:r>
        <w:rPr>
          <w:rFonts w:ascii="Calibri" w:eastAsia="Calibri" w:hAnsi="Calibri" w:cs="Calibri"/>
          <w:sz w:val="20"/>
          <w:szCs w:val="20"/>
          <w:vertAlign w:val="superscript"/>
        </w:rPr>
        <w:t>2</w:t>
      </w:r>
      <w:r>
        <w:rPr>
          <w:rFonts w:ascii="Calibri" w:eastAsia="Calibri" w:hAnsi="Calibri" w:cs="Calibri"/>
          <w:sz w:val="20"/>
          <w:szCs w:val="20"/>
        </w:rPr>
        <w:t>, have an impact on vaccination rate. We will also look at Covid-19 symptoms to see if there was an impact on vaccine administration. This document provides both logical and physical</w:t>
      </w:r>
      <w:r>
        <w:rPr>
          <w:rFonts w:ascii="Calibri" w:eastAsia="Calibri" w:hAnsi="Calibri" w:cs="Calibri"/>
          <w:sz w:val="20"/>
          <w:szCs w:val="20"/>
        </w:rPr>
        <w:t xml:space="preserve"> design considerations for all related infrastructure components including servers, storage, networking, management, and virtual machines. The scope of this document is specific to the design of the machine learning model and the supporting components. We </w:t>
      </w:r>
      <w:r>
        <w:rPr>
          <w:rFonts w:ascii="Calibri" w:eastAsia="Calibri" w:hAnsi="Calibri" w:cs="Calibri"/>
          <w:sz w:val="20"/>
          <w:szCs w:val="20"/>
        </w:rPr>
        <w:t>will further investigate if using this model, we can establish potential landmarks for achieving herd immunity thresh-holds?</w:t>
      </w:r>
    </w:p>
    <w:p w:rsidR="00B80327" w:rsidRDefault="00B80327">
      <w:pPr>
        <w:rPr>
          <w:rFonts w:ascii="Roboto" w:eastAsia="Roboto" w:hAnsi="Roboto" w:cs="Roboto"/>
          <w:b/>
          <w:i/>
          <w:sz w:val="20"/>
          <w:szCs w:val="20"/>
        </w:rPr>
      </w:pPr>
    </w:p>
    <w:p w:rsidR="00B80327" w:rsidRDefault="00945D3D">
      <w:pPr>
        <w:rPr>
          <w:b/>
          <w:i/>
          <w:sz w:val="24"/>
          <w:szCs w:val="24"/>
        </w:rPr>
      </w:pPr>
      <w:r>
        <w:rPr>
          <w:rFonts w:ascii="Roboto" w:eastAsia="Roboto" w:hAnsi="Roboto" w:cs="Roboto"/>
          <w:b/>
        </w:rPr>
        <w:t>System Diagram:</w:t>
      </w:r>
    </w:p>
    <w:p w:rsidR="00B80327" w:rsidRDefault="00945D3D">
      <w:pPr>
        <w:rPr>
          <w:b/>
          <w:i/>
          <w:sz w:val="24"/>
          <w:szCs w:val="24"/>
        </w:rPr>
      </w:pPr>
      <w:r>
        <w:rPr>
          <w:b/>
          <w:i/>
          <w:noProof/>
          <w:sz w:val="24"/>
          <w:szCs w:val="24"/>
        </w:rPr>
        <w:drawing>
          <wp:inline distT="114300" distB="114300" distL="114300" distR="114300">
            <wp:extent cx="5943600" cy="33401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rsidR="00B80327" w:rsidRDefault="00B80327">
      <w:pPr>
        <w:rPr>
          <w:b/>
          <w:i/>
          <w:sz w:val="20"/>
          <w:szCs w:val="20"/>
        </w:rPr>
      </w:pPr>
    </w:p>
    <w:p w:rsidR="00B80327" w:rsidRDefault="00945D3D">
      <w:pPr>
        <w:rPr>
          <w:rFonts w:ascii="Calibri" w:eastAsia="Calibri" w:hAnsi="Calibri" w:cs="Calibri"/>
          <w:b/>
        </w:rPr>
      </w:pPr>
      <w:r>
        <w:rPr>
          <w:rFonts w:ascii="Calibri" w:eastAsia="Calibri" w:hAnsi="Calibri" w:cs="Calibri"/>
          <w:b/>
        </w:rPr>
        <w:t>System Description:</w:t>
      </w:r>
    </w:p>
    <w:p w:rsidR="00B80327" w:rsidRDefault="00945D3D">
      <w:pPr>
        <w:numPr>
          <w:ilvl w:val="0"/>
          <w:numId w:val="10"/>
        </w:numPr>
        <w:rPr>
          <w:sz w:val="20"/>
          <w:szCs w:val="20"/>
        </w:rPr>
      </w:pPr>
      <w:r>
        <w:rPr>
          <w:rFonts w:ascii="Calibri" w:eastAsia="Calibri" w:hAnsi="Calibri" w:cs="Calibri"/>
          <w:b/>
          <w:sz w:val="20"/>
          <w:szCs w:val="20"/>
        </w:rPr>
        <w:t>Frameworks</w:t>
      </w:r>
      <w:r>
        <w:rPr>
          <w:rFonts w:ascii="Calibri" w:eastAsia="Calibri" w:hAnsi="Calibri" w:cs="Calibri"/>
          <w:sz w:val="20"/>
          <w:szCs w:val="20"/>
        </w:rPr>
        <w:t>: Uploading our .csv files into an Amazon S3 bucket, our group will work to mungle and wrangle the data for different avenues of exploration with SQL queries and joins. Once clean, we will build machine learning models in Python and use Github as a means o</w:t>
      </w:r>
      <w:r>
        <w:rPr>
          <w:rFonts w:ascii="Calibri" w:eastAsia="Calibri" w:hAnsi="Calibri" w:cs="Calibri"/>
          <w:sz w:val="20"/>
          <w:szCs w:val="20"/>
        </w:rPr>
        <w:t xml:space="preserve">f version control for different avenues of exploration. Once our model is trained, we will use future collected data to test our models predictions. </w:t>
      </w:r>
    </w:p>
    <w:p w:rsidR="00B80327" w:rsidRDefault="00B80327">
      <w:pPr>
        <w:ind w:left="720"/>
        <w:rPr>
          <w:rFonts w:ascii="Roboto" w:eastAsia="Roboto" w:hAnsi="Roboto" w:cs="Roboto"/>
          <w:sz w:val="20"/>
          <w:szCs w:val="20"/>
        </w:rPr>
      </w:pPr>
    </w:p>
    <w:p w:rsidR="00B80327" w:rsidRDefault="00B80327">
      <w:pPr>
        <w:ind w:left="720"/>
        <w:rPr>
          <w:rFonts w:ascii="Roboto" w:eastAsia="Roboto" w:hAnsi="Roboto" w:cs="Roboto"/>
          <w:b/>
          <w:color w:val="FF0000"/>
          <w:sz w:val="20"/>
          <w:szCs w:val="20"/>
        </w:rPr>
      </w:pPr>
    </w:p>
    <w:p w:rsidR="00B80327" w:rsidRDefault="00B80327">
      <w:pPr>
        <w:ind w:left="720"/>
        <w:rPr>
          <w:rFonts w:ascii="Roboto" w:eastAsia="Roboto" w:hAnsi="Roboto" w:cs="Roboto"/>
          <w:b/>
          <w:color w:val="FF0000"/>
          <w:sz w:val="20"/>
          <w:szCs w:val="20"/>
        </w:rPr>
      </w:pPr>
    </w:p>
    <w:p w:rsidR="00B80327" w:rsidRDefault="00945D3D">
      <w:pPr>
        <w:numPr>
          <w:ilvl w:val="0"/>
          <w:numId w:val="10"/>
        </w:numPr>
        <w:rPr>
          <w:sz w:val="20"/>
          <w:szCs w:val="20"/>
        </w:rPr>
      </w:pPr>
      <w:r>
        <w:rPr>
          <w:rFonts w:ascii="Calibri" w:eastAsia="Calibri" w:hAnsi="Calibri" w:cs="Calibri"/>
          <w:b/>
          <w:sz w:val="20"/>
          <w:szCs w:val="20"/>
        </w:rPr>
        <w:t>Sever</w:t>
      </w:r>
      <w:r>
        <w:rPr>
          <w:rFonts w:ascii="Calibri" w:eastAsia="Calibri" w:hAnsi="Calibri" w:cs="Calibri"/>
          <w:sz w:val="20"/>
          <w:szCs w:val="20"/>
        </w:rPr>
        <w:t xml:space="preserve">: Amazon Simple Storage Service (Amazon S3) + Amazon Web Services Relational Database System (AWS </w:t>
      </w:r>
      <w:r>
        <w:rPr>
          <w:rFonts w:ascii="Calibri" w:eastAsia="Calibri" w:hAnsi="Calibri" w:cs="Calibri"/>
          <w:sz w:val="20"/>
          <w:szCs w:val="20"/>
        </w:rPr>
        <w:t xml:space="preserve">RDS) + PostgreSQL (database). The database is the repository where all of the data utilized for </w:t>
      </w:r>
      <w:r>
        <w:rPr>
          <w:rFonts w:ascii="Calibri" w:eastAsia="Calibri" w:hAnsi="Calibri" w:cs="Calibri"/>
          <w:sz w:val="20"/>
          <w:szCs w:val="20"/>
        </w:rPr>
        <w:lastRenderedPageBreak/>
        <w:t xml:space="preserve">exploratory and machine learning models resides. For this capstone project, </w:t>
      </w:r>
      <w:r>
        <w:rPr>
          <w:rFonts w:ascii="Calibri" w:eastAsia="Calibri" w:hAnsi="Calibri" w:cs="Calibri"/>
          <w:sz w:val="20"/>
          <w:szCs w:val="20"/>
          <w:highlight w:val="white"/>
        </w:rPr>
        <w:t xml:space="preserve"> we will use Amazon RDS as the database service </w:t>
      </w:r>
      <w:r>
        <w:rPr>
          <w:rFonts w:ascii="Calibri" w:eastAsia="Calibri" w:hAnsi="Calibri" w:cs="Calibri"/>
          <w:sz w:val="20"/>
          <w:szCs w:val="20"/>
        </w:rPr>
        <w:t xml:space="preserve">and will use PostgreSQL as a method </w:t>
      </w:r>
      <w:r>
        <w:rPr>
          <w:rFonts w:ascii="Calibri" w:eastAsia="Calibri" w:hAnsi="Calibri" w:cs="Calibri"/>
          <w:sz w:val="20"/>
          <w:szCs w:val="20"/>
        </w:rPr>
        <w:t xml:space="preserve">to run SQL queries and create new tables, which can be easily imported into Jupyter Notebook, Terminal etc. </w:t>
      </w:r>
      <w:hyperlink r:id="rId8">
        <w:r>
          <w:rPr>
            <w:rFonts w:ascii="Calibri" w:eastAsia="Calibri" w:hAnsi="Calibri" w:cs="Calibri"/>
            <w:color w:val="1155CC"/>
            <w:sz w:val="20"/>
            <w:szCs w:val="20"/>
            <w:u w:val="single"/>
          </w:rPr>
          <w:t>https://www.postgresql.org/</w:t>
        </w:r>
      </w:hyperlink>
      <w:r>
        <w:rPr>
          <w:rFonts w:ascii="Calibri" w:eastAsia="Calibri" w:hAnsi="Calibri" w:cs="Calibri"/>
          <w:sz w:val="20"/>
          <w:szCs w:val="20"/>
        </w:rPr>
        <w:t xml:space="preserve"> </w:t>
      </w:r>
    </w:p>
    <w:p w:rsidR="00B80327" w:rsidRDefault="00B80327">
      <w:pPr>
        <w:ind w:left="720"/>
        <w:rPr>
          <w:rFonts w:ascii="Roboto" w:eastAsia="Roboto" w:hAnsi="Roboto" w:cs="Roboto"/>
          <w:sz w:val="20"/>
          <w:szCs w:val="20"/>
        </w:rPr>
      </w:pPr>
    </w:p>
    <w:p w:rsidR="00B80327" w:rsidRDefault="00945D3D">
      <w:pPr>
        <w:numPr>
          <w:ilvl w:val="0"/>
          <w:numId w:val="10"/>
        </w:numPr>
        <w:rPr>
          <w:sz w:val="20"/>
          <w:szCs w:val="20"/>
        </w:rPr>
      </w:pPr>
      <w:r>
        <w:rPr>
          <w:rFonts w:ascii="Calibri" w:eastAsia="Calibri" w:hAnsi="Calibri" w:cs="Calibri"/>
          <w:b/>
          <w:sz w:val="20"/>
          <w:szCs w:val="20"/>
        </w:rPr>
        <w:t xml:space="preserve">Software: </w:t>
      </w:r>
      <w:r>
        <w:rPr>
          <w:rFonts w:ascii="Calibri" w:eastAsia="Calibri" w:hAnsi="Calibri" w:cs="Calibri"/>
          <w:sz w:val="20"/>
          <w:szCs w:val="20"/>
          <w:highlight w:val="white"/>
        </w:rPr>
        <w:t xml:space="preserve">The software architecture is designed to incorporate all CDC </w:t>
      </w:r>
      <w:r>
        <w:rPr>
          <w:rFonts w:ascii="Calibri" w:eastAsia="Calibri" w:hAnsi="Calibri" w:cs="Calibri"/>
          <w:sz w:val="20"/>
          <w:szCs w:val="20"/>
          <w:highlight w:val="white"/>
        </w:rPr>
        <w:t>COVID-19 vaccine administered data</w:t>
      </w:r>
      <w:r>
        <w:rPr>
          <w:rFonts w:ascii="Calibri" w:eastAsia="Calibri" w:hAnsi="Calibri" w:cs="Calibri"/>
          <w:sz w:val="20"/>
          <w:szCs w:val="20"/>
          <w:highlight w:val="white"/>
          <w:vertAlign w:val="superscript"/>
        </w:rPr>
        <w:t xml:space="preserve">1 </w:t>
      </w:r>
      <w:r>
        <w:rPr>
          <w:rFonts w:ascii="Calibri" w:eastAsia="Calibri" w:hAnsi="Calibri" w:cs="Calibri"/>
          <w:sz w:val="20"/>
          <w:szCs w:val="20"/>
          <w:highlight w:val="white"/>
        </w:rPr>
        <w:t>entries including and up to March 31, 2021. This data set is taken from a GitHub source (see below for link) and will be part of a database that will be used as the foundation of the integration and wrangling work. We wi</w:t>
      </w:r>
      <w:r>
        <w:rPr>
          <w:rFonts w:ascii="Calibri" w:eastAsia="Calibri" w:hAnsi="Calibri" w:cs="Calibri"/>
          <w:sz w:val="20"/>
          <w:szCs w:val="20"/>
          <w:highlight w:val="white"/>
        </w:rPr>
        <w:t>ll also use a 2020 election data set</w:t>
      </w:r>
      <w:r>
        <w:rPr>
          <w:rFonts w:ascii="Calibri" w:eastAsia="Calibri" w:hAnsi="Calibri" w:cs="Calibri"/>
          <w:sz w:val="20"/>
          <w:szCs w:val="20"/>
          <w:highlight w:val="white"/>
          <w:vertAlign w:val="superscript"/>
        </w:rPr>
        <w:t>2</w:t>
      </w:r>
      <w:r>
        <w:rPr>
          <w:rFonts w:ascii="Calibri" w:eastAsia="Calibri" w:hAnsi="Calibri" w:cs="Calibri"/>
          <w:sz w:val="20"/>
          <w:szCs w:val="20"/>
          <w:highlight w:val="white"/>
        </w:rPr>
        <w:t>, a racial</w:t>
      </w:r>
      <w:r>
        <w:rPr>
          <w:rFonts w:ascii="Calibri" w:eastAsia="Calibri" w:hAnsi="Calibri" w:cs="Calibri"/>
          <w:sz w:val="20"/>
          <w:szCs w:val="20"/>
          <w:highlight w:val="white"/>
          <w:vertAlign w:val="superscript"/>
        </w:rPr>
        <w:t>4</w:t>
      </w:r>
      <w:r>
        <w:rPr>
          <w:rFonts w:ascii="Calibri" w:eastAsia="Calibri" w:hAnsi="Calibri" w:cs="Calibri"/>
          <w:sz w:val="20"/>
          <w:szCs w:val="20"/>
          <w:highlight w:val="white"/>
        </w:rPr>
        <w:t xml:space="preserve"> covid-19 dataset, and a Covid-19 symptom dataset</w:t>
      </w:r>
      <w:r>
        <w:rPr>
          <w:rFonts w:ascii="Calibri" w:eastAsia="Calibri" w:hAnsi="Calibri" w:cs="Calibri"/>
          <w:sz w:val="20"/>
          <w:szCs w:val="20"/>
          <w:highlight w:val="white"/>
          <w:vertAlign w:val="superscript"/>
        </w:rPr>
        <w:t>5</w:t>
      </w:r>
      <w:r>
        <w:rPr>
          <w:rFonts w:ascii="Calibri" w:eastAsia="Calibri" w:hAnsi="Calibri" w:cs="Calibri"/>
          <w:sz w:val="20"/>
          <w:szCs w:val="20"/>
          <w:highlight w:val="white"/>
        </w:rPr>
        <w:t xml:space="preserve"> which will be imported into the database.</w:t>
      </w:r>
    </w:p>
    <w:p w:rsidR="00B80327" w:rsidRDefault="00B80327">
      <w:pPr>
        <w:rPr>
          <w:b/>
          <w:sz w:val="20"/>
          <w:szCs w:val="20"/>
        </w:rPr>
      </w:pPr>
    </w:p>
    <w:p w:rsidR="00B80327" w:rsidRDefault="00945D3D">
      <w:pPr>
        <w:rPr>
          <w:rFonts w:ascii="Roboto" w:eastAsia="Roboto" w:hAnsi="Roboto" w:cs="Roboto"/>
          <w:b/>
        </w:rPr>
      </w:pPr>
      <w:r>
        <w:rPr>
          <w:rFonts w:ascii="Roboto" w:eastAsia="Roboto" w:hAnsi="Roboto" w:cs="Roboto"/>
          <w:b/>
        </w:rPr>
        <w:t xml:space="preserve">Dataset References: </w:t>
      </w:r>
    </w:p>
    <w:p w:rsidR="00B80327" w:rsidRDefault="00945D3D">
      <w:pPr>
        <w:numPr>
          <w:ilvl w:val="0"/>
          <w:numId w:val="5"/>
        </w:numPr>
        <w:rPr>
          <w:rFonts w:ascii="Roboto" w:eastAsia="Roboto" w:hAnsi="Roboto" w:cs="Roboto"/>
          <w:sz w:val="20"/>
          <w:szCs w:val="20"/>
        </w:rPr>
      </w:pPr>
      <w:r>
        <w:rPr>
          <w:rFonts w:ascii="Roboto" w:eastAsia="Roboto" w:hAnsi="Roboto" w:cs="Roboto"/>
          <w:sz w:val="20"/>
          <w:szCs w:val="20"/>
        </w:rPr>
        <w:t xml:space="preserve">CDC Covid -19 Dataset: </w:t>
      </w:r>
      <w:hyperlink r:id="rId9">
        <w:r>
          <w:rPr>
            <w:rFonts w:ascii="Roboto" w:eastAsia="Roboto" w:hAnsi="Roboto" w:cs="Roboto"/>
            <w:color w:val="1155CC"/>
            <w:sz w:val="20"/>
            <w:szCs w:val="20"/>
            <w:u w:val="single"/>
          </w:rPr>
          <w:t>https://raw.githubusercontent.com/youyanggu/covid19-cdc-vaccination-data/52afaf5e5435f90dcd0da333aa17e28d14ecf</w:t>
        </w:r>
        <w:r>
          <w:rPr>
            <w:rFonts w:ascii="Roboto" w:eastAsia="Roboto" w:hAnsi="Roboto" w:cs="Roboto"/>
            <w:color w:val="1155CC"/>
            <w:sz w:val="20"/>
            <w:szCs w:val="20"/>
            <w:u w:val="single"/>
          </w:rPr>
          <w:t>45d/aggregated.csv</w:t>
        </w:r>
      </w:hyperlink>
    </w:p>
    <w:p w:rsidR="00B80327" w:rsidRDefault="00945D3D">
      <w:pPr>
        <w:numPr>
          <w:ilvl w:val="0"/>
          <w:numId w:val="5"/>
        </w:numPr>
        <w:rPr>
          <w:rFonts w:ascii="Roboto" w:eastAsia="Roboto" w:hAnsi="Roboto" w:cs="Roboto"/>
          <w:sz w:val="20"/>
          <w:szCs w:val="20"/>
        </w:rPr>
      </w:pPr>
      <w:r>
        <w:rPr>
          <w:rFonts w:ascii="Roboto" w:eastAsia="Roboto" w:hAnsi="Roboto" w:cs="Roboto"/>
          <w:sz w:val="20"/>
          <w:szCs w:val="20"/>
        </w:rPr>
        <w:t xml:space="preserve">2020 Presidential Election Dataset: </w:t>
      </w:r>
      <w:hyperlink r:id="rId10">
        <w:r>
          <w:rPr>
            <w:rFonts w:ascii="Roboto" w:eastAsia="Roboto" w:hAnsi="Roboto" w:cs="Roboto"/>
            <w:color w:val="1155CC"/>
            <w:sz w:val="20"/>
            <w:szCs w:val="20"/>
            <w:u w:val="single"/>
          </w:rPr>
          <w:t>https://cookpolitical.com/2020-national-popular-vote-tracker</w:t>
        </w:r>
      </w:hyperlink>
    </w:p>
    <w:p w:rsidR="00B80327" w:rsidRDefault="00945D3D">
      <w:pPr>
        <w:numPr>
          <w:ilvl w:val="0"/>
          <w:numId w:val="5"/>
        </w:numPr>
        <w:rPr>
          <w:rFonts w:ascii="Roboto" w:eastAsia="Roboto" w:hAnsi="Roboto" w:cs="Roboto"/>
          <w:sz w:val="20"/>
          <w:szCs w:val="20"/>
        </w:rPr>
      </w:pPr>
      <w:r>
        <w:rPr>
          <w:rFonts w:ascii="Roboto" w:eastAsia="Roboto" w:hAnsi="Roboto" w:cs="Roboto"/>
          <w:sz w:val="20"/>
          <w:szCs w:val="20"/>
        </w:rPr>
        <w:t xml:space="preserve">2020 Election including county: </w:t>
      </w:r>
      <w:hyperlink r:id="rId11">
        <w:r>
          <w:rPr>
            <w:rFonts w:ascii="Roboto" w:eastAsia="Roboto" w:hAnsi="Roboto" w:cs="Roboto"/>
            <w:color w:val="1155CC"/>
            <w:sz w:val="20"/>
            <w:szCs w:val="20"/>
            <w:u w:val="single"/>
          </w:rPr>
          <w:t>https://www.kaggle.com/unanimad/us-election-2020?select=president_county_candidate.csv</w:t>
        </w:r>
      </w:hyperlink>
      <w:r>
        <w:rPr>
          <w:rFonts w:ascii="Roboto" w:eastAsia="Roboto" w:hAnsi="Roboto" w:cs="Roboto"/>
          <w:sz w:val="20"/>
          <w:szCs w:val="20"/>
        </w:rPr>
        <w:t xml:space="preserve"> </w:t>
      </w:r>
    </w:p>
    <w:p w:rsidR="00B80327" w:rsidRDefault="00945D3D">
      <w:pPr>
        <w:numPr>
          <w:ilvl w:val="0"/>
          <w:numId w:val="5"/>
        </w:numPr>
        <w:rPr>
          <w:rFonts w:ascii="Roboto" w:eastAsia="Roboto" w:hAnsi="Roboto" w:cs="Roboto"/>
          <w:sz w:val="20"/>
          <w:szCs w:val="20"/>
        </w:rPr>
      </w:pPr>
      <w:r>
        <w:rPr>
          <w:rFonts w:ascii="Roboto" w:eastAsia="Roboto" w:hAnsi="Roboto" w:cs="Roboto"/>
          <w:sz w:val="20"/>
          <w:szCs w:val="20"/>
        </w:rPr>
        <w:t xml:space="preserve">Covid-19 Racial Dataset: </w:t>
      </w:r>
      <w:hyperlink r:id="rId12">
        <w:r>
          <w:rPr>
            <w:rFonts w:ascii="Roboto" w:eastAsia="Roboto" w:hAnsi="Roboto" w:cs="Roboto"/>
            <w:color w:val="1155CC"/>
            <w:sz w:val="20"/>
            <w:szCs w:val="20"/>
            <w:u w:val="single"/>
          </w:rPr>
          <w:t>https://www.kff.org/other/state-indicator/covid-19-vaccinations-by-race-ethnicity/?currentTimeframe=0&amp;sortModel=%7B%22colId%22:%22Locati</w:t>
        </w:r>
        <w:r>
          <w:rPr>
            <w:rFonts w:ascii="Roboto" w:eastAsia="Roboto" w:hAnsi="Roboto" w:cs="Roboto"/>
            <w:color w:val="1155CC"/>
            <w:sz w:val="20"/>
            <w:szCs w:val="20"/>
            <w:u w:val="single"/>
          </w:rPr>
          <w:t>on%22,%22sort%22:%22asc%22%7D</w:t>
        </w:r>
      </w:hyperlink>
    </w:p>
    <w:p w:rsidR="00B80327" w:rsidRDefault="00945D3D">
      <w:pPr>
        <w:numPr>
          <w:ilvl w:val="0"/>
          <w:numId w:val="5"/>
        </w:numPr>
        <w:rPr>
          <w:rFonts w:ascii="Roboto" w:eastAsia="Roboto" w:hAnsi="Roboto" w:cs="Roboto"/>
          <w:sz w:val="20"/>
          <w:szCs w:val="20"/>
        </w:rPr>
      </w:pPr>
      <w:r>
        <w:rPr>
          <w:rFonts w:ascii="Roboto" w:eastAsia="Roboto" w:hAnsi="Roboto" w:cs="Roboto"/>
          <w:sz w:val="20"/>
          <w:szCs w:val="20"/>
        </w:rPr>
        <w:t xml:space="preserve">Covid-19 Symptoms Dataset: </w:t>
      </w:r>
      <w:hyperlink r:id="rId13">
        <w:r>
          <w:rPr>
            <w:rFonts w:ascii="Roboto" w:eastAsia="Roboto" w:hAnsi="Roboto" w:cs="Roboto"/>
            <w:color w:val="1155CC"/>
            <w:sz w:val="20"/>
            <w:szCs w:val="20"/>
            <w:u w:val="single"/>
          </w:rPr>
          <w:t>https://wonder.cdc.gov/vaers.html</w:t>
        </w:r>
      </w:hyperlink>
    </w:p>
    <w:p w:rsidR="00B80327" w:rsidRDefault="00B80327"/>
    <w:p w:rsidR="00B80327" w:rsidRDefault="00945D3D">
      <w:pPr>
        <w:rPr>
          <w:b/>
          <w:sz w:val="24"/>
          <w:szCs w:val="24"/>
        </w:rPr>
      </w:pPr>
      <w:r>
        <w:rPr>
          <w:b/>
          <w:sz w:val="20"/>
          <w:szCs w:val="20"/>
        </w:rPr>
        <w:t>Other Technology:</w:t>
      </w:r>
    </w:p>
    <w:tbl>
      <w:tblPr>
        <w:tblStyle w:val="a"/>
        <w:tblW w:w="10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5"/>
        <w:gridCol w:w="6780"/>
      </w:tblGrid>
      <w:tr w:rsidR="00B80327">
        <w:tc>
          <w:tcPr>
            <w:tcW w:w="3315" w:type="dxa"/>
            <w:shd w:val="clear" w:color="auto" w:fill="auto"/>
            <w:tcMar>
              <w:top w:w="100" w:type="dxa"/>
              <w:left w:w="100" w:type="dxa"/>
              <w:bottom w:w="100" w:type="dxa"/>
              <w:right w:w="100" w:type="dxa"/>
            </w:tcMar>
          </w:tcPr>
          <w:p w:rsidR="00B80327" w:rsidRDefault="00945D3D">
            <w:pPr>
              <w:widowControl w:val="0"/>
              <w:pBdr>
                <w:top w:val="nil"/>
                <w:left w:val="nil"/>
                <w:bottom w:val="nil"/>
                <w:right w:val="nil"/>
                <w:between w:val="nil"/>
              </w:pBdr>
              <w:spacing w:line="240" w:lineRule="auto"/>
              <w:rPr>
                <w:b/>
                <w:sz w:val="20"/>
                <w:szCs w:val="20"/>
              </w:rPr>
            </w:pPr>
            <w:r>
              <w:rPr>
                <w:b/>
                <w:sz w:val="20"/>
                <w:szCs w:val="20"/>
              </w:rPr>
              <w:t>Item</w:t>
            </w:r>
          </w:p>
        </w:tc>
        <w:tc>
          <w:tcPr>
            <w:tcW w:w="6780" w:type="dxa"/>
            <w:shd w:val="clear" w:color="auto" w:fill="auto"/>
            <w:tcMar>
              <w:top w:w="100" w:type="dxa"/>
              <w:left w:w="100" w:type="dxa"/>
              <w:bottom w:w="100" w:type="dxa"/>
              <w:right w:w="100" w:type="dxa"/>
            </w:tcMar>
          </w:tcPr>
          <w:p w:rsidR="00B80327" w:rsidRDefault="00945D3D">
            <w:pPr>
              <w:widowControl w:val="0"/>
              <w:pBdr>
                <w:top w:val="nil"/>
                <w:left w:val="nil"/>
                <w:bottom w:val="nil"/>
                <w:right w:val="nil"/>
                <w:between w:val="nil"/>
              </w:pBdr>
              <w:spacing w:line="240" w:lineRule="auto"/>
              <w:rPr>
                <w:b/>
                <w:sz w:val="20"/>
                <w:szCs w:val="20"/>
              </w:rPr>
            </w:pPr>
            <w:r>
              <w:rPr>
                <w:b/>
                <w:sz w:val="20"/>
                <w:szCs w:val="20"/>
              </w:rPr>
              <w:t>Value</w:t>
            </w:r>
          </w:p>
        </w:tc>
      </w:tr>
      <w:tr w:rsidR="00B80327">
        <w:tc>
          <w:tcPr>
            <w:tcW w:w="3315" w:type="dxa"/>
            <w:shd w:val="clear" w:color="auto" w:fill="auto"/>
            <w:tcMar>
              <w:top w:w="100" w:type="dxa"/>
              <w:left w:w="100" w:type="dxa"/>
              <w:bottom w:w="100" w:type="dxa"/>
              <w:right w:w="100" w:type="dxa"/>
            </w:tcMar>
          </w:tcPr>
          <w:p w:rsidR="00B80327" w:rsidRDefault="00945D3D">
            <w:pPr>
              <w:rPr>
                <w:rFonts w:ascii="Calibri" w:eastAsia="Calibri" w:hAnsi="Calibri" w:cs="Calibri"/>
                <w:b/>
                <w:sz w:val="20"/>
                <w:szCs w:val="20"/>
              </w:rPr>
            </w:pPr>
            <w:r>
              <w:rPr>
                <w:rFonts w:ascii="Calibri" w:eastAsia="Calibri" w:hAnsi="Calibri" w:cs="Calibri"/>
                <w:sz w:val="20"/>
                <w:szCs w:val="20"/>
                <w:highlight w:val="white"/>
              </w:rPr>
              <w:t>Command Line System: For the Mac, it is the Terminal. For Windows, it is PowerShell.</w:t>
            </w:r>
          </w:p>
        </w:tc>
        <w:tc>
          <w:tcPr>
            <w:tcW w:w="6780" w:type="dxa"/>
            <w:shd w:val="clear" w:color="auto" w:fill="auto"/>
            <w:tcMar>
              <w:top w:w="100" w:type="dxa"/>
              <w:left w:w="100" w:type="dxa"/>
              <w:bottom w:w="100" w:type="dxa"/>
              <w:right w:w="100" w:type="dxa"/>
            </w:tcMar>
          </w:tcPr>
          <w:p w:rsidR="00B80327" w:rsidRDefault="00945D3D">
            <w:pPr>
              <w:spacing w:line="240" w:lineRule="auto"/>
              <w:rPr>
                <w:rFonts w:ascii="Calibri" w:eastAsia="Calibri" w:hAnsi="Calibri" w:cs="Calibri"/>
                <w:sz w:val="20"/>
                <w:szCs w:val="20"/>
              </w:rPr>
            </w:pPr>
            <w:r>
              <w:rPr>
                <w:rFonts w:ascii="Calibri" w:eastAsia="Calibri" w:hAnsi="Calibri" w:cs="Calibri"/>
                <w:sz w:val="20"/>
                <w:szCs w:val="20"/>
              </w:rPr>
              <w:t>The command line is a text interface for your computer. It's a program that takes in commands, which it passes on to the computer's operating system to run. From the command line, you can navigate through files and folders on your computer, just as you wou</w:t>
            </w:r>
            <w:r>
              <w:rPr>
                <w:rFonts w:ascii="Calibri" w:eastAsia="Calibri" w:hAnsi="Calibri" w:cs="Calibri"/>
                <w:sz w:val="20"/>
                <w:szCs w:val="20"/>
              </w:rPr>
              <w:t>ld with Windows Explorer on Windows or Finder on Mac OS.</w:t>
            </w:r>
          </w:p>
        </w:tc>
      </w:tr>
      <w:tr w:rsidR="00B80327">
        <w:tc>
          <w:tcPr>
            <w:tcW w:w="3315" w:type="dxa"/>
            <w:shd w:val="clear" w:color="auto" w:fill="auto"/>
            <w:tcMar>
              <w:top w:w="100" w:type="dxa"/>
              <w:left w:w="100" w:type="dxa"/>
              <w:bottom w:w="100" w:type="dxa"/>
              <w:right w:w="100" w:type="dxa"/>
            </w:tcMar>
          </w:tcPr>
          <w:p w:rsidR="00B80327" w:rsidRDefault="00945D3D">
            <w:pPr>
              <w:spacing w:line="240" w:lineRule="auto"/>
              <w:rPr>
                <w:rFonts w:ascii="Roboto" w:eastAsia="Roboto" w:hAnsi="Roboto" w:cs="Roboto"/>
                <w:sz w:val="20"/>
                <w:szCs w:val="20"/>
              </w:rPr>
            </w:pPr>
            <w:r>
              <w:rPr>
                <w:rFonts w:ascii="Calibri" w:eastAsia="Calibri" w:hAnsi="Calibri" w:cs="Calibri"/>
                <w:sz w:val="20"/>
                <w:szCs w:val="20"/>
              </w:rPr>
              <w:t xml:space="preserve">Text Editor: Sublime Text Editor </w:t>
            </w:r>
            <w:hyperlink r:id="rId14">
              <w:r>
                <w:rPr>
                  <w:rFonts w:ascii="Roboto" w:eastAsia="Roboto" w:hAnsi="Roboto" w:cs="Roboto"/>
                  <w:color w:val="1155CC"/>
                  <w:sz w:val="20"/>
                  <w:szCs w:val="20"/>
                  <w:u w:val="single"/>
                </w:rPr>
                <w:t>https://www.sublimetext.com/</w:t>
              </w:r>
            </w:hyperlink>
          </w:p>
        </w:tc>
        <w:tc>
          <w:tcPr>
            <w:tcW w:w="6780" w:type="dxa"/>
            <w:shd w:val="clear" w:color="auto" w:fill="auto"/>
            <w:tcMar>
              <w:top w:w="100" w:type="dxa"/>
              <w:left w:w="100" w:type="dxa"/>
              <w:bottom w:w="100" w:type="dxa"/>
              <w:right w:w="100" w:type="dxa"/>
            </w:tcMar>
          </w:tcPr>
          <w:p w:rsidR="00B80327" w:rsidRDefault="00945D3D">
            <w:pPr>
              <w:spacing w:line="240" w:lineRule="auto"/>
              <w:rPr>
                <w:rFonts w:ascii="Calibri" w:eastAsia="Calibri" w:hAnsi="Calibri" w:cs="Calibri"/>
                <w:sz w:val="20"/>
                <w:szCs w:val="20"/>
              </w:rPr>
            </w:pPr>
            <w:r>
              <w:rPr>
                <w:rFonts w:ascii="Calibri" w:eastAsia="Calibri" w:hAnsi="Calibri" w:cs="Calibri"/>
                <w:sz w:val="20"/>
                <w:szCs w:val="20"/>
              </w:rPr>
              <w:t>Text editors make it easy to compile your code and enables the user to create and edit t</w:t>
            </w:r>
            <w:r>
              <w:rPr>
                <w:rFonts w:ascii="Calibri" w:eastAsia="Calibri" w:hAnsi="Calibri" w:cs="Calibri"/>
                <w:sz w:val="20"/>
                <w:szCs w:val="20"/>
              </w:rPr>
              <w:t>ext files. Sublime Text is the fastest text editor that you can use for writing code.</w:t>
            </w:r>
          </w:p>
        </w:tc>
      </w:tr>
      <w:tr w:rsidR="00B80327">
        <w:tc>
          <w:tcPr>
            <w:tcW w:w="3315" w:type="dxa"/>
            <w:shd w:val="clear" w:color="auto" w:fill="auto"/>
            <w:tcMar>
              <w:top w:w="100" w:type="dxa"/>
              <w:left w:w="100" w:type="dxa"/>
              <w:bottom w:w="100" w:type="dxa"/>
              <w:right w:w="100" w:type="dxa"/>
            </w:tcMar>
          </w:tcPr>
          <w:p w:rsidR="00B80327" w:rsidRDefault="00945D3D">
            <w:pPr>
              <w:rPr>
                <w:rFonts w:ascii="Roboto" w:eastAsia="Roboto" w:hAnsi="Roboto" w:cs="Roboto"/>
                <w:b/>
                <w:sz w:val="20"/>
                <w:szCs w:val="20"/>
              </w:rPr>
            </w:pPr>
            <w:r>
              <w:rPr>
                <w:rFonts w:ascii="Calibri" w:eastAsia="Calibri" w:hAnsi="Calibri" w:cs="Calibri"/>
                <w:sz w:val="20"/>
                <w:szCs w:val="20"/>
              </w:rPr>
              <w:t xml:space="preserve">Language: Python </w:t>
            </w:r>
            <w:hyperlink r:id="rId15">
              <w:r>
                <w:rPr>
                  <w:rFonts w:ascii="Roboto" w:eastAsia="Roboto" w:hAnsi="Roboto" w:cs="Roboto"/>
                  <w:color w:val="1155CC"/>
                  <w:sz w:val="20"/>
                  <w:szCs w:val="20"/>
                  <w:u w:val="single"/>
                </w:rPr>
                <w:t>https://www.anaconda.com/</w:t>
              </w:r>
            </w:hyperlink>
          </w:p>
          <w:p w:rsidR="00B80327" w:rsidRDefault="00945D3D">
            <w:pPr>
              <w:rPr>
                <w:rFonts w:ascii="Roboto" w:eastAsia="Roboto" w:hAnsi="Roboto" w:cs="Roboto"/>
                <w:sz w:val="20"/>
                <w:szCs w:val="20"/>
              </w:rPr>
            </w:pPr>
            <w:r>
              <w:rPr>
                <w:rFonts w:ascii="Roboto" w:eastAsia="Roboto" w:hAnsi="Roboto" w:cs="Roboto"/>
                <w:sz w:val="20"/>
                <w:szCs w:val="20"/>
              </w:rPr>
              <w:t xml:space="preserve">SQL </w:t>
            </w:r>
            <w:hyperlink r:id="rId16">
              <w:r>
                <w:rPr>
                  <w:rFonts w:ascii="Roboto" w:eastAsia="Roboto" w:hAnsi="Roboto" w:cs="Roboto"/>
                  <w:color w:val="1155CC"/>
                  <w:sz w:val="20"/>
                  <w:szCs w:val="20"/>
                  <w:u w:val="single"/>
                </w:rPr>
                <w:t>https://www.mysql.com/</w:t>
              </w:r>
            </w:hyperlink>
          </w:p>
        </w:tc>
        <w:tc>
          <w:tcPr>
            <w:tcW w:w="6780" w:type="dxa"/>
            <w:shd w:val="clear" w:color="auto" w:fill="auto"/>
            <w:tcMar>
              <w:top w:w="100" w:type="dxa"/>
              <w:left w:w="100" w:type="dxa"/>
              <w:bottom w:w="100" w:type="dxa"/>
              <w:right w:w="100" w:type="dxa"/>
            </w:tcMar>
          </w:tcPr>
          <w:p w:rsidR="00B80327" w:rsidRDefault="00945D3D">
            <w:pPr>
              <w:spacing w:line="240" w:lineRule="auto"/>
              <w:rPr>
                <w:rFonts w:ascii="Calibri" w:eastAsia="Calibri" w:hAnsi="Calibri" w:cs="Calibri"/>
                <w:sz w:val="20"/>
                <w:szCs w:val="20"/>
              </w:rPr>
            </w:pPr>
            <w:r>
              <w:rPr>
                <w:rFonts w:ascii="Calibri" w:eastAsia="Calibri" w:hAnsi="Calibri" w:cs="Calibri"/>
                <w:sz w:val="20"/>
                <w:szCs w:val="20"/>
              </w:rPr>
              <w:t>Python is one of the more popular languages for machine learning.</w:t>
            </w:r>
          </w:p>
          <w:p w:rsidR="00B80327" w:rsidRDefault="00945D3D">
            <w:pPr>
              <w:spacing w:line="240" w:lineRule="auto"/>
              <w:rPr>
                <w:rFonts w:ascii="Calibri" w:eastAsia="Calibri" w:hAnsi="Calibri" w:cs="Calibri"/>
                <w:sz w:val="20"/>
                <w:szCs w:val="20"/>
              </w:rPr>
            </w:pPr>
            <w:r>
              <w:rPr>
                <w:rFonts w:ascii="Calibri" w:eastAsia="Calibri" w:hAnsi="Calibri" w:cs="Calibri"/>
                <w:sz w:val="20"/>
                <w:szCs w:val="20"/>
              </w:rPr>
              <w:t>SQL is a domain-specific language used in programming and designed for managing data held in a relational database management system, or for stream processing in a relational data stream man</w:t>
            </w:r>
            <w:r>
              <w:rPr>
                <w:rFonts w:ascii="Calibri" w:eastAsia="Calibri" w:hAnsi="Calibri" w:cs="Calibri"/>
                <w:sz w:val="20"/>
                <w:szCs w:val="20"/>
              </w:rPr>
              <w:t>agement system.</w:t>
            </w:r>
          </w:p>
        </w:tc>
      </w:tr>
      <w:tr w:rsidR="00B80327">
        <w:tc>
          <w:tcPr>
            <w:tcW w:w="3315" w:type="dxa"/>
            <w:shd w:val="clear" w:color="auto" w:fill="auto"/>
            <w:tcMar>
              <w:top w:w="100" w:type="dxa"/>
              <w:left w:w="100" w:type="dxa"/>
              <w:bottom w:w="100" w:type="dxa"/>
              <w:right w:w="100" w:type="dxa"/>
            </w:tcMar>
          </w:tcPr>
          <w:p w:rsidR="00B80327" w:rsidRDefault="00945D3D">
            <w:pPr>
              <w:rPr>
                <w:rFonts w:ascii="Roboto" w:eastAsia="Roboto" w:hAnsi="Roboto" w:cs="Roboto"/>
                <w:b/>
                <w:sz w:val="20"/>
                <w:szCs w:val="20"/>
              </w:rPr>
            </w:pPr>
            <w:r>
              <w:rPr>
                <w:rFonts w:ascii="Calibri" w:eastAsia="Calibri" w:hAnsi="Calibri" w:cs="Calibri"/>
                <w:sz w:val="20"/>
                <w:szCs w:val="20"/>
              </w:rPr>
              <w:t xml:space="preserve">Notebook: Jupyter Notebook </w:t>
            </w:r>
            <w:hyperlink r:id="rId17">
              <w:r>
                <w:rPr>
                  <w:rFonts w:ascii="Roboto" w:eastAsia="Roboto" w:hAnsi="Roboto" w:cs="Roboto"/>
                  <w:color w:val="1155CC"/>
                  <w:sz w:val="20"/>
                  <w:szCs w:val="20"/>
                  <w:u w:val="single"/>
                </w:rPr>
                <w:t>https://jupyter.org/</w:t>
              </w:r>
            </w:hyperlink>
          </w:p>
        </w:tc>
        <w:tc>
          <w:tcPr>
            <w:tcW w:w="6780" w:type="dxa"/>
            <w:shd w:val="clear" w:color="auto" w:fill="auto"/>
            <w:tcMar>
              <w:top w:w="100" w:type="dxa"/>
              <w:left w:w="100" w:type="dxa"/>
              <w:bottom w:w="100" w:type="dxa"/>
              <w:right w:w="100" w:type="dxa"/>
            </w:tcMar>
          </w:tcPr>
          <w:p w:rsidR="00B80327" w:rsidRDefault="00945D3D">
            <w:pPr>
              <w:spacing w:line="240" w:lineRule="auto"/>
              <w:rPr>
                <w:rFonts w:ascii="Calibri" w:eastAsia="Calibri" w:hAnsi="Calibri" w:cs="Calibri"/>
                <w:sz w:val="20"/>
                <w:szCs w:val="20"/>
              </w:rPr>
            </w:pPr>
            <w:r>
              <w:rPr>
                <w:rFonts w:ascii="Calibri" w:eastAsia="Calibri" w:hAnsi="Calibri" w:cs="Calibri"/>
                <w:sz w:val="20"/>
                <w:szCs w:val="20"/>
              </w:rPr>
              <w:t>Jupyter Notebooks are a powerful way to write and iterate on your Python code for data analysis. Additional features include storing your code and outp</w:t>
            </w:r>
            <w:r>
              <w:rPr>
                <w:rFonts w:ascii="Calibri" w:eastAsia="Calibri" w:hAnsi="Calibri" w:cs="Calibri"/>
                <w:sz w:val="20"/>
                <w:szCs w:val="20"/>
              </w:rPr>
              <w:t>ut and allowing you to keep markdown notes.</w:t>
            </w:r>
          </w:p>
        </w:tc>
      </w:tr>
      <w:tr w:rsidR="00B80327">
        <w:tc>
          <w:tcPr>
            <w:tcW w:w="3315" w:type="dxa"/>
            <w:shd w:val="clear" w:color="auto" w:fill="auto"/>
            <w:tcMar>
              <w:top w:w="100" w:type="dxa"/>
              <w:left w:w="100" w:type="dxa"/>
              <w:bottom w:w="100" w:type="dxa"/>
              <w:right w:w="100" w:type="dxa"/>
            </w:tcMar>
          </w:tcPr>
          <w:p w:rsidR="00B80327" w:rsidRDefault="00945D3D">
            <w:pPr>
              <w:rPr>
                <w:rFonts w:ascii="Roboto" w:eastAsia="Roboto" w:hAnsi="Roboto" w:cs="Roboto"/>
                <w:sz w:val="20"/>
                <w:szCs w:val="20"/>
              </w:rPr>
            </w:pPr>
            <w:r>
              <w:rPr>
                <w:rFonts w:ascii="Calibri" w:eastAsia="Calibri" w:hAnsi="Calibri" w:cs="Calibri"/>
                <w:sz w:val="20"/>
                <w:szCs w:val="20"/>
              </w:rPr>
              <w:t xml:space="preserve">Version Control: Git </w:t>
            </w:r>
            <w:hyperlink r:id="rId18">
              <w:r>
                <w:rPr>
                  <w:rFonts w:ascii="Roboto" w:eastAsia="Roboto" w:hAnsi="Roboto" w:cs="Roboto"/>
                  <w:color w:val="1155CC"/>
                  <w:sz w:val="20"/>
                  <w:szCs w:val="20"/>
                  <w:u w:val="single"/>
                </w:rPr>
                <w:t>https://git-scm.com/</w:t>
              </w:r>
            </w:hyperlink>
          </w:p>
        </w:tc>
        <w:tc>
          <w:tcPr>
            <w:tcW w:w="6780" w:type="dxa"/>
            <w:shd w:val="clear" w:color="auto" w:fill="auto"/>
            <w:tcMar>
              <w:top w:w="100" w:type="dxa"/>
              <w:left w:w="100" w:type="dxa"/>
              <w:bottom w:w="100" w:type="dxa"/>
              <w:right w:w="100" w:type="dxa"/>
            </w:tcMar>
          </w:tcPr>
          <w:p w:rsidR="00B80327" w:rsidRDefault="00945D3D">
            <w:pPr>
              <w:spacing w:line="240" w:lineRule="auto"/>
              <w:rPr>
                <w:rFonts w:ascii="Calibri" w:eastAsia="Calibri" w:hAnsi="Calibri" w:cs="Calibri"/>
                <w:sz w:val="20"/>
                <w:szCs w:val="20"/>
              </w:rPr>
            </w:pPr>
            <w:r>
              <w:rPr>
                <w:rFonts w:ascii="Calibri" w:eastAsia="Calibri" w:hAnsi="Calibri" w:cs="Calibri"/>
                <w:sz w:val="20"/>
                <w:szCs w:val="20"/>
              </w:rPr>
              <w:t>Git is software for tracking changes in any set of files, usually used for coordinating work among programmers collaboratively de</w:t>
            </w:r>
            <w:r>
              <w:rPr>
                <w:rFonts w:ascii="Calibri" w:eastAsia="Calibri" w:hAnsi="Calibri" w:cs="Calibri"/>
                <w:sz w:val="20"/>
                <w:szCs w:val="20"/>
              </w:rPr>
              <w:t>veloping source code during software development. Its goals include speed, data integrity, and support for distributed, non-linear workflows.</w:t>
            </w:r>
          </w:p>
        </w:tc>
      </w:tr>
      <w:tr w:rsidR="00B80327">
        <w:tc>
          <w:tcPr>
            <w:tcW w:w="3315" w:type="dxa"/>
            <w:shd w:val="clear" w:color="auto" w:fill="auto"/>
            <w:tcMar>
              <w:top w:w="100" w:type="dxa"/>
              <w:left w:w="100" w:type="dxa"/>
              <w:bottom w:w="100" w:type="dxa"/>
              <w:right w:w="100" w:type="dxa"/>
            </w:tcMar>
          </w:tcPr>
          <w:p w:rsidR="00B80327" w:rsidRDefault="00945D3D">
            <w:pPr>
              <w:spacing w:line="240" w:lineRule="auto"/>
              <w:rPr>
                <w:rFonts w:ascii="Roboto" w:eastAsia="Roboto" w:hAnsi="Roboto" w:cs="Roboto"/>
                <w:sz w:val="18"/>
                <w:szCs w:val="18"/>
              </w:rPr>
            </w:pPr>
            <w:r>
              <w:rPr>
                <w:rFonts w:ascii="Calibri" w:eastAsia="Calibri" w:hAnsi="Calibri" w:cs="Calibri"/>
                <w:sz w:val="20"/>
                <w:szCs w:val="20"/>
              </w:rPr>
              <w:lastRenderedPageBreak/>
              <w:t xml:space="preserve">Web Interface: GitHub </w:t>
            </w:r>
            <w:hyperlink r:id="rId19">
              <w:r>
                <w:rPr>
                  <w:rFonts w:ascii="Roboto" w:eastAsia="Roboto" w:hAnsi="Roboto" w:cs="Roboto"/>
                  <w:color w:val="1155CC"/>
                  <w:sz w:val="20"/>
                  <w:szCs w:val="20"/>
                  <w:u w:val="single"/>
                </w:rPr>
                <w:t>https://github.com/</w:t>
              </w:r>
            </w:hyperlink>
          </w:p>
        </w:tc>
        <w:tc>
          <w:tcPr>
            <w:tcW w:w="6780" w:type="dxa"/>
            <w:shd w:val="clear" w:color="auto" w:fill="auto"/>
            <w:tcMar>
              <w:top w:w="100" w:type="dxa"/>
              <w:left w:w="100" w:type="dxa"/>
              <w:bottom w:w="100" w:type="dxa"/>
              <w:right w:w="100" w:type="dxa"/>
            </w:tcMar>
          </w:tcPr>
          <w:p w:rsidR="00B80327" w:rsidRDefault="00945D3D">
            <w:pPr>
              <w:spacing w:line="240" w:lineRule="auto"/>
              <w:rPr>
                <w:rFonts w:ascii="Calibri" w:eastAsia="Calibri" w:hAnsi="Calibri" w:cs="Calibri"/>
                <w:sz w:val="20"/>
                <w:szCs w:val="20"/>
              </w:rPr>
            </w:pPr>
            <w:r>
              <w:rPr>
                <w:rFonts w:ascii="Calibri" w:eastAsia="Calibri" w:hAnsi="Calibri" w:cs="Calibri"/>
                <w:sz w:val="20"/>
                <w:szCs w:val="20"/>
              </w:rPr>
              <w:t>GitHub, Inc. is a provider of Internet hosting for software development and version control using Git. It offers the distributed version control and source code management functionality of Git, plus its own features.</w:t>
            </w:r>
          </w:p>
        </w:tc>
      </w:tr>
      <w:tr w:rsidR="00B80327">
        <w:tc>
          <w:tcPr>
            <w:tcW w:w="3315" w:type="dxa"/>
            <w:shd w:val="clear" w:color="auto" w:fill="auto"/>
            <w:tcMar>
              <w:top w:w="100" w:type="dxa"/>
              <w:left w:w="100" w:type="dxa"/>
              <w:bottom w:w="100" w:type="dxa"/>
              <w:right w:w="100" w:type="dxa"/>
            </w:tcMar>
          </w:tcPr>
          <w:p w:rsidR="00B80327" w:rsidRDefault="00945D3D">
            <w:pPr>
              <w:rPr>
                <w:rFonts w:ascii="Roboto" w:eastAsia="Roboto" w:hAnsi="Roboto" w:cs="Roboto"/>
                <w:sz w:val="16"/>
                <w:szCs w:val="16"/>
              </w:rPr>
            </w:pPr>
            <w:r>
              <w:rPr>
                <w:rFonts w:ascii="Calibri" w:eastAsia="Calibri" w:hAnsi="Calibri" w:cs="Calibri"/>
                <w:color w:val="202124"/>
                <w:sz w:val="20"/>
                <w:szCs w:val="20"/>
                <w:highlight w:val="white"/>
              </w:rPr>
              <w:t xml:space="preserve">Data Analysis: Pandas </w:t>
            </w:r>
            <w:hyperlink r:id="rId20">
              <w:r>
                <w:rPr>
                  <w:rFonts w:ascii="Roboto" w:eastAsia="Roboto" w:hAnsi="Roboto" w:cs="Roboto"/>
                  <w:color w:val="1155CC"/>
                  <w:sz w:val="20"/>
                  <w:szCs w:val="20"/>
                  <w:highlight w:val="white"/>
                  <w:u w:val="single"/>
                </w:rPr>
                <w:t>https://pandas.pydata.org/</w:t>
              </w:r>
            </w:hyperlink>
          </w:p>
        </w:tc>
        <w:tc>
          <w:tcPr>
            <w:tcW w:w="6780" w:type="dxa"/>
            <w:shd w:val="clear" w:color="auto" w:fill="auto"/>
            <w:tcMar>
              <w:top w:w="100" w:type="dxa"/>
              <w:left w:w="100" w:type="dxa"/>
              <w:bottom w:w="100" w:type="dxa"/>
              <w:right w:w="100" w:type="dxa"/>
            </w:tcMar>
          </w:tcPr>
          <w:p w:rsidR="00B80327" w:rsidRDefault="00945D3D">
            <w:pPr>
              <w:spacing w:line="240" w:lineRule="auto"/>
              <w:rPr>
                <w:rFonts w:ascii="Calibri" w:eastAsia="Calibri" w:hAnsi="Calibri" w:cs="Calibri"/>
                <w:sz w:val="20"/>
                <w:szCs w:val="20"/>
              </w:rPr>
            </w:pPr>
            <w:r>
              <w:rPr>
                <w:rFonts w:ascii="Calibri" w:eastAsia="Calibri" w:hAnsi="Calibri" w:cs="Calibri"/>
                <w:sz w:val="20"/>
                <w:szCs w:val="20"/>
              </w:rPr>
              <w:t>Pandas is a popular and favourite data science tool used in Python programming language for data wrangling and analysis. It is often used when it comes to cleaning, transforming, manipulating and ana</w:t>
            </w:r>
            <w:r>
              <w:rPr>
                <w:rFonts w:ascii="Calibri" w:eastAsia="Calibri" w:hAnsi="Calibri" w:cs="Calibri"/>
                <w:sz w:val="20"/>
                <w:szCs w:val="20"/>
              </w:rPr>
              <w:t>lyzing data.</w:t>
            </w:r>
          </w:p>
        </w:tc>
      </w:tr>
      <w:tr w:rsidR="00B80327">
        <w:tc>
          <w:tcPr>
            <w:tcW w:w="3315" w:type="dxa"/>
            <w:shd w:val="clear" w:color="auto" w:fill="auto"/>
            <w:tcMar>
              <w:top w:w="100" w:type="dxa"/>
              <w:left w:w="100" w:type="dxa"/>
              <w:bottom w:w="100" w:type="dxa"/>
              <w:right w:w="100" w:type="dxa"/>
            </w:tcMar>
          </w:tcPr>
          <w:p w:rsidR="00B80327" w:rsidRDefault="00945D3D">
            <w:pPr>
              <w:rPr>
                <w:rFonts w:ascii="Calibri" w:eastAsia="Calibri" w:hAnsi="Calibri" w:cs="Calibri"/>
                <w:color w:val="202124"/>
                <w:sz w:val="20"/>
                <w:szCs w:val="20"/>
                <w:highlight w:val="white"/>
              </w:rPr>
            </w:pPr>
            <w:r>
              <w:rPr>
                <w:rFonts w:ascii="Calibri" w:eastAsia="Calibri" w:hAnsi="Calibri" w:cs="Calibri"/>
                <w:sz w:val="20"/>
                <w:szCs w:val="20"/>
              </w:rPr>
              <w:t xml:space="preserve">Graphics: </w:t>
            </w:r>
            <w:r>
              <w:rPr>
                <w:rFonts w:ascii="Calibri" w:eastAsia="Calibri" w:hAnsi="Calibri" w:cs="Calibri"/>
                <w:sz w:val="20"/>
                <w:szCs w:val="20"/>
                <w:highlight w:val="white"/>
              </w:rPr>
              <w:t xml:space="preserve">Matplotlib </w:t>
            </w:r>
            <w:hyperlink r:id="rId21">
              <w:r>
                <w:rPr>
                  <w:rFonts w:ascii="Calibri" w:eastAsia="Calibri" w:hAnsi="Calibri" w:cs="Calibri"/>
                  <w:color w:val="1155CC"/>
                  <w:sz w:val="20"/>
                  <w:szCs w:val="20"/>
                  <w:highlight w:val="white"/>
                  <w:u w:val="single"/>
                </w:rPr>
                <w:t>https://matplotlib.org/</w:t>
              </w:r>
            </w:hyperlink>
          </w:p>
          <w:p w:rsidR="00B80327" w:rsidRDefault="00945D3D">
            <w:pPr>
              <w:rPr>
                <w:rFonts w:ascii="Roboto" w:eastAsia="Roboto" w:hAnsi="Roboto" w:cs="Roboto"/>
                <w:color w:val="202124"/>
                <w:sz w:val="20"/>
                <w:szCs w:val="20"/>
                <w:highlight w:val="white"/>
              </w:rPr>
            </w:pPr>
            <w:r>
              <w:rPr>
                <w:rFonts w:ascii="Calibri" w:eastAsia="Calibri" w:hAnsi="Calibri" w:cs="Calibri"/>
                <w:sz w:val="20"/>
                <w:szCs w:val="20"/>
              </w:rPr>
              <w:t>Yellowbrick</w:t>
            </w:r>
            <w:r>
              <w:rPr>
                <w:rFonts w:ascii="Roboto" w:eastAsia="Roboto" w:hAnsi="Roboto" w:cs="Roboto"/>
                <w:sz w:val="20"/>
                <w:szCs w:val="20"/>
              </w:rPr>
              <w:t>:</w:t>
            </w:r>
            <w:hyperlink r:id="rId22">
              <w:r>
                <w:rPr>
                  <w:rFonts w:ascii="Roboto" w:eastAsia="Roboto" w:hAnsi="Roboto" w:cs="Roboto"/>
                  <w:color w:val="1155CC"/>
                  <w:sz w:val="20"/>
                  <w:szCs w:val="20"/>
                  <w:u w:val="single"/>
                </w:rPr>
                <w:t>https://www.scikit-yb.org/en/latest/</w:t>
              </w:r>
            </w:hyperlink>
            <w:r>
              <w:rPr>
                <w:rFonts w:ascii="Roboto" w:eastAsia="Roboto" w:hAnsi="Roboto" w:cs="Roboto"/>
                <w:color w:val="202124"/>
                <w:sz w:val="20"/>
                <w:szCs w:val="20"/>
                <w:highlight w:val="white"/>
              </w:rPr>
              <w:t xml:space="preserve"> </w:t>
            </w:r>
          </w:p>
          <w:p w:rsidR="00B80327" w:rsidRDefault="00945D3D">
            <w:pPr>
              <w:spacing w:line="240" w:lineRule="auto"/>
              <w:rPr>
                <w:rFonts w:ascii="Roboto" w:eastAsia="Roboto" w:hAnsi="Roboto" w:cs="Roboto"/>
                <w:color w:val="202124"/>
                <w:sz w:val="20"/>
                <w:szCs w:val="20"/>
                <w:highlight w:val="white"/>
              </w:rPr>
            </w:pPr>
            <w:r>
              <w:rPr>
                <w:rFonts w:ascii="Calibri" w:eastAsia="Calibri" w:hAnsi="Calibri" w:cs="Calibri"/>
                <w:sz w:val="20"/>
                <w:szCs w:val="20"/>
              </w:rPr>
              <w:t xml:space="preserve">Seaborn </w:t>
            </w:r>
            <w:hyperlink r:id="rId23">
              <w:r>
                <w:rPr>
                  <w:rFonts w:ascii="Roboto" w:eastAsia="Roboto" w:hAnsi="Roboto" w:cs="Roboto"/>
                  <w:color w:val="1155CC"/>
                  <w:sz w:val="20"/>
                  <w:szCs w:val="20"/>
                  <w:u w:val="single"/>
                </w:rPr>
                <w:t>https://seaborn.pydata.org/</w:t>
              </w:r>
            </w:hyperlink>
          </w:p>
          <w:p w:rsidR="00B80327" w:rsidRDefault="00945D3D">
            <w:pPr>
              <w:spacing w:line="240" w:lineRule="auto"/>
              <w:rPr>
                <w:rFonts w:ascii="Roboto" w:eastAsia="Roboto" w:hAnsi="Roboto" w:cs="Roboto"/>
                <w:color w:val="202124"/>
                <w:sz w:val="20"/>
                <w:szCs w:val="20"/>
                <w:highlight w:val="white"/>
              </w:rPr>
            </w:pPr>
            <w:r>
              <w:rPr>
                <w:rFonts w:ascii="Calibri" w:eastAsia="Calibri" w:hAnsi="Calibri" w:cs="Calibri"/>
                <w:color w:val="202124"/>
                <w:sz w:val="20"/>
                <w:szCs w:val="20"/>
                <w:highlight w:val="white"/>
              </w:rPr>
              <w:t>Sklearn:</w:t>
            </w:r>
            <w:r>
              <w:rPr>
                <w:rFonts w:ascii="Roboto" w:eastAsia="Roboto" w:hAnsi="Roboto" w:cs="Roboto"/>
                <w:color w:val="202124"/>
                <w:sz w:val="20"/>
                <w:szCs w:val="20"/>
                <w:highlight w:val="white"/>
              </w:rPr>
              <w:t xml:space="preserve"> </w:t>
            </w:r>
            <w:hyperlink r:id="rId24" w:anchor="supervised-learning">
              <w:r>
                <w:rPr>
                  <w:rFonts w:ascii="Roboto" w:eastAsia="Roboto" w:hAnsi="Roboto" w:cs="Roboto"/>
                  <w:color w:val="1155CC"/>
                  <w:sz w:val="20"/>
                  <w:szCs w:val="20"/>
                  <w:highlight w:val="white"/>
                  <w:u w:val="single"/>
                </w:rPr>
                <w:t>https://scikit-learn.org/stable/supervised_learning.html#supervised-learn</w:t>
              </w:r>
              <w:r>
                <w:rPr>
                  <w:rFonts w:ascii="Roboto" w:eastAsia="Roboto" w:hAnsi="Roboto" w:cs="Roboto"/>
                  <w:color w:val="1155CC"/>
                  <w:sz w:val="20"/>
                  <w:szCs w:val="20"/>
                  <w:highlight w:val="white"/>
                  <w:u w:val="single"/>
                </w:rPr>
                <w:t>ing</w:t>
              </w:r>
            </w:hyperlink>
          </w:p>
          <w:p w:rsidR="00B80327" w:rsidRDefault="00B80327">
            <w:pPr>
              <w:spacing w:line="240" w:lineRule="auto"/>
              <w:rPr>
                <w:rFonts w:ascii="Roboto" w:eastAsia="Roboto" w:hAnsi="Roboto" w:cs="Roboto"/>
                <w:color w:val="202124"/>
                <w:sz w:val="20"/>
                <w:szCs w:val="20"/>
                <w:highlight w:val="white"/>
              </w:rPr>
            </w:pPr>
          </w:p>
        </w:tc>
        <w:tc>
          <w:tcPr>
            <w:tcW w:w="6780" w:type="dxa"/>
            <w:shd w:val="clear" w:color="auto" w:fill="auto"/>
            <w:tcMar>
              <w:top w:w="100" w:type="dxa"/>
              <w:left w:w="100" w:type="dxa"/>
              <w:bottom w:w="100" w:type="dxa"/>
              <w:right w:w="100" w:type="dxa"/>
            </w:tcMar>
          </w:tcPr>
          <w:p w:rsidR="00B80327" w:rsidRDefault="00945D3D">
            <w:pPr>
              <w:spacing w:line="240" w:lineRule="auto"/>
              <w:rPr>
                <w:rFonts w:ascii="Roboto" w:eastAsia="Roboto" w:hAnsi="Roboto" w:cs="Roboto"/>
                <w:sz w:val="20"/>
                <w:szCs w:val="20"/>
              </w:rPr>
            </w:pPr>
            <w:r>
              <w:rPr>
                <w:rFonts w:ascii="Calibri" w:eastAsia="Calibri" w:hAnsi="Calibri" w:cs="Calibri"/>
                <w:sz w:val="20"/>
                <w:szCs w:val="20"/>
              </w:rPr>
              <w:t>Matplotlib is a plotting library for the Python programming language and its numerical mathematics extension NumPy</w:t>
            </w:r>
            <w:r>
              <w:rPr>
                <w:rFonts w:ascii="Roboto" w:eastAsia="Roboto" w:hAnsi="Roboto" w:cs="Roboto"/>
                <w:sz w:val="20"/>
                <w:szCs w:val="20"/>
              </w:rPr>
              <w:t>.</w:t>
            </w:r>
          </w:p>
          <w:p w:rsidR="00B80327" w:rsidRDefault="00B80327">
            <w:pPr>
              <w:ind w:left="720"/>
              <w:rPr>
                <w:rFonts w:ascii="Consolas" w:eastAsia="Consolas" w:hAnsi="Consolas" w:cs="Consolas"/>
                <w:color w:val="404040"/>
                <w:sz w:val="18"/>
                <w:szCs w:val="18"/>
                <w:highlight w:val="white"/>
              </w:rPr>
            </w:pPr>
          </w:p>
          <w:p w:rsidR="00B80327" w:rsidRDefault="00945D3D">
            <w:pPr>
              <w:rPr>
                <w:rFonts w:ascii="Calibri" w:eastAsia="Calibri" w:hAnsi="Calibri" w:cs="Calibri"/>
                <w:color w:val="202124"/>
                <w:sz w:val="24"/>
                <w:szCs w:val="24"/>
                <w:highlight w:val="white"/>
              </w:rPr>
            </w:pPr>
            <w:r>
              <w:rPr>
                <w:rFonts w:ascii="Calibri" w:eastAsia="Calibri" w:hAnsi="Calibri" w:cs="Calibri"/>
                <w:sz w:val="20"/>
                <w:szCs w:val="20"/>
              </w:rPr>
              <w:t>Yellowbrick is a tool built on matplotlib which may be helpful for visualizing our machine learning simply with a variety of visualization options.</w:t>
            </w:r>
            <w:r>
              <w:rPr>
                <w:rFonts w:ascii="Calibri" w:eastAsia="Calibri" w:hAnsi="Calibri" w:cs="Calibri"/>
                <w:color w:val="202124"/>
                <w:sz w:val="24"/>
                <w:szCs w:val="24"/>
                <w:highlight w:val="white"/>
              </w:rPr>
              <w:t xml:space="preserve"> </w:t>
            </w:r>
          </w:p>
          <w:p w:rsidR="00B80327" w:rsidRDefault="00945D3D">
            <w:pPr>
              <w:spacing w:line="335" w:lineRule="auto"/>
              <w:ind w:left="720"/>
              <w:rPr>
                <w:rFonts w:ascii="Consolas" w:eastAsia="Consolas" w:hAnsi="Consolas" w:cs="Consolas"/>
                <w:color w:val="404040"/>
                <w:sz w:val="18"/>
                <w:szCs w:val="18"/>
                <w:highlight w:val="white"/>
              </w:rPr>
            </w:pPr>
            <w:r>
              <w:rPr>
                <w:rFonts w:ascii="Consolas" w:eastAsia="Consolas" w:hAnsi="Consolas" w:cs="Consolas"/>
                <w:b/>
                <w:color w:val="007020"/>
                <w:sz w:val="18"/>
                <w:szCs w:val="18"/>
                <w:highlight w:val="white"/>
              </w:rPr>
              <w:t>from</w:t>
            </w:r>
            <w:r>
              <w:rPr>
                <w:rFonts w:ascii="Consolas" w:eastAsia="Consolas" w:hAnsi="Consolas" w:cs="Consolas"/>
                <w:color w:val="404040"/>
                <w:sz w:val="18"/>
                <w:szCs w:val="18"/>
                <w:highlight w:val="white"/>
              </w:rPr>
              <w:t xml:space="preserve"> </w:t>
            </w:r>
            <w:r>
              <w:rPr>
                <w:rFonts w:ascii="Consolas" w:eastAsia="Consolas" w:hAnsi="Consolas" w:cs="Consolas"/>
                <w:b/>
                <w:color w:val="0E84B5"/>
                <w:sz w:val="18"/>
                <w:szCs w:val="18"/>
                <w:highlight w:val="white"/>
              </w:rPr>
              <w:t>yellowbrick.regressor</w:t>
            </w:r>
            <w:r>
              <w:rPr>
                <w:rFonts w:ascii="Consolas" w:eastAsia="Consolas" w:hAnsi="Consolas" w:cs="Consolas"/>
                <w:color w:val="404040"/>
                <w:sz w:val="18"/>
                <w:szCs w:val="18"/>
                <w:highlight w:val="white"/>
              </w:rPr>
              <w:t xml:space="preserve"> </w:t>
            </w:r>
            <w:r>
              <w:rPr>
                <w:rFonts w:ascii="Consolas" w:eastAsia="Consolas" w:hAnsi="Consolas" w:cs="Consolas"/>
                <w:b/>
                <w:color w:val="007020"/>
                <w:sz w:val="18"/>
                <w:szCs w:val="18"/>
                <w:highlight w:val="white"/>
              </w:rPr>
              <w:t>import</w:t>
            </w:r>
            <w:r>
              <w:rPr>
                <w:rFonts w:ascii="Consolas" w:eastAsia="Consolas" w:hAnsi="Consolas" w:cs="Consolas"/>
                <w:color w:val="404040"/>
                <w:sz w:val="18"/>
                <w:szCs w:val="18"/>
                <w:highlight w:val="white"/>
              </w:rPr>
              <w:t xml:space="preserve"> AlphaSelection</w:t>
            </w:r>
          </w:p>
          <w:p w:rsidR="00B80327" w:rsidRDefault="00945D3D">
            <w:pPr>
              <w:spacing w:line="335" w:lineRule="auto"/>
              <w:ind w:left="720"/>
              <w:rPr>
                <w:rFonts w:ascii="Consolas" w:eastAsia="Consolas" w:hAnsi="Consolas" w:cs="Consolas"/>
                <w:color w:val="404040"/>
                <w:sz w:val="18"/>
                <w:szCs w:val="18"/>
                <w:highlight w:val="white"/>
              </w:rPr>
            </w:pPr>
            <w:r>
              <w:rPr>
                <w:rFonts w:ascii="Consolas" w:eastAsia="Consolas" w:hAnsi="Consolas" w:cs="Consolas"/>
                <w:b/>
                <w:color w:val="007020"/>
                <w:sz w:val="18"/>
                <w:szCs w:val="18"/>
                <w:highlight w:val="white"/>
              </w:rPr>
              <w:t>from</w:t>
            </w:r>
            <w:r>
              <w:rPr>
                <w:rFonts w:ascii="Consolas" w:eastAsia="Consolas" w:hAnsi="Consolas" w:cs="Consolas"/>
                <w:color w:val="404040"/>
                <w:sz w:val="18"/>
                <w:szCs w:val="18"/>
                <w:highlight w:val="white"/>
              </w:rPr>
              <w:t xml:space="preserve"> </w:t>
            </w:r>
            <w:r>
              <w:rPr>
                <w:rFonts w:ascii="Consolas" w:eastAsia="Consolas" w:hAnsi="Consolas" w:cs="Consolas"/>
                <w:b/>
                <w:color w:val="0E84B5"/>
                <w:sz w:val="18"/>
                <w:szCs w:val="18"/>
                <w:highlight w:val="white"/>
              </w:rPr>
              <w:t>yellowbrick.regressor</w:t>
            </w:r>
            <w:r>
              <w:rPr>
                <w:rFonts w:ascii="Consolas" w:eastAsia="Consolas" w:hAnsi="Consolas" w:cs="Consolas"/>
                <w:color w:val="404040"/>
                <w:sz w:val="18"/>
                <w:szCs w:val="18"/>
                <w:highlight w:val="white"/>
              </w:rPr>
              <w:t xml:space="preserve"> </w:t>
            </w:r>
            <w:r>
              <w:rPr>
                <w:rFonts w:ascii="Consolas" w:eastAsia="Consolas" w:hAnsi="Consolas" w:cs="Consolas"/>
                <w:b/>
                <w:color w:val="007020"/>
                <w:sz w:val="18"/>
                <w:szCs w:val="18"/>
                <w:highlight w:val="white"/>
              </w:rPr>
              <w:t>import</w:t>
            </w:r>
            <w:r>
              <w:rPr>
                <w:rFonts w:ascii="Consolas" w:eastAsia="Consolas" w:hAnsi="Consolas" w:cs="Consolas"/>
                <w:color w:val="404040"/>
                <w:sz w:val="18"/>
                <w:szCs w:val="18"/>
                <w:highlight w:val="white"/>
              </w:rPr>
              <w:t xml:space="preserve"> PredictionError, Residua</w:t>
            </w:r>
            <w:r>
              <w:rPr>
                <w:rFonts w:ascii="Consolas" w:eastAsia="Consolas" w:hAnsi="Consolas" w:cs="Consolas"/>
                <w:color w:val="404040"/>
                <w:sz w:val="18"/>
                <w:szCs w:val="18"/>
                <w:highlight w:val="white"/>
              </w:rPr>
              <w:t>lsPlot</w:t>
            </w:r>
          </w:p>
          <w:p w:rsidR="00B80327" w:rsidRDefault="00945D3D">
            <w:pPr>
              <w:ind w:left="720"/>
              <w:rPr>
                <w:rFonts w:ascii="Consolas" w:eastAsia="Consolas" w:hAnsi="Consolas" w:cs="Consolas"/>
                <w:color w:val="404040"/>
                <w:sz w:val="18"/>
                <w:szCs w:val="18"/>
                <w:highlight w:val="white"/>
              </w:rPr>
            </w:pPr>
            <w:r>
              <w:rPr>
                <w:rFonts w:ascii="Consolas" w:eastAsia="Consolas" w:hAnsi="Consolas" w:cs="Consolas"/>
                <w:b/>
                <w:color w:val="007020"/>
                <w:sz w:val="18"/>
                <w:szCs w:val="18"/>
                <w:highlight w:val="white"/>
              </w:rPr>
              <w:t>from</w:t>
            </w:r>
            <w:r>
              <w:rPr>
                <w:rFonts w:ascii="Consolas" w:eastAsia="Consolas" w:hAnsi="Consolas" w:cs="Consolas"/>
                <w:color w:val="404040"/>
                <w:sz w:val="18"/>
                <w:szCs w:val="18"/>
                <w:highlight w:val="white"/>
              </w:rPr>
              <w:t xml:space="preserve"> </w:t>
            </w:r>
            <w:r>
              <w:rPr>
                <w:rFonts w:ascii="Consolas" w:eastAsia="Consolas" w:hAnsi="Consolas" w:cs="Consolas"/>
                <w:b/>
                <w:color w:val="0E84B5"/>
                <w:sz w:val="18"/>
                <w:szCs w:val="18"/>
                <w:highlight w:val="white"/>
              </w:rPr>
              <w:t>yellowbrick.features</w:t>
            </w:r>
            <w:r>
              <w:rPr>
                <w:rFonts w:ascii="Consolas" w:eastAsia="Consolas" w:hAnsi="Consolas" w:cs="Consolas"/>
                <w:color w:val="404040"/>
                <w:sz w:val="18"/>
                <w:szCs w:val="18"/>
                <w:highlight w:val="white"/>
              </w:rPr>
              <w:t xml:space="preserve"> </w:t>
            </w:r>
            <w:r>
              <w:rPr>
                <w:rFonts w:ascii="Consolas" w:eastAsia="Consolas" w:hAnsi="Consolas" w:cs="Consolas"/>
                <w:b/>
                <w:color w:val="007020"/>
                <w:sz w:val="18"/>
                <w:szCs w:val="18"/>
                <w:highlight w:val="white"/>
              </w:rPr>
              <w:t>import</w:t>
            </w:r>
            <w:r>
              <w:rPr>
                <w:rFonts w:ascii="Consolas" w:eastAsia="Consolas" w:hAnsi="Consolas" w:cs="Consolas"/>
                <w:color w:val="404040"/>
                <w:sz w:val="18"/>
                <w:szCs w:val="18"/>
                <w:highlight w:val="white"/>
              </w:rPr>
              <w:t xml:space="preserve"> parallel_coordinates</w:t>
            </w:r>
          </w:p>
          <w:p w:rsidR="00B80327" w:rsidRDefault="00945D3D">
            <w:pPr>
              <w:ind w:left="720"/>
              <w:rPr>
                <w:rFonts w:ascii="Consolas" w:eastAsia="Consolas" w:hAnsi="Consolas" w:cs="Consolas"/>
                <w:color w:val="404040"/>
                <w:sz w:val="18"/>
                <w:szCs w:val="18"/>
                <w:highlight w:val="white"/>
              </w:rPr>
            </w:pPr>
            <w:r>
              <w:rPr>
                <w:rFonts w:ascii="Consolas" w:eastAsia="Consolas" w:hAnsi="Consolas" w:cs="Consolas"/>
                <w:b/>
                <w:color w:val="007020"/>
                <w:sz w:val="18"/>
                <w:szCs w:val="18"/>
                <w:highlight w:val="white"/>
              </w:rPr>
              <w:t>from</w:t>
            </w:r>
            <w:r>
              <w:rPr>
                <w:rFonts w:ascii="Consolas" w:eastAsia="Consolas" w:hAnsi="Consolas" w:cs="Consolas"/>
                <w:color w:val="404040"/>
                <w:sz w:val="18"/>
                <w:szCs w:val="18"/>
                <w:highlight w:val="white"/>
              </w:rPr>
              <w:t xml:space="preserve"> </w:t>
            </w:r>
            <w:r>
              <w:rPr>
                <w:rFonts w:ascii="Consolas" w:eastAsia="Consolas" w:hAnsi="Consolas" w:cs="Consolas"/>
                <w:b/>
                <w:color w:val="0E84B5"/>
                <w:sz w:val="18"/>
                <w:szCs w:val="18"/>
                <w:highlight w:val="white"/>
              </w:rPr>
              <w:t>yellowbrick.classifier</w:t>
            </w:r>
            <w:r>
              <w:rPr>
                <w:rFonts w:ascii="Consolas" w:eastAsia="Consolas" w:hAnsi="Consolas" w:cs="Consolas"/>
                <w:color w:val="404040"/>
                <w:sz w:val="18"/>
                <w:szCs w:val="18"/>
                <w:highlight w:val="white"/>
              </w:rPr>
              <w:t xml:space="preserve"> </w:t>
            </w:r>
            <w:r>
              <w:rPr>
                <w:rFonts w:ascii="Consolas" w:eastAsia="Consolas" w:hAnsi="Consolas" w:cs="Consolas"/>
                <w:b/>
                <w:color w:val="007020"/>
                <w:sz w:val="18"/>
                <w:szCs w:val="18"/>
                <w:highlight w:val="white"/>
              </w:rPr>
              <w:t>import</w:t>
            </w:r>
            <w:r>
              <w:rPr>
                <w:rFonts w:ascii="Consolas" w:eastAsia="Consolas" w:hAnsi="Consolas" w:cs="Consolas"/>
                <w:color w:val="404040"/>
                <w:sz w:val="18"/>
                <w:szCs w:val="18"/>
                <w:highlight w:val="white"/>
              </w:rPr>
              <w:t xml:space="preserve"> classification_report</w:t>
            </w:r>
          </w:p>
          <w:p w:rsidR="00B80327" w:rsidRDefault="00945D3D">
            <w:pPr>
              <w:ind w:left="720"/>
              <w:rPr>
                <w:rFonts w:ascii="Consolas" w:eastAsia="Consolas" w:hAnsi="Consolas" w:cs="Consolas"/>
                <w:color w:val="404040"/>
                <w:sz w:val="18"/>
                <w:szCs w:val="18"/>
                <w:highlight w:val="white"/>
              </w:rPr>
            </w:pPr>
            <w:r>
              <w:rPr>
                <w:rFonts w:ascii="Consolas" w:eastAsia="Consolas" w:hAnsi="Consolas" w:cs="Consolas"/>
                <w:i/>
                <w:color w:val="408090"/>
                <w:sz w:val="18"/>
                <w:szCs w:val="18"/>
                <w:highlight w:val="white"/>
              </w:rPr>
              <w:t># Displays parallel coordinates</w:t>
            </w:r>
          </w:p>
          <w:p w:rsidR="00B80327" w:rsidRDefault="00945D3D">
            <w:pPr>
              <w:ind w:left="720"/>
              <w:rPr>
                <w:rFonts w:ascii="Consolas" w:eastAsia="Consolas" w:hAnsi="Consolas" w:cs="Consolas"/>
                <w:color w:val="404040"/>
                <w:sz w:val="18"/>
                <w:szCs w:val="18"/>
                <w:highlight w:val="white"/>
              </w:rPr>
            </w:pPr>
            <w:r>
              <w:rPr>
                <w:rFonts w:ascii="Consolas" w:eastAsia="Consolas" w:hAnsi="Consolas" w:cs="Consolas"/>
                <w:color w:val="404040"/>
                <w:sz w:val="18"/>
                <w:szCs w:val="18"/>
                <w:highlight w:val="white"/>
              </w:rPr>
              <w:t xml:space="preserve">g </w:t>
            </w:r>
            <w:r>
              <w:rPr>
                <w:rFonts w:ascii="Consolas" w:eastAsia="Consolas" w:hAnsi="Consolas" w:cs="Consolas"/>
                <w:color w:val="666666"/>
                <w:sz w:val="18"/>
                <w:szCs w:val="18"/>
                <w:highlight w:val="white"/>
              </w:rPr>
              <w:t>=</w:t>
            </w:r>
            <w:r>
              <w:rPr>
                <w:rFonts w:ascii="Consolas" w:eastAsia="Consolas" w:hAnsi="Consolas" w:cs="Consolas"/>
                <w:color w:val="404040"/>
                <w:sz w:val="18"/>
                <w:szCs w:val="18"/>
                <w:highlight w:val="white"/>
              </w:rPr>
              <w:t xml:space="preserve"> parallel_coordinates(X, y)</w:t>
            </w:r>
          </w:p>
          <w:p w:rsidR="00B80327" w:rsidRDefault="00B80327">
            <w:pPr>
              <w:ind w:left="720"/>
              <w:rPr>
                <w:rFonts w:ascii="Consolas" w:eastAsia="Consolas" w:hAnsi="Consolas" w:cs="Consolas"/>
                <w:color w:val="404040"/>
                <w:sz w:val="18"/>
                <w:szCs w:val="18"/>
                <w:highlight w:val="white"/>
              </w:rPr>
            </w:pPr>
          </w:p>
          <w:p w:rsidR="00B80327" w:rsidRDefault="00945D3D">
            <w:pPr>
              <w:ind w:left="720"/>
              <w:rPr>
                <w:rFonts w:ascii="Consolas" w:eastAsia="Consolas" w:hAnsi="Consolas" w:cs="Consolas"/>
                <w:color w:val="404040"/>
                <w:sz w:val="18"/>
                <w:szCs w:val="18"/>
                <w:highlight w:val="white"/>
              </w:rPr>
            </w:pPr>
            <w:r>
              <w:rPr>
                <w:rFonts w:ascii="Consolas" w:eastAsia="Consolas" w:hAnsi="Consolas" w:cs="Consolas"/>
                <w:i/>
                <w:color w:val="408090"/>
                <w:sz w:val="18"/>
                <w:szCs w:val="18"/>
                <w:highlight w:val="white"/>
              </w:rPr>
              <w:t># Displays classification report</w:t>
            </w:r>
          </w:p>
          <w:p w:rsidR="00B80327" w:rsidRDefault="00945D3D">
            <w:pPr>
              <w:spacing w:line="335" w:lineRule="auto"/>
              <w:ind w:left="720"/>
              <w:rPr>
                <w:rFonts w:ascii="Consolas" w:eastAsia="Consolas" w:hAnsi="Consolas" w:cs="Consolas"/>
                <w:color w:val="404040"/>
                <w:sz w:val="18"/>
                <w:szCs w:val="18"/>
                <w:highlight w:val="white"/>
              </w:rPr>
            </w:pPr>
            <w:r>
              <w:rPr>
                <w:rFonts w:ascii="Consolas" w:eastAsia="Consolas" w:hAnsi="Consolas" w:cs="Consolas"/>
                <w:color w:val="404040"/>
                <w:sz w:val="18"/>
                <w:szCs w:val="18"/>
                <w:highlight w:val="white"/>
              </w:rPr>
              <w:t xml:space="preserve">g </w:t>
            </w:r>
            <w:r>
              <w:rPr>
                <w:rFonts w:ascii="Consolas" w:eastAsia="Consolas" w:hAnsi="Consolas" w:cs="Consolas"/>
                <w:color w:val="666666"/>
                <w:sz w:val="18"/>
                <w:szCs w:val="18"/>
                <w:highlight w:val="white"/>
              </w:rPr>
              <w:t>=</w:t>
            </w:r>
            <w:r>
              <w:rPr>
                <w:rFonts w:ascii="Consolas" w:eastAsia="Consolas" w:hAnsi="Consolas" w:cs="Consolas"/>
                <w:color w:val="404040"/>
                <w:sz w:val="18"/>
                <w:szCs w:val="18"/>
                <w:highlight w:val="white"/>
              </w:rPr>
              <w:t xml:space="preserve"> classification_report(LogisticRegression(), X, y)</w:t>
            </w:r>
          </w:p>
          <w:p w:rsidR="00B80327" w:rsidRDefault="00945D3D">
            <w:pPr>
              <w:rPr>
                <w:rFonts w:ascii="Calibri" w:eastAsia="Calibri" w:hAnsi="Calibri" w:cs="Calibri"/>
                <w:color w:val="202124"/>
                <w:sz w:val="20"/>
                <w:szCs w:val="20"/>
                <w:highlight w:val="white"/>
              </w:rPr>
            </w:pPr>
            <w:r>
              <w:rPr>
                <w:rFonts w:ascii="Calibri" w:eastAsia="Calibri" w:hAnsi="Calibri" w:cs="Calibri"/>
                <w:color w:val="202124"/>
                <w:sz w:val="20"/>
                <w:szCs w:val="20"/>
                <w:highlight w:val="white"/>
              </w:rPr>
              <w:t>Seaborn is a Python data visualization library based on matplotlib. It provides a high-level interface for drawing attractive and informative statistical graphics.</w:t>
            </w:r>
          </w:p>
          <w:p w:rsidR="00B80327" w:rsidRDefault="00B80327">
            <w:pPr>
              <w:rPr>
                <w:rFonts w:ascii="Calibri" w:eastAsia="Calibri" w:hAnsi="Calibri" w:cs="Calibri"/>
                <w:color w:val="202124"/>
                <w:sz w:val="20"/>
                <w:szCs w:val="20"/>
                <w:highlight w:val="white"/>
              </w:rPr>
            </w:pPr>
          </w:p>
          <w:p w:rsidR="00B80327" w:rsidRDefault="00945D3D">
            <w:pPr>
              <w:rPr>
                <w:rFonts w:ascii="Calibri" w:eastAsia="Calibri" w:hAnsi="Calibri" w:cs="Calibri"/>
                <w:color w:val="202124"/>
                <w:sz w:val="20"/>
                <w:szCs w:val="20"/>
                <w:highlight w:val="white"/>
              </w:rPr>
            </w:pPr>
            <w:r>
              <w:rPr>
                <w:rFonts w:ascii="Calibri" w:eastAsia="Calibri" w:hAnsi="Calibri" w:cs="Calibri"/>
                <w:color w:val="202124"/>
                <w:sz w:val="20"/>
                <w:szCs w:val="20"/>
                <w:highlight w:val="white"/>
              </w:rPr>
              <w:t xml:space="preserve">Sklearn is a Python tool which can help </w:t>
            </w:r>
            <w:r>
              <w:rPr>
                <w:rFonts w:ascii="Calibri" w:eastAsia="Calibri" w:hAnsi="Calibri" w:cs="Calibri"/>
                <w:color w:val="202124"/>
                <w:sz w:val="20"/>
                <w:szCs w:val="20"/>
                <w:highlight w:val="white"/>
              </w:rPr>
              <w:t>us build and tune our machine learning.</w:t>
            </w:r>
          </w:p>
          <w:p w:rsidR="00B80327" w:rsidRDefault="00945D3D">
            <w:pPr>
              <w:ind w:left="720"/>
              <w:rPr>
                <w:rFonts w:ascii="Consolas" w:eastAsia="Consolas" w:hAnsi="Consolas" w:cs="Consolas"/>
                <w:color w:val="404040"/>
                <w:sz w:val="18"/>
                <w:szCs w:val="18"/>
                <w:highlight w:val="white"/>
              </w:rPr>
            </w:pPr>
            <w:r>
              <w:rPr>
                <w:rFonts w:ascii="Consolas" w:eastAsia="Consolas" w:hAnsi="Consolas" w:cs="Consolas"/>
                <w:b/>
                <w:color w:val="007020"/>
                <w:sz w:val="18"/>
                <w:szCs w:val="18"/>
                <w:highlight w:val="white"/>
              </w:rPr>
              <w:t>from</w:t>
            </w:r>
            <w:r>
              <w:rPr>
                <w:rFonts w:ascii="Consolas" w:eastAsia="Consolas" w:hAnsi="Consolas" w:cs="Consolas"/>
                <w:color w:val="404040"/>
                <w:sz w:val="18"/>
                <w:szCs w:val="18"/>
                <w:highlight w:val="white"/>
              </w:rPr>
              <w:t xml:space="preserve"> </w:t>
            </w:r>
            <w:r>
              <w:rPr>
                <w:rFonts w:ascii="Consolas" w:eastAsia="Consolas" w:hAnsi="Consolas" w:cs="Consolas"/>
                <w:b/>
                <w:color w:val="0E84B5"/>
                <w:sz w:val="18"/>
                <w:szCs w:val="18"/>
                <w:highlight w:val="white"/>
              </w:rPr>
              <w:t>sklearn.linear_model</w:t>
            </w:r>
            <w:r>
              <w:rPr>
                <w:rFonts w:ascii="Consolas" w:eastAsia="Consolas" w:hAnsi="Consolas" w:cs="Consolas"/>
                <w:color w:val="404040"/>
                <w:sz w:val="18"/>
                <w:szCs w:val="18"/>
                <w:highlight w:val="white"/>
              </w:rPr>
              <w:t xml:space="preserve"> </w:t>
            </w:r>
            <w:r>
              <w:rPr>
                <w:rFonts w:ascii="Consolas" w:eastAsia="Consolas" w:hAnsi="Consolas" w:cs="Consolas"/>
                <w:b/>
                <w:color w:val="007020"/>
                <w:sz w:val="18"/>
                <w:szCs w:val="18"/>
                <w:highlight w:val="white"/>
              </w:rPr>
              <w:t>import</w:t>
            </w:r>
            <w:r>
              <w:rPr>
                <w:rFonts w:ascii="Consolas" w:eastAsia="Consolas" w:hAnsi="Consolas" w:cs="Consolas"/>
                <w:color w:val="404040"/>
                <w:sz w:val="18"/>
                <w:szCs w:val="18"/>
                <w:highlight w:val="white"/>
              </w:rPr>
              <w:t xml:space="preserve"> LinearRegression</w:t>
            </w:r>
          </w:p>
          <w:p w:rsidR="00B80327" w:rsidRDefault="00945D3D">
            <w:pPr>
              <w:spacing w:line="335" w:lineRule="auto"/>
              <w:ind w:left="720"/>
              <w:rPr>
                <w:rFonts w:ascii="Consolas" w:eastAsia="Consolas" w:hAnsi="Consolas" w:cs="Consolas"/>
                <w:color w:val="404040"/>
                <w:sz w:val="18"/>
                <w:szCs w:val="18"/>
                <w:highlight w:val="white"/>
              </w:rPr>
            </w:pPr>
            <w:r>
              <w:rPr>
                <w:rFonts w:ascii="Consolas" w:eastAsia="Consolas" w:hAnsi="Consolas" w:cs="Consolas"/>
                <w:b/>
                <w:color w:val="007020"/>
                <w:sz w:val="18"/>
                <w:szCs w:val="18"/>
                <w:highlight w:val="white"/>
              </w:rPr>
              <w:t>from</w:t>
            </w:r>
            <w:r>
              <w:rPr>
                <w:rFonts w:ascii="Consolas" w:eastAsia="Consolas" w:hAnsi="Consolas" w:cs="Consolas"/>
                <w:color w:val="404040"/>
                <w:sz w:val="18"/>
                <w:szCs w:val="18"/>
                <w:highlight w:val="white"/>
              </w:rPr>
              <w:t xml:space="preserve"> </w:t>
            </w:r>
            <w:r>
              <w:rPr>
                <w:rFonts w:ascii="Consolas" w:eastAsia="Consolas" w:hAnsi="Consolas" w:cs="Consolas"/>
                <w:b/>
                <w:color w:val="0E84B5"/>
                <w:sz w:val="18"/>
                <w:szCs w:val="18"/>
                <w:highlight w:val="white"/>
              </w:rPr>
              <w:t>sklearn.model_selection</w:t>
            </w:r>
            <w:r>
              <w:rPr>
                <w:rFonts w:ascii="Consolas" w:eastAsia="Consolas" w:hAnsi="Consolas" w:cs="Consolas"/>
                <w:color w:val="404040"/>
                <w:sz w:val="18"/>
                <w:szCs w:val="18"/>
                <w:highlight w:val="white"/>
              </w:rPr>
              <w:t xml:space="preserve"> </w:t>
            </w:r>
            <w:r>
              <w:rPr>
                <w:rFonts w:ascii="Consolas" w:eastAsia="Consolas" w:hAnsi="Consolas" w:cs="Consolas"/>
                <w:b/>
                <w:color w:val="007020"/>
                <w:sz w:val="18"/>
                <w:szCs w:val="18"/>
                <w:highlight w:val="white"/>
              </w:rPr>
              <w:t>import</w:t>
            </w:r>
            <w:r>
              <w:rPr>
                <w:rFonts w:ascii="Consolas" w:eastAsia="Consolas" w:hAnsi="Consolas" w:cs="Consolas"/>
                <w:color w:val="404040"/>
                <w:sz w:val="18"/>
                <w:szCs w:val="18"/>
                <w:highlight w:val="white"/>
              </w:rPr>
              <w:t xml:space="preserve"> train_test_split</w:t>
            </w:r>
          </w:p>
          <w:p w:rsidR="00B80327" w:rsidRDefault="00945D3D">
            <w:pPr>
              <w:ind w:left="720"/>
              <w:rPr>
                <w:rFonts w:ascii="Calibri" w:eastAsia="Calibri" w:hAnsi="Calibri" w:cs="Calibri"/>
                <w:color w:val="202124"/>
                <w:sz w:val="20"/>
                <w:szCs w:val="20"/>
                <w:highlight w:val="white"/>
              </w:rPr>
            </w:pPr>
            <w:r>
              <w:rPr>
                <w:rFonts w:ascii="Consolas" w:eastAsia="Consolas" w:hAnsi="Consolas" w:cs="Consolas"/>
                <w:b/>
                <w:color w:val="007020"/>
                <w:sz w:val="18"/>
                <w:szCs w:val="18"/>
                <w:highlight w:val="white"/>
              </w:rPr>
              <w:t>from</w:t>
            </w:r>
            <w:r>
              <w:rPr>
                <w:rFonts w:ascii="Consolas" w:eastAsia="Consolas" w:hAnsi="Consolas" w:cs="Consolas"/>
                <w:color w:val="404040"/>
                <w:sz w:val="18"/>
                <w:szCs w:val="18"/>
                <w:highlight w:val="white"/>
              </w:rPr>
              <w:t xml:space="preserve"> </w:t>
            </w:r>
            <w:r>
              <w:rPr>
                <w:rFonts w:ascii="Consolas" w:eastAsia="Consolas" w:hAnsi="Consolas" w:cs="Consolas"/>
                <w:b/>
                <w:color w:val="0E84B5"/>
                <w:sz w:val="18"/>
                <w:szCs w:val="18"/>
                <w:highlight w:val="white"/>
              </w:rPr>
              <w:t>sklearn.linear_model</w:t>
            </w:r>
            <w:r>
              <w:rPr>
                <w:rFonts w:ascii="Consolas" w:eastAsia="Consolas" w:hAnsi="Consolas" w:cs="Consolas"/>
                <w:color w:val="404040"/>
                <w:sz w:val="18"/>
                <w:szCs w:val="18"/>
                <w:highlight w:val="white"/>
              </w:rPr>
              <w:t xml:space="preserve"> </w:t>
            </w:r>
            <w:r>
              <w:rPr>
                <w:rFonts w:ascii="Consolas" w:eastAsia="Consolas" w:hAnsi="Consolas" w:cs="Consolas"/>
                <w:b/>
                <w:color w:val="007020"/>
                <w:sz w:val="18"/>
                <w:szCs w:val="18"/>
                <w:highlight w:val="white"/>
              </w:rPr>
              <w:t>import</w:t>
            </w:r>
            <w:r>
              <w:rPr>
                <w:rFonts w:ascii="Consolas" w:eastAsia="Consolas" w:hAnsi="Consolas" w:cs="Consolas"/>
                <w:color w:val="404040"/>
                <w:sz w:val="18"/>
                <w:szCs w:val="18"/>
                <w:highlight w:val="white"/>
              </w:rPr>
              <w:t xml:space="preserve"> Ridge, Lasso</w:t>
            </w:r>
          </w:p>
        </w:tc>
      </w:tr>
    </w:tbl>
    <w:p w:rsidR="00B80327" w:rsidRDefault="00B80327">
      <w:pPr>
        <w:rPr>
          <w:sz w:val="24"/>
          <w:szCs w:val="24"/>
        </w:rPr>
      </w:pPr>
    </w:p>
    <w:p w:rsidR="00B80327" w:rsidRDefault="00945D3D">
      <w:pPr>
        <w:rPr>
          <w:rFonts w:ascii="Roboto" w:eastAsia="Roboto" w:hAnsi="Roboto" w:cs="Roboto"/>
          <w:b/>
          <w:sz w:val="20"/>
          <w:szCs w:val="20"/>
        </w:rPr>
      </w:pPr>
      <w:r>
        <w:rPr>
          <w:rFonts w:ascii="Roboto" w:eastAsia="Roboto" w:hAnsi="Roboto" w:cs="Roboto"/>
          <w:b/>
          <w:sz w:val="20"/>
          <w:szCs w:val="20"/>
        </w:rPr>
        <w:t>Amazon S3 Bucket</w:t>
      </w:r>
    </w:p>
    <w:p w:rsidR="00B80327" w:rsidRDefault="00945D3D">
      <w:pPr>
        <w:rPr>
          <w:rFonts w:ascii="Roboto" w:eastAsia="Roboto" w:hAnsi="Roboto" w:cs="Roboto"/>
          <w:sz w:val="20"/>
          <w:szCs w:val="20"/>
        </w:rPr>
      </w:pPr>
      <w:r>
        <w:rPr>
          <w:rFonts w:ascii="Roboto" w:eastAsia="Roboto" w:hAnsi="Roboto" w:cs="Roboto"/>
          <w:noProof/>
          <w:sz w:val="20"/>
          <w:szCs w:val="20"/>
        </w:rPr>
        <w:drawing>
          <wp:inline distT="114300" distB="114300" distL="114300" distR="114300">
            <wp:extent cx="5648325" cy="200501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648325" cy="2005013"/>
                    </a:xfrm>
                    <a:prstGeom prst="rect">
                      <a:avLst/>
                    </a:prstGeom>
                    <a:ln/>
                  </pic:spPr>
                </pic:pic>
              </a:graphicData>
            </a:graphic>
          </wp:inline>
        </w:drawing>
      </w:r>
    </w:p>
    <w:p w:rsidR="00B80327" w:rsidRDefault="00B80327">
      <w:pPr>
        <w:rPr>
          <w:rFonts w:ascii="Roboto" w:eastAsia="Roboto" w:hAnsi="Roboto" w:cs="Roboto"/>
          <w:sz w:val="20"/>
          <w:szCs w:val="20"/>
        </w:rPr>
      </w:pPr>
    </w:p>
    <w:p w:rsidR="00B80327" w:rsidRDefault="00B80327">
      <w:pPr>
        <w:rPr>
          <w:rFonts w:ascii="Roboto" w:eastAsia="Roboto" w:hAnsi="Roboto" w:cs="Roboto"/>
          <w:color w:val="16191F"/>
          <w:sz w:val="21"/>
          <w:szCs w:val="21"/>
          <w:highlight w:val="white"/>
        </w:rPr>
      </w:pPr>
    </w:p>
    <w:p w:rsidR="00B80327" w:rsidRDefault="00945D3D">
      <w:pPr>
        <w:rPr>
          <w:rFonts w:ascii="Roboto" w:eastAsia="Roboto" w:hAnsi="Roboto" w:cs="Roboto"/>
          <w:b/>
          <w:color w:val="16191F"/>
          <w:sz w:val="19"/>
          <w:szCs w:val="19"/>
          <w:highlight w:val="white"/>
        </w:rPr>
      </w:pPr>
      <w:r>
        <w:rPr>
          <w:rFonts w:ascii="Roboto" w:eastAsia="Roboto" w:hAnsi="Roboto" w:cs="Roboto"/>
          <w:b/>
          <w:color w:val="16191F"/>
          <w:sz w:val="19"/>
          <w:szCs w:val="19"/>
          <w:highlight w:val="white"/>
        </w:rPr>
        <w:t>AWS RDS</w:t>
      </w:r>
    </w:p>
    <w:p w:rsidR="00B80327" w:rsidRDefault="00945D3D">
      <w:pPr>
        <w:rPr>
          <w:rFonts w:ascii="Roboto" w:eastAsia="Roboto" w:hAnsi="Roboto" w:cs="Roboto"/>
          <w:sz w:val="20"/>
          <w:szCs w:val="20"/>
        </w:rPr>
      </w:pPr>
      <w:r>
        <w:rPr>
          <w:rFonts w:ascii="Roboto" w:eastAsia="Roboto" w:hAnsi="Roboto" w:cs="Roboto"/>
          <w:noProof/>
          <w:sz w:val="20"/>
          <w:szCs w:val="20"/>
        </w:rPr>
        <w:lastRenderedPageBreak/>
        <w:drawing>
          <wp:inline distT="114300" distB="114300" distL="114300" distR="114300">
            <wp:extent cx="5943600" cy="10414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943600" cy="1041400"/>
                    </a:xfrm>
                    <a:prstGeom prst="rect">
                      <a:avLst/>
                    </a:prstGeom>
                    <a:ln/>
                  </pic:spPr>
                </pic:pic>
              </a:graphicData>
            </a:graphic>
          </wp:inline>
        </w:drawing>
      </w:r>
    </w:p>
    <w:p w:rsidR="00B80327" w:rsidRDefault="00B80327">
      <w:pPr>
        <w:rPr>
          <w:rFonts w:ascii="Roboto" w:eastAsia="Roboto" w:hAnsi="Roboto" w:cs="Roboto"/>
          <w:sz w:val="20"/>
          <w:szCs w:val="20"/>
        </w:rPr>
      </w:pPr>
    </w:p>
    <w:p w:rsidR="00B80327" w:rsidRDefault="00B80327">
      <w:pPr>
        <w:rPr>
          <w:rFonts w:ascii="Roboto" w:eastAsia="Roboto" w:hAnsi="Roboto" w:cs="Roboto"/>
          <w:sz w:val="20"/>
          <w:szCs w:val="20"/>
        </w:rPr>
      </w:pPr>
    </w:p>
    <w:p w:rsidR="00B80327" w:rsidRDefault="00B80327">
      <w:pPr>
        <w:rPr>
          <w:sz w:val="24"/>
          <w:szCs w:val="24"/>
        </w:rPr>
      </w:pPr>
    </w:p>
    <w:p w:rsidR="00B80327" w:rsidRDefault="00945D3D">
      <w:pPr>
        <w:rPr>
          <w:i/>
          <w:sz w:val="20"/>
          <w:szCs w:val="20"/>
        </w:rPr>
      </w:pPr>
      <w:r>
        <w:rPr>
          <w:b/>
          <w:sz w:val="20"/>
          <w:szCs w:val="20"/>
        </w:rPr>
        <w:t>Processes</w:t>
      </w:r>
      <w:r>
        <w:rPr>
          <w:sz w:val="20"/>
          <w:szCs w:val="20"/>
        </w:rPr>
        <w:t xml:space="preserve">: </w:t>
      </w:r>
    </w:p>
    <w:p w:rsidR="00B80327" w:rsidRDefault="00B80327">
      <w:pPr>
        <w:rPr>
          <w:sz w:val="20"/>
          <w:szCs w:val="20"/>
        </w:rPr>
      </w:pPr>
    </w:p>
    <w:p w:rsidR="00B80327" w:rsidRDefault="00945D3D">
      <w:pPr>
        <w:rPr>
          <w:rFonts w:ascii="Calibri" w:eastAsia="Calibri" w:hAnsi="Calibri" w:cs="Calibri"/>
          <w:sz w:val="20"/>
          <w:szCs w:val="20"/>
          <w:highlight w:val="white"/>
        </w:rPr>
      </w:pPr>
      <w:r>
        <w:rPr>
          <w:rFonts w:ascii="Calibri" w:eastAsia="Calibri" w:hAnsi="Calibri" w:cs="Calibri"/>
          <w:sz w:val="20"/>
          <w:szCs w:val="20"/>
          <w:highlight w:val="white"/>
        </w:rPr>
        <w:t>Data Ingestion &amp; Storage</w:t>
      </w:r>
    </w:p>
    <w:p w:rsidR="00B80327" w:rsidRDefault="00945D3D">
      <w:pPr>
        <w:numPr>
          <w:ilvl w:val="0"/>
          <w:numId w:val="6"/>
        </w:numPr>
        <w:rPr>
          <w:rFonts w:ascii="Calibri" w:eastAsia="Calibri" w:hAnsi="Calibri" w:cs="Calibri"/>
          <w:sz w:val="20"/>
          <w:szCs w:val="20"/>
          <w:highlight w:val="white"/>
        </w:rPr>
      </w:pPr>
      <w:r>
        <w:rPr>
          <w:rFonts w:ascii="Calibri" w:eastAsia="Calibri" w:hAnsi="Calibri" w:cs="Calibri"/>
          <w:sz w:val="20"/>
          <w:szCs w:val="20"/>
          <w:highlight w:val="white"/>
        </w:rPr>
        <w:t>Download .csv files as identified above</w:t>
      </w:r>
    </w:p>
    <w:p w:rsidR="00B80327" w:rsidRDefault="00945D3D">
      <w:pPr>
        <w:numPr>
          <w:ilvl w:val="0"/>
          <w:numId w:val="6"/>
        </w:numPr>
        <w:rPr>
          <w:rFonts w:ascii="Roboto" w:eastAsia="Roboto" w:hAnsi="Roboto" w:cs="Roboto"/>
          <w:sz w:val="20"/>
          <w:szCs w:val="20"/>
          <w:highlight w:val="white"/>
        </w:rPr>
      </w:pPr>
      <w:r>
        <w:rPr>
          <w:rFonts w:ascii="Calibri" w:eastAsia="Calibri" w:hAnsi="Calibri" w:cs="Calibri"/>
          <w:sz w:val="20"/>
          <w:szCs w:val="20"/>
          <w:highlight w:val="white"/>
        </w:rPr>
        <w:t>For storage, this team has uploaded the datasets to an Amazon S3 bucket to leverage Amazon’s easily usable data management system. As noted above, we have selected Amazon RDS</w:t>
      </w:r>
      <w:r>
        <w:rPr>
          <w:rFonts w:ascii="Calibri" w:eastAsia="Calibri" w:hAnsi="Calibri" w:cs="Calibri"/>
          <w:sz w:val="20"/>
          <w:szCs w:val="20"/>
          <w:highlight w:val="white"/>
        </w:rPr>
        <w:t xml:space="preserve"> as the database service and PostgreSQL</w:t>
      </w:r>
      <w:r>
        <w:rPr>
          <w:rFonts w:ascii="Calibri" w:eastAsia="Calibri" w:hAnsi="Calibri" w:cs="Calibri"/>
          <w:b/>
          <w:sz w:val="20"/>
          <w:szCs w:val="20"/>
          <w:highlight w:val="white"/>
        </w:rPr>
        <w:t xml:space="preserve"> </w:t>
      </w:r>
      <w:r>
        <w:rPr>
          <w:rFonts w:ascii="Calibri" w:eastAsia="Calibri" w:hAnsi="Calibri" w:cs="Calibri"/>
          <w:sz w:val="20"/>
          <w:szCs w:val="20"/>
          <w:highlight w:val="white"/>
        </w:rPr>
        <w:t>as the database engine.</w:t>
      </w:r>
    </w:p>
    <w:p w:rsidR="00B80327" w:rsidRDefault="00945D3D">
      <w:pPr>
        <w:numPr>
          <w:ilvl w:val="0"/>
          <w:numId w:val="6"/>
        </w:numPr>
        <w:rPr>
          <w:rFonts w:ascii="Calibri" w:eastAsia="Calibri" w:hAnsi="Calibri" w:cs="Calibri"/>
          <w:sz w:val="20"/>
          <w:szCs w:val="20"/>
          <w:highlight w:val="white"/>
        </w:rPr>
      </w:pPr>
      <w:r>
        <w:rPr>
          <w:rFonts w:ascii="Calibri" w:eastAsia="Calibri" w:hAnsi="Calibri" w:cs="Calibri"/>
          <w:sz w:val="20"/>
          <w:szCs w:val="20"/>
        </w:rPr>
        <w:t>Develop credentials and processes for accessing shared data storage</w:t>
      </w:r>
    </w:p>
    <w:p w:rsidR="00B80327" w:rsidRDefault="00945D3D">
      <w:pPr>
        <w:numPr>
          <w:ilvl w:val="0"/>
          <w:numId w:val="6"/>
        </w:numPr>
        <w:rPr>
          <w:rFonts w:ascii="Calibri" w:eastAsia="Calibri" w:hAnsi="Calibri" w:cs="Calibri"/>
          <w:sz w:val="20"/>
          <w:szCs w:val="20"/>
        </w:rPr>
      </w:pPr>
      <w:r>
        <w:rPr>
          <w:rFonts w:ascii="Calibri" w:eastAsia="Calibri" w:hAnsi="Calibri" w:cs="Calibri"/>
          <w:sz w:val="20"/>
          <w:szCs w:val="20"/>
        </w:rPr>
        <w:t>Develop folder structure for raw/clean and work in progress (new tables)</w:t>
      </w:r>
    </w:p>
    <w:p w:rsidR="00B80327" w:rsidRDefault="00B80327">
      <w:pPr>
        <w:rPr>
          <w:rFonts w:ascii="Calibri" w:eastAsia="Calibri" w:hAnsi="Calibri" w:cs="Calibri"/>
          <w:sz w:val="20"/>
          <w:szCs w:val="20"/>
          <w:highlight w:val="white"/>
        </w:rPr>
      </w:pPr>
    </w:p>
    <w:p w:rsidR="00B80327" w:rsidRDefault="00945D3D">
      <w:pPr>
        <w:rPr>
          <w:rFonts w:ascii="Calibri" w:eastAsia="Calibri" w:hAnsi="Calibri" w:cs="Calibri"/>
          <w:sz w:val="20"/>
          <w:szCs w:val="20"/>
        </w:rPr>
      </w:pPr>
      <w:r>
        <w:rPr>
          <w:rFonts w:ascii="Calibri" w:eastAsia="Calibri" w:hAnsi="Calibri" w:cs="Calibri"/>
          <w:sz w:val="20"/>
          <w:szCs w:val="20"/>
          <w:highlight w:val="white"/>
        </w:rPr>
        <w:t>Mungling &amp; Wrangling</w:t>
      </w:r>
    </w:p>
    <w:p w:rsidR="00B80327" w:rsidRDefault="00945D3D">
      <w:pPr>
        <w:numPr>
          <w:ilvl w:val="0"/>
          <w:numId w:val="11"/>
        </w:numPr>
        <w:rPr>
          <w:rFonts w:ascii="Calibri" w:eastAsia="Calibri" w:hAnsi="Calibri" w:cs="Calibri"/>
          <w:sz w:val="20"/>
          <w:szCs w:val="20"/>
        </w:rPr>
      </w:pPr>
      <w:r>
        <w:rPr>
          <w:rFonts w:ascii="Calibri" w:eastAsia="Calibri" w:hAnsi="Calibri" w:cs="Calibri"/>
          <w:sz w:val="20"/>
          <w:szCs w:val="20"/>
        </w:rPr>
        <w:t>Decide structure for organizing datasets, naming files, placement etc.</w:t>
      </w:r>
    </w:p>
    <w:p w:rsidR="00B80327" w:rsidRDefault="00945D3D">
      <w:pPr>
        <w:numPr>
          <w:ilvl w:val="0"/>
          <w:numId w:val="11"/>
        </w:numPr>
        <w:rPr>
          <w:sz w:val="20"/>
          <w:szCs w:val="20"/>
        </w:rPr>
      </w:pPr>
      <w:r>
        <w:rPr>
          <w:rFonts w:ascii="Calibri" w:eastAsia="Calibri" w:hAnsi="Calibri" w:cs="Calibri"/>
          <w:sz w:val="20"/>
          <w:szCs w:val="20"/>
          <w:highlight w:val="white"/>
        </w:rPr>
        <w:t>Organize features, remove all unnecessary data</w:t>
      </w:r>
    </w:p>
    <w:p w:rsidR="00B80327" w:rsidRDefault="00945D3D">
      <w:pPr>
        <w:numPr>
          <w:ilvl w:val="1"/>
          <w:numId w:val="11"/>
        </w:numPr>
        <w:rPr>
          <w:rFonts w:ascii="Calibri" w:eastAsia="Calibri" w:hAnsi="Calibri" w:cs="Calibri"/>
          <w:sz w:val="20"/>
          <w:szCs w:val="20"/>
          <w:highlight w:val="white"/>
        </w:rPr>
      </w:pPr>
      <w:r>
        <w:rPr>
          <w:rFonts w:ascii="Calibri" w:eastAsia="Calibri" w:hAnsi="Calibri" w:cs="Calibri"/>
          <w:sz w:val="20"/>
          <w:szCs w:val="20"/>
          <w:highlight w:val="white"/>
        </w:rPr>
        <w:t>Generate joined tables with features of interest from raw data</w:t>
      </w:r>
    </w:p>
    <w:p w:rsidR="00B80327" w:rsidRDefault="00945D3D">
      <w:pPr>
        <w:numPr>
          <w:ilvl w:val="0"/>
          <w:numId w:val="11"/>
        </w:numPr>
        <w:rPr>
          <w:rFonts w:ascii="Calibri" w:eastAsia="Calibri" w:hAnsi="Calibri" w:cs="Calibri"/>
          <w:sz w:val="20"/>
          <w:szCs w:val="20"/>
          <w:highlight w:val="white"/>
        </w:rPr>
      </w:pPr>
      <w:r>
        <w:rPr>
          <w:rFonts w:ascii="Calibri" w:eastAsia="Calibri" w:hAnsi="Calibri" w:cs="Calibri"/>
          <w:sz w:val="20"/>
          <w:szCs w:val="20"/>
          <w:highlight w:val="white"/>
        </w:rPr>
        <w:t>Upload experimental tables to S3 buckets with appropriate Readme</w:t>
      </w:r>
    </w:p>
    <w:p w:rsidR="00B80327" w:rsidRDefault="00945D3D">
      <w:pPr>
        <w:numPr>
          <w:ilvl w:val="1"/>
          <w:numId w:val="11"/>
        </w:numPr>
        <w:rPr>
          <w:rFonts w:ascii="Calibri" w:eastAsia="Calibri" w:hAnsi="Calibri" w:cs="Calibri"/>
          <w:sz w:val="20"/>
          <w:szCs w:val="20"/>
          <w:highlight w:val="white"/>
        </w:rPr>
      </w:pPr>
      <w:r>
        <w:rPr>
          <w:rFonts w:ascii="Calibri" w:eastAsia="Calibri" w:hAnsi="Calibri" w:cs="Calibri"/>
          <w:sz w:val="20"/>
          <w:szCs w:val="20"/>
          <w:highlight w:val="white"/>
        </w:rPr>
        <w:t>This way w</w:t>
      </w:r>
      <w:r>
        <w:rPr>
          <w:rFonts w:ascii="Calibri" w:eastAsia="Calibri" w:hAnsi="Calibri" w:cs="Calibri"/>
          <w:sz w:val="20"/>
          <w:szCs w:val="20"/>
          <w:highlight w:val="white"/>
        </w:rPr>
        <w:t>e can collaborate on experiments as work in progress with data locality</w:t>
      </w:r>
    </w:p>
    <w:p w:rsidR="00B80327" w:rsidRDefault="00945D3D">
      <w:pPr>
        <w:numPr>
          <w:ilvl w:val="0"/>
          <w:numId w:val="11"/>
        </w:numPr>
        <w:rPr>
          <w:rFonts w:ascii="Calibri" w:eastAsia="Calibri" w:hAnsi="Calibri" w:cs="Calibri"/>
          <w:sz w:val="20"/>
          <w:szCs w:val="20"/>
          <w:highlight w:val="white"/>
        </w:rPr>
      </w:pPr>
      <w:r>
        <w:rPr>
          <w:rFonts w:ascii="Calibri" w:eastAsia="Calibri" w:hAnsi="Calibri" w:cs="Calibri"/>
          <w:sz w:val="20"/>
          <w:szCs w:val="20"/>
          <w:highlight w:val="white"/>
        </w:rPr>
        <w:t xml:space="preserve">Upload fruitful analysis to github  </w:t>
      </w:r>
    </w:p>
    <w:p w:rsidR="00B80327" w:rsidRDefault="00945D3D">
      <w:pPr>
        <w:numPr>
          <w:ilvl w:val="1"/>
          <w:numId w:val="11"/>
        </w:numPr>
        <w:rPr>
          <w:rFonts w:ascii="Calibri" w:eastAsia="Calibri" w:hAnsi="Calibri" w:cs="Calibri"/>
          <w:sz w:val="20"/>
          <w:szCs w:val="20"/>
          <w:highlight w:val="white"/>
        </w:rPr>
      </w:pPr>
      <w:r>
        <w:rPr>
          <w:rFonts w:ascii="Calibri" w:eastAsia="Calibri" w:hAnsi="Calibri" w:cs="Calibri"/>
          <w:sz w:val="20"/>
          <w:szCs w:val="20"/>
          <w:highlight w:val="white"/>
        </w:rPr>
        <w:t>Include explanation of SQL query for replication from raw data, still may utilize cleaned tables</w:t>
      </w:r>
    </w:p>
    <w:p w:rsidR="00B80327" w:rsidRDefault="00B80327">
      <w:pPr>
        <w:ind w:left="1440"/>
        <w:rPr>
          <w:rFonts w:ascii="Calibri" w:eastAsia="Calibri" w:hAnsi="Calibri" w:cs="Calibri"/>
          <w:sz w:val="20"/>
          <w:szCs w:val="20"/>
          <w:highlight w:val="white"/>
        </w:rPr>
      </w:pPr>
    </w:p>
    <w:p w:rsidR="00B80327" w:rsidRDefault="00B80327">
      <w:pPr>
        <w:ind w:left="1440"/>
        <w:rPr>
          <w:rFonts w:ascii="Calibri" w:eastAsia="Calibri" w:hAnsi="Calibri" w:cs="Calibri"/>
          <w:sz w:val="20"/>
          <w:szCs w:val="20"/>
          <w:highlight w:val="white"/>
        </w:rPr>
      </w:pPr>
    </w:p>
    <w:p w:rsidR="00B80327" w:rsidRDefault="00945D3D">
      <w:pPr>
        <w:rPr>
          <w:rFonts w:ascii="Calibri" w:eastAsia="Calibri" w:hAnsi="Calibri" w:cs="Calibri"/>
          <w:sz w:val="20"/>
          <w:szCs w:val="20"/>
        </w:rPr>
      </w:pPr>
      <w:r>
        <w:rPr>
          <w:rFonts w:ascii="Calibri" w:eastAsia="Calibri" w:hAnsi="Calibri" w:cs="Calibri"/>
          <w:sz w:val="20"/>
          <w:szCs w:val="20"/>
        </w:rPr>
        <w:t xml:space="preserve">Computation &amp; Analysis </w:t>
      </w:r>
    </w:p>
    <w:p w:rsidR="00B80327" w:rsidRDefault="00945D3D">
      <w:pPr>
        <w:numPr>
          <w:ilvl w:val="0"/>
          <w:numId w:val="4"/>
        </w:numPr>
        <w:rPr>
          <w:rFonts w:ascii="Calibri" w:eastAsia="Calibri" w:hAnsi="Calibri" w:cs="Calibri"/>
          <w:sz w:val="20"/>
          <w:szCs w:val="20"/>
        </w:rPr>
      </w:pPr>
      <w:r>
        <w:rPr>
          <w:rFonts w:ascii="Calibri" w:eastAsia="Calibri" w:hAnsi="Calibri" w:cs="Calibri"/>
          <w:sz w:val="20"/>
          <w:szCs w:val="20"/>
        </w:rPr>
        <w:t>Create python code to re</w:t>
      </w:r>
      <w:r>
        <w:rPr>
          <w:rFonts w:ascii="Calibri" w:eastAsia="Calibri" w:hAnsi="Calibri" w:cs="Calibri"/>
          <w:sz w:val="20"/>
          <w:szCs w:val="20"/>
        </w:rPr>
        <w:t>ad our table features into visualizations for exploratory data analysis</w:t>
      </w:r>
    </w:p>
    <w:p w:rsidR="00B80327" w:rsidRDefault="00945D3D">
      <w:pPr>
        <w:numPr>
          <w:ilvl w:val="0"/>
          <w:numId w:val="4"/>
        </w:numPr>
        <w:rPr>
          <w:rFonts w:ascii="Calibri" w:eastAsia="Calibri" w:hAnsi="Calibri" w:cs="Calibri"/>
          <w:sz w:val="20"/>
          <w:szCs w:val="20"/>
        </w:rPr>
      </w:pPr>
      <w:r>
        <w:rPr>
          <w:rFonts w:ascii="Calibri" w:eastAsia="Calibri" w:hAnsi="Calibri" w:cs="Calibri"/>
          <w:sz w:val="20"/>
          <w:szCs w:val="20"/>
        </w:rPr>
        <w:t>Develop boilerplate for common aspects of analysis (such as accessing S3 buckets)</w:t>
      </w:r>
    </w:p>
    <w:p w:rsidR="00B80327" w:rsidRDefault="00945D3D">
      <w:pPr>
        <w:numPr>
          <w:ilvl w:val="1"/>
          <w:numId w:val="4"/>
        </w:numPr>
        <w:rPr>
          <w:rFonts w:ascii="Calibri" w:eastAsia="Calibri" w:hAnsi="Calibri" w:cs="Calibri"/>
          <w:sz w:val="20"/>
          <w:szCs w:val="20"/>
        </w:rPr>
      </w:pPr>
      <w:r>
        <w:rPr>
          <w:rFonts w:ascii="Calibri" w:eastAsia="Calibri" w:hAnsi="Calibri" w:cs="Calibri"/>
          <w:sz w:val="20"/>
          <w:szCs w:val="20"/>
        </w:rPr>
        <w:t xml:space="preserve"> Rewrite code from scholars code to professional. For example: classes and functions</w:t>
      </w:r>
    </w:p>
    <w:p w:rsidR="00B80327" w:rsidRDefault="00945D3D">
      <w:pPr>
        <w:numPr>
          <w:ilvl w:val="2"/>
          <w:numId w:val="4"/>
        </w:numPr>
        <w:rPr>
          <w:rFonts w:ascii="Calibri" w:eastAsia="Calibri" w:hAnsi="Calibri" w:cs="Calibri"/>
          <w:sz w:val="20"/>
          <w:szCs w:val="20"/>
        </w:rPr>
      </w:pPr>
      <w:r>
        <w:rPr>
          <w:rFonts w:ascii="Calibri" w:eastAsia="Calibri" w:hAnsi="Calibri" w:cs="Calibri"/>
          <w:sz w:val="20"/>
          <w:szCs w:val="20"/>
        </w:rPr>
        <w:t xml:space="preserve">This effort will </w:t>
      </w:r>
      <w:r>
        <w:rPr>
          <w:rFonts w:ascii="Calibri" w:eastAsia="Calibri" w:hAnsi="Calibri" w:cs="Calibri"/>
          <w:sz w:val="20"/>
          <w:szCs w:val="20"/>
        </w:rPr>
        <w:t xml:space="preserve">pay off as we will need to make individual models for at least 50 states, as well as potentially counties. </w:t>
      </w:r>
    </w:p>
    <w:p w:rsidR="00B80327" w:rsidRDefault="00945D3D">
      <w:pPr>
        <w:numPr>
          <w:ilvl w:val="2"/>
          <w:numId w:val="4"/>
        </w:numPr>
        <w:rPr>
          <w:rFonts w:ascii="Calibri" w:eastAsia="Calibri" w:hAnsi="Calibri" w:cs="Calibri"/>
        </w:rPr>
      </w:pPr>
      <w:r>
        <w:rPr>
          <w:rFonts w:ascii="Calibri" w:eastAsia="Calibri" w:hAnsi="Calibri" w:cs="Calibri"/>
          <w:sz w:val="20"/>
          <w:szCs w:val="20"/>
        </w:rPr>
        <w:t>Because we will want to include other features in our model, developing well written code will allow more time for phase 2 exploratory data analysis</w:t>
      </w:r>
      <w:r>
        <w:rPr>
          <w:rFonts w:ascii="Calibri" w:eastAsia="Calibri" w:hAnsi="Calibri" w:cs="Calibri"/>
          <w:sz w:val="20"/>
          <w:szCs w:val="20"/>
        </w:rPr>
        <w:t xml:space="preserve"> and feature exploration with machine learning. </w:t>
      </w:r>
    </w:p>
    <w:p w:rsidR="00B80327" w:rsidRDefault="00945D3D">
      <w:pPr>
        <w:numPr>
          <w:ilvl w:val="0"/>
          <w:numId w:val="4"/>
        </w:numPr>
        <w:rPr>
          <w:rFonts w:ascii="Calibri" w:eastAsia="Calibri" w:hAnsi="Calibri" w:cs="Calibri"/>
          <w:sz w:val="20"/>
          <w:szCs w:val="20"/>
        </w:rPr>
      </w:pPr>
      <w:r>
        <w:rPr>
          <w:rFonts w:ascii="Calibri" w:eastAsia="Calibri" w:hAnsi="Calibri" w:cs="Calibri"/>
          <w:sz w:val="20"/>
          <w:szCs w:val="20"/>
        </w:rPr>
        <w:t>TBD… Potential methods of analysis include</w:t>
      </w:r>
    </w:p>
    <w:p w:rsidR="00B80327" w:rsidRDefault="00945D3D">
      <w:pPr>
        <w:numPr>
          <w:ilvl w:val="1"/>
          <w:numId w:val="4"/>
        </w:numPr>
        <w:rPr>
          <w:rFonts w:ascii="Calibri" w:eastAsia="Calibri" w:hAnsi="Calibri" w:cs="Calibri"/>
          <w:sz w:val="20"/>
          <w:szCs w:val="20"/>
        </w:rPr>
      </w:pPr>
      <w:r>
        <w:rPr>
          <w:rFonts w:ascii="Calibri" w:eastAsia="Calibri" w:hAnsi="Calibri" w:cs="Calibri"/>
          <w:sz w:val="20"/>
          <w:szCs w:val="20"/>
        </w:rPr>
        <w:t>Political Split (by state, by county)</w:t>
      </w:r>
    </w:p>
    <w:p w:rsidR="00B80327" w:rsidRDefault="00945D3D">
      <w:pPr>
        <w:numPr>
          <w:ilvl w:val="1"/>
          <w:numId w:val="4"/>
        </w:numPr>
        <w:rPr>
          <w:rFonts w:ascii="Calibri" w:eastAsia="Calibri" w:hAnsi="Calibri" w:cs="Calibri"/>
          <w:sz w:val="20"/>
          <w:szCs w:val="20"/>
        </w:rPr>
      </w:pPr>
      <w:r>
        <w:rPr>
          <w:rFonts w:ascii="Calibri" w:eastAsia="Calibri" w:hAnsi="Calibri" w:cs="Calibri"/>
          <w:sz w:val="20"/>
          <w:szCs w:val="20"/>
        </w:rPr>
        <w:t>Demographic split (by state, by county)</w:t>
      </w:r>
    </w:p>
    <w:p w:rsidR="00B80327" w:rsidRDefault="00945D3D">
      <w:pPr>
        <w:numPr>
          <w:ilvl w:val="1"/>
          <w:numId w:val="4"/>
        </w:numPr>
        <w:rPr>
          <w:rFonts w:ascii="Calibri" w:eastAsia="Calibri" w:hAnsi="Calibri" w:cs="Calibri"/>
          <w:sz w:val="20"/>
          <w:szCs w:val="20"/>
        </w:rPr>
      </w:pPr>
      <w:r>
        <w:rPr>
          <w:rFonts w:ascii="Calibri" w:eastAsia="Calibri" w:hAnsi="Calibri" w:cs="Calibri"/>
          <w:sz w:val="20"/>
          <w:szCs w:val="20"/>
        </w:rPr>
        <w:t>Type of vaccine and side effects</w:t>
      </w:r>
    </w:p>
    <w:p w:rsidR="00B80327" w:rsidRDefault="00945D3D">
      <w:pPr>
        <w:numPr>
          <w:ilvl w:val="1"/>
          <w:numId w:val="4"/>
        </w:numPr>
        <w:rPr>
          <w:rFonts w:ascii="Cambria" w:eastAsia="Cambria" w:hAnsi="Cambria" w:cs="Cambria"/>
          <w:sz w:val="20"/>
          <w:szCs w:val="20"/>
        </w:rPr>
      </w:pPr>
      <w:r>
        <w:rPr>
          <w:rFonts w:ascii="Calibri" w:eastAsia="Calibri" w:hAnsi="Calibri" w:cs="Calibri"/>
          <w:sz w:val="20"/>
          <w:szCs w:val="20"/>
        </w:rPr>
        <w:t>Other</w:t>
      </w:r>
    </w:p>
    <w:p w:rsidR="00B80327" w:rsidRDefault="00B80327">
      <w:pPr>
        <w:rPr>
          <w:rFonts w:ascii="Calibri" w:eastAsia="Calibri" w:hAnsi="Calibri" w:cs="Calibri"/>
          <w:sz w:val="20"/>
          <w:szCs w:val="20"/>
        </w:rPr>
      </w:pPr>
    </w:p>
    <w:p w:rsidR="00B80327" w:rsidRDefault="00945D3D">
      <w:pPr>
        <w:rPr>
          <w:rFonts w:ascii="Calibri" w:eastAsia="Calibri" w:hAnsi="Calibri" w:cs="Calibri"/>
          <w:sz w:val="20"/>
          <w:szCs w:val="20"/>
          <w:highlight w:val="white"/>
        </w:rPr>
      </w:pPr>
      <w:r>
        <w:rPr>
          <w:rFonts w:ascii="Calibri" w:eastAsia="Calibri" w:hAnsi="Calibri" w:cs="Calibri"/>
          <w:sz w:val="20"/>
          <w:szCs w:val="20"/>
          <w:highlight w:val="white"/>
        </w:rPr>
        <w:t>Modeling &amp; Application</w:t>
      </w:r>
    </w:p>
    <w:p w:rsidR="00B80327" w:rsidRDefault="00945D3D">
      <w:pPr>
        <w:numPr>
          <w:ilvl w:val="0"/>
          <w:numId w:val="1"/>
        </w:numPr>
        <w:rPr>
          <w:rFonts w:ascii="Calibri" w:eastAsia="Calibri" w:hAnsi="Calibri" w:cs="Calibri"/>
          <w:sz w:val="20"/>
          <w:szCs w:val="20"/>
        </w:rPr>
      </w:pPr>
      <w:r>
        <w:rPr>
          <w:rFonts w:ascii="Calibri" w:eastAsia="Calibri" w:hAnsi="Calibri" w:cs="Calibri"/>
          <w:sz w:val="20"/>
          <w:szCs w:val="20"/>
        </w:rPr>
        <w:t>From aggretate-adjusted.csv, choose a particular state to create a test model template</w:t>
      </w:r>
    </w:p>
    <w:p w:rsidR="00B80327" w:rsidRDefault="00945D3D">
      <w:pPr>
        <w:shd w:val="clear" w:color="auto" w:fill="FFFFFF"/>
        <w:spacing w:before="20" w:line="240" w:lineRule="auto"/>
        <w:ind w:left="720" w:firstLine="720"/>
        <w:rPr>
          <w:rFonts w:ascii="Calibri" w:eastAsia="Calibri" w:hAnsi="Calibri" w:cs="Calibri"/>
          <w:sz w:val="20"/>
          <w:szCs w:val="20"/>
        </w:rPr>
      </w:pPr>
      <w:r>
        <w:rPr>
          <w:rFonts w:ascii="Calibri" w:eastAsia="Calibri" w:hAnsi="Calibri" w:cs="Calibri"/>
          <w:sz w:val="20"/>
          <w:szCs w:val="20"/>
        </w:rPr>
        <w:lastRenderedPageBreak/>
        <w:t>from Sklearn.linear_model import LinearRegression</w:t>
      </w:r>
    </w:p>
    <w:p w:rsidR="00B80327" w:rsidRDefault="00945D3D">
      <w:pPr>
        <w:shd w:val="clear" w:color="auto" w:fill="FFFFFF"/>
        <w:spacing w:before="20" w:line="240" w:lineRule="auto"/>
        <w:ind w:left="720" w:firstLine="720"/>
        <w:rPr>
          <w:rFonts w:ascii="Calibri" w:eastAsia="Calibri" w:hAnsi="Calibri" w:cs="Calibri"/>
          <w:sz w:val="20"/>
          <w:szCs w:val="20"/>
        </w:rPr>
      </w:pPr>
      <w:r>
        <w:rPr>
          <w:rFonts w:ascii="Calibri" w:eastAsia="Calibri" w:hAnsi="Calibri" w:cs="Calibri"/>
          <w:sz w:val="20"/>
          <w:szCs w:val="20"/>
        </w:rPr>
        <w:t>model = LinearRegression()</w:t>
      </w:r>
    </w:p>
    <w:p w:rsidR="00B80327" w:rsidRDefault="00945D3D">
      <w:pPr>
        <w:shd w:val="clear" w:color="auto" w:fill="FFFFFF"/>
        <w:spacing w:before="20" w:line="240" w:lineRule="auto"/>
        <w:ind w:left="720" w:firstLine="720"/>
        <w:rPr>
          <w:rFonts w:ascii="Calibri" w:eastAsia="Calibri" w:hAnsi="Calibri" w:cs="Calibri"/>
          <w:sz w:val="20"/>
          <w:szCs w:val="20"/>
        </w:rPr>
      </w:pPr>
      <w:r>
        <w:rPr>
          <w:rFonts w:ascii="Calibri" w:eastAsia="Calibri" w:hAnsi="Calibri" w:cs="Calibri"/>
          <w:sz w:val="20"/>
          <w:szCs w:val="20"/>
        </w:rPr>
        <w:t>model.fit(X, y)</w:t>
      </w:r>
    </w:p>
    <w:p w:rsidR="00B80327" w:rsidRDefault="00945D3D">
      <w:pPr>
        <w:shd w:val="clear" w:color="auto" w:fill="FFFFFF"/>
        <w:spacing w:before="20" w:line="240" w:lineRule="auto"/>
        <w:ind w:left="720" w:firstLine="720"/>
        <w:rPr>
          <w:rFonts w:ascii="Calibri" w:eastAsia="Calibri" w:hAnsi="Calibri" w:cs="Calibri"/>
          <w:sz w:val="20"/>
          <w:szCs w:val="20"/>
        </w:rPr>
      </w:pPr>
      <w:r>
        <w:rPr>
          <w:rFonts w:ascii="Calibri" w:eastAsia="Calibri" w:hAnsi="Calibri" w:cs="Calibri"/>
          <w:sz w:val="20"/>
          <w:szCs w:val="20"/>
        </w:rPr>
        <w:t>model.predict(X)</w:t>
      </w:r>
    </w:p>
    <w:p w:rsidR="00B80327" w:rsidRDefault="00945D3D">
      <w:pPr>
        <w:numPr>
          <w:ilvl w:val="0"/>
          <w:numId w:val="1"/>
        </w:numPr>
        <w:rPr>
          <w:rFonts w:ascii="Calibri" w:eastAsia="Calibri" w:hAnsi="Calibri" w:cs="Calibri"/>
          <w:sz w:val="20"/>
          <w:szCs w:val="20"/>
        </w:rPr>
      </w:pPr>
      <w:r>
        <w:rPr>
          <w:rFonts w:ascii="Calibri" w:eastAsia="Calibri" w:hAnsi="Calibri" w:cs="Calibri"/>
          <w:sz w:val="20"/>
          <w:szCs w:val="20"/>
        </w:rPr>
        <w:t>X may be the date range of Dec. 15 - Mar 7th because we have further datasets to test</w:t>
      </w:r>
    </w:p>
    <w:p w:rsidR="00B80327" w:rsidRDefault="00945D3D">
      <w:pPr>
        <w:numPr>
          <w:ilvl w:val="0"/>
          <w:numId w:val="1"/>
        </w:numPr>
        <w:rPr>
          <w:rFonts w:ascii="Calibri" w:eastAsia="Calibri" w:hAnsi="Calibri" w:cs="Calibri"/>
          <w:sz w:val="20"/>
          <w:szCs w:val="20"/>
        </w:rPr>
      </w:pPr>
      <w:r>
        <w:rPr>
          <w:rFonts w:ascii="Calibri" w:eastAsia="Calibri" w:hAnsi="Calibri" w:cs="Calibri"/>
          <w:sz w:val="20"/>
          <w:szCs w:val="20"/>
        </w:rPr>
        <w:t>y is the chosen states second dose administered feature divided by census population</w:t>
      </w:r>
    </w:p>
    <w:p w:rsidR="00B80327" w:rsidRDefault="00945D3D">
      <w:pPr>
        <w:numPr>
          <w:ilvl w:val="0"/>
          <w:numId w:val="1"/>
        </w:numPr>
        <w:rPr>
          <w:rFonts w:ascii="Calibri" w:eastAsia="Calibri" w:hAnsi="Calibri" w:cs="Calibri"/>
          <w:sz w:val="20"/>
          <w:szCs w:val="20"/>
        </w:rPr>
      </w:pPr>
      <w:r>
        <w:rPr>
          <w:rFonts w:ascii="Calibri" w:eastAsia="Calibri" w:hAnsi="Calibri" w:cs="Calibri"/>
          <w:sz w:val="20"/>
          <w:szCs w:val="20"/>
        </w:rPr>
        <w:t>The model can than be tuned with yellowbrick resources</w:t>
      </w:r>
    </w:p>
    <w:p w:rsidR="00B80327" w:rsidRDefault="00945D3D">
      <w:pPr>
        <w:ind w:left="720" w:firstLine="720"/>
        <w:rPr>
          <w:rFonts w:ascii="Cambria" w:eastAsia="Cambria" w:hAnsi="Cambria" w:cs="Cambria"/>
          <w:color w:val="404040"/>
          <w:sz w:val="20"/>
          <w:szCs w:val="20"/>
        </w:rPr>
      </w:pPr>
      <w:r>
        <w:rPr>
          <w:rFonts w:ascii="Cambria" w:eastAsia="Cambria" w:hAnsi="Cambria" w:cs="Cambria"/>
          <w:b/>
          <w:color w:val="007020"/>
          <w:sz w:val="20"/>
          <w:szCs w:val="20"/>
        </w:rPr>
        <w:t>from</w:t>
      </w:r>
      <w:r>
        <w:rPr>
          <w:rFonts w:ascii="Cambria" w:eastAsia="Cambria" w:hAnsi="Cambria" w:cs="Cambria"/>
          <w:color w:val="404040"/>
          <w:sz w:val="20"/>
          <w:szCs w:val="20"/>
        </w:rPr>
        <w:t xml:space="preserve"> </w:t>
      </w:r>
      <w:r>
        <w:rPr>
          <w:rFonts w:ascii="Cambria" w:eastAsia="Cambria" w:hAnsi="Cambria" w:cs="Cambria"/>
          <w:b/>
          <w:color w:val="0E84B5"/>
          <w:sz w:val="20"/>
          <w:szCs w:val="20"/>
        </w:rPr>
        <w:t>yellowbrick.regressor</w:t>
      </w:r>
      <w:r>
        <w:rPr>
          <w:rFonts w:ascii="Cambria" w:eastAsia="Cambria" w:hAnsi="Cambria" w:cs="Cambria"/>
          <w:color w:val="404040"/>
          <w:sz w:val="20"/>
          <w:szCs w:val="20"/>
        </w:rPr>
        <w:t xml:space="preserve"> </w:t>
      </w:r>
      <w:r>
        <w:rPr>
          <w:rFonts w:ascii="Cambria" w:eastAsia="Cambria" w:hAnsi="Cambria" w:cs="Cambria"/>
          <w:b/>
          <w:color w:val="007020"/>
          <w:sz w:val="20"/>
          <w:szCs w:val="20"/>
        </w:rPr>
        <w:t>imp</w:t>
      </w:r>
      <w:r>
        <w:rPr>
          <w:rFonts w:ascii="Cambria" w:eastAsia="Cambria" w:hAnsi="Cambria" w:cs="Cambria"/>
          <w:b/>
          <w:color w:val="007020"/>
          <w:sz w:val="20"/>
          <w:szCs w:val="20"/>
        </w:rPr>
        <w:t>ort</w:t>
      </w:r>
      <w:r>
        <w:rPr>
          <w:rFonts w:ascii="Cambria" w:eastAsia="Cambria" w:hAnsi="Cambria" w:cs="Cambria"/>
          <w:color w:val="404040"/>
          <w:sz w:val="20"/>
          <w:szCs w:val="20"/>
        </w:rPr>
        <w:t xml:space="preserve"> PredictionError, ResidualsPlot</w:t>
      </w:r>
    </w:p>
    <w:p w:rsidR="00B80327" w:rsidRDefault="00945D3D">
      <w:pPr>
        <w:spacing w:line="335" w:lineRule="auto"/>
        <w:ind w:left="720" w:firstLine="720"/>
        <w:rPr>
          <w:rFonts w:ascii="Cambria" w:eastAsia="Cambria" w:hAnsi="Cambria" w:cs="Cambria"/>
          <w:color w:val="404040"/>
          <w:sz w:val="20"/>
          <w:szCs w:val="20"/>
        </w:rPr>
      </w:pPr>
      <w:r>
        <w:rPr>
          <w:rFonts w:ascii="Cambria" w:eastAsia="Cambria" w:hAnsi="Cambria" w:cs="Cambria"/>
          <w:b/>
          <w:color w:val="007020"/>
          <w:sz w:val="20"/>
          <w:szCs w:val="20"/>
        </w:rPr>
        <w:t>from</w:t>
      </w:r>
      <w:r>
        <w:rPr>
          <w:rFonts w:ascii="Cambria" w:eastAsia="Cambria" w:hAnsi="Cambria" w:cs="Cambria"/>
          <w:color w:val="404040"/>
          <w:sz w:val="20"/>
          <w:szCs w:val="20"/>
        </w:rPr>
        <w:t xml:space="preserve"> </w:t>
      </w:r>
      <w:r>
        <w:rPr>
          <w:rFonts w:ascii="Cambria" w:eastAsia="Cambria" w:hAnsi="Cambria" w:cs="Cambria"/>
          <w:b/>
          <w:color w:val="0E84B5"/>
          <w:sz w:val="20"/>
          <w:szCs w:val="20"/>
        </w:rPr>
        <w:t>yellowbrick.regressor.alphas</w:t>
      </w:r>
      <w:r>
        <w:rPr>
          <w:rFonts w:ascii="Cambria" w:eastAsia="Cambria" w:hAnsi="Cambria" w:cs="Cambria"/>
          <w:color w:val="404040"/>
          <w:sz w:val="20"/>
          <w:szCs w:val="20"/>
        </w:rPr>
        <w:t xml:space="preserve"> </w:t>
      </w:r>
      <w:r>
        <w:rPr>
          <w:rFonts w:ascii="Cambria" w:eastAsia="Cambria" w:hAnsi="Cambria" w:cs="Cambria"/>
          <w:b/>
          <w:color w:val="007020"/>
          <w:sz w:val="20"/>
          <w:szCs w:val="20"/>
        </w:rPr>
        <w:t>import</w:t>
      </w:r>
      <w:r>
        <w:rPr>
          <w:rFonts w:ascii="Cambria" w:eastAsia="Cambria" w:hAnsi="Cambria" w:cs="Cambria"/>
          <w:color w:val="404040"/>
          <w:sz w:val="20"/>
          <w:szCs w:val="20"/>
        </w:rPr>
        <w:t xml:space="preserve"> AlphaSelection</w:t>
      </w:r>
    </w:p>
    <w:p w:rsidR="00B80327" w:rsidRDefault="00945D3D">
      <w:pPr>
        <w:numPr>
          <w:ilvl w:val="0"/>
          <w:numId w:val="1"/>
        </w:numPr>
        <w:rPr>
          <w:rFonts w:ascii="Cambria" w:eastAsia="Cambria" w:hAnsi="Cambria" w:cs="Cambria"/>
          <w:sz w:val="20"/>
          <w:szCs w:val="20"/>
        </w:rPr>
      </w:pPr>
      <w:r>
        <w:rPr>
          <w:rFonts w:ascii="Cambria" w:eastAsia="Cambria" w:hAnsi="Cambria" w:cs="Cambria"/>
          <w:sz w:val="20"/>
          <w:szCs w:val="20"/>
        </w:rPr>
        <w:t xml:space="preserve"> </w:t>
      </w:r>
      <w:r>
        <w:rPr>
          <w:rFonts w:ascii="Calibri" w:eastAsia="Calibri" w:hAnsi="Calibri" w:cs="Calibri"/>
          <w:sz w:val="20"/>
          <w:szCs w:val="20"/>
        </w:rPr>
        <w:t xml:space="preserve">We may choose to instead train and test our model all on an aggregate adjusted time frame since we will attempt to include features from other datasets later. </w:t>
      </w:r>
    </w:p>
    <w:p w:rsidR="00B80327" w:rsidRDefault="00945D3D">
      <w:pPr>
        <w:numPr>
          <w:ilvl w:val="1"/>
          <w:numId w:val="1"/>
        </w:numPr>
        <w:rPr>
          <w:rFonts w:ascii="Calibri" w:eastAsia="Calibri" w:hAnsi="Calibri" w:cs="Calibri"/>
          <w:sz w:val="20"/>
          <w:szCs w:val="20"/>
        </w:rPr>
      </w:pPr>
      <w:r>
        <w:rPr>
          <w:rFonts w:ascii="Calibri" w:eastAsia="Calibri" w:hAnsi="Calibri" w:cs="Calibri"/>
          <w:sz w:val="20"/>
          <w:szCs w:val="20"/>
        </w:rPr>
        <w:t>from sklearn.model_selection import train_test_split</w:t>
      </w:r>
    </w:p>
    <w:p w:rsidR="00B80327" w:rsidRDefault="00945D3D">
      <w:pPr>
        <w:numPr>
          <w:ilvl w:val="1"/>
          <w:numId w:val="1"/>
        </w:numPr>
        <w:rPr>
          <w:rFonts w:ascii="Calibri" w:eastAsia="Calibri" w:hAnsi="Calibri" w:cs="Calibri"/>
          <w:sz w:val="20"/>
          <w:szCs w:val="20"/>
        </w:rPr>
      </w:pPr>
      <w:r>
        <w:rPr>
          <w:rFonts w:ascii="Calibri" w:eastAsia="Calibri" w:hAnsi="Calibri" w:cs="Calibri"/>
          <w:sz w:val="20"/>
          <w:szCs w:val="20"/>
        </w:rPr>
        <w:t>from sklearn.metrics import r2_score</w:t>
      </w:r>
    </w:p>
    <w:p w:rsidR="00B80327" w:rsidRDefault="00945D3D">
      <w:pPr>
        <w:ind w:left="1440"/>
        <w:rPr>
          <w:rFonts w:ascii="Calibri" w:eastAsia="Calibri" w:hAnsi="Calibri" w:cs="Calibri"/>
          <w:sz w:val="20"/>
          <w:szCs w:val="20"/>
        </w:rPr>
      </w:pPr>
      <w:r>
        <w:rPr>
          <w:rFonts w:ascii="Calibri" w:eastAsia="Calibri" w:hAnsi="Calibri" w:cs="Calibri"/>
          <w:sz w:val="20"/>
          <w:szCs w:val="20"/>
        </w:rPr>
        <w:t>X_train, X_test, y_train, y_test = train_test_split(X, y, train_size=.8, shuffle=False, random_state=1)</w:t>
      </w:r>
    </w:p>
    <w:p w:rsidR="00B80327" w:rsidRDefault="00B80327">
      <w:pPr>
        <w:ind w:left="1440"/>
        <w:rPr>
          <w:rFonts w:ascii="Calibri" w:eastAsia="Calibri" w:hAnsi="Calibri" w:cs="Calibri"/>
          <w:sz w:val="20"/>
          <w:szCs w:val="20"/>
        </w:rPr>
      </w:pPr>
    </w:p>
    <w:p w:rsidR="00B80327" w:rsidRDefault="00945D3D">
      <w:pPr>
        <w:rPr>
          <w:rFonts w:ascii="Calibri" w:eastAsia="Calibri" w:hAnsi="Calibri" w:cs="Calibri"/>
          <w:sz w:val="20"/>
          <w:szCs w:val="20"/>
          <w:highlight w:val="white"/>
        </w:rPr>
      </w:pPr>
      <w:r>
        <w:rPr>
          <w:rFonts w:ascii="Calibri" w:eastAsia="Calibri" w:hAnsi="Calibri" w:cs="Calibri"/>
          <w:sz w:val="20"/>
          <w:szCs w:val="20"/>
          <w:highlight w:val="white"/>
        </w:rPr>
        <w:t>Reporting &amp; Visualization</w:t>
      </w:r>
    </w:p>
    <w:p w:rsidR="00B80327" w:rsidRDefault="00945D3D">
      <w:pPr>
        <w:numPr>
          <w:ilvl w:val="0"/>
          <w:numId w:val="7"/>
        </w:numPr>
        <w:rPr>
          <w:rFonts w:ascii="Calibri" w:eastAsia="Calibri" w:hAnsi="Calibri" w:cs="Calibri"/>
          <w:sz w:val="20"/>
          <w:szCs w:val="20"/>
          <w:highlight w:val="white"/>
        </w:rPr>
      </w:pPr>
      <w:r>
        <w:rPr>
          <w:rFonts w:ascii="Calibri" w:eastAsia="Calibri" w:hAnsi="Calibri" w:cs="Calibri"/>
          <w:sz w:val="20"/>
          <w:szCs w:val="20"/>
          <w:highlight w:val="white"/>
        </w:rPr>
        <w:t>Write a paper that describes our pr</w:t>
      </w:r>
      <w:r>
        <w:rPr>
          <w:rFonts w:ascii="Calibri" w:eastAsia="Calibri" w:hAnsi="Calibri" w:cs="Calibri"/>
          <w:sz w:val="20"/>
          <w:szCs w:val="20"/>
          <w:highlight w:val="white"/>
        </w:rPr>
        <w:t>ocess and analysis</w:t>
      </w:r>
    </w:p>
    <w:p w:rsidR="00B80327" w:rsidRDefault="00945D3D">
      <w:pPr>
        <w:numPr>
          <w:ilvl w:val="0"/>
          <w:numId w:val="7"/>
        </w:numPr>
        <w:rPr>
          <w:rFonts w:ascii="Calibri" w:eastAsia="Calibri" w:hAnsi="Calibri" w:cs="Calibri"/>
          <w:sz w:val="20"/>
          <w:szCs w:val="20"/>
          <w:highlight w:val="white"/>
        </w:rPr>
      </w:pPr>
      <w:r>
        <w:rPr>
          <w:rFonts w:ascii="Calibri" w:eastAsia="Calibri" w:hAnsi="Calibri" w:cs="Calibri"/>
          <w:sz w:val="20"/>
          <w:szCs w:val="20"/>
          <w:highlight w:val="white"/>
        </w:rPr>
        <w:t>Create a powerpoint presentation that explains our paper and focuses on machine learning</w:t>
      </w:r>
    </w:p>
    <w:p w:rsidR="00B80327" w:rsidRDefault="00945D3D">
      <w:pPr>
        <w:numPr>
          <w:ilvl w:val="1"/>
          <w:numId w:val="7"/>
        </w:numPr>
        <w:rPr>
          <w:rFonts w:ascii="Calibri" w:eastAsia="Calibri" w:hAnsi="Calibri" w:cs="Calibri"/>
          <w:sz w:val="20"/>
          <w:szCs w:val="20"/>
          <w:highlight w:val="white"/>
        </w:rPr>
      </w:pPr>
      <w:r>
        <w:rPr>
          <w:rFonts w:ascii="Calibri" w:eastAsia="Calibri" w:hAnsi="Calibri" w:cs="Calibri"/>
          <w:sz w:val="20"/>
          <w:szCs w:val="20"/>
          <w:highlight w:val="white"/>
        </w:rPr>
        <w:t>Include in paper and powerpoint visualizations of our data and machine learning</w:t>
      </w:r>
    </w:p>
    <w:p w:rsidR="00B80327" w:rsidRDefault="00945D3D">
      <w:pPr>
        <w:numPr>
          <w:ilvl w:val="2"/>
          <w:numId w:val="7"/>
        </w:numPr>
        <w:rPr>
          <w:rFonts w:ascii="Calibri" w:eastAsia="Calibri" w:hAnsi="Calibri" w:cs="Calibri"/>
          <w:sz w:val="20"/>
          <w:szCs w:val="20"/>
          <w:highlight w:val="white"/>
        </w:rPr>
      </w:pPr>
      <w:r>
        <w:rPr>
          <w:rFonts w:ascii="Calibri" w:eastAsia="Calibri" w:hAnsi="Calibri" w:cs="Calibri"/>
          <w:sz w:val="20"/>
          <w:szCs w:val="20"/>
          <w:highlight w:val="white"/>
        </w:rPr>
        <w:t>70% Machine Learning focus in capstone presentation</w:t>
      </w:r>
    </w:p>
    <w:p w:rsidR="00B80327" w:rsidRDefault="00B80327">
      <w:pPr>
        <w:rPr>
          <w:rFonts w:ascii="Cambria" w:eastAsia="Cambria" w:hAnsi="Cambria" w:cs="Cambria"/>
          <w:sz w:val="20"/>
          <w:szCs w:val="20"/>
        </w:rPr>
      </w:pPr>
    </w:p>
    <w:p w:rsidR="00B80327" w:rsidRDefault="00B80327">
      <w:pPr>
        <w:rPr>
          <w:sz w:val="20"/>
          <w:szCs w:val="20"/>
        </w:rPr>
      </w:pPr>
    </w:p>
    <w:p w:rsidR="00B80327" w:rsidRDefault="00B80327">
      <w:pPr>
        <w:rPr>
          <w:sz w:val="20"/>
          <w:szCs w:val="20"/>
        </w:rPr>
      </w:pPr>
    </w:p>
    <w:p w:rsidR="00B80327" w:rsidRDefault="00B80327">
      <w:pPr>
        <w:rPr>
          <w:color w:val="1D1C1D"/>
          <w:sz w:val="20"/>
          <w:szCs w:val="20"/>
        </w:rPr>
      </w:pPr>
    </w:p>
    <w:p w:rsidR="00B80327" w:rsidRDefault="00B80327">
      <w:pPr>
        <w:jc w:val="center"/>
        <w:rPr>
          <w:b/>
          <w:color w:val="1D1C1D"/>
        </w:rPr>
      </w:pPr>
    </w:p>
    <w:p w:rsidR="00B80327" w:rsidRDefault="00B80327">
      <w:pPr>
        <w:jc w:val="center"/>
        <w:rPr>
          <w:b/>
          <w:color w:val="1D1C1D"/>
        </w:rPr>
      </w:pPr>
    </w:p>
    <w:p w:rsidR="00B80327" w:rsidRDefault="00B80327">
      <w:pPr>
        <w:jc w:val="center"/>
        <w:rPr>
          <w:b/>
          <w:color w:val="1D1C1D"/>
        </w:rPr>
      </w:pPr>
    </w:p>
    <w:p w:rsidR="00B80327" w:rsidRDefault="00945D3D">
      <w:pPr>
        <w:jc w:val="center"/>
        <w:rPr>
          <w:b/>
          <w:color w:val="1D1C1D"/>
        </w:rPr>
      </w:pPr>
      <w:r>
        <w:rPr>
          <w:b/>
          <w:color w:val="1D1C1D"/>
        </w:rPr>
        <w:t>Appendix</w:t>
      </w:r>
    </w:p>
    <w:p w:rsidR="00B80327" w:rsidRDefault="00945D3D">
      <w:pPr>
        <w:rPr>
          <w:color w:val="1D1C1D"/>
          <w:sz w:val="20"/>
          <w:szCs w:val="20"/>
        </w:rPr>
      </w:pPr>
      <w:r>
        <w:rPr>
          <w:color w:val="1D1C1D"/>
          <w:sz w:val="20"/>
          <w:szCs w:val="20"/>
        </w:rPr>
        <w:t>Using a github repository of CDC data, as well as daily updates of the most current CDC data, we train our machine learning to estimate the amount of vaccine administered to the states population, divided by the population of the state, to get a percent va</w:t>
      </w:r>
      <w:r>
        <w:rPr>
          <w:color w:val="1D1C1D"/>
          <w:sz w:val="20"/>
          <w:szCs w:val="20"/>
        </w:rPr>
        <w:t>ccinated.</w:t>
      </w:r>
    </w:p>
    <w:p w:rsidR="00B80327" w:rsidRDefault="00945D3D">
      <w:pPr>
        <w:rPr>
          <w:color w:val="1D1C1D"/>
          <w:sz w:val="20"/>
          <w:szCs w:val="20"/>
        </w:rPr>
      </w:pPr>
      <w:r>
        <w:rPr>
          <w:color w:val="1D1C1D"/>
          <w:sz w:val="20"/>
          <w:szCs w:val="20"/>
        </w:rPr>
        <w:t>Github history: ~58 data-points over 3 months (from beginning of year 2021 to march 7th)</w:t>
      </w:r>
    </w:p>
    <w:p w:rsidR="00B80327" w:rsidRDefault="00945D3D">
      <w:pPr>
        <w:rPr>
          <w:color w:val="1D1C1D"/>
          <w:sz w:val="20"/>
          <w:szCs w:val="20"/>
        </w:rPr>
      </w:pPr>
      <w:r>
        <w:rPr>
          <w:color w:val="1D1C1D"/>
          <w:sz w:val="20"/>
          <w:szCs w:val="20"/>
        </w:rPr>
        <w:t>Daily updates: 1 Datapoint per day</w:t>
      </w:r>
    </w:p>
    <w:p w:rsidR="00B80327" w:rsidRDefault="00945D3D">
      <w:pPr>
        <w:rPr>
          <w:color w:val="1D1C1D"/>
          <w:sz w:val="20"/>
          <w:szCs w:val="20"/>
        </w:rPr>
      </w:pPr>
      <w:r>
        <w:rPr>
          <w:color w:val="1D1C1D"/>
          <w:sz w:val="20"/>
          <w:szCs w:val="20"/>
        </w:rPr>
        <w:t>By utilizing a database system such as SQLite, we can create tables out of old and current CDC data, and join the tables b</w:t>
      </w:r>
      <w:r>
        <w:rPr>
          <w:color w:val="1D1C1D"/>
          <w:sz w:val="20"/>
          <w:szCs w:val="20"/>
        </w:rPr>
        <w:t>y index, state, time(date), doses administered, % of pop vaccinated, and other metrics provided in the tables to create projections for the future, which may then be validated or invalidated by more current data, so as to train our machine. Using tools suc</w:t>
      </w:r>
      <w:r>
        <w:rPr>
          <w:color w:val="1D1C1D"/>
          <w:sz w:val="20"/>
          <w:szCs w:val="20"/>
        </w:rPr>
        <w:t>h as matplotlib, pyplot, pandas, (and others), we can distill our tables into specific metrics and periods of time, as well as create visualizations for the data.</w:t>
      </w:r>
    </w:p>
    <w:p w:rsidR="00B80327" w:rsidRDefault="00B80327">
      <w:pPr>
        <w:rPr>
          <w:color w:val="1D1C1D"/>
          <w:sz w:val="20"/>
          <w:szCs w:val="20"/>
        </w:rPr>
      </w:pPr>
    </w:p>
    <w:p w:rsidR="00B80327" w:rsidRDefault="00945D3D">
      <w:pPr>
        <w:rPr>
          <w:color w:val="1D1C1D"/>
          <w:sz w:val="20"/>
          <w:szCs w:val="20"/>
        </w:rPr>
      </w:pPr>
      <w:r>
        <w:rPr>
          <w:color w:val="1D1C1D"/>
          <w:sz w:val="20"/>
          <w:szCs w:val="20"/>
        </w:rPr>
        <w:t>From CDC COVID-19 data:</w:t>
      </w:r>
    </w:p>
    <w:p w:rsidR="00B80327" w:rsidRDefault="00945D3D">
      <w:pPr>
        <w:rPr>
          <w:sz w:val="20"/>
          <w:szCs w:val="20"/>
        </w:rPr>
      </w:pPr>
      <w:r>
        <w:rPr>
          <w:sz w:val="20"/>
          <w:szCs w:val="20"/>
        </w:rPr>
        <w:t>Instance: ‘</w:t>
      </w:r>
      <w:r>
        <w:rPr>
          <w:b/>
          <w:sz w:val="20"/>
          <w:szCs w:val="20"/>
          <w:highlight w:val="white"/>
        </w:rPr>
        <w:t>LongName’</w:t>
      </w:r>
      <w:r>
        <w:rPr>
          <w:sz w:val="20"/>
          <w:szCs w:val="20"/>
        </w:rPr>
        <w:t>, ‘</w:t>
      </w:r>
      <w:r>
        <w:rPr>
          <w:b/>
          <w:sz w:val="20"/>
          <w:szCs w:val="20"/>
          <w:highlight w:val="white"/>
        </w:rPr>
        <w:t>Date</w:t>
      </w:r>
      <w:r>
        <w:rPr>
          <w:sz w:val="20"/>
          <w:szCs w:val="20"/>
        </w:rPr>
        <w:t>’</w:t>
      </w:r>
    </w:p>
    <w:p w:rsidR="00B80327" w:rsidRDefault="00945D3D">
      <w:pPr>
        <w:rPr>
          <w:b/>
          <w:sz w:val="20"/>
          <w:szCs w:val="20"/>
          <w:highlight w:val="white"/>
        </w:rPr>
      </w:pPr>
      <w:r>
        <w:rPr>
          <w:sz w:val="20"/>
          <w:szCs w:val="20"/>
        </w:rPr>
        <w:tab/>
        <w:t>Features: ‘</w:t>
      </w:r>
      <w:r>
        <w:rPr>
          <w:b/>
          <w:sz w:val="20"/>
          <w:szCs w:val="20"/>
          <w:highlight w:val="white"/>
        </w:rPr>
        <w:t>Doses_Administered’, ‘Census2019’</w:t>
      </w:r>
    </w:p>
    <w:p w:rsidR="00B80327" w:rsidRDefault="00945D3D">
      <w:pPr>
        <w:rPr>
          <w:b/>
          <w:sz w:val="20"/>
          <w:szCs w:val="20"/>
          <w:highlight w:val="white"/>
        </w:rPr>
      </w:pPr>
      <w:r>
        <w:rPr>
          <w:sz w:val="20"/>
          <w:szCs w:val="20"/>
        </w:rPr>
        <w:tab/>
        <w:t>Engineered Features:  ‘</w:t>
      </w:r>
      <w:r>
        <w:rPr>
          <w:b/>
          <w:sz w:val="20"/>
          <w:szCs w:val="20"/>
          <w:highlight w:val="white"/>
        </w:rPr>
        <w:t>Doses_Administered’ / ‘Census2019’</w:t>
      </w:r>
    </w:p>
    <w:p w:rsidR="00B80327" w:rsidRDefault="00945D3D">
      <w:pPr>
        <w:ind w:firstLine="720"/>
        <w:rPr>
          <w:sz w:val="20"/>
          <w:szCs w:val="20"/>
        </w:rPr>
      </w:pPr>
      <w:r>
        <w:rPr>
          <w:sz w:val="20"/>
          <w:szCs w:val="20"/>
        </w:rPr>
        <w:t xml:space="preserve">Labels: </w:t>
      </w:r>
    </w:p>
    <w:p w:rsidR="00B80327" w:rsidRDefault="00945D3D">
      <w:pPr>
        <w:ind w:left="720" w:firstLine="720"/>
        <w:rPr>
          <w:b/>
          <w:sz w:val="20"/>
          <w:szCs w:val="20"/>
          <w:highlight w:val="white"/>
        </w:rPr>
      </w:pPr>
      <w:r>
        <w:rPr>
          <w:sz w:val="20"/>
          <w:szCs w:val="20"/>
        </w:rPr>
        <w:t>percent-vaccinated = ‘</w:t>
      </w:r>
      <w:r>
        <w:rPr>
          <w:b/>
          <w:sz w:val="20"/>
          <w:szCs w:val="20"/>
          <w:highlight w:val="white"/>
        </w:rPr>
        <w:t>Doses_Administered’ / ‘Census2019’</w:t>
      </w:r>
    </w:p>
    <w:p w:rsidR="00B80327" w:rsidRDefault="00B80327">
      <w:pPr>
        <w:ind w:left="720" w:firstLine="720"/>
        <w:rPr>
          <w:b/>
          <w:sz w:val="20"/>
          <w:szCs w:val="20"/>
          <w:highlight w:val="white"/>
        </w:rPr>
      </w:pPr>
    </w:p>
    <w:p w:rsidR="00B80327" w:rsidRDefault="00945D3D">
      <w:pPr>
        <w:rPr>
          <w:sz w:val="20"/>
          <w:szCs w:val="20"/>
        </w:rPr>
      </w:pPr>
      <w:r>
        <w:rPr>
          <w:sz w:val="20"/>
          <w:szCs w:val="20"/>
        </w:rPr>
        <w:t xml:space="preserve">Daily Updates from CDC: </w:t>
      </w:r>
      <w:hyperlink r:id="rId27" w:anchor="vaccinations">
        <w:r>
          <w:rPr>
            <w:color w:val="1155CC"/>
            <w:sz w:val="20"/>
            <w:szCs w:val="20"/>
            <w:u w:val="single"/>
          </w:rPr>
          <w:t>https://covid.cdc.gov/covid-data-tracker/#vaccinations</w:t>
        </w:r>
      </w:hyperlink>
    </w:p>
    <w:p w:rsidR="00B80327" w:rsidRDefault="00945D3D">
      <w:pPr>
        <w:rPr>
          <w:sz w:val="20"/>
          <w:szCs w:val="20"/>
        </w:rPr>
      </w:pPr>
      <w:r>
        <w:rPr>
          <w:sz w:val="20"/>
          <w:szCs w:val="20"/>
        </w:rPr>
        <w:tab/>
        <w:t>Instance: ‘</w:t>
      </w:r>
      <w:r>
        <w:rPr>
          <w:b/>
          <w:sz w:val="20"/>
          <w:szCs w:val="20"/>
          <w:highlight w:val="white"/>
        </w:rPr>
        <w:t>LongName’</w:t>
      </w:r>
      <w:r>
        <w:rPr>
          <w:sz w:val="20"/>
          <w:szCs w:val="20"/>
        </w:rPr>
        <w:t>, ‘</w:t>
      </w:r>
      <w:r>
        <w:rPr>
          <w:b/>
          <w:sz w:val="20"/>
          <w:szCs w:val="20"/>
          <w:highlight w:val="white"/>
        </w:rPr>
        <w:t>Date</w:t>
      </w:r>
      <w:r>
        <w:rPr>
          <w:sz w:val="20"/>
          <w:szCs w:val="20"/>
        </w:rPr>
        <w:t>’</w:t>
      </w:r>
    </w:p>
    <w:p w:rsidR="00B80327" w:rsidRDefault="00945D3D">
      <w:pPr>
        <w:rPr>
          <w:b/>
          <w:sz w:val="20"/>
          <w:szCs w:val="20"/>
          <w:highlight w:val="white"/>
        </w:rPr>
      </w:pPr>
      <w:r>
        <w:rPr>
          <w:sz w:val="20"/>
          <w:szCs w:val="20"/>
        </w:rPr>
        <w:tab/>
        <w:t>Features: ‘</w:t>
      </w:r>
      <w:r>
        <w:rPr>
          <w:b/>
          <w:sz w:val="20"/>
          <w:szCs w:val="20"/>
          <w:highlight w:val="white"/>
        </w:rPr>
        <w:t xml:space="preserve">Doses_Administered’, ‘Census2019’, </w:t>
      </w:r>
    </w:p>
    <w:p w:rsidR="00B80327" w:rsidRDefault="00945D3D">
      <w:pPr>
        <w:ind w:left="1440"/>
      </w:pPr>
      <w:r>
        <w:rPr>
          <w:b/>
          <w:sz w:val="20"/>
          <w:szCs w:val="20"/>
          <w:highlight w:val="white"/>
        </w:rPr>
        <w:t xml:space="preserve">      ‘Percent of Total Pop Fully Vaccinated by State of Residence’      </w:t>
      </w:r>
    </w:p>
    <w:p w:rsidR="00B80327" w:rsidRDefault="00B80327">
      <w:pPr>
        <w:rPr>
          <w:sz w:val="20"/>
          <w:szCs w:val="20"/>
        </w:rPr>
      </w:pPr>
    </w:p>
    <w:p w:rsidR="00B80327" w:rsidRDefault="00945D3D">
      <w:pPr>
        <w:rPr>
          <w:sz w:val="20"/>
          <w:szCs w:val="20"/>
        </w:rPr>
      </w:pPr>
      <w:r>
        <w:rPr>
          <w:sz w:val="20"/>
          <w:szCs w:val="20"/>
        </w:rPr>
        <w:t>Policy Hypothesis: We can use our dataset</w:t>
      </w:r>
      <w:r>
        <w:rPr>
          <w:sz w:val="20"/>
          <w:szCs w:val="20"/>
        </w:rPr>
        <w:t xml:space="preserve"> to validate or invalidate criticisms of policy decisions made about certain states. </w:t>
      </w:r>
    </w:p>
    <w:p w:rsidR="00B80327" w:rsidRDefault="00945D3D">
      <w:pPr>
        <w:ind w:left="720"/>
        <w:rPr>
          <w:sz w:val="20"/>
          <w:szCs w:val="20"/>
        </w:rPr>
      </w:pPr>
      <w:r>
        <w:rPr>
          <w:sz w:val="20"/>
          <w:szCs w:val="20"/>
        </w:rPr>
        <w:t xml:space="preserve">In a WP article, a controversy was cited regarding Maryland’s policy of guaranteeing the second dose for those who have the first. One state politician referred to this as vaccine hoarding while another claimed it was an ethical imperative. </w:t>
      </w:r>
    </w:p>
    <w:p w:rsidR="00B80327" w:rsidRDefault="00B80327">
      <w:pPr>
        <w:ind w:left="720"/>
      </w:pPr>
    </w:p>
    <w:p w:rsidR="00B80327" w:rsidRDefault="00945D3D">
      <w:pPr>
        <w:rPr>
          <w:sz w:val="20"/>
          <w:szCs w:val="20"/>
        </w:rPr>
      </w:pPr>
      <w:r>
        <w:rPr>
          <w:sz w:val="20"/>
          <w:szCs w:val="20"/>
        </w:rPr>
        <w:t>Source:</w:t>
      </w:r>
      <w:hyperlink r:id="rId28">
        <w:r>
          <w:rPr>
            <w:color w:val="1155CC"/>
            <w:sz w:val="20"/>
            <w:szCs w:val="20"/>
            <w:u w:val="single"/>
          </w:rPr>
          <w:t>https://www.washingtonpost.com/local/second-doses-vaccine-maryland-virginia/2021/02/15/252d4eea-6c89-11eb-9e</w:t>
        </w:r>
        <w:r>
          <w:rPr>
            <w:color w:val="1155CC"/>
            <w:sz w:val="20"/>
            <w:szCs w:val="20"/>
            <w:u w:val="single"/>
          </w:rPr>
          <w:t>ad-673168d5b874_story.html</w:t>
        </w:r>
      </w:hyperlink>
    </w:p>
    <w:p w:rsidR="00B80327" w:rsidRDefault="00945D3D">
      <w:pPr>
        <w:rPr>
          <w:sz w:val="20"/>
          <w:szCs w:val="20"/>
        </w:rPr>
      </w:pPr>
      <w:r>
        <w:tab/>
      </w:r>
      <w:r>
        <w:rPr>
          <w:sz w:val="20"/>
          <w:szCs w:val="20"/>
        </w:rPr>
        <w:t>Instance:  ‘</w:t>
      </w:r>
      <w:r>
        <w:rPr>
          <w:b/>
          <w:sz w:val="20"/>
          <w:szCs w:val="20"/>
          <w:highlight w:val="white"/>
        </w:rPr>
        <w:t>LongName’</w:t>
      </w:r>
      <w:r>
        <w:rPr>
          <w:sz w:val="20"/>
          <w:szCs w:val="20"/>
        </w:rPr>
        <w:t>, ‘</w:t>
      </w:r>
      <w:r>
        <w:rPr>
          <w:b/>
          <w:sz w:val="20"/>
          <w:szCs w:val="20"/>
          <w:highlight w:val="white"/>
        </w:rPr>
        <w:t>Date</w:t>
      </w:r>
      <w:r>
        <w:rPr>
          <w:sz w:val="20"/>
          <w:szCs w:val="20"/>
        </w:rPr>
        <w:t>’</w:t>
      </w:r>
    </w:p>
    <w:p w:rsidR="00B80327" w:rsidRDefault="00945D3D">
      <w:pPr>
        <w:rPr>
          <w:b/>
          <w:sz w:val="20"/>
          <w:szCs w:val="20"/>
          <w:highlight w:val="white"/>
        </w:rPr>
      </w:pPr>
      <w:r>
        <w:rPr>
          <w:sz w:val="20"/>
          <w:szCs w:val="20"/>
        </w:rPr>
        <w:tab/>
        <w:t>Features: ‘</w:t>
      </w:r>
      <w:r>
        <w:rPr>
          <w:b/>
          <w:sz w:val="20"/>
          <w:szCs w:val="20"/>
          <w:highlight w:val="white"/>
        </w:rPr>
        <w:t>Doses_Administered’, ‘Doses_Distributed’, ‘Census2019’</w:t>
      </w:r>
    </w:p>
    <w:p w:rsidR="00B80327" w:rsidRDefault="00945D3D">
      <w:pPr>
        <w:rPr>
          <w:sz w:val="20"/>
          <w:szCs w:val="20"/>
        </w:rPr>
      </w:pPr>
      <w:r>
        <w:rPr>
          <w:sz w:val="20"/>
          <w:szCs w:val="20"/>
        </w:rPr>
        <w:tab/>
        <w:t xml:space="preserve">Engineered Features:  </w:t>
      </w:r>
      <w:r>
        <w:rPr>
          <w:b/>
          <w:sz w:val="20"/>
          <w:szCs w:val="20"/>
          <w:highlight w:val="white"/>
        </w:rPr>
        <w:t>Doses_Distributed’ / ‘Doses_Administered’ * ‘percent_vaccinated’</w:t>
      </w:r>
    </w:p>
    <w:p w:rsidR="00B80327" w:rsidRDefault="00945D3D">
      <w:pPr>
        <w:rPr>
          <w:sz w:val="20"/>
          <w:szCs w:val="20"/>
        </w:rPr>
      </w:pPr>
      <w:r>
        <w:rPr>
          <w:sz w:val="20"/>
          <w:szCs w:val="20"/>
        </w:rPr>
        <w:tab/>
        <w:t xml:space="preserve">Labels: </w:t>
      </w:r>
    </w:p>
    <w:p w:rsidR="00B80327" w:rsidRDefault="00945D3D">
      <w:pPr>
        <w:ind w:left="720" w:firstLine="720"/>
        <w:rPr>
          <w:sz w:val="20"/>
          <w:szCs w:val="20"/>
        </w:rPr>
      </w:pPr>
      <w:r>
        <w:rPr>
          <w:sz w:val="20"/>
          <w:szCs w:val="20"/>
        </w:rPr>
        <w:t>percent-vaccinated = ‘</w:t>
      </w:r>
      <w:r>
        <w:rPr>
          <w:b/>
          <w:sz w:val="20"/>
          <w:szCs w:val="20"/>
          <w:highlight w:val="white"/>
        </w:rPr>
        <w:t>Doses_Admin</w:t>
      </w:r>
      <w:r>
        <w:rPr>
          <w:b/>
          <w:sz w:val="20"/>
          <w:szCs w:val="20"/>
          <w:highlight w:val="white"/>
        </w:rPr>
        <w:t>istered’ / ‘Census2019’</w:t>
      </w:r>
    </w:p>
    <w:p w:rsidR="00B80327" w:rsidRDefault="00945D3D">
      <w:pPr>
        <w:ind w:left="720" w:firstLine="720"/>
        <w:rPr>
          <w:b/>
          <w:sz w:val="20"/>
          <w:szCs w:val="20"/>
          <w:highlight w:val="white"/>
        </w:rPr>
      </w:pPr>
      <w:r>
        <w:rPr>
          <w:sz w:val="20"/>
          <w:szCs w:val="20"/>
        </w:rPr>
        <w:t>score= ‘</w:t>
      </w:r>
      <w:r>
        <w:rPr>
          <w:b/>
          <w:sz w:val="20"/>
          <w:szCs w:val="20"/>
          <w:highlight w:val="white"/>
        </w:rPr>
        <w:t>Doses_Distributed’ / ‘Doses_Administered’ * ‘percent_vaccinated’</w:t>
      </w:r>
      <w:r>
        <w:rPr>
          <w:noProof/>
        </w:rPr>
        <w:drawing>
          <wp:anchor distT="114300" distB="114300" distL="114300" distR="114300" simplePos="0" relativeHeight="251658240" behindDoc="0" locked="0" layoutInCell="1" hidden="0" allowOverlap="1">
            <wp:simplePos x="0" y="0"/>
            <wp:positionH relativeFrom="column">
              <wp:posOffset>376238</wp:posOffset>
            </wp:positionH>
            <wp:positionV relativeFrom="paragraph">
              <wp:posOffset>295275</wp:posOffset>
            </wp:positionV>
            <wp:extent cx="5724525" cy="1536260"/>
            <wp:effectExtent l="0" t="0" r="0" b="0"/>
            <wp:wrapSquare wrapText="bothSides" distT="114300" distB="114300" distL="114300" distR="11430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24525" cy="1536260"/>
                    </a:xfrm>
                    <a:prstGeom prst="rect">
                      <a:avLst/>
                    </a:prstGeom>
                    <a:ln/>
                  </pic:spPr>
                </pic:pic>
              </a:graphicData>
            </a:graphic>
          </wp:anchor>
        </w:drawing>
      </w:r>
    </w:p>
    <w:p w:rsidR="00B80327" w:rsidRDefault="00B80327">
      <w:pPr>
        <w:ind w:left="720" w:firstLine="720"/>
        <w:rPr>
          <w:b/>
          <w:sz w:val="20"/>
          <w:szCs w:val="20"/>
          <w:highlight w:val="white"/>
        </w:rPr>
      </w:pPr>
    </w:p>
    <w:p w:rsidR="00B80327" w:rsidRDefault="00945D3D">
      <w:pPr>
        <w:rPr>
          <w:sz w:val="20"/>
          <w:szCs w:val="20"/>
        </w:rPr>
      </w:pPr>
      <w:r>
        <w:rPr>
          <w:sz w:val="20"/>
          <w:szCs w:val="20"/>
        </w:rPr>
        <w:t xml:space="preserve">Our CDC data visualizations seem to suggest that </w:t>
      </w:r>
      <w:r>
        <w:rPr>
          <w:sz w:val="20"/>
          <w:szCs w:val="20"/>
          <w:u w:val="single"/>
        </w:rPr>
        <w:t>Maryland is not vaccine hoarding</w:t>
      </w:r>
      <w:r>
        <w:rPr>
          <w:sz w:val="20"/>
          <w:szCs w:val="20"/>
        </w:rPr>
        <w:t>, at very least in relation to Texas, California, Utah, Michigan, or the Dis</w:t>
      </w:r>
      <w:r>
        <w:rPr>
          <w:sz w:val="20"/>
          <w:szCs w:val="20"/>
        </w:rPr>
        <w:t xml:space="preserve">trict of Columbia. If we added features of current and previous infections, we could potentially further validate or invalidate this policy decision. </w:t>
      </w:r>
      <w:r>
        <w:rPr>
          <w:noProof/>
        </w:rPr>
        <w:drawing>
          <wp:anchor distT="114300" distB="114300" distL="114300" distR="114300" simplePos="0" relativeHeight="251659264" behindDoc="0" locked="0" layoutInCell="1" hidden="0" allowOverlap="1">
            <wp:simplePos x="0" y="0"/>
            <wp:positionH relativeFrom="column">
              <wp:posOffset>3467100</wp:posOffset>
            </wp:positionH>
            <wp:positionV relativeFrom="paragraph">
              <wp:posOffset>189524</wp:posOffset>
            </wp:positionV>
            <wp:extent cx="2633663" cy="1930788"/>
            <wp:effectExtent l="0" t="0" r="0" b="0"/>
            <wp:wrapSquare wrapText="bothSides" distT="114300" distB="114300" distL="114300" distR="1143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2633663" cy="1930788"/>
                    </a:xfrm>
                    <a:prstGeom prst="rect">
                      <a:avLst/>
                    </a:prstGeom>
                    <a:ln/>
                  </pic:spPr>
                </pic:pic>
              </a:graphicData>
            </a:graphic>
          </wp:anchor>
        </w:drawing>
      </w:r>
    </w:p>
    <w:p w:rsidR="00B80327" w:rsidRDefault="00B80327"/>
    <w:p w:rsidR="00B80327" w:rsidRDefault="00B80327"/>
    <w:p w:rsidR="00B80327" w:rsidRDefault="00B80327"/>
    <w:p w:rsidR="00B80327" w:rsidRDefault="00B80327"/>
    <w:p w:rsidR="00B80327" w:rsidRDefault="00B80327"/>
    <w:p w:rsidR="00B80327" w:rsidRDefault="00B80327"/>
    <w:p w:rsidR="00B80327" w:rsidRDefault="00945D3D">
      <w:pPr>
        <w:rPr>
          <w:sz w:val="20"/>
          <w:szCs w:val="20"/>
        </w:rPr>
      </w:pPr>
      <w:r>
        <w:rPr>
          <w:sz w:val="20"/>
          <w:szCs w:val="20"/>
        </w:rPr>
        <w:t>Hypothesis 2</w:t>
      </w:r>
    </w:p>
    <w:p w:rsidR="00B80327" w:rsidRDefault="00945D3D">
      <w:r>
        <w:rPr>
          <w:sz w:val="20"/>
          <w:szCs w:val="20"/>
        </w:rPr>
        <w:t>Combining CDC Data from the Adjusted Aggregate source with data on past infections by state, can we create a hypothetical projection of herd immunity by drawing a meaningful relationship between vaccinations and the number of daily infections?</w:t>
      </w:r>
    </w:p>
    <w:p w:rsidR="00B80327" w:rsidRDefault="00945D3D">
      <w:r>
        <w:rPr>
          <w:sz w:val="20"/>
          <w:szCs w:val="20"/>
        </w:rPr>
        <w:lastRenderedPageBreak/>
        <w:t>Source:</w:t>
      </w:r>
      <w:hyperlink r:id="rId31">
        <w:r>
          <w:rPr>
            <w:color w:val="1155CC"/>
            <w:sz w:val="20"/>
            <w:szCs w:val="20"/>
            <w:u w:val="single"/>
          </w:rPr>
          <w:t>https://data.cdc.gov/Case-Surveillance/United-States-COVID-19-Cases-and-Deaths-by-State-o/9mfq-cb36/data</w:t>
        </w:r>
      </w:hyperlink>
      <w:r>
        <w:rPr>
          <w:sz w:val="20"/>
          <w:szCs w:val="20"/>
        </w:rPr>
        <w:t xml:space="preserve">          ^^I had to edit a Texas</w:t>
      </w:r>
      <w:r>
        <w:rPr>
          <w:sz w:val="20"/>
          <w:szCs w:val="20"/>
        </w:rPr>
        <w:t xml:space="preserve"> input that was negative, data needs review</w:t>
      </w:r>
    </w:p>
    <w:p w:rsidR="00B80327" w:rsidRDefault="00945D3D">
      <w:pPr>
        <w:rPr>
          <w:sz w:val="20"/>
          <w:szCs w:val="20"/>
        </w:rPr>
      </w:pPr>
      <w:r>
        <w:tab/>
      </w:r>
      <w:r>
        <w:rPr>
          <w:sz w:val="20"/>
          <w:szCs w:val="20"/>
        </w:rPr>
        <w:t>Instance: ‘</w:t>
      </w:r>
      <w:r>
        <w:rPr>
          <w:b/>
          <w:sz w:val="20"/>
          <w:szCs w:val="20"/>
          <w:highlight w:val="white"/>
        </w:rPr>
        <w:t>submission_date’, ‘state’</w:t>
      </w:r>
    </w:p>
    <w:p w:rsidR="00B80327" w:rsidRDefault="00945D3D">
      <w:pPr>
        <w:rPr>
          <w:b/>
          <w:sz w:val="20"/>
          <w:szCs w:val="20"/>
          <w:highlight w:val="white"/>
        </w:rPr>
      </w:pPr>
      <w:r>
        <w:rPr>
          <w:sz w:val="20"/>
          <w:szCs w:val="20"/>
        </w:rPr>
        <w:tab/>
        <w:t>Features: ‘</w:t>
      </w:r>
      <w:r>
        <w:rPr>
          <w:b/>
          <w:sz w:val="20"/>
          <w:szCs w:val="20"/>
          <w:highlight w:val="white"/>
        </w:rPr>
        <w:t>tot_cases’, new_case</w:t>
      </w:r>
    </w:p>
    <w:p w:rsidR="00B80327" w:rsidRDefault="00945D3D">
      <w:pPr>
        <w:rPr>
          <w:sz w:val="20"/>
          <w:szCs w:val="20"/>
        </w:rPr>
      </w:pPr>
      <w:r>
        <w:rPr>
          <w:sz w:val="20"/>
          <w:szCs w:val="20"/>
        </w:rPr>
        <w:tab/>
        <w:t>Engineered Features: n/a</w:t>
      </w:r>
    </w:p>
    <w:p w:rsidR="00B80327" w:rsidRDefault="00945D3D">
      <w:r>
        <w:rPr>
          <w:sz w:val="20"/>
          <w:szCs w:val="20"/>
        </w:rPr>
        <w:tab/>
        <w:t>Labels: n/a (This analysis combines Adjusted Aggregate’s Engineered Features**)</w:t>
      </w:r>
    </w:p>
    <w:p w:rsidR="00B80327" w:rsidRDefault="00945D3D">
      <w:pPr>
        <w:rPr>
          <w:sz w:val="20"/>
          <w:szCs w:val="20"/>
        </w:rPr>
      </w:pPr>
      <w:r>
        <w:rPr>
          <w:sz w:val="20"/>
          <w:szCs w:val="20"/>
        </w:rPr>
        <w:t>Below are some graphs which juxtap</w:t>
      </w:r>
      <w:r>
        <w:rPr>
          <w:sz w:val="20"/>
          <w:szCs w:val="20"/>
        </w:rPr>
        <w:t>osed in:</w:t>
      </w:r>
    </w:p>
    <w:p w:rsidR="00B80327" w:rsidRDefault="00945D3D">
      <w:pPr>
        <w:ind w:firstLine="720"/>
        <w:rPr>
          <w:sz w:val="20"/>
          <w:szCs w:val="20"/>
        </w:rPr>
      </w:pPr>
      <w:r>
        <w:rPr>
          <w:sz w:val="20"/>
          <w:szCs w:val="20"/>
        </w:rPr>
        <w:t>Red, the number of daily infections (Jan 2020 - March 2021)</w:t>
      </w:r>
    </w:p>
    <w:p w:rsidR="00B80327" w:rsidRDefault="00945D3D">
      <w:pPr>
        <w:ind w:firstLine="720"/>
        <w:rPr>
          <w:sz w:val="20"/>
          <w:szCs w:val="20"/>
        </w:rPr>
      </w:pPr>
      <w:r>
        <w:rPr>
          <w:sz w:val="20"/>
          <w:szCs w:val="20"/>
        </w:rPr>
        <w:t>Orange, the total number of infections (Jan 2020 - March 2021)</w:t>
      </w:r>
    </w:p>
    <w:p w:rsidR="00B80327" w:rsidRDefault="00945D3D">
      <w:pPr>
        <w:ind w:firstLine="720"/>
        <w:rPr>
          <w:sz w:val="20"/>
          <w:szCs w:val="20"/>
        </w:rPr>
      </w:pPr>
      <w:r>
        <w:rPr>
          <w:sz w:val="20"/>
          <w:szCs w:val="20"/>
        </w:rPr>
        <w:t xml:space="preserve">Blue, the states percent of the population vaccinated against covid 19 (Dec 2020 - Mar) </w:t>
      </w:r>
    </w:p>
    <w:p w:rsidR="00B80327" w:rsidRDefault="00945D3D">
      <w:pPr>
        <w:ind w:firstLine="720"/>
        <w:rPr>
          <w:sz w:val="20"/>
          <w:szCs w:val="20"/>
        </w:rPr>
      </w:pPr>
      <w:r>
        <w:rPr>
          <w:sz w:val="20"/>
          <w:szCs w:val="20"/>
        </w:rPr>
        <w:t>Green, the total number of vaccinations [e6] (December 2020 - March 7th 2021)</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80327">
        <w:tc>
          <w:tcPr>
            <w:tcW w:w="3120" w:type="dxa"/>
            <w:shd w:val="clear" w:color="auto" w:fill="auto"/>
            <w:tcMar>
              <w:top w:w="100" w:type="dxa"/>
              <w:left w:w="100" w:type="dxa"/>
              <w:bottom w:w="100" w:type="dxa"/>
              <w:right w:w="100" w:type="dxa"/>
            </w:tcMar>
          </w:tcPr>
          <w:p w:rsidR="00B80327" w:rsidRDefault="00945D3D">
            <w:pPr>
              <w:widowControl w:val="0"/>
              <w:spacing w:line="240" w:lineRule="auto"/>
            </w:pPr>
            <w:r>
              <w:t>Maryland</w:t>
            </w:r>
          </w:p>
        </w:tc>
        <w:tc>
          <w:tcPr>
            <w:tcW w:w="3120" w:type="dxa"/>
            <w:shd w:val="clear" w:color="auto" w:fill="auto"/>
            <w:tcMar>
              <w:top w:w="100" w:type="dxa"/>
              <w:left w:w="100" w:type="dxa"/>
              <w:bottom w:w="100" w:type="dxa"/>
              <w:right w:w="100" w:type="dxa"/>
            </w:tcMar>
          </w:tcPr>
          <w:p w:rsidR="00B80327" w:rsidRDefault="00945D3D">
            <w:pPr>
              <w:widowControl w:val="0"/>
              <w:spacing w:line="240" w:lineRule="auto"/>
            </w:pPr>
            <w:r>
              <w:t>Texas</w:t>
            </w:r>
          </w:p>
        </w:tc>
        <w:tc>
          <w:tcPr>
            <w:tcW w:w="3120" w:type="dxa"/>
            <w:shd w:val="clear" w:color="auto" w:fill="auto"/>
            <w:tcMar>
              <w:top w:w="100" w:type="dxa"/>
              <w:left w:w="100" w:type="dxa"/>
              <w:bottom w:w="100" w:type="dxa"/>
              <w:right w:w="100" w:type="dxa"/>
            </w:tcMar>
          </w:tcPr>
          <w:p w:rsidR="00B80327" w:rsidRDefault="00945D3D">
            <w:pPr>
              <w:widowControl w:val="0"/>
              <w:spacing w:line="240" w:lineRule="auto"/>
            </w:pPr>
            <w:r>
              <w:t>California</w:t>
            </w:r>
          </w:p>
        </w:tc>
      </w:tr>
      <w:tr w:rsidR="00B80327">
        <w:trPr>
          <w:trHeight w:val="2787"/>
        </w:trPr>
        <w:tc>
          <w:tcPr>
            <w:tcW w:w="3120" w:type="dxa"/>
            <w:shd w:val="clear" w:color="auto" w:fill="auto"/>
            <w:tcMar>
              <w:top w:w="100" w:type="dxa"/>
              <w:left w:w="100" w:type="dxa"/>
              <w:bottom w:w="100" w:type="dxa"/>
              <w:right w:w="100" w:type="dxa"/>
            </w:tcMar>
          </w:tcPr>
          <w:p w:rsidR="00B80327" w:rsidRDefault="00945D3D">
            <w:pPr>
              <w:widowControl w:val="0"/>
              <w:spacing w:line="240" w:lineRule="auto"/>
            </w:pPr>
            <w:r>
              <w:t>/</w:t>
            </w:r>
            <w:r>
              <w:rPr>
                <w:noProof/>
              </w:rPr>
              <w:drawing>
                <wp:anchor distT="114300" distB="114300" distL="114300" distR="114300" simplePos="0" relativeHeight="251660288" behindDoc="0" locked="0" layoutInCell="1" hidden="0" allowOverlap="1">
                  <wp:simplePos x="0" y="0"/>
                  <wp:positionH relativeFrom="column">
                    <wp:posOffset>47626</wp:posOffset>
                  </wp:positionH>
                  <wp:positionV relativeFrom="paragraph">
                    <wp:posOffset>114300</wp:posOffset>
                  </wp:positionV>
                  <wp:extent cx="2190750" cy="1463912"/>
                  <wp:effectExtent l="0" t="0" r="0" b="0"/>
                  <wp:wrapSquare wrapText="bothSides" distT="114300" distB="114300" distL="114300" distR="11430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2190750" cy="1463912"/>
                          </a:xfrm>
                          <a:prstGeom prst="rect">
                            <a:avLst/>
                          </a:prstGeom>
                          <a:ln/>
                        </pic:spPr>
                      </pic:pic>
                    </a:graphicData>
                  </a:graphic>
                </wp:anchor>
              </w:drawing>
            </w:r>
          </w:p>
        </w:tc>
        <w:tc>
          <w:tcPr>
            <w:tcW w:w="3120" w:type="dxa"/>
            <w:shd w:val="clear" w:color="auto" w:fill="auto"/>
            <w:tcMar>
              <w:top w:w="100" w:type="dxa"/>
              <w:left w:w="100" w:type="dxa"/>
              <w:bottom w:w="100" w:type="dxa"/>
              <w:right w:w="100" w:type="dxa"/>
            </w:tcMar>
          </w:tcPr>
          <w:p w:rsidR="00B80327" w:rsidRDefault="00945D3D">
            <w:pPr>
              <w:widowControl w:val="0"/>
              <w:spacing w:line="240" w:lineRule="auto"/>
            </w:pPr>
            <w:r>
              <w:rPr>
                <w:noProof/>
              </w:rPr>
              <w:drawing>
                <wp:anchor distT="114300" distB="114300" distL="114300" distR="114300" simplePos="0" relativeHeight="251661312" behindDoc="0" locked="0" layoutInCell="1" hidden="0" allowOverlap="1">
                  <wp:simplePos x="0" y="0"/>
                  <wp:positionH relativeFrom="column">
                    <wp:posOffset>-232409</wp:posOffset>
                  </wp:positionH>
                  <wp:positionV relativeFrom="paragraph">
                    <wp:posOffset>111008</wp:posOffset>
                  </wp:positionV>
                  <wp:extent cx="2194560" cy="1327709"/>
                  <wp:effectExtent l="0" t="0" r="0" b="0"/>
                  <wp:wrapSquare wrapText="bothSides" distT="114300" distB="114300" distL="114300" distR="11430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2194560" cy="1327709"/>
                          </a:xfrm>
                          <a:prstGeom prst="rect">
                            <a:avLst/>
                          </a:prstGeom>
                          <a:ln/>
                        </pic:spPr>
                      </pic:pic>
                    </a:graphicData>
                  </a:graphic>
                </wp:anchor>
              </w:drawing>
            </w:r>
          </w:p>
        </w:tc>
        <w:tc>
          <w:tcPr>
            <w:tcW w:w="3120" w:type="dxa"/>
            <w:shd w:val="clear" w:color="auto" w:fill="auto"/>
            <w:tcMar>
              <w:top w:w="100" w:type="dxa"/>
              <w:left w:w="100" w:type="dxa"/>
              <w:bottom w:w="100" w:type="dxa"/>
              <w:right w:w="100" w:type="dxa"/>
            </w:tcMar>
          </w:tcPr>
          <w:p w:rsidR="00B80327" w:rsidRDefault="00945D3D">
            <w:pPr>
              <w:widowControl w:val="0"/>
              <w:spacing w:line="240" w:lineRule="auto"/>
            </w:pPr>
            <w:r>
              <w:rPr>
                <w:noProof/>
              </w:rPr>
              <w:drawing>
                <wp:anchor distT="114300" distB="114300" distL="114300" distR="114300" simplePos="0" relativeHeight="251662336" behindDoc="0" locked="0" layoutInCell="1" hidden="0" allowOverlap="1">
                  <wp:simplePos x="0" y="0"/>
                  <wp:positionH relativeFrom="column">
                    <wp:posOffset>-393343</wp:posOffset>
                  </wp:positionH>
                  <wp:positionV relativeFrom="paragraph">
                    <wp:posOffset>111008</wp:posOffset>
                  </wp:positionV>
                  <wp:extent cx="2355494" cy="1463040"/>
                  <wp:effectExtent l="0" t="0" r="0" b="0"/>
                  <wp:wrapSquare wrapText="bothSides" distT="114300" distB="114300" distL="114300" distR="11430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2355494" cy="1463040"/>
                          </a:xfrm>
                          <a:prstGeom prst="rect">
                            <a:avLst/>
                          </a:prstGeom>
                          <a:ln/>
                        </pic:spPr>
                      </pic:pic>
                    </a:graphicData>
                  </a:graphic>
                </wp:anchor>
              </w:drawing>
            </w:r>
          </w:p>
        </w:tc>
      </w:tr>
      <w:tr w:rsidR="00B80327">
        <w:tc>
          <w:tcPr>
            <w:tcW w:w="3120" w:type="dxa"/>
            <w:shd w:val="clear" w:color="auto" w:fill="auto"/>
            <w:tcMar>
              <w:top w:w="100" w:type="dxa"/>
              <w:left w:w="100" w:type="dxa"/>
              <w:bottom w:w="100" w:type="dxa"/>
              <w:right w:w="100" w:type="dxa"/>
            </w:tcMar>
          </w:tcPr>
          <w:p w:rsidR="00B80327" w:rsidRDefault="00945D3D">
            <w:pPr>
              <w:widowControl w:val="0"/>
              <w:spacing w:line="240" w:lineRule="auto"/>
            </w:pPr>
            <w:r>
              <w:t>DC</w:t>
            </w:r>
          </w:p>
        </w:tc>
        <w:tc>
          <w:tcPr>
            <w:tcW w:w="3120" w:type="dxa"/>
            <w:shd w:val="clear" w:color="auto" w:fill="auto"/>
            <w:tcMar>
              <w:top w:w="100" w:type="dxa"/>
              <w:left w:w="100" w:type="dxa"/>
              <w:bottom w:w="100" w:type="dxa"/>
              <w:right w:w="100" w:type="dxa"/>
            </w:tcMar>
          </w:tcPr>
          <w:p w:rsidR="00B80327" w:rsidRDefault="00945D3D">
            <w:pPr>
              <w:widowControl w:val="0"/>
              <w:spacing w:line="240" w:lineRule="auto"/>
            </w:pPr>
            <w:r>
              <w:t>Utah</w:t>
            </w:r>
          </w:p>
        </w:tc>
        <w:tc>
          <w:tcPr>
            <w:tcW w:w="3120" w:type="dxa"/>
            <w:shd w:val="clear" w:color="auto" w:fill="auto"/>
            <w:tcMar>
              <w:top w:w="100" w:type="dxa"/>
              <w:left w:w="100" w:type="dxa"/>
              <w:bottom w:w="100" w:type="dxa"/>
              <w:right w:w="100" w:type="dxa"/>
            </w:tcMar>
          </w:tcPr>
          <w:p w:rsidR="00B80327" w:rsidRDefault="00945D3D">
            <w:pPr>
              <w:widowControl w:val="0"/>
              <w:spacing w:line="240" w:lineRule="auto"/>
            </w:pPr>
            <w:r>
              <w:t>Michigan</w:t>
            </w:r>
          </w:p>
        </w:tc>
      </w:tr>
      <w:tr w:rsidR="00B80327">
        <w:trPr>
          <w:trHeight w:val="2697"/>
        </w:trPr>
        <w:tc>
          <w:tcPr>
            <w:tcW w:w="3120" w:type="dxa"/>
            <w:shd w:val="clear" w:color="auto" w:fill="auto"/>
            <w:tcMar>
              <w:top w:w="100" w:type="dxa"/>
              <w:left w:w="100" w:type="dxa"/>
              <w:bottom w:w="100" w:type="dxa"/>
              <w:right w:w="100" w:type="dxa"/>
            </w:tcMar>
          </w:tcPr>
          <w:p w:rsidR="00B80327" w:rsidRDefault="00945D3D">
            <w:pPr>
              <w:widowControl w:val="0"/>
              <w:spacing w:line="240" w:lineRule="auto"/>
            </w:pPr>
            <w:r>
              <w:rPr>
                <w:noProof/>
              </w:rPr>
              <w:drawing>
                <wp:anchor distT="114300" distB="114300" distL="114300" distR="114300" simplePos="0" relativeHeight="251663360" behindDoc="0" locked="0" layoutInCell="1" hidden="0" allowOverlap="1">
                  <wp:simplePos x="0" y="0"/>
                  <wp:positionH relativeFrom="column">
                    <wp:posOffset>47626</wp:posOffset>
                  </wp:positionH>
                  <wp:positionV relativeFrom="paragraph">
                    <wp:posOffset>114300</wp:posOffset>
                  </wp:positionV>
                  <wp:extent cx="2355494" cy="1463040"/>
                  <wp:effectExtent l="0" t="0" r="0" b="0"/>
                  <wp:wrapSquare wrapText="bothSides" distT="114300" distB="114300" distL="114300" distR="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2355494" cy="1463040"/>
                          </a:xfrm>
                          <a:prstGeom prst="rect">
                            <a:avLst/>
                          </a:prstGeom>
                          <a:ln/>
                        </pic:spPr>
                      </pic:pic>
                    </a:graphicData>
                  </a:graphic>
                </wp:anchor>
              </w:drawing>
            </w:r>
          </w:p>
        </w:tc>
        <w:tc>
          <w:tcPr>
            <w:tcW w:w="3120" w:type="dxa"/>
            <w:shd w:val="clear" w:color="auto" w:fill="auto"/>
            <w:tcMar>
              <w:top w:w="100" w:type="dxa"/>
              <w:left w:w="100" w:type="dxa"/>
              <w:bottom w:w="100" w:type="dxa"/>
              <w:right w:w="100" w:type="dxa"/>
            </w:tcMar>
          </w:tcPr>
          <w:p w:rsidR="00B80327" w:rsidRDefault="00945D3D">
            <w:pPr>
              <w:widowControl w:val="0"/>
              <w:spacing w:line="240" w:lineRule="auto"/>
            </w:pPr>
            <w:r>
              <w:rPr>
                <w:noProof/>
              </w:rPr>
              <w:drawing>
                <wp:anchor distT="114300" distB="114300" distL="114300" distR="114300" simplePos="0" relativeHeight="251664384" behindDoc="0" locked="0" layoutInCell="1" hidden="0" allowOverlap="1">
                  <wp:simplePos x="0" y="0"/>
                  <wp:positionH relativeFrom="column">
                    <wp:posOffset>-378713</wp:posOffset>
                  </wp:positionH>
                  <wp:positionV relativeFrom="paragraph">
                    <wp:posOffset>114300</wp:posOffset>
                  </wp:positionV>
                  <wp:extent cx="2340864" cy="1463040"/>
                  <wp:effectExtent l="0" t="0" r="0" b="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2340864" cy="1463040"/>
                          </a:xfrm>
                          <a:prstGeom prst="rect">
                            <a:avLst/>
                          </a:prstGeom>
                          <a:ln/>
                        </pic:spPr>
                      </pic:pic>
                    </a:graphicData>
                  </a:graphic>
                </wp:anchor>
              </w:drawing>
            </w:r>
          </w:p>
        </w:tc>
        <w:tc>
          <w:tcPr>
            <w:tcW w:w="3120" w:type="dxa"/>
            <w:shd w:val="clear" w:color="auto" w:fill="auto"/>
            <w:tcMar>
              <w:top w:w="100" w:type="dxa"/>
              <w:left w:w="100" w:type="dxa"/>
              <w:bottom w:w="100" w:type="dxa"/>
              <w:right w:w="100" w:type="dxa"/>
            </w:tcMar>
          </w:tcPr>
          <w:p w:rsidR="00B80327" w:rsidRDefault="00945D3D">
            <w:pPr>
              <w:widowControl w:val="0"/>
              <w:spacing w:line="240" w:lineRule="auto"/>
            </w:pPr>
            <w:r>
              <w:rPr>
                <w:noProof/>
              </w:rPr>
              <w:drawing>
                <wp:anchor distT="114300" distB="114300" distL="114300" distR="114300" simplePos="0" relativeHeight="251665408" behindDoc="0" locked="0" layoutInCell="1" hidden="0" allowOverlap="1">
                  <wp:simplePos x="0" y="0"/>
                  <wp:positionH relativeFrom="column">
                    <wp:posOffset>-466495</wp:posOffset>
                  </wp:positionH>
                  <wp:positionV relativeFrom="paragraph">
                    <wp:posOffset>114300</wp:posOffset>
                  </wp:positionV>
                  <wp:extent cx="2428646" cy="1463040"/>
                  <wp:effectExtent l="0" t="0" r="0" b="0"/>
                  <wp:wrapSquare wrapText="bothSides" distT="114300" distB="114300" distL="114300" distR="1143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2428646" cy="1463040"/>
                          </a:xfrm>
                          <a:prstGeom prst="rect">
                            <a:avLst/>
                          </a:prstGeom>
                          <a:ln/>
                        </pic:spPr>
                      </pic:pic>
                    </a:graphicData>
                  </a:graphic>
                </wp:anchor>
              </w:drawing>
            </w:r>
          </w:p>
        </w:tc>
      </w:tr>
    </w:tbl>
    <w:p w:rsidR="00B80327" w:rsidRDefault="00B80327"/>
    <w:p w:rsidR="00B80327" w:rsidRDefault="00945D3D">
      <w:pPr>
        <w:rPr>
          <w:sz w:val="20"/>
          <w:szCs w:val="20"/>
        </w:rPr>
      </w:pPr>
      <w:r>
        <w:rPr>
          <w:sz w:val="20"/>
          <w:szCs w:val="20"/>
        </w:rPr>
        <w:t>Political Hypothesis: If we classify our states into red and blue, relating to 2020 election results, can we find data points or trends that show correlation between political stance and data relating to Covid-19 vaccination. In other words, can we predict</w:t>
      </w:r>
      <w:r>
        <w:rPr>
          <w:sz w:val="20"/>
          <w:szCs w:val="20"/>
        </w:rPr>
        <w:t xml:space="preserve"> if classifying data into Democrat or Republican will have an impact on the vaccine administered data? What is the margin of difference that would fit the model?</w:t>
      </w:r>
    </w:p>
    <w:p w:rsidR="00B80327" w:rsidRDefault="00945D3D">
      <w:pPr>
        <w:rPr>
          <w:sz w:val="20"/>
          <w:szCs w:val="20"/>
        </w:rPr>
      </w:pPr>
      <w:r>
        <w:rPr>
          <w:sz w:val="20"/>
          <w:szCs w:val="20"/>
        </w:rPr>
        <w:t>The bar graph below represents the first step in visually displaying the data into Democrat or</w:t>
      </w:r>
      <w:r>
        <w:rPr>
          <w:sz w:val="20"/>
          <w:szCs w:val="20"/>
        </w:rPr>
        <w:t xml:space="preserve"> Republican states. </w:t>
      </w:r>
    </w:p>
    <w:p w:rsidR="00B80327" w:rsidRDefault="00945D3D">
      <w:pPr>
        <w:rPr>
          <w:sz w:val="20"/>
          <w:szCs w:val="20"/>
        </w:rPr>
      </w:pPr>
      <w:r>
        <w:rPr>
          <w:sz w:val="20"/>
          <w:szCs w:val="20"/>
        </w:rPr>
        <w:t xml:space="preserve">Source: </w:t>
      </w:r>
      <w:hyperlink r:id="rId38">
        <w:r>
          <w:rPr>
            <w:color w:val="1155CC"/>
            <w:sz w:val="20"/>
            <w:szCs w:val="20"/>
            <w:u w:val="single"/>
          </w:rPr>
          <w:t>https://cookpolitical.com/2020-national-popular-vote-tracker</w:t>
        </w:r>
      </w:hyperlink>
    </w:p>
    <w:p w:rsidR="00B80327" w:rsidRDefault="00945D3D">
      <w:r>
        <w:rPr>
          <w:noProof/>
        </w:rPr>
        <w:lastRenderedPageBreak/>
        <w:drawing>
          <wp:inline distT="114300" distB="114300" distL="114300" distR="114300">
            <wp:extent cx="6624638" cy="215265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6624638" cy="2152650"/>
                    </a:xfrm>
                    <a:prstGeom prst="rect">
                      <a:avLst/>
                    </a:prstGeom>
                    <a:ln/>
                  </pic:spPr>
                </pic:pic>
              </a:graphicData>
            </a:graphic>
          </wp:inline>
        </w:drawing>
      </w:r>
    </w:p>
    <w:p w:rsidR="00B80327" w:rsidRDefault="00B80327"/>
    <w:p w:rsidR="00B80327" w:rsidRDefault="00945D3D">
      <w:pPr>
        <w:rPr>
          <w:sz w:val="20"/>
          <w:szCs w:val="20"/>
        </w:rPr>
      </w:pPr>
      <w:r>
        <w:rPr>
          <w:sz w:val="20"/>
          <w:szCs w:val="20"/>
        </w:rPr>
        <w:t xml:space="preserve">We can now join this dataset with the COVID data set to plot vaccines administered </w:t>
      </w:r>
      <w:r>
        <w:rPr>
          <w:sz w:val="20"/>
          <w:szCs w:val="20"/>
        </w:rPr>
        <w:t>by Democratic or Republican states.</w:t>
      </w:r>
    </w:p>
    <w:p w:rsidR="00B80327" w:rsidRDefault="00945D3D">
      <w:pPr>
        <w:rPr>
          <w:sz w:val="20"/>
          <w:szCs w:val="20"/>
        </w:rPr>
      </w:pPr>
      <w:r>
        <w:rPr>
          <w:sz w:val="20"/>
          <w:szCs w:val="20"/>
        </w:rPr>
        <w:tab/>
        <w:t>Instance:  ‘</w:t>
      </w:r>
      <w:r>
        <w:rPr>
          <w:b/>
          <w:sz w:val="20"/>
          <w:szCs w:val="20"/>
          <w:highlight w:val="white"/>
        </w:rPr>
        <w:t>LongName’</w:t>
      </w:r>
      <w:r>
        <w:rPr>
          <w:sz w:val="20"/>
          <w:szCs w:val="20"/>
        </w:rPr>
        <w:t>, ‘</w:t>
      </w:r>
      <w:r>
        <w:rPr>
          <w:b/>
          <w:sz w:val="20"/>
          <w:szCs w:val="20"/>
          <w:highlight w:val="white"/>
        </w:rPr>
        <w:t>Date</w:t>
      </w:r>
      <w:r>
        <w:rPr>
          <w:sz w:val="20"/>
          <w:szCs w:val="20"/>
        </w:rPr>
        <w:t>’  red state average, blue state average</w:t>
      </w:r>
    </w:p>
    <w:p w:rsidR="00B80327" w:rsidRDefault="00945D3D">
      <w:pPr>
        <w:rPr>
          <w:b/>
          <w:sz w:val="20"/>
          <w:szCs w:val="20"/>
          <w:highlight w:val="white"/>
        </w:rPr>
      </w:pPr>
      <w:r>
        <w:rPr>
          <w:sz w:val="20"/>
          <w:szCs w:val="20"/>
        </w:rPr>
        <w:tab/>
        <w:t xml:space="preserve">Potential Features: </w:t>
      </w:r>
      <w:r>
        <w:rPr>
          <w:b/>
          <w:sz w:val="20"/>
          <w:szCs w:val="20"/>
          <w:highlight w:val="white"/>
        </w:rPr>
        <w:t xml:space="preserve">‘Doses_Distributed’, </w:t>
      </w:r>
      <w:r>
        <w:rPr>
          <w:sz w:val="20"/>
          <w:szCs w:val="20"/>
        </w:rPr>
        <w:t>‘</w:t>
      </w:r>
      <w:r>
        <w:rPr>
          <w:b/>
          <w:sz w:val="20"/>
          <w:szCs w:val="20"/>
          <w:highlight w:val="white"/>
        </w:rPr>
        <w:t>Doses_Administered’, [Others]</w:t>
      </w:r>
    </w:p>
    <w:p w:rsidR="00B80327" w:rsidRDefault="00945D3D">
      <w:pPr>
        <w:rPr>
          <w:b/>
          <w:sz w:val="20"/>
          <w:szCs w:val="20"/>
          <w:highlight w:val="white"/>
        </w:rPr>
      </w:pPr>
      <w:r>
        <w:rPr>
          <w:b/>
          <w:sz w:val="20"/>
          <w:szCs w:val="20"/>
          <w:highlight w:val="white"/>
        </w:rPr>
        <w:tab/>
      </w:r>
      <w:r>
        <w:rPr>
          <w:sz w:val="20"/>
          <w:szCs w:val="20"/>
        </w:rPr>
        <w:t xml:space="preserve">Potential Engineered Features: red state average, blue state average, </w:t>
      </w:r>
    </w:p>
    <w:p w:rsidR="00B80327" w:rsidRDefault="00945D3D">
      <w:pPr>
        <w:rPr>
          <w:sz w:val="20"/>
          <w:szCs w:val="20"/>
        </w:rPr>
      </w:pPr>
      <w:r>
        <w:rPr>
          <w:sz w:val="20"/>
          <w:szCs w:val="20"/>
        </w:rPr>
        <w:tab/>
      </w:r>
      <w:r>
        <w:rPr>
          <w:sz w:val="20"/>
          <w:szCs w:val="20"/>
        </w:rPr>
        <w:t>Potential Labels: ^^ Depends on source and methods^^</w:t>
      </w:r>
      <w:r>
        <w:rPr>
          <w:sz w:val="20"/>
          <w:szCs w:val="20"/>
        </w:rPr>
        <w:br/>
        <w:t xml:space="preserve">We can show statistical correlation or no correlation between if a state went red or blue, and x features of our CDC covid data. </w:t>
      </w:r>
    </w:p>
    <w:p w:rsidR="00B80327" w:rsidRDefault="00B80327">
      <w:pPr>
        <w:rPr>
          <w:sz w:val="20"/>
          <w:szCs w:val="20"/>
        </w:rPr>
      </w:pPr>
    </w:p>
    <w:p w:rsidR="00B80327" w:rsidRDefault="00945D3D">
      <w:pPr>
        <w:rPr>
          <w:sz w:val="20"/>
          <w:szCs w:val="20"/>
        </w:rPr>
      </w:pPr>
      <w:r>
        <w:rPr>
          <w:sz w:val="20"/>
          <w:szCs w:val="20"/>
        </w:rPr>
        <w:t xml:space="preserve">Another political dataset to consider:  </w:t>
      </w:r>
      <w:r>
        <w:rPr>
          <w:color w:val="9900FF"/>
          <w:sz w:val="20"/>
          <w:szCs w:val="20"/>
        </w:rPr>
        <w:t>Includes county data</w:t>
      </w:r>
      <w:r>
        <w:rPr>
          <w:sz w:val="20"/>
          <w:szCs w:val="20"/>
        </w:rPr>
        <w:t>:</w:t>
      </w:r>
    </w:p>
    <w:p w:rsidR="00B80327" w:rsidRDefault="00945D3D">
      <w:pPr>
        <w:rPr>
          <w:sz w:val="20"/>
          <w:szCs w:val="20"/>
        </w:rPr>
      </w:pPr>
      <w:hyperlink r:id="rId40">
        <w:r>
          <w:rPr>
            <w:color w:val="1155CC"/>
            <w:sz w:val="20"/>
            <w:szCs w:val="20"/>
            <w:u w:val="single"/>
          </w:rPr>
          <w:t>https://www.kaggle.com/unanimad/us-election-2020?select=president_county_candidate.csv</w:t>
        </w:r>
      </w:hyperlink>
    </w:p>
    <w:p w:rsidR="00B80327" w:rsidRDefault="00B80327"/>
    <w:p w:rsidR="00B80327" w:rsidRDefault="00945D3D">
      <w:pPr>
        <w:rPr>
          <w:sz w:val="20"/>
          <w:szCs w:val="20"/>
        </w:rPr>
      </w:pPr>
      <w:r>
        <w:rPr>
          <w:sz w:val="20"/>
          <w:szCs w:val="20"/>
        </w:rPr>
        <w:t>We will also determine if vaccine side effects have an impact on vaccine</w:t>
      </w:r>
      <w:r>
        <w:rPr>
          <w:sz w:val="20"/>
          <w:szCs w:val="20"/>
        </w:rPr>
        <w:t xml:space="preserve"> administration? Which vaccine has the most side effects between Pfizer, Moderna, and Johnson and Johnson? How many vaccines have been administered and how many side effects. </w:t>
      </w:r>
    </w:p>
    <w:p w:rsidR="00B80327" w:rsidRDefault="00B80327">
      <w:pPr>
        <w:rPr>
          <w:sz w:val="20"/>
          <w:szCs w:val="20"/>
        </w:rPr>
      </w:pPr>
    </w:p>
    <w:p w:rsidR="00B80327" w:rsidRDefault="00945D3D">
      <w:pPr>
        <w:rPr>
          <w:sz w:val="20"/>
          <w:szCs w:val="20"/>
        </w:rPr>
      </w:pPr>
      <w:r>
        <w:rPr>
          <w:sz w:val="20"/>
          <w:szCs w:val="20"/>
        </w:rPr>
        <w:t>Features: Manufacturer and Side Effects</w:t>
      </w:r>
    </w:p>
    <w:p w:rsidR="00B80327" w:rsidRDefault="00945D3D">
      <w:pPr>
        <w:rPr>
          <w:sz w:val="20"/>
          <w:szCs w:val="20"/>
        </w:rPr>
      </w:pPr>
      <w:r>
        <w:rPr>
          <w:sz w:val="20"/>
          <w:szCs w:val="20"/>
        </w:rPr>
        <w:t>Slice number administered and number pr</w:t>
      </w:r>
      <w:r>
        <w:rPr>
          <w:sz w:val="20"/>
          <w:szCs w:val="20"/>
        </w:rPr>
        <w:t>oblems</w:t>
      </w:r>
    </w:p>
    <w:p w:rsidR="00B80327" w:rsidRDefault="00B80327"/>
    <w:p w:rsidR="00B80327" w:rsidRDefault="00945D3D">
      <w:pPr>
        <w:rPr>
          <w:sz w:val="20"/>
          <w:szCs w:val="20"/>
        </w:rPr>
      </w:pPr>
      <w:r>
        <w:rPr>
          <w:sz w:val="20"/>
          <w:szCs w:val="20"/>
        </w:rPr>
        <w:t>Did a certain race or age group experience more side effects than another?</w:t>
      </w:r>
    </w:p>
    <w:p w:rsidR="00B80327" w:rsidRDefault="00945D3D">
      <w:pPr>
        <w:ind w:left="720"/>
        <w:rPr>
          <w:sz w:val="20"/>
          <w:szCs w:val="20"/>
        </w:rPr>
      </w:pPr>
      <w:r>
        <w:rPr>
          <w:sz w:val="20"/>
          <w:szCs w:val="20"/>
        </w:rPr>
        <w:t>Input Sources:</w:t>
      </w:r>
    </w:p>
    <w:p w:rsidR="00B80327" w:rsidRDefault="00945D3D">
      <w:pPr>
        <w:numPr>
          <w:ilvl w:val="0"/>
          <w:numId w:val="8"/>
        </w:numPr>
        <w:rPr>
          <w:sz w:val="20"/>
          <w:szCs w:val="20"/>
        </w:rPr>
      </w:pPr>
      <w:r>
        <w:rPr>
          <w:sz w:val="20"/>
          <w:szCs w:val="20"/>
        </w:rPr>
        <w:t>Number of Vaccines per Brand:</w:t>
      </w:r>
    </w:p>
    <w:p w:rsidR="00B80327" w:rsidRDefault="00945D3D">
      <w:pPr>
        <w:numPr>
          <w:ilvl w:val="0"/>
          <w:numId w:val="8"/>
        </w:numPr>
        <w:rPr>
          <w:sz w:val="20"/>
          <w:szCs w:val="20"/>
        </w:rPr>
      </w:pPr>
      <w:r>
        <w:rPr>
          <w:sz w:val="20"/>
          <w:szCs w:val="20"/>
        </w:rPr>
        <w:t>Number of Side Effects per Brand</w:t>
      </w:r>
    </w:p>
    <w:p w:rsidR="00B80327" w:rsidRDefault="00945D3D">
      <w:pPr>
        <w:numPr>
          <w:ilvl w:val="0"/>
          <w:numId w:val="8"/>
        </w:numPr>
        <w:rPr>
          <w:sz w:val="20"/>
          <w:szCs w:val="20"/>
        </w:rPr>
      </w:pPr>
      <w:r>
        <w:rPr>
          <w:sz w:val="20"/>
          <w:szCs w:val="20"/>
        </w:rPr>
        <w:t>Ages of people that have received the vaccine and have had side effects</w:t>
      </w:r>
    </w:p>
    <w:p w:rsidR="00B80327" w:rsidRDefault="00945D3D">
      <w:pPr>
        <w:numPr>
          <w:ilvl w:val="0"/>
          <w:numId w:val="8"/>
        </w:numPr>
        <w:rPr>
          <w:sz w:val="20"/>
          <w:szCs w:val="20"/>
        </w:rPr>
      </w:pPr>
      <w:r>
        <w:rPr>
          <w:sz w:val="20"/>
          <w:szCs w:val="20"/>
        </w:rPr>
        <w:t>Races that have received the vaccine and have had side effects</w:t>
      </w:r>
    </w:p>
    <w:p w:rsidR="00B80327" w:rsidRDefault="00945D3D">
      <w:pPr>
        <w:numPr>
          <w:ilvl w:val="0"/>
          <w:numId w:val="2"/>
        </w:numPr>
        <w:rPr>
          <w:sz w:val="20"/>
          <w:szCs w:val="20"/>
        </w:rPr>
      </w:pPr>
      <w:hyperlink r:id="rId41">
        <w:r>
          <w:rPr>
            <w:color w:val="1155CC"/>
            <w:sz w:val="20"/>
            <w:szCs w:val="20"/>
            <w:u w:val="single"/>
          </w:rPr>
          <w:t>https://wonder.cdc.gov/vaers.html</w:t>
        </w:r>
      </w:hyperlink>
    </w:p>
    <w:p w:rsidR="00B80327" w:rsidRDefault="00945D3D">
      <w:pPr>
        <w:numPr>
          <w:ilvl w:val="0"/>
          <w:numId w:val="2"/>
        </w:numPr>
        <w:shd w:val="clear" w:color="auto" w:fill="FFFFFF"/>
        <w:rPr>
          <w:sz w:val="20"/>
          <w:szCs w:val="20"/>
        </w:rPr>
      </w:pPr>
      <w:hyperlink r:id="rId42">
        <w:r>
          <w:rPr>
            <w:color w:val="1155CC"/>
            <w:sz w:val="20"/>
            <w:szCs w:val="20"/>
            <w:u w:val="single"/>
          </w:rPr>
          <w:t>CDC: Serious reactions to first 14 million COVID-19 vaccines extremely rare (news5cleveland.com)</w:t>
        </w:r>
      </w:hyperlink>
    </w:p>
    <w:p w:rsidR="00B80327" w:rsidRDefault="00945D3D">
      <w:pPr>
        <w:numPr>
          <w:ilvl w:val="0"/>
          <w:numId w:val="2"/>
        </w:numPr>
        <w:shd w:val="clear" w:color="auto" w:fill="FFFFFF"/>
        <w:rPr>
          <w:sz w:val="20"/>
          <w:szCs w:val="20"/>
        </w:rPr>
      </w:pPr>
      <w:hyperlink r:id="rId43">
        <w:r>
          <w:rPr>
            <w:color w:val="1155CC"/>
            <w:sz w:val="20"/>
            <w:szCs w:val="20"/>
            <w:u w:val="single"/>
          </w:rPr>
          <w:t>First Month of COVID-19 Vaccine Safety Monitoring — United States, December 14, 2020–January 13, 2021 | MMWR (cdc.gov)</w:t>
        </w:r>
      </w:hyperlink>
    </w:p>
    <w:p w:rsidR="00B80327" w:rsidRDefault="00945D3D">
      <w:pPr>
        <w:numPr>
          <w:ilvl w:val="0"/>
          <w:numId w:val="2"/>
        </w:numPr>
        <w:shd w:val="clear" w:color="auto" w:fill="FFFFFF"/>
        <w:rPr>
          <w:sz w:val="20"/>
          <w:szCs w:val="20"/>
        </w:rPr>
      </w:pPr>
      <w:hyperlink r:id="rId44">
        <w:r>
          <w:rPr>
            <w:color w:val="1155CC"/>
            <w:sz w:val="20"/>
            <w:szCs w:val="20"/>
            <w:u w:val="single"/>
          </w:rPr>
          <w:t>Coronavirus (COVID-19) Vaccinations - Statistics and Research - Our World in Data</w:t>
        </w:r>
      </w:hyperlink>
    </w:p>
    <w:p w:rsidR="00B80327" w:rsidRDefault="00945D3D">
      <w:pPr>
        <w:numPr>
          <w:ilvl w:val="0"/>
          <w:numId w:val="2"/>
        </w:numPr>
        <w:shd w:val="clear" w:color="auto" w:fill="FFFFFF"/>
        <w:rPr>
          <w:sz w:val="20"/>
          <w:szCs w:val="20"/>
        </w:rPr>
      </w:pPr>
      <w:hyperlink r:id="rId45">
        <w:r>
          <w:rPr>
            <w:color w:val="1155CC"/>
            <w:sz w:val="20"/>
            <w:szCs w:val="20"/>
            <w:u w:val="single"/>
          </w:rPr>
          <w:t>Government Database Shows 7,844 Injuries and 181 Deaths Following COVID Vaccine as of Jan. 15 says Children's Health Defense (prnewswire.com)</w:t>
        </w:r>
      </w:hyperlink>
    </w:p>
    <w:p w:rsidR="00B80327" w:rsidRDefault="00945D3D">
      <w:pPr>
        <w:numPr>
          <w:ilvl w:val="0"/>
          <w:numId w:val="2"/>
        </w:numPr>
        <w:shd w:val="clear" w:color="auto" w:fill="FFFFFF"/>
        <w:rPr>
          <w:sz w:val="20"/>
          <w:szCs w:val="20"/>
        </w:rPr>
      </w:pPr>
      <w:hyperlink r:id="rId46">
        <w:r>
          <w:rPr>
            <w:color w:val="1155CC"/>
            <w:sz w:val="20"/>
            <w:szCs w:val="20"/>
            <w:u w:val="single"/>
          </w:rPr>
          <w:t>COVID-19 Vaccine Safety Surveillance | FDA</w:t>
        </w:r>
      </w:hyperlink>
    </w:p>
    <w:p w:rsidR="00B80327" w:rsidRDefault="00945D3D">
      <w:pPr>
        <w:numPr>
          <w:ilvl w:val="0"/>
          <w:numId w:val="2"/>
        </w:numPr>
        <w:rPr>
          <w:sz w:val="20"/>
          <w:szCs w:val="20"/>
        </w:rPr>
      </w:pPr>
      <w:hyperlink r:id="rId47">
        <w:r>
          <w:rPr>
            <w:color w:val="1155CC"/>
            <w:sz w:val="20"/>
            <w:szCs w:val="20"/>
            <w:u w:val="single"/>
          </w:rPr>
          <w:t>https://vaers.hhs.gov/data/datasets.html</w:t>
        </w:r>
      </w:hyperlink>
    </w:p>
    <w:p w:rsidR="00B80327" w:rsidRDefault="00B80327">
      <w:pPr>
        <w:rPr>
          <w:sz w:val="20"/>
          <w:szCs w:val="20"/>
        </w:rPr>
      </w:pPr>
    </w:p>
    <w:p w:rsidR="00B80327" w:rsidRDefault="00945D3D">
      <w:pPr>
        <w:numPr>
          <w:ilvl w:val="0"/>
          <w:numId w:val="12"/>
        </w:numPr>
        <w:rPr>
          <w:sz w:val="20"/>
          <w:szCs w:val="20"/>
        </w:rPr>
      </w:pPr>
      <w:r>
        <w:rPr>
          <w:sz w:val="20"/>
          <w:szCs w:val="20"/>
        </w:rPr>
        <w:t>Which state has been and do we expect to be the most efficient at administering its received vaccines (by insert date)?</w:t>
      </w:r>
    </w:p>
    <w:p w:rsidR="00B80327" w:rsidRDefault="00945D3D">
      <w:pPr>
        <w:numPr>
          <w:ilvl w:val="0"/>
          <w:numId w:val="12"/>
        </w:numPr>
        <w:rPr>
          <w:sz w:val="20"/>
          <w:szCs w:val="20"/>
        </w:rPr>
      </w:pPr>
      <w:r>
        <w:rPr>
          <w:sz w:val="20"/>
          <w:szCs w:val="20"/>
        </w:rPr>
        <w:t>Which state has been the most effective distributing its vaccines to the state population</w:t>
      </w:r>
    </w:p>
    <w:p w:rsidR="00B80327" w:rsidRDefault="00B80327"/>
    <w:p w:rsidR="00B80327" w:rsidRDefault="00945D3D">
      <w:pPr>
        <w:rPr>
          <w:sz w:val="20"/>
          <w:szCs w:val="20"/>
        </w:rPr>
      </w:pPr>
      <w:r>
        <w:rPr>
          <w:sz w:val="20"/>
          <w:szCs w:val="20"/>
        </w:rPr>
        <w:t xml:space="preserve">Exploratory questions:  </w:t>
      </w:r>
    </w:p>
    <w:p w:rsidR="00B80327" w:rsidRDefault="00945D3D">
      <w:pPr>
        <w:numPr>
          <w:ilvl w:val="0"/>
          <w:numId w:val="3"/>
        </w:numPr>
        <w:rPr>
          <w:sz w:val="20"/>
          <w:szCs w:val="20"/>
        </w:rPr>
      </w:pPr>
      <w:r>
        <w:rPr>
          <w:sz w:val="20"/>
          <w:szCs w:val="20"/>
        </w:rPr>
        <w:t>Does the vaccine typ</w:t>
      </w:r>
      <w:r>
        <w:rPr>
          <w:sz w:val="20"/>
          <w:szCs w:val="20"/>
        </w:rPr>
        <w:t>e (e.g. Moderna v. Pfizer) have an impact on vaccine administration?</w:t>
      </w:r>
    </w:p>
    <w:p w:rsidR="00B80327" w:rsidRDefault="00945D3D">
      <w:pPr>
        <w:ind w:left="720"/>
        <w:rPr>
          <w:sz w:val="20"/>
          <w:szCs w:val="20"/>
        </w:rPr>
      </w:pPr>
      <w:r>
        <w:rPr>
          <w:sz w:val="20"/>
          <w:szCs w:val="20"/>
        </w:rPr>
        <w:t>Descriptives from the available data1:</w:t>
      </w:r>
    </w:p>
    <w:p w:rsidR="00B80327" w:rsidRDefault="00945D3D">
      <w:pPr>
        <w:ind w:left="720"/>
        <w:rPr>
          <w:sz w:val="20"/>
          <w:szCs w:val="20"/>
        </w:rPr>
      </w:pPr>
      <w:r>
        <w:rPr>
          <w:noProof/>
          <w:sz w:val="20"/>
          <w:szCs w:val="20"/>
        </w:rPr>
        <w:drawing>
          <wp:inline distT="114300" distB="114300" distL="114300" distR="114300">
            <wp:extent cx="5943600" cy="15367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5943600" cy="1536700"/>
                    </a:xfrm>
                    <a:prstGeom prst="rect">
                      <a:avLst/>
                    </a:prstGeom>
                    <a:ln/>
                  </pic:spPr>
                </pic:pic>
              </a:graphicData>
            </a:graphic>
          </wp:inline>
        </w:drawing>
      </w:r>
    </w:p>
    <w:p w:rsidR="00B80327" w:rsidRDefault="00B80327">
      <w:pPr>
        <w:ind w:left="720"/>
        <w:rPr>
          <w:sz w:val="20"/>
          <w:szCs w:val="20"/>
        </w:rPr>
      </w:pPr>
    </w:p>
    <w:p w:rsidR="00B80327" w:rsidRDefault="00B80327">
      <w:pPr>
        <w:rPr>
          <w:sz w:val="20"/>
          <w:szCs w:val="20"/>
        </w:rPr>
      </w:pPr>
    </w:p>
    <w:p w:rsidR="00B80327" w:rsidRDefault="00945D3D">
      <w:pPr>
        <w:numPr>
          <w:ilvl w:val="0"/>
          <w:numId w:val="9"/>
        </w:numPr>
        <w:rPr>
          <w:sz w:val="20"/>
          <w:szCs w:val="20"/>
        </w:rPr>
      </w:pPr>
      <w:r>
        <w:rPr>
          <w:sz w:val="20"/>
          <w:szCs w:val="20"/>
        </w:rPr>
        <w:t xml:space="preserve">Does race have an impact on vaccine administration? </w:t>
      </w:r>
    </w:p>
    <w:p w:rsidR="00B80327" w:rsidRDefault="00945D3D">
      <w:pPr>
        <w:ind w:left="720"/>
        <w:rPr>
          <w:sz w:val="20"/>
          <w:szCs w:val="20"/>
        </w:rPr>
      </w:pPr>
      <w:r>
        <w:rPr>
          <w:sz w:val="20"/>
          <w:szCs w:val="20"/>
        </w:rPr>
        <w:t xml:space="preserve">Descriptives from the available data4: </w:t>
      </w:r>
    </w:p>
    <w:p w:rsidR="00B80327" w:rsidRDefault="00945D3D">
      <w:pPr>
        <w:ind w:left="720"/>
        <w:rPr>
          <w:sz w:val="20"/>
          <w:szCs w:val="20"/>
        </w:rPr>
      </w:pPr>
      <w:r>
        <w:rPr>
          <w:noProof/>
          <w:sz w:val="20"/>
          <w:szCs w:val="20"/>
        </w:rPr>
        <w:drawing>
          <wp:inline distT="114300" distB="114300" distL="114300" distR="114300">
            <wp:extent cx="5943600" cy="27051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5943600" cy="2705100"/>
                    </a:xfrm>
                    <a:prstGeom prst="rect">
                      <a:avLst/>
                    </a:prstGeom>
                    <a:ln/>
                  </pic:spPr>
                </pic:pic>
              </a:graphicData>
            </a:graphic>
          </wp:inline>
        </w:drawing>
      </w:r>
    </w:p>
    <w:p w:rsidR="00B80327" w:rsidRDefault="00B80327">
      <w:pPr>
        <w:rPr>
          <w:sz w:val="20"/>
          <w:szCs w:val="20"/>
        </w:rPr>
      </w:pPr>
    </w:p>
    <w:p w:rsidR="00B80327" w:rsidRDefault="00B80327"/>
    <w:p w:rsidR="00B80327" w:rsidRDefault="00B80327"/>
    <w:sectPr w:rsidR="00B80327">
      <w:head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5D3D" w:rsidRDefault="00945D3D">
      <w:pPr>
        <w:spacing w:line="240" w:lineRule="auto"/>
      </w:pPr>
      <w:r>
        <w:separator/>
      </w:r>
    </w:p>
  </w:endnote>
  <w:endnote w:type="continuationSeparator" w:id="0">
    <w:p w:rsidR="00945D3D" w:rsidRDefault="00945D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Roboto">
    <w:altName w:val="Arial"/>
    <w:panose1 w:val="020B0604020202020204"/>
    <w:charset w:val="00"/>
    <w:family w:val="auto"/>
    <w:pitch w:val="default"/>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00000003" w:usb1="00000000" w:usb2="00000000" w:usb3="00000000" w:csb0="00000001" w:csb1="00000000"/>
  </w:font>
  <w:font w:name="Cambria">
    <w:panose1 w:val="0204050305040603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5D3D" w:rsidRDefault="00945D3D">
      <w:pPr>
        <w:spacing w:line="240" w:lineRule="auto"/>
      </w:pPr>
      <w:r>
        <w:separator/>
      </w:r>
    </w:p>
  </w:footnote>
  <w:footnote w:type="continuationSeparator" w:id="0">
    <w:p w:rsidR="00945D3D" w:rsidRDefault="00945D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0327" w:rsidRDefault="00945D3D">
    <w:pPr>
      <w:rPr>
        <w:color w:val="666666"/>
        <w:sz w:val="18"/>
        <w:szCs w:val="18"/>
      </w:rPr>
    </w:pPr>
    <w:r>
      <w:rPr>
        <w:color w:val="666666"/>
        <w:sz w:val="18"/>
        <w:szCs w:val="18"/>
      </w:rPr>
      <w:t>Capstone Assignment #2                                                                                                                         March 26, 2021</w:t>
    </w:r>
  </w:p>
  <w:p w:rsidR="00B80327" w:rsidRDefault="00945D3D">
    <w:pPr>
      <w:rPr>
        <w:color w:val="666666"/>
        <w:sz w:val="18"/>
        <w:szCs w:val="18"/>
      </w:rPr>
    </w:pPr>
    <w:r>
      <w:rPr>
        <w:color w:val="666666"/>
        <w:sz w:val="18"/>
        <w:szCs w:val="18"/>
      </w:rPr>
      <w:t>Team: Hiywete Solomon, Racha</w:t>
    </w:r>
    <w:r>
      <w:rPr>
        <w:color w:val="666666"/>
        <w:sz w:val="18"/>
        <w:szCs w:val="18"/>
      </w:rPr>
      <w:t>el Wright, Rhonda Schwartz, Tyler Cooper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F554B0"/>
    <w:multiLevelType w:val="multilevel"/>
    <w:tmpl w:val="35404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DB45E4"/>
    <w:multiLevelType w:val="multilevel"/>
    <w:tmpl w:val="11BA6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1A0AC8"/>
    <w:multiLevelType w:val="multilevel"/>
    <w:tmpl w:val="A600C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7729FB"/>
    <w:multiLevelType w:val="multilevel"/>
    <w:tmpl w:val="75BE6F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3E86974"/>
    <w:multiLevelType w:val="multilevel"/>
    <w:tmpl w:val="A7BEC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881C06"/>
    <w:multiLevelType w:val="multilevel"/>
    <w:tmpl w:val="806C4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F291CEB"/>
    <w:multiLevelType w:val="multilevel"/>
    <w:tmpl w:val="457C1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4B97D78"/>
    <w:multiLevelType w:val="multilevel"/>
    <w:tmpl w:val="8BEC7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3D50BC"/>
    <w:multiLevelType w:val="multilevel"/>
    <w:tmpl w:val="F0547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8864737"/>
    <w:multiLevelType w:val="multilevel"/>
    <w:tmpl w:val="BA0ABC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62A765D"/>
    <w:multiLevelType w:val="multilevel"/>
    <w:tmpl w:val="2EEEA8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A097DDA"/>
    <w:multiLevelType w:val="multilevel"/>
    <w:tmpl w:val="C63C9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6"/>
  </w:num>
  <w:num w:numId="4">
    <w:abstractNumId w:val="4"/>
  </w:num>
  <w:num w:numId="5">
    <w:abstractNumId w:val="10"/>
  </w:num>
  <w:num w:numId="6">
    <w:abstractNumId w:val="8"/>
  </w:num>
  <w:num w:numId="7">
    <w:abstractNumId w:val="7"/>
  </w:num>
  <w:num w:numId="8">
    <w:abstractNumId w:val="9"/>
  </w:num>
  <w:num w:numId="9">
    <w:abstractNumId w:val="1"/>
  </w:num>
  <w:num w:numId="10">
    <w:abstractNumId w:val="11"/>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327"/>
    <w:rsid w:val="00222AE2"/>
    <w:rsid w:val="00945D3D"/>
    <w:rsid w:val="00B803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40BE2FD5-C710-C04D-BFB7-512D3B612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wonder.cdc.gov/vaers.html" TargetMode="External"/><Relationship Id="rId18" Type="http://schemas.openxmlformats.org/officeDocument/2006/relationships/hyperlink" Target="https://git-scm.com/" TargetMode="External"/><Relationship Id="rId26" Type="http://schemas.openxmlformats.org/officeDocument/2006/relationships/image" Target="media/image3.png"/><Relationship Id="rId39" Type="http://schemas.openxmlformats.org/officeDocument/2006/relationships/image" Target="media/image12.png"/><Relationship Id="rId21" Type="http://schemas.openxmlformats.org/officeDocument/2006/relationships/hyperlink" Target="https://matplotlib.org/%5C" TargetMode="External"/><Relationship Id="rId34" Type="http://schemas.openxmlformats.org/officeDocument/2006/relationships/image" Target="media/image8.png"/><Relationship Id="rId42" Type="http://schemas.openxmlformats.org/officeDocument/2006/relationships/hyperlink" Target="https://www.news5cleveland.com/news/continuing-coverage/coronavirus/cdc-serious-reactions-to-first-14-million-covid-19-vaccines-extremely-rare" TargetMode="External"/><Relationship Id="rId47" Type="http://schemas.openxmlformats.org/officeDocument/2006/relationships/hyperlink" Target="https://vaers.hhs.gov/data/datasets.html" TargetMode="External"/><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mysql.com/" TargetMode="External"/><Relationship Id="rId29" Type="http://schemas.openxmlformats.org/officeDocument/2006/relationships/image" Target="media/image4.png"/><Relationship Id="rId11" Type="http://schemas.openxmlformats.org/officeDocument/2006/relationships/hyperlink" Target="https://www.kaggle.com/unanimad/us-election-2020?select=president_county_candidate.csv" TargetMode="External"/><Relationship Id="rId24" Type="http://schemas.openxmlformats.org/officeDocument/2006/relationships/hyperlink" Target="https://scikit-learn.org/stable/supervised_learning.html"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yperlink" Target="https://www.kaggle.com/unanimad/us-election-2020?select=president_county_candidate.csv" TargetMode="External"/><Relationship Id="rId45" Type="http://schemas.openxmlformats.org/officeDocument/2006/relationships/hyperlink" Target="https://www.prnewswire.com/news-releases/government-database-shows-7-844-injuries-and-181-deaths-following-covid-vaccine-as-of-jan-15-says-childrens-health-defense-301217037.html" TargetMode="External"/><Relationship Id="rId5" Type="http://schemas.openxmlformats.org/officeDocument/2006/relationships/footnotes" Target="footnotes.xml"/><Relationship Id="rId15" Type="http://schemas.openxmlformats.org/officeDocument/2006/relationships/hyperlink" Target="https://www.anaconda.com/" TargetMode="External"/><Relationship Id="rId23" Type="http://schemas.openxmlformats.org/officeDocument/2006/relationships/hyperlink" Target="https://seaborn.pydata.org/" TargetMode="External"/><Relationship Id="rId28" Type="http://schemas.openxmlformats.org/officeDocument/2006/relationships/hyperlink" Target="https://www.washingtonpost.com/local/second-doses-vaccine-maryland-virginia/2021/02/15/252d4eea-6c89-11eb-9ead-673168d5b874_story.html" TargetMode="External"/><Relationship Id="rId36" Type="http://schemas.openxmlformats.org/officeDocument/2006/relationships/image" Target="media/image10.png"/><Relationship Id="rId49" Type="http://schemas.openxmlformats.org/officeDocument/2006/relationships/image" Target="media/image14.png"/><Relationship Id="rId10" Type="http://schemas.openxmlformats.org/officeDocument/2006/relationships/hyperlink" Target="https://cookpolitical.com/2020-national-popular-vote-tracker" TargetMode="External"/><Relationship Id="rId19" Type="http://schemas.openxmlformats.org/officeDocument/2006/relationships/hyperlink" Target="https://github.com/" TargetMode="External"/><Relationship Id="rId31" Type="http://schemas.openxmlformats.org/officeDocument/2006/relationships/hyperlink" Target="https://data.cdc.gov/Case-Surveillance/United-States-COVID-19-Cases-and-Deaths-by-State-o/9mfq-cb36/data" TargetMode="External"/><Relationship Id="rId44" Type="http://schemas.openxmlformats.org/officeDocument/2006/relationships/hyperlink" Target="https://ourworldindata.org/covid-vaccinations"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raw.githubusercontent.com/youyanggu/covid19-cdc-vaccination-data/52afaf5e5435f90dcd0da333aa17e28d14ecf45d/aggregated.csv" TargetMode="External"/><Relationship Id="rId14" Type="http://schemas.openxmlformats.org/officeDocument/2006/relationships/hyperlink" Target="https://www.sublimetext.com/" TargetMode="External"/><Relationship Id="rId22" Type="http://schemas.openxmlformats.org/officeDocument/2006/relationships/hyperlink" Target="https://www.scikit-yb.org/en/latest/" TargetMode="External"/><Relationship Id="rId27" Type="http://schemas.openxmlformats.org/officeDocument/2006/relationships/hyperlink" Target="https://covid.cdc.gov/covid-data-tracker/"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yperlink" Target="https://www.cdc.gov/mmwr/volumes/70/wr/mm7008e3.htm?s_cid=mm7008e3_e&amp;ACSTrackingID=USCDC_921-DM50013&amp;ACSTrackingLabel=MMWR%20Early%20Release%20-%20Vol.%2070%2C%20February%2019%2C%202021&amp;deliveryName=USCDC_921-DM50013" TargetMode="External"/><Relationship Id="rId48" Type="http://schemas.openxmlformats.org/officeDocument/2006/relationships/image" Target="media/image13.png"/><Relationship Id="rId8" Type="http://schemas.openxmlformats.org/officeDocument/2006/relationships/hyperlink" Target="https://www.postgresql.org/"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kff.org/other/state-indicator/covid-19-vaccinations-by-race-ethnicity/?currentTimeframe=0&amp;sortModel=%7B%22colId%22:%22Location%22,%22sort%22:%22asc%22%7D" TargetMode="External"/><Relationship Id="rId17" Type="http://schemas.openxmlformats.org/officeDocument/2006/relationships/hyperlink" Target="https://jupyter.org/" TargetMode="External"/><Relationship Id="rId25" Type="http://schemas.openxmlformats.org/officeDocument/2006/relationships/image" Target="media/image2.png"/><Relationship Id="rId33" Type="http://schemas.openxmlformats.org/officeDocument/2006/relationships/image" Target="media/image7.png"/><Relationship Id="rId38" Type="http://schemas.openxmlformats.org/officeDocument/2006/relationships/hyperlink" Target="https://cookpolitical.com/2020-national-popular-vote-tracker" TargetMode="External"/><Relationship Id="rId46" Type="http://schemas.openxmlformats.org/officeDocument/2006/relationships/hyperlink" Target="https://www.fda.gov/vaccines-blood-biologics/safety-availability-biologics/covid-19-vaccine-safety-surveillance" TargetMode="External"/><Relationship Id="rId20" Type="http://schemas.openxmlformats.org/officeDocument/2006/relationships/hyperlink" Target="https://pandas.pydata.org/" TargetMode="External"/><Relationship Id="rId41" Type="http://schemas.openxmlformats.org/officeDocument/2006/relationships/hyperlink" Target="https://wonder.cdc.gov/vaers.html"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2752</Words>
  <Characters>15881</Characters>
  <Application>Microsoft Office Word</Application>
  <DocSecurity>0</DocSecurity>
  <Lines>337</Lines>
  <Paragraphs>32</Paragraphs>
  <ScaleCrop>false</ScaleCrop>
  <Company/>
  <LinksUpToDate>false</LinksUpToDate>
  <CharactersWithSpaces>18601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Rhonda Schwartz</cp:lastModifiedBy>
  <cp:revision>2</cp:revision>
  <dcterms:created xsi:type="dcterms:W3CDTF">2021-03-28T02:27:00Z</dcterms:created>
  <dcterms:modified xsi:type="dcterms:W3CDTF">2021-03-28T02:27:00Z</dcterms:modified>
</cp:coreProperties>
</file>