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3AD2F" w14:textId="6366D30F" w:rsidR="00514F67" w:rsidRDefault="00396903" w:rsidP="00396903">
      <w:pPr>
        <w:pStyle w:val="Title"/>
      </w:pPr>
      <w:r>
        <w:t>Design of the UV Exposure Box</w:t>
      </w:r>
    </w:p>
    <w:p w14:paraId="7ABBD63D" w14:textId="1316E2AA" w:rsidR="00396903" w:rsidRDefault="00396903" w:rsidP="00396903"/>
    <w:p w14:paraId="70025B03" w14:textId="1EF8BCD6" w:rsidR="00396903" w:rsidRDefault="00396903" w:rsidP="00396903">
      <w:r>
        <w:rPr>
          <w:noProof/>
        </w:rPr>
        <w:drawing>
          <wp:inline distT="0" distB="0" distL="0" distR="0" wp14:anchorId="099C085A" wp14:editId="6D3B820A">
            <wp:extent cx="6858000" cy="5143500"/>
            <wp:effectExtent l="0" t="0" r="0" b="0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1351" w14:textId="2E2873C0" w:rsidR="00396903" w:rsidRDefault="00396903" w:rsidP="00396903"/>
    <w:p w14:paraId="60ED573A" w14:textId="77777777" w:rsidR="00396903" w:rsidRPr="00396903" w:rsidRDefault="00396903" w:rsidP="00396903"/>
    <w:sectPr w:rsidR="00396903" w:rsidRPr="00396903" w:rsidSect="003969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C4"/>
    <w:rsid w:val="00371FC4"/>
    <w:rsid w:val="00396903"/>
    <w:rsid w:val="0051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E65F"/>
  <w15:chartTrackingRefBased/>
  <w15:docId w15:val="{43B8826B-062A-43D4-B332-B6D871CD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6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9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Wicks</dc:creator>
  <cp:keywords/>
  <dc:description/>
  <cp:lastModifiedBy>George Wicks</cp:lastModifiedBy>
  <cp:revision>2</cp:revision>
  <dcterms:created xsi:type="dcterms:W3CDTF">2021-03-13T04:26:00Z</dcterms:created>
  <dcterms:modified xsi:type="dcterms:W3CDTF">2021-03-13T04:29:00Z</dcterms:modified>
</cp:coreProperties>
</file>