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D9188" w14:textId="77777777" w:rsidR="00576776" w:rsidRDefault="00576776" w:rsidP="00576776">
      <w:pPr>
        <w:pStyle w:val="b"/>
        <w:spacing w:before="240"/>
        <w:rPr>
          <w:b w:val="0"/>
          <w:i/>
        </w:rPr>
      </w:pPr>
      <w:r>
        <w:rPr>
          <w:i/>
        </w:rPr>
        <w:t>R</w:t>
      </w:r>
      <w:r>
        <w:t xml:space="preserve"> Function Tutorial in Module 8.2</w:t>
      </w:r>
    </w:p>
    <w:p w14:paraId="5AE50EC2" w14:textId="77777777" w:rsidR="00576776" w:rsidRDefault="00576776" w:rsidP="00576776">
      <w:pPr>
        <w:pStyle w:val="b"/>
        <w:spacing w:after="0"/>
        <w:rPr>
          <w:b w:val="0"/>
          <w:i/>
        </w:rPr>
      </w:pPr>
      <w:r w:rsidRPr="002856AA">
        <w:rPr>
          <w:b w:val="0"/>
          <w:i/>
        </w:rPr>
        <w:t>Introduc</w:t>
      </w:r>
      <w:r>
        <w:rPr>
          <w:b w:val="0"/>
          <w:i/>
        </w:rPr>
        <w:t>tion to Computational Science:</w:t>
      </w:r>
    </w:p>
    <w:p w14:paraId="2074082A" w14:textId="77777777" w:rsidR="00576776" w:rsidRPr="002856AA" w:rsidRDefault="00576776" w:rsidP="00576776">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1E69E503" w14:textId="77777777" w:rsidR="00576776" w:rsidRPr="002856AA" w:rsidRDefault="00576776" w:rsidP="00576776">
      <w:pPr>
        <w:pStyle w:val="b"/>
        <w:spacing w:before="0" w:after="0"/>
        <w:rPr>
          <w:b w:val="0"/>
        </w:rPr>
      </w:pPr>
      <w:r w:rsidRPr="002856AA">
        <w:rPr>
          <w:b w:val="0"/>
        </w:rPr>
        <w:t>Angela B. Shiflet and George W. Shiflet</w:t>
      </w:r>
    </w:p>
    <w:p w14:paraId="5F836EF1" w14:textId="77777777" w:rsidR="00576776" w:rsidRPr="002856AA" w:rsidRDefault="00576776" w:rsidP="00576776">
      <w:pPr>
        <w:pStyle w:val="b"/>
        <w:spacing w:before="0" w:after="0"/>
        <w:rPr>
          <w:b w:val="0"/>
        </w:rPr>
      </w:pPr>
      <w:r w:rsidRPr="002856AA">
        <w:rPr>
          <w:b w:val="0"/>
        </w:rPr>
        <w:t xml:space="preserve">Wofford College </w:t>
      </w:r>
    </w:p>
    <w:p w14:paraId="5043FEFF" w14:textId="77777777" w:rsidR="00576776" w:rsidRDefault="00576776" w:rsidP="00576776">
      <w:pPr>
        <w:pStyle w:val="b"/>
        <w:spacing w:before="0" w:after="0"/>
        <w:rPr>
          <w:b w:val="0"/>
        </w:rPr>
      </w:pPr>
      <w:r>
        <w:rPr>
          <w:b w:val="0"/>
        </w:rPr>
        <w:t>© 2014</w:t>
      </w:r>
      <w:r w:rsidRPr="002856AA">
        <w:rPr>
          <w:b w:val="0"/>
        </w:rPr>
        <w:t xml:space="preserve"> by Princeton University Press</w:t>
      </w:r>
    </w:p>
    <w:p w14:paraId="5B9A689B" w14:textId="77777777" w:rsidR="00576776" w:rsidRPr="002856AA" w:rsidRDefault="00576776" w:rsidP="00576776">
      <w:pPr>
        <w:pStyle w:val="b"/>
        <w:spacing w:before="0" w:after="0"/>
        <w:rPr>
          <w:b w:val="0"/>
        </w:rPr>
      </w:pPr>
    </w:p>
    <w:p w14:paraId="4DABF8B2" w14:textId="77777777" w:rsidR="00576776" w:rsidRPr="000A4FF1" w:rsidRDefault="00576776" w:rsidP="00576776">
      <w:pPr>
        <w:pStyle w:val="b"/>
        <w:spacing w:before="0" w:after="0"/>
        <w:rPr>
          <w:b w:val="0"/>
        </w:rPr>
      </w:pPr>
      <w:r w:rsidRPr="000A4FF1">
        <w:rPr>
          <w:b w:val="0"/>
        </w:rPr>
        <w:t xml:space="preserve">R materials by Stephen Davies, University of Mary Washington </w:t>
      </w:r>
    </w:p>
    <w:p w14:paraId="59709E34" w14:textId="77777777" w:rsidR="00576776" w:rsidRPr="000A4FF1" w:rsidRDefault="00576776" w:rsidP="00576776">
      <w:pPr>
        <w:pStyle w:val="b"/>
        <w:spacing w:before="0" w:after="0"/>
        <w:rPr>
          <w:b w:val="0"/>
        </w:rPr>
      </w:pPr>
      <w:r w:rsidRPr="000A4FF1">
        <w:rPr>
          <w:b w:val="0"/>
        </w:rPr>
        <w:t xml:space="preserve">stephen@umw.edu </w:t>
      </w:r>
    </w:p>
    <w:p w14:paraId="50720D0D" w14:textId="77777777" w:rsidR="00576776" w:rsidRDefault="00576776" w:rsidP="00576776">
      <w:pPr>
        <w:pStyle w:val="b"/>
      </w:pPr>
      <w:r>
        <w:t>Download</w:t>
      </w:r>
    </w:p>
    <w:p w14:paraId="426B9599" w14:textId="77777777" w:rsidR="00576776" w:rsidRDefault="00576776" w:rsidP="00576776">
      <w:pPr>
        <w:pStyle w:val="t"/>
      </w:pPr>
      <w:r>
        <w:t xml:space="preserve">Download the associated R file </w:t>
      </w:r>
      <w:proofErr w:type="spellStart"/>
      <w:r>
        <w:rPr>
          <w:i/>
        </w:rPr>
        <w:t>FunctionTutorial.R</w:t>
      </w:r>
      <w:proofErr w:type="spellEnd"/>
      <w:r>
        <w:t>.</w:t>
      </w:r>
    </w:p>
    <w:p w14:paraId="3456DB4F" w14:textId="77777777" w:rsidR="00576776" w:rsidRDefault="00576776" w:rsidP="00576776">
      <w:pPr>
        <w:pStyle w:val="b"/>
      </w:pPr>
      <w:r>
        <w:t>Introduction</w:t>
      </w:r>
    </w:p>
    <w:p w14:paraId="03283F8B" w14:textId="77777777" w:rsidR="00576776" w:rsidRDefault="00576776" w:rsidP="00576776">
      <w:pPr>
        <w:pStyle w:val="t"/>
      </w:pPr>
      <w:bookmarkStart w:id="0" w:name="OLE_LINK46"/>
      <w:bookmarkStart w:id="1" w:name="OLE_LINK45"/>
      <w:r>
        <w:t xml:space="preserve">In this chapter, we deal with models that are driven by the data.  In such a situation, we have data measurements and wish to obtain a function that roughly goes through a plot of the data points capturing the trend of the data, or </w:t>
      </w:r>
      <w:r>
        <w:rPr>
          <w:b/>
        </w:rPr>
        <w:t>fitting</w:t>
      </w:r>
      <w:r>
        <w:t xml:space="preserve"> </w:t>
      </w:r>
      <w:r>
        <w:rPr>
          <w:b/>
        </w:rPr>
        <w:t>the data</w:t>
      </w:r>
      <w:r>
        <w:t xml:space="preserve">.  Subsequently, we can use the function to find estimates at places where data does not exist or to perform further computations.  Moreover, determination of an appropriate fitting function can sometimes deepen our understanding of the reasons for the pattern of the data. </w:t>
      </w:r>
    </w:p>
    <w:p w14:paraId="3A1A62CE" w14:textId="77777777" w:rsidR="00576776" w:rsidRDefault="00576776" w:rsidP="00576776">
      <w:pPr>
        <w:pStyle w:val="t"/>
      </w:pPr>
      <w:r>
        <w:tab/>
        <w:t>In this module, we consider several important functions, some which we have already used.  By being familiar with basic functions and function transformations, the modeler can sometimes more readily fit a function to the data.</w:t>
      </w:r>
      <w:bookmarkEnd w:id="0"/>
      <w:bookmarkEnd w:id="1"/>
    </w:p>
    <w:p w14:paraId="214D523B" w14:textId="77777777" w:rsidR="00576776" w:rsidRDefault="00576776" w:rsidP="00576776">
      <w:pPr>
        <w:pStyle w:val="b"/>
      </w:pPr>
      <w:r>
        <w:t>Linear Function</w:t>
      </w:r>
    </w:p>
    <w:p w14:paraId="0C77CAE6" w14:textId="77777777" w:rsidR="00507C72" w:rsidRDefault="00576776" w:rsidP="00576776">
      <w:pPr>
        <w:pStyle w:val="t"/>
      </w:pPr>
      <w:bookmarkStart w:id="2" w:name="OLE_LINK47"/>
      <w:bookmarkStart w:id="3" w:name="OLE_LINK48"/>
      <w:r>
        <w:t>The concept of a linear function was essential in our discussions of the derivative and simulation techniques, such as Euler's Method.  Here, we review some of the characteristics of functions whose graphs are lines.</w:t>
      </w:r>
    </w:p>
    <w:p w14:paraId="0F732CAA" w14:textId="6AAF8DC7" w:rsidR="00576776" w:rsidRDefault="00576776" w:rsidP="00576776">
      <w:pPr>
        <w:pStyle w:val="t"/>
      </w:pPr>
      <w:r>
        <w:tab/>
        <w:t xml:space="preserve">The command in Quick Review Question 1 plots the graph of the linear function </w:t>
      </w:r>
      <w:r>
        <w:rPr>
          <w:i/>
        </w:rPr>
        <w:t>y</w:t>
      </w:r>
      <w:r>
        <w:t xml:space="preserve"> = 2</w:t>
      </w:r>
      <w:r>
        <w:rPr>
          <w:i/>
        </w:rPr>
        <w:t>t</w:t>
      </w:r>
      <w:r>
        <w:t xml:space="preserve"> + 1.  This line has </w:t>
      </w:r>
      <w:r>
        <w:rPr>
          <w:i/>
        </w:rPr>
        <w:t>y</w:t>
      </w:r>
      <w:r>
        <w:noBreakHyphen/>
        <w:t xml:space="preserve">intercept 1, because </w:t>
      </w:r>
      <w:r>
        <w:rPr>
          <w:i/>
        </w:rPr>
        <w:t>y</w:t>
      </w:r>
      <w:r>
        <w:t xml:space="preserve"> = 1 when </w:t>
      </w:r>
      <w:r>
        <w:rPr>
          <w:i/>
        </w:rPr>
        <w:t>t</w:t>
      </w:r>
      <w:r>
        <w:t xml:space="preserve"> = 0.  Thus, the graph crosses the </w:t>
      </w:r>
      <w:r>
        <w:rPr>
          <w:i/>
        </w:rPr>
        <w:t>y</w:t>
      </w:r>
      <w:r>
        <w:t xml:space="preserve">-axis when </w:t>
      </w:r>
      <w:r>
        <w:rPr>
          <w:i/>
        </w:rPr>
        <w:t>t</w:t>
      </w:r>
      <w:r>
        <w:t xml:space="preserve"> = 0.  With data measurements where </w:t>
      </w:r>
      <w:r>
        <w:rPr>
          <w:i/>
        </w:rPr>
        <w:t>t</w:t>
      </w:r>
      <w:r>
        <w:t xml:space="preserve"> represents time, the </w:t>
      </w:r>
      <w:r>
        <w:rPr>
          <w:i/>
        </w:rPr>
        <w:t>y</w:t>
      </w:r>
      <w:r>
        <w:t xml:space="preserve">-intercept indicates the initial data value.  The slope of this particular line is 2, which is the coefficient of </w:t>
      </w:r>
      <w:r>
        <w:rPr>
          <w:i/>
        </w:rPr>
        <w:t>t</w:t>
      </w:r>
      <w:r>
        <w:t>.  Consequently, when we go over 1 unit to the right, the graph rises by 2 units.</w:t>
      </w:r>
      <w:bookmarkEnd w:id="2"/>
      <w:bookmarkEnd w:id="3"/>
      <w:r>
        <w:t xml:space="preserve">  </w:t>
      </w:r>
    </w:p>
    <w:p w14:paraId="50851C32" w14:textId="77777777" w:rsidR="00576776" w:rsidRDefault="00576776" w:rsidP="00576776">
      <w:pPr>
        <w:pStyle w:val="t"/>
      </w:pPr>
    </w:p>
    <w:p w14:paraId="1D978AF9" w14:textId="77777777" w:rsidR="00576776" w:rsidRDefault="00576776" w:rsidP="00576776">
      <w:pPr>
        <w:pStyle w:val="f"/>
      </w:pPr>
      <w:bookmarkStart w:id="4" w:name="OLE_LINK49"/>
      <w:r>
        <w:rPr>
          <w:b/>
        </w:rPr>
        <w:t>Definitions</w:t>
      </w:r>
      <w:r>
        <w:tab/>
        <w:t xml:space="preserve">A </w:t>
      </w:r>
      <w:r>
        <w:rPr>
          <w:b/>
        </w:rPr>
        <w:t>linear function</w:t>
      </w:r>
      <w:r>
        <w:t>, whose graph is a straight line, has the following form:</w:t>
      </w:r>
    </w:p>
    <w:p w14:paraId="59BB4002" w14:textId="77777777" w:rsidR="00576776" w:rsidRDefault="00576776" w:rsidP="00576776">
      <w:pPr>
        <w:pStyle w:val="f"/>
      </w:pPr>
      <w:r>
        <w:tab/>
      </w:r>
      <w:r>
        <w:tab/>
      </w:r>
      <w:proofErr w:type="gramStart"/>
      <w:r>
        <w:rPr>
          <w:b/>
          <w:i/>
        </w:rPr>
        <w:t>y</w:t>
      </w:r>
      <w:proofErr w:type="gramEnd"/>
      <w:r>
        <w:rPr>
          <w:b/>
        </w:rPr>
        <w:t xml:space="preserve"> = </w:t>
      </w:r>
      <w:r>
        <w:rPr>
          <w:b/>
          <w:i/>
        </w:rPr>
        <w:t>mx</w:t>
      </w:r>
      <w:r>
        <w:rPr>
          <w:b/>
        </w:rPr>
        <w:t xml:space="preserve"> + </w:t>
      </w:r>
      <w:r>
        <w:rPr>
          <w:b/>
          <w:i/>
        </w:rPr>
        <w:t>b</w:t>
      </w:r>
    </w:p>
    <w:p w14:paraId="7F93667D" w14:textId="77777777" w:rsidR="00576776" w:rsidRDefault="00576776" w:rsidP="00576776">
      <w:pPr>
        <w:pStyle w:val="f"/>
      </w:pPr>
      <w:r>
        <w:tab/>
        <w:t xml:space="preserve">The </w:t>
      </w:r>
      <w:r>
        <w:rPr>
          <w:b/>
          <w:i/>
        </w:rPr>
        <w:t>y</w:t>
      </w:r>
      <w:r>
        <w:rPr>
          <w:b/>
        </w:rPr>
        <w:t>-intercept</w:t>
      </w:r>
      <w:r>
        <w:t xml:space="preserve">, which is </w:t>
      </w:r>
      <w:r>
        <w:rPr>
          <w:i/>
        </w:rPr>
        <w:t>b</w:t>
      </w:r>
      <w:r>
        <w:t xml:space="preserve">, is the value of </w:t>
      </w:r>
      <w:r>
        <w:rPr>
          <w:i/>
        </w:rPr>
        <w:t>y</w:t>
      </w:r>
      <w:r>
        <w:t xml:space="preserve"> when </w:t>
      </w:r>
      <w:r>
        <w:rPr>
          <w:i/>
        </w:rPr>
        <w:t>x</w:t>
      </w:r>
      <w:r>
        <w:t xml:space="preserve"> = 0, or the place where the line crosses the </w:t>
      </w:r>
      <w:r>
        <w:rPr>
          <w:i/>
        </w:rPr>
        <w:t>y</w:t>
      </w:r>
      <w:r>
        <w:t xml:space="preserve">-axis.  The </w:t>
      </w:r>
      <w:r>
        <w:rPr>
          <w:b/>
        </w:rPr>
        <w:t>slope</w:t>
      </w:r>
      <w:r>
        <w:t xml:space="preserve">, </w:t>
      </w:r>
      <w:r>
        <w:rPr>
          <w:i/>
        </w:rPr>
        <w:t>m</w:t>
      </w:r>
      <w:r>
        <w:t xml:space="preserve">, is the change in </w:t>
      </w:r>
      <w:r>
        <w:rPr>
          <w:i/>
        </w:rPr>
        <w:t>y</w:t>
      </w:r>
      <w:r>
        <w:t xml:space="preserve"> over the change in </w:t>
      </w:r>
      <w:r>
        <w:rPr>
          <w:i/>
        </w:rPr>
        <w:t>x</w:t>
      </w:r>
      <w:r>
        <w:t>.  Thus, if the line goes through points (</w:t>
      </w:r>
      <w:r>
        <w:rPr>
          <w:i/>
        </w:rPr>
        <w:t>x</w:t>
      </w:r>
      <w:r>
        <w:rPr>
          <w:vertAlign w:val="subscript"/>
        </w:rPr>
        <w:t>1</w:t>
      </w:r>
      <w:r>
        <w:t xml:space="preserve">, </w:t>
      </w:r>
      <w:r>
        <w:rPr>
          <w:i/>
        </w:rPr>
        <w:t>y</w:t>
      </w:r>
      <w:r>
        <w:rPr>
          <w:vertAlign w:val="subscript"/>
        </w:rPr>
        <w:t>1</w:t>
      </w:r>
      <w:r>
        <w:t>) and  (</w:t>
      </w:r>
      <w:r>
        <w:rPr>
          <w:i/>
        </w:rPr>
        <w:t>x</w:t>
      </w:r>
      <w:r>
        <w:rPr>
          <w:vertAlign w:val="subscript"/>
        </w:rPr>
        <w:t>2</w:t>
      </w:r>
      <w:r>
        <w:t xml:space="preserve">, </w:t>
      </w:r>
      <w:r>
        <w:rPr>
          <w:i/>
        </w:rPr>
        <w:t>y</w:t>
      </w:r>
      <w:r>
        <w:rPr>
          <w:vertAlign w:val="subscript"/>
        </w:rPr>
        <w:t>2</w:t>
      </w:r>
      <w:r>
        <w:t>), the slope is as follows:</w:t>
      </w:r>
      <w:bookmarkEnd w:id="4"/>
    </w:p>
    <w:p w14:paraId="54CFBA7A" w14:textId="0819E6AB" w:rsidR="00576776" w:rsidRDefault="00576776" w:rsidP="00576776">
      <w:pPr>
        <w:pStyle w:val="f"/>
        <w:rPr>
          <w:b/>
        </w:rPr>
      </w:pPr>
      <w:r>
        <w:lastRenderedPageBreak/>
        <w:tab/>
      </w:r>
      <w:r>
        <w:tab/>
      </w:r>
      <w:proofErr w:type="gramStart"/>
      <w:r>
        <w:rPr>
          <w:i/>
        </w:rPr>
        <w:t>m</w:t>
      </w:r>
      <w:proofErr w:type="gramEnd"/>
      <w:r>
        <w:t xml:space="preserve"> = </w:t>
      </w:r>
      <w:r w:rsidR="00B53852">
        <w:rPr>
          <w:position w:val="-28"/>
        </w:rPr>
        <w:pict w14:anchorId="30D21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32pt">
            <v:imagedata r:id="rId8" o:title=""/>
          </v:shape>
        </w:pict>
      </w:r>
    </w:p>
    <w:p w14:paraId="4031B7E8" w14:textId="77777777" w:rsidR="00576776" w:rsidRDefault="00576776" w:rsidP="00576776">
      <w:pPr>
        <w:pStyle w:val="Caption"/>
        <w:rPr>
          <w:b/>
        </w:rPr>
      </w:pPr>
      <w:bookmarkStart w:id="5" w:name="OLE_LINK168"/>
      <w:bookmarkStart w:id="6" w:name="OLE_LINK169"/>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w:t>
      </w:r>
      <w:r>
        <w:rPr>
          <w:b/>
        </w:rPr>
        <w:fldChar w:fldCharType="end"/>
      </w:r>
      <w:r>
        <w:tab/>
      </w:r>
      <w:bookmarkStart w:id="7" w:name="OLE_LINK50"/>
      <w:bookmarkStart w:id="8" w:name="OLE_LINK51"/>
      <w:bookmarkStart w:id="9" w:name="OLE_LINK57"/>
      <w:bookmarkStart w:id="10" w:name="OLE_LINK58"/>
    </w:p>
    <w:p w14:paraId="4E691419" w14:textId="77777777" w:rsidR="00576776" w:rsidRDefault="00576776" w:rsidP="00576776">
      <w:pPr>
        <w:pStyle w:val="p"/>
      </w:pPr>
      <w:r>
        <w:rPr>
          <w:b/>
        </w:rPr>
        <w:t>a.</w:t>
      </w:r>
      <w:r>
        <w:tab/>
        <w:t xml:space="preserve">Execute the following R commands, which plot the above function, </w:t>
      </w:r>
      <w:proofErr w:type="gramStart"/>
      <w:r>
        <w:rPr>
          <w:i/>
        </w:rPr>
        <w:t>f</w:t>
      </w:r>
      <w:r>
        <w:t>(</w:t>
      </w:r>
      <w:proofErr w:type="gramEnd"/>
      <w:r>
        <w:rPr>
          <w:i/>
        </w:rPr>
        <w:t>t</w:t>
      </w:r>
      <w:r>
        <w:t>) = 2</w:t>
      </w:r>
      <w:r>
        <w:rPr>
          <w:i/>
        </w:rPr>
        <w:t>t</w:t>
      </w:r>
      <w:r>
        <w:t xml:space="preserve"> + 1,  from </w:t>
      </w:r>
      <w:r>
        <w:rPr>
          <w:i/>
        </w:rPr>
        <w:t>t</w:t>
      </w:r>
      <w:r>
        <w:t xml:space="preserve"> = -3 to 3:</w:t>
      </w:r>
    </w:p>
    <w:p w14:paraId="1DAE1C38" w14:textId="77777777" w:rsidR="000879AD" w:rsidRDefault="000879AD" w:rsidP="00576776">
      <w:pPr>
        <w:pStyle w:val="c"/>
      </w:pPr>
    </w:p>
    <w:p w14:paraId="3034F49A" w14:textId="77777777" w:rsidR="00576776" w:rsidRDefault="00576776" w:rsidP="00576776">
      <w:pPr>
        <w:pStyle w:val="c"/>
      </w:pPr>
      <w:proofErr w:type="gramStart"/>
      <w:r>
        <w:t>t</w:t>
      </w:r>
      <w:proofErr w:type="gramEnd"/>
      <w:r>
        <w:t xml:space="preserve"> = </w:t>
      </w:r>
      <w:proofErr w:type="spellStart"/>
      <w:r>
        <w:t>seq</w:t>
      </w:r>
      <w:proofErr w:type="spellEnd"/>
      <w:r>
        <w:t>(-3,3,.1)</w:t>
      </w:r>
    </w:p>
    <w:p w14:paraId="7A987289" w14:textId="77777777" w:rsidR="00576776" w:rsidRDefault="00576776" w:rsidP="00576776">
      <w:pPr>
        <w:pStyle w:val="c"/>
      </w:pPr>
      <w:proofErr w:type="gramStart"/>
      <w:r>
        <w:t>plot</w:t>
      </w:r>
      <w:proofErr w:type="gramEnd"/>
      <w:r>
        <w:t>(t, 2*t + 1, type=”l”)</w:t>
      </w:r>
    </w:p>
    <w:p w14:paraId="456EF39F" w14:textId="77777777" w:rsidR="00576776" w:rsidRDefault="00576776" w:rsidP="00576776">
      <w:pPr>
        <w:pStyle w:val="c"/>
      </w:pPr>
    </w:p>
    <w:p w14:paraId="4C84EC5C" w14:textId="77777777" w:rsidR="00576776" w:rsidRDefault="00576776" w:rsidP="00576776">
      <w:pPr>
        <w:pStyle w:val="p"/>
      </w:pPr>
      <w:r>
        <w:rPr>
          <w:b/>
        </w:rPr>
        <w:t>b.</w:t>
      </w:r>
      <w:r>
        <w:tab/>
      </w:r>
      <w:bookmarkStart w:id="11" w:name="OLE_LINK52"/>
      <w:bookmarkEnd w:id="5"/>
      <w:bookmarkEnd w:id="6"/>
      <w:bookmarkEnd w:id="7"/>
      <w:bookmarkEnd w:id="8"/>
      <w:bookmarkEnd w:id="9"/>
      <w:bookmarkEnd w:id="10"/>
      <w:r>
        <w:t xml:space="preserve">By replacing </w:t>
      </w:r>
      <w:proofErr w:type="spellStart"/>
      <w:r>
        <w:t>xxxxxx</w:t>
      </w:r>
      <w:proofErr w:type="spellEnd"/>
      <w:r>
        <w:t xml:space="preserve"> with the appropriate equation, complete the command to plot f along with the equation of the line with the same slope as </w:t>
      </w:r>
      <w:r>
        <w:rPr>
          <w:i/>
        </w:rPr>
        <w:t>f</w:t>
      </w:r>
      <w:r>
        <w:t xml:space="preserve"> but with </w:t>
      </w:r>
      <w:r>
        <w:rPr>
          <w:i/>
        </w:rPr>
        <w:t>y</w:t>
      </w:r>
      <w:r>
        <w:t xml:space="preserve">-intercept 3.  Distinguish between the graphs of </w:t>
      </w:r>
      <w:r>
        <w:rPr>
          <w:i/>
        </w:rPr>
        <w:t>f</w:t>
      </w:r>
      <w:r>
        <w:t xml:space="preserve"> and the new function, such as by color, line thickness, or dashing.</w:t>
      </w:r>
      <w:bookmarkEnd w:id="11"/>
    </w:p>
    <w:p w14:paraId="3B7D61F1" w14:textId="77777777" w:rsidR="000879AD" w:rsidRDefault="000879AD" w:rsidP="00576776">
      <w:pPr>
        <w:pStyle w:val="c"/>
      </w:pPr>
    </w:p>
    <w:p w14:paraId="226C57D8" w14:textId="77777777" w:rsidR="00576776" w:rsidRDefault="00576776" w:rsidP="00576776">
      <w:pPr>
        <w:pStyle w:val="c"/>
      </w:pPr>
      <w:proofErr w:type="gramStart"/>
      <w:r>
        <w:t>lines</w:t>
      </w:r>
      <w:proofErr w:type="gramEnd"/>
      <w:r>
        <w:t xml:space="preserve">(t, </w:t>
      </w:r>
      <w:proofErr w:type="spellStart"/>
      <w:r>
        <w:t>xxxxxx</w:t>
      </w:r>
      <w:proofErr w:type="spellEnd"/>
      <w:r>
        <w:t xml:space="preserve">, col="green", </w:t>
      </w:r>
      <w:proofErr w:type="spellStart"/>
      <w:r>
        <w:t>lty</w:t>
      </w:r>
      <w:proofErr w:type="spellEnd"/>
      <w:r>
        <w:t xml:space="preserve">="dashed") </w:t>
      </w:r>
    </w:p>
    <w:p w14:paraId="3172CBD1" w14:textId="77777777" w:rsidR="00576776" w:rsidRDefault="00576776" w:rsidP="00576776">
      <w:pPr>
        <w:pStyle w:val="c"/>
      </w:pPr>
    </w:p>
    <w:p w14:paraId="1C01DC4E" w14:textId="77777777" w:rsidR="00576776" w:rsidRDefault="00576776" w:rsidP="00576776">
      <w:pPr>
        <w:pStyle w:val="p"/>
        <w:rPr>
          <w:b/>
        </w:rPr>
      </w:pPr>
      <w:bookmarkStart w:id="12" w:name="OLE_LINK55"/>
      <w:bookmarkStart w:id="13" w:name="OLE_LINK56"/>
      <w:r>
        <w:rPr>
          <w:b/>
        </w:rPr>
        <w:t>c.</w:t>
      </w:r>
      <w:r>
        <w:tab/>
        <w:t>Add another</w:t>
      </w:r>
      <w:bookmarkStart w:id="14" w:name="OLE_LINK53"/>
      <w:bookmarkStart w:id="15" w:name="OLE_LINK54"/>
      <w:r>
        <w:t xml:space="preserve"> function to the graph with a y-intercept of -3.</w:t>
      </w:r>
      <w:bookmarkEnd w:id="14"/>
      <w:bookmarkEnd w:id="15"/>
    </w:p>
    <w:p w14:paraId="0E6D6BD7" w14:textId="77777777" w:rsidR="00576776" w:rsidRDefault="00576776" w:rsidP="00576776">
      <w:pPr>
        <w:pStyle w:val="p"/>
        <w:rPr>
          <w:b/>
        </w:rPr>
      </w:pPr>
      <w:bookmarkStart w:id="16" w:name="OLE_LINK206"/>
      <w:bookmarkStart w:id="17" w:name="OLE_LINK207"/>
      <w:bookmarkStart w:id="18" w:name="OLE_LINK59"/>
      <w:bookmarkEnd w:id="12"/>
      <w:bookmarkEnd w:id="13"/>
      <w:r>
        <w:rPr>
          <w:b/>
        </w:rPr>
        <w:t>d.</w:t>
      </w:r>
      <w:r>
        <w:tab/>
        <w:t xml:space="preserve">Describe the effect that changing the </w:t>
      </w:r>
      <w:r>
        <w:rPr>
          <w:i/>
        </w:rPr>
        <w:t>y</w:t>
      </w:r>
      <w:r>
        <w:t>-intercept has on the graph of the line.</w:t>
      </w:r>
    </w:p>
    <w:p w14:paraId="16CEBFDF" w14:textId="77777777" w:rsidR="00576776" w:rsidRDefault="00576776" w:rsidP="00576776">
      <w:pPr>
        <w:pStyle w:val="p"/>
        <w:rPr>
          <w:b/>
        </w:rPr>
      </w:pPr>
      <w:bookmarkStart w:id="19" w:name="OLE_LINK60"/>
      <w:bookmarkStart w:id="20" w:name="OLE_LINK61"/>
      <w:bookmarkEnd w:id="16"/>
      <w:bookmarkEnd w:id="17"/>
      <w:bookmarkEnd w:id="18"/>
      <w:r>
        <w:rPr>
          <w:b/>
        </w:rPr>
        <w:t>e.</w:t>
      </w:r>
      <w:r>
        <w:tab/>
        <w:t>Add another</w:t>
      </w:r>
      <w:bookmarkStart w:id="21" w:name="OLE_LINK531"/>
      <w:bookmarkStart w:id="22" w:name="OLE_LINK541"/>
      <w:r>
        <w:t xml:space="preserve"> function to the graph with the same y-intercept, but a slope of -3.</w:t>
      </w:r>
      <w:bookmarkStart w:id="23" w:name="OLE_LINK62"/>
      <w:bookmarkStart w:id="24" w:name="OLE_LINK63"/>
      <w:bookmarkEnd w:id="19"/>
      <w:bookmarkEnd w:id="20"/>
      <w:bookmarkEnd w:id="21"/>
      <w:bookmarkEnd w:id="22"/>
    </w:p>
    <w:bookmarkEnd w:id="23"/>
    <w:bookmarkEnd w:id="24"/>
    <w:p w14:paraId="14A37A4C" w14:textId="77777777" w:rsidR="00576776" w:rsidRDefault="00576776" w:rsidP="00576776">
      <w:pPr>
        <w:pStyle w:val="p"/>
        <w:rPr>
          <w:b/>
          <w:bCs/>
        </w:rPr>
      </w:pPr>
      <w:r>
        <w:rPr>
          <w:b/>
        </w:rPr>
        <w:t>f</w:t>
      </w:r>
      <w:bookmarkStart w:id="25" w:name="OLE_LINK64"/>
      <w:bookmarkStart w:id="26" w:name="OLE_LINK65"/>
      <w:r>
        <w:rPr>
          <w:b/>
        </w:rPr>
        <w:t>.</w:t>
      </w:r>
      <w:r>
        <w:tab/>
        <w:t>Describe the effect that changing the slope has on the graph of the line.</w:t>
      </w:r>
    </w:p>
    <w:p w14:paraId="5E97767F" w14:textId="77777777" w:rsidR="00576776" w:rsidRDefault="00576776" w:rsidP="00576776">
      <w:pPr>
        <w:pStyle w:val="p"/>
      </w:pPr>
      <w:r>
        <w:rPr>
          <w:b/>
          <w:bCs/>
        </w:rPr>
        <w:t>g.</w:t>
      </w:r>
      <w:r>
        <w:tab/>
        <w:t xml:space="preserve">Begin again with a fresh plot, this time with a slope of 1/4 and a y-intercept of -1. (Remember: the </w:t>
      </w:r>
      <w:proofErr w:type="gramStart"/>
      <w:r w:rsidRPr="00507C72">
        <w:rPr>
          <w:i/>
        </w:rPr>
        <w:t>plot</w:t>
      </w:r>
      <w:r>
        <w:rPr>
          <w:rFonts w:ascii="Courier 10 Pitch" w:hAnsi="Courier 10 Pitch"/>
          <w:sz w:val="20"/>
        </w:rPr>
        <w:t>(</w:t>
      </w:r>
      <w:proofErr w:type="gramEnd"/>
      <w:r>
        <w:rPr>
          <w:rFonts w:ascii="Courier 10 Pitch" w:hAnsi="Courier 10 Pitch"/>
          <w:sz w:val="20"/>
        </w:rPr>
        <w:t>)</w:t>
      </w:r>
      <w:r>
        <w:t xml:space="preserve"> function will start over with a fresh plot, whereas the </w:t>
      </w:r>
      <w:r>
        <w:rPr>
          <w:rFonts w:ascii="Courier 10 Pitch" w:hAnsi="Courier 10 Pitch"/>
          <w:sz w:val="20"/>
        </w:rPr>
        <w:t>lines()</w:t>
      </w:r>
      <w:r>
        <w:t xml:space="preserve"> and </w:t>
      </w:r>
      <w:r>
        <w:rPr>
          <w:rFonts w:ascii="Courier 10 Pitch" w:hAnsi="Courier 10 Pitch"/>
          <w:sz w:val="20"/>
        </w:rPr>
        <w:t>points()</w:t>
      </w:r>
      <w:r>
        <w:t xml:space="preserve"> functions add more information to an existing plot.)</w:t>
      </w:r>
    </w:p>
    <w:bookmarkEnd w:id="25"/>
    <w:bookmarkEnd w:id="26"/>
    <w:p w14:paraId="73A9CB83" w14:textId="77777777" w:rsidR="00576776" w:rsidRDefault="00576776" w:rsidP="00576776">
      <w:pPr>
        <w:pStyle w:val="b"/>
      </w:pPr>
      <w:r>
        <w:t>Quadratic Function</w:t>
      </w:r>
    </w:p>
    <w:p w14:paraId="73F6B54B" w14:textId="77777777" w:rsidR="00F3092D" w:rsidRDefault="00F3092D" w:rsidP="00F3092D">
      <w:pPr>
        <w:pStyle w:val="t"/>
      </w:pPr>
      <w:bookmarkStart w:id="27" w:name="OLE_LINK66"/>
      <w:bookmarkStart w:id="28" w:name="OLE_LINK67"/>
      <w:r>
        <w:t xml:space="preserve">In Module </w:t>
      </w:r>
      <w:r>
        <w:rPr>
          <w:szCs w:val="24"/>
        </w:rPr>
        <w:t>2.2, "Unconstrained Growth and Decay," we considered a ball thrown upward off a bridge 11 m high with an initial velocity of 15 m/sec</w:t>
      </w:r>
      <w:r>
        <w:t>.  The function of height of the ball with respect to time is the following quadratic function:</w:t>
      </w:r>
    </w:p>
    <w:p w14:paraId="6CB98D53" w14:textId="77777777" w:rsidR="00576776" w:rsidRDefault="00576776" w:rsidP="00576776">
      <w:pPr>
        <w:pStyle w:val="t"/>
      </w:pPr>
      <w:r>
        <w:rPr>
          <w:i/>
        </w:rPr>
        <w:tab/>
      </w:r>
      <w:proofErr w:type="gramStart"/>
      <w:r>
        <w:rPr>
          <w:i/>
        </w:rPr>
        <w:t>s</w:t>
      </w:r>
      <w:proofErr w:type="gramEnd"/>
      <w:r>
        <w:t>(</w:t>
      </w:r>
      <w:r>
        <w:rPr>
          <w:i/>
        </w:rPr>
        <w:t>t</w:t>
      </w:r>
      <w:r>
        <w:t xml:space="preserve">) = </w:t>
      </w:r>
      <w:bookmarkStart w:id="29" w:name="OLE_LINK4"/>
      <w:bookmarkStart w:id="30" w:name="OLE_LINK3"/>
      <w:r>
        <w:t>-4.9t</w:t>
      </w:r>
      <w:r>
        <w:rPr>
          <w:vertAlign w:val="superscript"/>
        </w:rPr>
        <w:t>2</w:t>
      </w:r>
      <w:r>
        <w:t xml:space="preserve"> + 15</w:t>
      </w:r>
      <w:r>
        <w:rPr>
          <w:i/>
        </w:rPr>
        <w:t>t</w:t>
      </w:r>
      <w:r>
        <w:t xml:space="preserve"> + 11</w:t>
      </w:r>
      <w:bookmarkEnd w:id="29"/>
      <w:bookmarkEnd w:id="30"/>
    </w:p>
    <w:p w14:paraId="256F8AB6" w14:textId="77777777" w:rsidR="00576776" w:rsidRDefault="00576776" w:rsidP="00576776">
      <w:pPr>
        <w:pStyle w:val="t"/>
      </w:pPr>
      <w:r>
        <w:t xml:space="preserve">The general form of a </w:t>
      </w:r>
      <w:r>
        <w:rPr>
          <w:b/>
        </w:rPr>
        <w:t>quadratic function</w:t>
      </w:r>
      <w:r>
        <w:t xml:space="preserve"> is as follows:</w:t>
      </w:r>
    </w:p>
    <w:p w14:paraId="43292EC6" w14:textId="77777777" w:rsidR="00576776" w:rsidRDefault="00576776" w:rsidP="00576776">
      <w:pPr>
        <w:pStyle w:val="t"/>
      </w:pPr>
      <w:r>
        <w:tab/>
      </w:r>
      <w:proofErr w:type="gramStart"/>
      <w:r>
        <w:rPr>
          <w:i/>
        </w:rPr>
        <w:t>f</w:t>
      </w:r>
      <w:proofErr w:type="gramEnd"/>
      <w:r>
        <w:t>(</w:t>
      </w:r>
      <w:r>
        <w:rPr>
          <w:i/>
        </w:rPr>
        <w:t>x</w:t>
      </w:r>
      <w:r>
        <w:t xml:space="preserve">) = </w:t>
      </w:r>
      <w:r>
        <w:rPr>
          <w:i/>
        </w:rPr>
        <w:t>a</w:t>
      </w:r>
      <w:r>
        <w:rPr>
          <w:vertAlign w:val="subscript"/>
        </w:rPr>
        <w:t>2</w:t>
      </w:r>
      <w:r>
        <w:rPr>
          <w:i/>
        </w:rPr>
        <w:t>x</w:t>
      </w:r>
      <w:r>
        <w:rPr>
          <w:vertAlign w:val="superscript"/>
        </w:rPr>
        <w:t>2</w:t>
      </w:r>
      <w:r>
        <w:t xml:space="preserve"> + </w:t>
      </w:r>
      <w:r>
        <w:rPr>
          <w:i/>
        </w:rPr>
        <w:t>a</w:t>
      </w:r>
      <w:r>
        <w:rPr>
          <w:vertAlign w:val="subscript"/>
        </w:rPr>
        <w:t>1</w:t>
      </w:r>
      <w:r>
        <w:rPr>
          <w:i/>
        </w:rPr>
        <w:t>x</w:t>
      </w:r>
      <w:r>
        <w:t xml:space="preserve"> + </w:t>
      </w:r>
      <w:r>
        <w:rPr>
          <w:i/>
        </w:rPr>
        <w:t>a</w:t>
      </w:r>
      <w:r>
        <w:rPr>
          <w:vertAlign w:val="subscript"/>
        </w:rPr>
        <w:t>0</w:t>
      </w:r>
    </w:p>
    <w:p w14:paraId="4E8E59B0" w14:textId="36BA3BF9" w:rsidR="00F3092D" w:rsidRDefault="00576776" w:rsidP="00576776">
      <w:pPr>
        <w:pStyle w:val="t"/>
      </w:pPr>
      <w:proofErr w:type="gramStart"/>
      <w:r>
        <w:t>where</w:t>
      </w:r>
      <w:proofErr w:type="gramEnd"/>
      <w:r>
        <w:t xml:space="preserve"> </w:t>
      </w:r>
      <w:r>
        <w:rPr>
          <w:i/>
        </w:rPr>
        <w:t>a</w:t>
      </w:r>
      <w:r>
        <w:rPr>
          <w:vertAlign w:val="subscript"/>
        </w:rPr>
        <w:t>2</w:t>
      </w:r>
      <w:r>
        <w:t xml:space="preserve">, </w:t>
      </w:r>
      <w:r>
        <w:rPr>
          <w:i/>
        </w:rPr>
        <w:t>a</w:t>
      </w:r>
      <w:r>
        <w:rPr>
          <w:vertAlign w:val="subscript"/>
        </w:rPr>
        <w:t>1</w:t>
      </w:r>
      <w:r>
        <w:t xml:space="preserve">, and </w:t>
      </w:r>
      <w:r>
        <w:rPr>
          <w:i/>
        </w:rPr>
        <w:t>a</w:t>
      </w:r>
      <w:r>
        <w:rPr>
          <w:vertAlign w:val="subscript"/>
        </w:rPr>
        <w:t>0</w:t>
      </w:r>
      <w:r>
        <w:t xml:space="preserve"> are real numbers.  </w:t>
      </w:r>
      <w:r w:rsidR="00F3092D">
        <w:rPr>
          <w:szCs w:val="24"/>
        </w:rPr>
        <w:t xml:space="preserve">As execution of the following commands show, the graph of the ball's height </w:t>
      </w:r>
      <w:proofErr w:type="gramStart"/>
      <w:r w:rsidR="00F3092D">
        <w:rPr>
          <w:szCs w:val="24"/>
        </w:rPr>
        <w:t>s(</w:t>
      </w:r>
      <w:proofErr w:type="gramEnd"/>
      <w:r w:rsidR="00F3092D">
        <w:rPr>
          <w:szCs w:val="24"/>
        </w:rPr>
        <w:t xml:space="preserve">t) is a </w:t>
      </w:r>
      <w:r w:rsidR="00F3092D" w:rsidRPr="00DE6480">
        <w:rPr>
          <w:b/>
          <w:szCs w:val="24"/>
        </w:rPr>
        <w:t>parabola</w:t>
      </w:r>
      <w:r w:rsidR="00F3092D">
        <w:rPr>
          <w:szCs w:val="24"/>
        </w:rPr>
        <w:t xml:space="preserve"> that is concave down</w:t>
      </w:r>
      <w:r>
        <w:t xml:space="preserve">.  </w:t>
      </w:r>
    </w:p>
    <w:p w14:paraId="44DC6AC9" w14:textId="77777777" w:rsidR="00F3092D" w:rsidRDefault="00F3092D" w:rsidP="00F3092D">
      <w:pPr>
        <w:pStyle w:val="c"/>
      </w:pPr>
    </w:p>
    <w:p w14:paraId="56F98D4A" w14:textId="2F5273F1" w:rsidR="00F3092D" w:rsidRDefault="00F3092D" w:rsidP="00F3092D">
      <w:pPr>
        <w:pStyle w:val="c"/>
      </w:pPr>
      <w:proofErr w:type="gramStart"/>
      <w:r>
        <w:t>t</w:t>
      </w:r>
      <w:proofErr w:type="gramEnd"/>
      <w:r>
        <w:t xml:space="preserve"> = </w:t>
      </w:r>
      <w:proofErr w:type="spellStart"/>
      <w:r w:rsidR="0058483E">
        <w:t>seq</w:t>
      </w:r>
      <w:proofErr w:type="spellEnd"/>
      <w:r w:rsidR="0058483E">
        <w:t>(-1,</w:t>
      </w:r>
      <w:r>
        <w:t>4</w:t>
      </w:r>
      <w:r w:rsidR="0058483E">
        <w:t>0.1)</w:t>
      </w:r>
      <w:r>
        <w:t>;</w:t>
      </w:r>
    </w:p>
    <w:p w14:paraId="3EAE3BC8" w14:textId="1F6BD967" w:rsidR="00F3092D" w:rsidRDefault="00F3092D" w:rsidP="00F3092D">
      <w:pPr>
        <w:pStyle w:val="c"/>
      </w:pPr>
      <w:proofErr w:type="gramStart"/>
      <w:r>
        <w:t>plot</w:t>
      </w:r>
      <w:proofErr w:type="gramEnd"/>
      <w:r>
        <w:t>(t,-4.9*t^2 + 15*t + 11)</w:t>
      </w:r>
    </w:p>
    <w:p w14:paraId="3D3830B6" w14:textId="77777777" w:rsidR="00F3092D" w:rsidRDefault="00F3092D" w:rsidP="00F3092D">
      <w:pPr>
        <w:pStyle w:val="c"/>
      </w:pPr>
    </w:p>
    <w:p w14:paraId="1DF446C9" w14:textId="46139B37" w:rsidR="00576776" w:rsidRDefault="00576776" w:rsidP="00576776">
      <w:pPr>
        <w:pStyle w:val="t"/>
      </w:pPr>
      <w:r>
        <w:t>The next two Quick Review Questions develop some of the characteristics of quadratic functions.</w:t>
      </w:r>
    </w:p>
    <w:p w14:paraId="3F4C533A" w14:textId="77777777" w:rsidR="00576776" w:rsidRDefault="00576776" w:rsidP="00576776">
      <w:pPr>
        <w:pStyle w:val="t"/>
      </w:pPr>
    </w:p>
    <w:p w14:paraId="6E21B979" w14:textId="77777777" w:rsidR="00576776" w:rsidRDefault="00576776" w:rsidP="00576776">
      <w:pPr>
        <w:pStyle w:val="f"/>
        <w:rPr>
          <w:b/>
        </w:rPr>
      </w:pPr>
      <w:r>
        <w:rPr>
          <w:b/>
        </w:rPr>
        <w:t>Definition</w:t>
      </w:r>
      <w:r>
        <w:tab/>
        <w:t xml:space="preserve">A </w:t>
      </w:r>
      <w:r>
        <w:rPr>
          <w:b/>
        </w:rPr>
        <w:t>quadratic function</w:t>
      </w:r>
      <w:r>
        <w:t xml:space="preserve"> has the following form:</w:t>
      </w:r>
    </w:p>
    <w:p w14:paraId="1ED55C42" w14:textId="77777777" w:rsidR="00576776" w:rsidRDefault="00576776" w:rsidP="00576776">
      <w:pPr>
        <w:pStyle w:val="f"/>
      </w:pPr>
      <w:r>
        <w:rPr>
          <w:b/>
        </w:rPr>
        <w:tab/>
      </w:r>
      <w:r>
        <w:rPr>
          <w:b/>
        </w:rPr>
        <w:tab/>
      </w:r>
      <w:proofErr w:type="gramStart"/>
      <w:r>
        <w:rPr>
          <w:i/>
        </w:rPr>
        <w:t>f</w:t>
      </w:r>
      <w:proofErr w:type="gramEnd"/>
      <w:r>
        <w:t>(</w:t>
      </w:r>
      <w:r>
        <w:rPr>
          <w:i/>
        </w:rPr>
        <w:t>x</w:t>
      </w:r>
      <w:r>
        <w:t xml:space="preserve">) = </w:t>
      </w:r>
      <w:r>
        <w:rPr>
          <w:i/>
        </w:rPr>
        <w:t>a</w:t>
      </w:r>
      <w:r>
        <w:rPr>
          <w:vertAlign w:val="subscript"/>
        </w:rPr>
        <w:t>2</w:t>
      </w:r>
      <w:r>
        <w:rPr>
          <w:i/>
        </w:rPr>
        <w:t>x</w:t>
      </w:r>
      <w:r>
        <w:rPr>
          <w:vertAlign w:val="superscript"/>
        </w:rPr>
        <w:t>2</w:t>
      </w:r>
      <w:r>
        <w:t xml:space="preserve"> + </w:t>
      </w:r>
      <w:r>
        <w:rPr>
          <w:i/>
        </w:rPr>
        <w:t>a</w:t>
      </w:r>
      <w:r>
        <w:rPr>
          <w:vertAlign w:val="subscript"/>
        </w:rPr>
        <w:t>1</w:t>
      </w:r>
      <w:r>
        <w:rPr>
          <w:i/>
        </w:rPr>
        <w:t>x</w:t>
      </w:r>
      <w:r>
        <w:t xml:space="preserve"> + </w:t>
      </w:r>
      <w:r>
        <w:rPr>
          <w:i/>
        </w:rPr>
        <w:t>a</w:t>
      </w:r>
      <w:r>
        <w:rPr>
          <w:vertAlign w:val="subscript"/>
        </w:rPr>
        <w:t>0</w:t>
      </w:r>
    </w:p>
    <w:p w14:paraId="7A4108D8" w14:textId="77777777" w:rsidR="00576776" w:rsidRDefault="00576776" w:rsidP="00576776">
      <w:pPr>
        <w:pStyle w:val="f"/>
        <w:rPr>
          <w:b/>
        </w:rPr>
      </w:pPr>
      <w:r>
        <w:tab/>
      </w:r>
      <w:bookmarkStart w:id="31" w:name="OLE_LINK7"/>
      <w:bookmarkStart w:id="32" w:name="OLE_LINK8"/>
      <w:proofErr w:type="gramStart"/>
      <w:r>
        <w:t>where</w:t>
      </w:r>
      <w:proofErr w:type="gramEnd"/>
      <w:r>
        <w:t xml:space="preserve"> a</w:t>
      </w:r>
      <w:r>
        <w:rPr>
          <w:vertAlign w:val="subscript"/>
        </w:rPr>
        <w:t>2</w:t>
      </w:r>
      <w:r>
        <w:t xml:space="preserve">, </w:t>
      </w:r>
      <w:r>
        <w:rPr>
          <w:i/>
        </w:rPr>
        <w:t>a</w:t>
      </w:r>
      <w:r>
        <w:rPr>
          <w:vertAlign w:val="subscript"/>
        </w:rPr>
        <w:t>1</w:t>
      </w:r>
      <w:r>
        <w:t xml:space="preserve">, and </w:t>
      </w:r>
      <w:r>
        <w:rPr>
          <w:i/>
        </w:rPr>
        <w:t>a</w:t>
      </w:r>
      <w:r>
        <w:rPr>
          <w:vertAlign w:val="subscript"/>
        </w:rPr>
        <w:t>0</w:t>
      </w:r>
      <w:r>
        <w:t xml:space="preserve"> are real numbers</w:t>
      </w:r>
      <w:bookmarkEnd w:id="31"/>
      <w:bookmarkEnd w:id="32"/>
      <w:r>
        <w:t>.  Its graph is a parabola.</w:t>
      </w:r>
    </w:p>
    <w:p w14:paraId="2BFD4181" w14:textId="77777777" w:rsidR="00576776" w:rsidRDefault="00576776" w:rsidP="00576776">
      <w:pPr>
        <w:pStyle w:val="Caption"/>
        <w:rPr>
          <w:b/>
        </w:rPr>
      </w:pPr>
      <w:bookmarkStart w:id="33" w:name="OLE_LINK68"/>
      <w:bookmarkStart w:id="34" w:name="OLE_LINK69"/>
      <w:bookmarkEnd w:id="27"/>
      <w:bookmarkEnd w:id="28"/>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2</w:t>
      </w:r>
      <w:r>
        <w:rPr>
          <w:b/>
        </w:rPr>
        <w:fldChar w:fldCharType="end"/>
      </w:r>
      <w:r>
        <w:tab/>
      </w:r>
      <w:bookmarkStart w:id="35" w:name="OLE_LINK9"/>
      <w:bookmarkStart w:id="36" w:name="OLE_LINK10"/>
    </w:p>
    <w:p w14:paraId="2DC6AF3B" w14:textId="77777777" w:rsidR="00576776" w:rsidRDefault="00576776" w:rsidP="00576776">
      <w:pPr>
        <w:pStyle w:val="p"/>
      </w:pPr>
      <w:r>
        <w:rPr>
          <w:b/>
        </w:rPr>
        <w:lastRenderedPageBreak/>
        <w:t>a.</w:t>
      </w:r>
      <w:r>
        <w:tab/>
        <w:t xml:space="preserve">Execute the following R commands, which plot the above function, </w:t>
      </w:r>
      <w:proofErr w:type="gramStart"/>
      <w:r>
        <w:rPr>
          <w:i/>
        </w:rPr>
        <w:t>s</w:t>
      </w:r>
      <w:r>
        <w:t>(</w:t>
      </w:r>
      <w:proofErr w:type="gramEnd"/>
      <w:r>
        <w:rPr>
          <w:i/>
        </w:rPr>
        <w:t>t</w:t>
      </w:r>
      <w:r>
        <w:t>) = -4.9</w:t>
      </w:r>
      <w:r>
        <w:rPr>
          <w:i/>
        </w:rPr>
        <w:t>t</w:t>
      </w:r>
      <w:r>
        <w:rPr>
          <w:vertAlign w:val="superscript"/>
        </w:rPr>
        <w:t>2</w:t>
      </w:r>
      <w:r>
        <w:t xml:space="preserve"> + 15</w:t>
      </w:r>
      <w:r>
        <w:rPr>
          <w:i/>
        </w:rPr>
        <w:t>t</w:t>
      </w:r>
      <w:r>
        <w:t xml:space="preserve"> + 11,  from </w:t>
      </w:r>
      <w:r>
        <w:rPr>
          <w:i/>
        </w:rPr>
        <w:t>t</w:t>
      </w:r>
      <w:r>
        <w:t xml:space="preserve"> = -1 to 4:</w:t>
      </w:r>
    </w:p>
    <w:p w14:paraId="54232CF9" w14:textId="77777777" w:rsidR="000879AD" w:rsidRDefault="000879AD" w:rsidP="00576776">
      <w:pPr>
        <w:pStyle w:val="c"/>
      </w:pPr>
    </w:p>
    <w:p w14:paraId="3A3D3B35" w14:textId="77777777" w:rsidR="00576776" w:rsidRDefault="00576776" w:rsidP="00576776">
      <w:pPr>
        <w:pStyle w:val="c"/>
      </w:pPr>
      <w:proofErr w:type="gramStart"/>
      <w:r>
        <w:t>t</w:t>
      </w:r>
      <w:proofErr w:type="gramEnd"/>
      <w:r>
        <w:t xml:space="preserve"> = </w:t>
      </w:r>
      <w:proofErr w:type="spellStart"/>
      <w:r>
        <w:t>seq</w:t>
      </w:r>
      <w:proofErr w:type="spellEnd"/>
      <w:r>
        <w:t>(-1,4,.1)</w:t>
      </w:r>
    </w:p>
    <w:p w14:paraId="5A1532C0" w14:textId="77777777" w:rsidR="00576776" w:rsidRDefault="00576776" w:rsidP="00576776">
      <w:pPr>
        <w:pStyle w:val="c"/>
      </w:pPr>
      <w:proofErr w:type="gramStart"/>
      <w:r>
        <w:t>plot</w:t>
      </w:r>
      <w:proofErr w:type="gramEnd"/>
      <w:r>
        <w:t>(t, -4.9*t^2 + 15*t + 11, type="l")</w:t>
      </w:r>
    </w:p>
    <w:p w14:paraId="7A48C910" w14:textId="77777777" w:rsidR="00576776" w:rsidRDefault="00576776" w:rsidP="00576776">
      <w:pPr>
        <w:pStyle w:val="c"/>
      </w:pPr>
    </w:p>
    <w:p w14:paraId="5556586E" w14:textId="77777777" w:rsidR="00576776" w:rsidRDefault="00576776" w:rsidP="00576776">
      <w:pPr>
        <w:pStyle w:val="p"/>
        <w:rPr>
          <w:b/>
        </w:rPr>
      </w:pPr>
      <w:r>
        <w:rPr>
          <w:b/>
        </w:rPr>
        <w:t>b.</w:t>
      </w:r>
      <w:r>
        <w:rPr>
          <w:b/>
        </w:rPr>
        <w:tab/>
      </w:r>
      <w:bookmarkStart w:id="37" w:name="OLE_LINK70"/>
      <w:bookmarkEnd w:id="33"/>
      <w:bookmarkEnd w:id="34"/>
      <w:r>
        <w:t xml:space="preserve">Give the commands to plot </w:t>
      </w:r>
      <w:proofErr w:type="gramStart"/>
      <w:r>
        <w:rPr>
          <w:i/>
        </w:rPr>
        <w:t>s</w:t>
      </w:r>
      <w:r>
        <w:t>(</w:t>
      </w:r>
      <w:proofErr w:type="gramEnd"/>
      <w:r>
        <w:rPr>
          <w:i/>
        </w:rPr>
        <w:t>t</w:t>
      </w:r>
      <w:r>
        <w:t xml:space="preserve">) and another function with the same shape that crosses the </w:t>
      </w:r>
      <w:r>
        <w:rPr>
          <w:i/>
        </w:rPr>
        <w:t>y</w:t>
      </w:r>
      <w:r>
        <w:t>-axis at 2.  Have the graph of the new function be dashed.</w:t>
      </w:r>
    </w:p>
    <w:p w14:paraId="6C8B6A45" w14:textId="77777777" w:rsidR="00576776" w:rsidRDefault="00576776" w:rsidP="00576776">
      <w:pPr>
        <w:pStyle w:val="p"/>
        <w:rPr>
          <w:b/>
        </w:rPr>
      </w:pPr>
      <w:bookmarkStart w:id="38" w:name="OLE_LINK72"/>
      <w:bookmarkStart w:id="39" w:name="OLE_LINK71"/>
      <w:bookmarkEnd w:id="35"/>
      <w:bookmarkEnd w:id="36"/>
      <w:bookmarkEnd w:id="37"/>
      <w:r>
        <w:rPr>
          <w:b/>
        </w:rPr>
        <w:t>c.</w:t>
      </w:r>
      <w:r>
        <w:rPr>
          <w:b/>
        </w:rPr>
        <w:tab/>
      </w:r>
      <w:r>
        <w:t xml:space="preserve">Using calculus, determine the time </w:t>
      </w:r>
      <w:r>
        <w:rPr>
          <w:i/>
        </w:rPr>
        <w:t>t</w:t>
      </w:r>
      <w:r>
        <w:t xml:space="preserve"> at which the ball reaches its highest point.  Verify your answer by referring to the graph.</w:t>
      </w:r>
    </w:p>
    <w:p w14:paraId="3B78D200" w14:textId="77777777" w:rsidR="00576776" w:rsidRDefault="00576776" w:rsidP="00576776">
      <w:pPr>
        <w:pStyle w:val="p"/>
        <w:rPr>
          <w:b/>
        </w:rPr>
      </w:pPr>
      <w:bookmarkStart w:id="40" w:name="OLE_LINK73"/>
      <w:bookmarkStart w:id="41" w:name="OLE_LINK74"/>
      <w:bookmarkEnd w:id="38"/>
      <w:bookmarkEnd w:id="39"/>
      <w:r>
        <w:rPr>
          <w:b/>
        </w:rPr>
        <w:t>d.</w:t>
      </w:r>
      <w:r>
        <w:rPr>
          <w:b/>
        </w:rPr>
        <w:tab/>
      </w:r>
      <w:r>
        <w:t xml:space="preserve">What effect does changing the sign of the coefficient of </w:t>
      </w:r>
      <w:r>
        <w:rPr>
          <w:i/>
        </w:rPr>
        <w:t>t</w:t>
      </w:r>
      <w:r>
        <w:rPr>
          <w:vertAlign w:val="superscript"/>
        </w:rPr>
        <w:t>2</w:t>
      </w:r>
      <w:r>
        <w:t xml:space="preserve"> have on the graph?</w:t>
      </w:r>
    </w:p>
    <w:p w14:paraId="251D2A6F" w14:textId="77777777" w:rsidR="00576776" w:rsidRDefault="00576776" w:rsidP="00576776">
      <w:pPr>
        <w:pStyle w:val="Caption"/>
        <w:rPr>
          <w:b/>
        </w:rPr>
      </w:pPr>
      <w:bookmarkStart w:id="42" w:name="OLE_LINK75"/>
      <w:bookmarkStart w:id="43" w:name="OLE_LINK76"/>
      <w:bookmarkEnd w:id="40"/>
      <w:bookmarkEnd w:id="41"/>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3</w:t>
      </w:r>
      <w:r>
        <w:rPr>
          <w:b/>
        </w:rPr>
        <w:fldChar w:fldCharType="end"/>
      </w:r>
      <w:r>
        <w:tab/>
        <w:t>In this question, we consider various transformations on a function.</w:t>
      </w:r>
    </w:p>
    <w:p w14:paraId="6AF1B565" w14:textId="77777777" w:rsidR="00576776" w:rsidRDefault="00576776" w:rsidP="00576776">
      <w:pPr>
        <w:pStyle w:val="p"/>
        <w:rPr>
          <w:b/>
        </w:rPr>
      </w:pPr>
      <w:bookmarkStart w:id="44" w:name="OLE_LINK77"/>
      <w:bookmarkEnd w:id="42"/>
      <w:bookmarkEnd w:id="43"/>
      <w:r>
        <w:rPr>
          <w:b/>
        </w:rPr>
        <w:t>a.</w:t>
      </w:r>
      <w:r>
        <w:tab/>
        <w:t xml:space="preserve">Plot </w:t>
      </w:r>
      <w:r>
        <w:rPr>
          <w:i/>
        </w:rPr>
        <w:t>t</w:t>
      </w:r>
      <w:r>
        <w:rPr>
          <w:vertAlign w:val="superscript"/>
        </w:rPr>
        <w:t>2</w:t>
      </w:r>
      <w:r>
        <w:t xml:space="preserve">, </w:t>
      </w:r>
      <w:r>
        <w:rPr>
          <w:i/>
        </w:rPr>
        <w:t>t</w:t>
      </w:r>
      <w:r>
        <w:rPr>
          <w:vertAlign w:val="superscript"/>
        </w:rPr>
        <w:t>2</w:t>
      </w:r>
      <w:r>
        <w:t xml:space="preserve"> + 3, and </w:t>
      </w:r>
      <w:r>
        <w:rPr>
          <w:i/>
        </w:rPr>
        <w:t>t</w:t>
      </w:r>
      <w:r>
        <w:rPr>
          <w:vertAlign w:val="superscript"/>
        </w:rPr>
        <w:t>2</w:t>
      </w:r>
      <w:r>
        <w:t xml:space="preserve"> - 3 on the same graph, using dashing (</w:t>
      </w:r>
      <w:proofErr w:type="spellStart"/>
      <w:r w:rsidRPr="006C790F">
        <w:rPr>
          <w:b/>
          <w:i/>
        </w:rPr>
        <w:t>lty</w:t>
      </w:r>
      <w:proofErr w:type="spellEnd"/>
      <w:r w:rsidRPr="006C790F">
        <w:t>="dashed"</w:t>
      </w:r>
      <w:r>
        <w:t>) for the second curve and dotting (</w:t>
      </w:r>
      <w:proofErr w:type="spellStart"/>
      <w:r w:rsidRPr="006C790F">
        <w:rPr>
          <w:b/>
          <w:i/>
        </w:rPr>
        <w:t>lty</w:t>
      </w:r>
      <w:proofErr w:type="spellEnd"/>
      <w:r w:rsidRPr="006C790F">
        <w:t>="dotted"</w:t>
      </w:r>
      <w:r>
        <w:t xml:space="preserve">) for the third. </w:t>
      </w:r>
    </w:p>
    <w:p w14:paraId="55C8D20F" w14:textId="77777777" w:rsidR="00576776" w:rsidRDefault="00576776" w:rsidP="00576776">
      <w:pPr>
        <w:pStyle w:val="p"/>
        <w:rPr>
          <w:b/>
        </w:rPr>
      </w:pPr>
      <w:bookmarkStart w:id="45" w:name="OLE_LINK78"/>
      <w:bookmarkStart w:id="46" w:name="OLE_LINK79"/>
      <w:bookmarkEnd w:id="44"/>
      <w:r>
        <w:rPr>
          <w:b/>
        </w:rPr>
        <w:t>b.</w:t>
      </w:r>
      <w:r>
        <w:tab/>
        <w:t>Describe the effect of adding a positive number to a function.</w:t>
      </w:r>
    </w:p>
    <w:p w14:paraId="142F78B9" w14:textId="77777777" w:rsidR="00576776" w:rsidRDefault="00576776" w:rsidP="00576776">
      <w:pPr>
        <w:pStyle w:val="p"/>
        <w:rPr>
          <w:b/>
        </w:rPr>
      </w:pPr>
      <w:bookmarkStart w:id="47" w:name="OLE_LINK81"/>
      <w:bookmarkStart w:id="48" w:name="OLE_LINK80"/>
      <w:bookmarkEnd w:id="45"/>
      <w:bookmarkEnd w:id="46"/>
      <w:r>
        <w:rPr>
          <w:b/>
        </w:rPr>
        <w:t>c.</w:t>
      </w:r>
      <w:r>
        <w:tab/>
        <w:t>Describe the effect of subtracting a positive number from a function.</w:t>
      </w:r>
    </w:p>
    <w:p w14:paraId="7C36FA90" w14:textId="77777777" w:rsidR="00576776" w:rsidRDefault="00576776" w:rsidP="00576776">
      <w:pPr>
        <w:pStyle w:val="p"/>
        <w:rPr>
          <w:b/>
        </w:rPr>
      </w:pPr>
      <w:bookmarkStart w:id="49" w:name="OLE_LINK82"/>
      <w:bookmarkStart w:id="50" w:name="OLE_LINK83"/>
      <w:bookmarkEnd w:id="47"/>
      <w:bookmarkEnd w:id="48"/>
      <w:r>
        <w:rPr>
          <w:b/>
        </w:rPr>
        <w:t>d.</w:t>
      </w:r>
      <w:r>
        <w:tab/>
        <w:t xml:space="preserve">Plot </w:t>
      </w:r>
      <w:r>
        <w:rPr>
          <w:i/>
        </w:rPr>
        <w:t>t</w:t>
      </w:r>
      <w:r>
        <w:rPr>
          <w:vertAlign w:val="superscript"/>
        </w:rPr>
        <w:t>2</w:t>
      </w:r>
      <w:r>
        <w:t>, (</w:t>
      </w:r>
      <w:r>
        <w:rPr>
          <w:i/>
        </w:rPr>
        <w:t>t</w:t>
      </w:r>
      <w:r>
        <w:t xml:space="preserve"> + </w:t>
      </w:r>
      <w:proofErr w:type="gramStart"/>
      <w:r>
        <w:t>3)</w:t>
      </w:r>
      <w:r>
        <w:rPr>
          <w:vertAlign w:val="superscript"/>
        </w:rPr>
        <w:t>2</w:t>
      </w:r>
      <w:proofErr w:type="gramEnd"/>
      <w:r>
        <w:t>, and (</w:t>
      </w:r>
      <w:r>
        <w:rPr>
          <w:i/>
        </w:rPr>
        <w:t>t</w:t>
      </w:r>
      <w:r>
        <w:t xml:space="preserve"> - 3)</w:t>
      </w:r>
      <w:r>
        <w:rPr>
          <w:vertAlign w:val="superscript"/>
        </w:rPr>
        <w:t>2</w:t>
      </w:r>
      <w:r>
        <w:t xml:space="preserve"> on the same graph, using dashing for the second curve and dotting for the third. </w:t>
      </w:r>
    </w:p>
    <w:p w14:paraId="643770B4" w14:textId="77777777" w:rsidR="00576776" w:rsidRDefault="00576776" w:rsidP="00576776">
      <w:pPr>
        <w:pStyle w:val="p"/>
        <w:rPr>
          <w:b/>
        </w:rPr>
      </w:pPr>
      <w:bookmarkStart w:id="51" w:name="OLE_LINK84"/>
      <w:bookmarkStart w:id="52" w:name="OLE_LINK85"/>
      <w:bookmarkEnd w:id="49"/>
      <w:bookmarkEnd w:id="50"/>
      <w:r>
        <w:rPr>
          <w:b/>
        </w:rPr>
        <w:t>e.</w:t>
      </w:r>
      <w:r>
        <w:tab/>
        <w:t>Describe the effect of adding a positive number to the independent variable in a function.</w:t>
      </w:r>
    </w:p>
    <w:p w14:paraId="3DEB961D" w14:textId="77777777" w:rsidR="00576776" w:rsidRDefault="00576776" w:rsidP="00576776">
      <w:pPr>
        <w:pStyle w:val="p"/>
        <w:rPr>
          <w:b/>
        </w:rPr>
      </w:pPr>
      <w:bookmarkStart w:id="53" w:name="OLE_LINK86"/>
      <w:bookmarkStart w:id="54" w:name="OLE_LINK87"/>
      <w:bookmarkEnd w:id="51"/>
      <w:bookmarkEnd w:id="52"/>
      <w:r>
        <w:rPr>
          <w:b/>
        </w:rPr>
        <w:t>f.</w:t>
      </w:r>
      <w:r>
        <w:tab/>
        <w:t>Describe the effect of subtracting a positive number from the independent variable in a function.</w:t>
      </w:r>
    </w:p>
    <w:p w14:paraId="11EA9F85" w14:textId="77777777" w:rsidR="00576776" w:rsidRDefault="00576776" w:rsidP="00576776">
      <w:pPr>
        <w:pStyle w:val="p"/>
        <w:rPr>
          <w:b/>
        </w:rPr>
      </w:pPr>
      <w:bookmarkStart w:id="55" w:name="OLE_LINK88"/>
      <w:bookmarkStart w:id="56" w:name="OLE_LINK89"/>
      <w:bookmarkEnd w:id="53"/>
      <w:bookmarkEnd w:id="54"/>
      <w:r>
        <w:rPr>
          <w:b/>
        </w:rPr>
        <w:t>g.</w:t>
      </w:r>
      <w:r>
        <w:tab/>
      </w:r>
      <w:bookmarkStart w:id="57" w:name="OLE_LINK94"/>
      <w:bookmarkStart w:id="58" w:name="OLE_LINK93"/>
      <w:bookmarkEnd w:id="55"/>
      <w:bookmarkEnd w:id="56"/>
      <w:r>
        <w:t>Plot t</w:t>
      </w:r>
      <w:r>
        <w:rPr>
          <w:vertAlign w:val="superscript"/>
        </w:rPr>
        <w:t>2</w:t>
      </w:r>
      <w:r>
        <w:t xml:space="preserve"> and -</w:t>
      </w:r>
      <w:r>
        <w:rPr>
          <w:i/>
        </w:rPr>
        <w:t>t</w:t>
      </w:r>
      <w:r>
        <w:rPr>
          <w:vertAlign w:val="superscript"/>
        </w:rPr>
        <w:t>2</w:t>
      </w:r>
      <w:r>
        <w:t xml:space="preserve"> on the same graph, using dashing for the second curve. </w:t>
      </w:r>
    </w:p>
    <w:p w14:paraId="70F661A4" w14:textId="77777777" w:rsidR="00576776" w:rsidRDefault="00576776" w:rsidP="00576776">
      <w:pPr>
        <w:pStyle w:val="p"/>
        <w:rPr>
          <w:b/>
        </w:rPr>
      </w:pPr>
      <w:bookmarkStart w:id="59" w:name="OLE_LINK95"/>
      <w:bookmarkEnd w:id="57"/>
      <w:bookmarkEnd w:id="58"/>
      <w:r>
        <w:rPr>
          <w:b/>
        </w:rPr>
        <w:t>h.</w:t>
      </w:r>
      <w:r>
        <w:tab/>
        <w:t>Describe the effect of multiplying a function by -1.</w:t>
      </w:r>
    </w:p>
    <w:p w14:paraId="370CD6DA" w14:textId="77777777" w:rsidR="00576776" w:rsidRDefault="00576776" w:rsidP="00576776">
      <w:pPr>
        <w:pStyle w:val="p"/>
        <w:rPr>
          <w:b/>
        </w:rPr>
      </w:pPr>
      <w:bookmarkStart w:id="60" w:name="OLE_LINK96"/>
      <w:bookmarkStart w:id="61" w:name="OLE_LINK97"/>
      <w:bookmarkEnd w:id="59"/>
      <w:proofErr w:type="spellStart"/>
      <w:r>
        <w:rPr>
          <w:b/>
        </w:rPr>
        <w:t>i</w:t>
      </w:r>
      <w:proofErr w:type="spellEnd"/>
      <w:r>
        <w:rPr>
          <w:b/>
        </w:rPr>
        <w:t>.</w:t>
      </w:r>
      <w:r>
        <w:tab/>
        <w:t xml:space="preserve">Plot </w:t>
      </w:r>
      <w:r>
        <w:rPr>
          <w:i/>
        </w:rPr>
        <w:t>t</w:t>
      </w:r>
      <w:r>
        <w:rPr>
          <w:vertAlign w:val="superscript"/>
        </w:rPr>
        <w:t>2</w:t>
      </w:r>
      <w:r>
        <w:t>, 5</w:t>
      </w:r>
      <w:r>
        <w:rPr>
          <w:i/>
        </w:rPr>
        <w:t>t</w:t>
      </w:r>
      <w:r>
        <w:rPr>
          <w:vertAlign w:val="superscript"/>
        </w:rPr>
        <w:t>2</w:t>
      </w:r>
      <w:r>
        <w:t>, and 0.2</w:t>
      </w:r>
      <w:r>
        <w:rPr>
          <w:i/>
        </w:rPr>
        <w:t>t</w:t>
      </w:r>
      <w:r>
        <w:rPr>
          <w:vertAlign w:val="superscript"/>
        </w:rPr>
        <w:t>2</w:t>
      </w:r>
      <w:r>
        <w:t xml:space="preserve"> on the same graph, using dashing for the second curve and dotting for the third.</w:t>
      </w:r>
    </w:p>
    <w:p w14:paraId="029B2FDB" w14:textId="77777777" w:rsidR="00576776" w:rsidRDefault="00576776" w:rsidP="00576776">
      <w:pPr>
        <w:pStyle w:val="p"/>
        <w:rPr>
          <w:b/>
        </w:rPr>
      </w:pPr>
      <w:bookmarkStart w:id="62" w:name="OLE_LINK98"/>
      <w:bookmarkEnd w:id="60"/>
      <w:bookmarkEnd w:id="61"/>
      <w:r>
        <w:rPr>
          <w:b/>
        </w:rPr>
        <w:t>j.</w:t>
      </w:r>
      <w:r>
        <w:tab/>
        <w:t>Describe the effect of multiplying the function by number greater than 1.</w:t>
      </w:r>
    </w:p>
    <w:p w14:paraId="1687A30D" w14:textId="77777777" w:rsidR="00576776" w:rsidRDefault="00576776" w:rsidP="00576776">
      <w:pPr>
        <w:pStyle w:val="p"/>
      </w:pPr>
      <w:bookmarkStart w:id="63" w:name="OLE_LINK99"/>
      <w:bookmarkEnd w:id="62"/>
      <w:r>
        <w:rPr>
          <w:b/>
        </w:rPr>
        <w:t>k.</w:t>
      </w:r>
      <w:r>
        <w:tab/>
        <w:t>Describe the effect of multiplying the function by positive number less than 1.</w:t>
      </w:r>
    </w:p>
    <w:p w14:paraId="6C86EFEE" w14:textId="77777777" w:rsidR="00576776" w:rsidRDefault="00576776" w:rsidP="00576776">
      <w:pPr>
        <w:pStyle w:val="b"/>
      </w:pPr>
      <w:bookmarkStart w:id="64" w:name="OLE_LINK100"/>
      <w:bookmarkStart w:id="65" w:name="OLE_LINK101"/>
      <w:bookmarkStart w:id="66" w:name="OLE_LINK102"/>
      <w:bookmarkStart w:id="67" w:name="OLE_LINK103"/>
      <w:bookmarkEnd w:id="63"/>
      <w:r>
        <w:t>Polynomial Function</w:t>
      </w:r>
      <w:bookmarkEnd w:id="64"/>
      <w:bookmarkEnd w:id="65"/>
    </w:p>
    <w:p w14:paraId="0FAF75E0" w14:textId="77777777" w:rsidR="00576776" w:rsidRDefault="00576776" w:rsidP="00576776">
      <w:pPr>
        <w:pStyle w:val="t"/>
      </w:pPr>
      <w:bookmarkStart w:id="68" w:name="OLE_LINK104"/>
      <w:bookmarkStart w:id="69" w:name="OLE_LINK105"/>
      <w:bookmarkEnd w:id="66"/>
      <w:bookmarkEnd w:id="67"/>
      <w:r>
        <w:t xml:space="preserve">Linear and quadratic functions are polynomial functions of degree 1 and 2, respectively.  The general form of a </w:t>
      </w:r>
      <w:r>
        <w:rPr>
          <w:b/>
        </w:rPr>
        <w:t xml:space="preserve">polynomial function of degree </w:t>
      </w:r>
      <w:r>
        <w:rPr>
          <w:b/>
          <w:i/>
        </w:rPr>
        <w:t>n</w:t>
      </w:r>
      <w:r>
        <w:t xml:space="preserve"> is as follows:</w:t>
      </w:r>
    </w:p>
    <w:p w14:paraId="5949C1F4" w14:textId="77777777" w:rsidR="00576776" w:rsidRDefault="00576776" w:rsidP="00576776">
      <w:pPr>
        <w:pStyle w:val="t"/>
      </w:pPr>
      <w:r>
        <w:tab/>
      </w:r>
      <w:proofErr w:type="gramStart"/>
      <w:r>
        <w:rPr>
          <w:i/>
        </w:rPr>
        <w:t>f</w:t>
      </w:r>
      <w:proofErr w:type="gramEnd"/>
      <w:r>
        <w:t>(</w:t>
      </w:r>
      <w:r>
        <w:rPr>
          <w:i/>
        </w:rPr>
        <w:t>x</w:t>
      </w:r>
      <w:r>
        <w:t xml:space="preserve">) = </w:t>
      </w:r>
      <w:proofErr w:type="spellStart"/>
      <w:r>
        <w:rPr>
          <w:i/>
        </w:rPr>
        <w:t>a</w:t>
      </w:r>
      <w:r>
        <w:rPr>
          <w:i/>
          <w:vertAlign w:val="subscript"/>
        </w:rPr>
        <w:t>n</w:t>
      </w:r>
      <w:r>
        <w:rPr>
          <w:i/>
        </w:rPr>
        <w:t>x</w:t>
      </w:r>
      <w:r>
        <w:rPr>
          <w:i/>
          <w:vertAlign w:val="superscript"/>
        </w:rPr>
        <w:t>n</w:t>
      </w:r>
      <w:proofErr w:type="spellEnd"/>
      <w:r>
        <w:t xml:space="preserve"> + </w:t>
      </w:r>
      <w:r>
        <w:rPr>
          <w:vertAlign w:val="superscript"/>
        </w:rPr>
        <w:t>…</w:t>
      </w:r>
      <w:r>
        <w:t xml:space="preserve"> + </w:t>
      </w:r>
      <w:r>
        <w:rPr>
          <w:i/>
        </w:rPr>
        <w:t>a</w:t>
      </w:r>
      <w:r>
        <w:rPr>
          <w:vertAlign w:val="subscript"/>
        </w:rPr>
        <w:t>1</w:t>
      </w:r>
      <w:r>
        <w:rPr>
          <w:i/>
        </w:rPr>
        <w:t>x</w:t>
      </w:r>
      <w:r>
        <w:t xml:space="preserve"> + </w:t>
      </w:r>
      <w:r>
        <w:rPr>
          <w:i/>
        </w:rPr>
        <w:t>a</w:t>
      </w:r>
      <w:r>
        <w:rPr>
          <w:vertAlign w:val="subscript"/>
        </w:rPr>
        <w:t>0</w:t>
      </w:r>
    </w:p>
    <w:p w14:paraId="7DA29497" w14:textId="77777777" w:rsidR="00576776" w:rsidRDefault="00576776" w:rsidP="00576776">
      <w:pPr>
        <w:pStyle w:val="t"/>
      </w:pPr>
      <w:proofErr w:type="gramStart"/>
      <w:r>
        <w:t>where</w:t>
      </w:r>
      <w:proofErr w:type="gramEnd"/>
      <w:r>
        <w:t xml:space="preserve"> </w:t>
      </w:r>
      <w:r>
        <w:rPr>
          <w:i/>
        </w:rPr>
        <w:t>a</w:t>
      </w:r>
      <w:r>
        <w:rPr>
          <w:i/>
          <w:vertAlign w:val="subscript"/>
        </w:rPr>
        <w:t>n</w:t>
      </w:r>
      <w:r>
        <w:t xml:space="preserve">, …, </w:t>
      </w:r>
      <w:r>
        <w:rPr>
          <w:i/>
        </w:rPr>
        <w:t>a</w:t>
      </w:r>
      <w:r>
        <w:rPr>
          <w:vertAlign w:val="subscript"/>
        </w:rPr>
        <w:t>1</w:t>
      </w:r>
      <w:r>
        <w:t xml:space="preserve">, and </w:t>
      </w:r>
      <w:r>
        <w:rPr>
          <w:i/>
        </w:rPr>
        <w:t>a</w:t>
      </w:r>
      <w:r>
        <w:rPr>
          <w:vertAlign w:val="subscript"/>
        </w:rPr>
        <w:t>0</w:t>
      </w:r>
      <w:r>
        <w:t xml:space="preserve"> are real numbers and </w:t>
      </w:r>
      <w:r>
        <w:rPr>
          <w:i/>
        </w:rPr>
        <w:t>n</w:t>
      </w:r>
      <w:r>
        <w:t xml:space="preserve"> is a nonnegative integer.  </w:t>
      </w:r>
      <w:proofErr w:type="gramStart"/>
      <w:r>
        <w:t>The graph of such a function with degree greater than 1 consists of alternating hills and valleys.</w:t>
      </w:r>
      <w:proofErr w:type="gramEnd"/>
      <w:r>
        <w:t xml:space="preserve">  The quadratic function of degree 2 has one hill or valley.  In general, a polynomial of degree </w:t>
      </w:r>
      <w:r>
        <w:rPr>
          <w:i/>
        </w:rPr>
        <w:t>n</w:t>
      </w:r>
      <w:r>
        <w:t xml:space="preserve"> has at most </w:t>
      </w:r>
      <w:r>
        <w:rPr>
          <w:i/>
        </w:rPr>
        <w:t>n</w:t>
      </w:r>
      <w:r>
        <w:t xml:space="preserve"> - 1 hills and valleys.</w:t>
      </w:r>
    </w:p>
    <w:p w14:paraId="612B54B9" w14:textId="77777777" w:rsidR="00576776" w:rsidRDefault="00576776" w:rsidP="00576776">
      <w:pPr>
        <w:pStyle w:val="t"/>
      </w:pPr>
    </w:p>
    <w:p w14:paraId="565E1E63" w14:textId="77777777" w:rsidR="00576776" w:rsidRDefault="00576776" w:rsidP="00576776">
      <w:pPr>
        <w:pStyle w:val="f"/>
        <w:rPr>
          <w:b/>
        </w:rPr>
      </w:pPr>
      <w:r>
        <w:rPr>
          <w:b/>
        </w:rPr>
        <w:t>Definition</w:t>
      </w:r>
      <w:r>
        <w:tab/>
        <w:t xml:space="preserve">A </w:t>
      </w:r>
      <w:r>
        <w:rPr>
          <w:b/>
        </w:rPr>
        <w:t xml:space="preserve">polynomial function of degree </w:t>
      </w:r>
      <w:r>
        <w:rPr>
          <w:b/>
          <w:i/>
        </w:rPr>
        <w:t>n</w:t>
      </w:r>
      <w:r>
        <w:t xml:space="preserve"> has the following form:</w:t>
      </w:r>
    </w:p>
    <w:p w14:paraId="73C0AC5B" w14:textId="77777777" w:rsidR="00576776" w:rsidRDefault="00576776" w:rsidP="00576776">
      <w:pPr>
        <w:pStyle w:val="f"/>
      </w:pPr>
      <w:r>
        <w:rPr>
          <w:b/>
        </w:rPr>
        <w:tab/>
      </w:r>
      <w:r>
        <w:rPr>
          <w:b/>
        </w:rPr>
        <w:tab/>
      </w:r>
      <w:proofErr w:type="gramStart"/>
      <w:r>
        <w:rPr>
          <w:i/>
        </w:rPr>
        <w:t>f</w:t>
      </w:r>
      <w:proofErr w:type="gramEnd"/>
      <w:r>
        <w:t>(</w:t>
      </w:r>
      <w:r>
        <w:rPr>
          <w:i/>
        </w:rPr>
        <w:t>x</w:t>
      </w:r>
      <w:r>
        <w:t xml:space="preserve">) = </w:t>
      </w:r>
      <w:proofErr w:type="spellStart"/>
      <w:r>
        <w:rPr>
          <w:i/>
        </w:rPr>
        <w:t>a</w:t>
      </w:r>
      <w:r>
        <w:rPr>
          <w:i/>
          <w:vertAlign w:val="subscript"/>
        </w:rPr>
        <w:t>n</w:t>
      </w:r>
      <w:r>
        <w:rPr>
          <w:i/>
        </w:rPr>
        <w:t>x</w:t>
      </w:r>
      <w:r>
        <w:rPr>
          <w:i/>
          <w:vertAlign w:val="superscript"/>
        </w:rPr>
        <w:t>n</w:t>
      </w:r>
      <w:proofErr w:type="spellEnd"/>
      <w:r>
        <w:t xml:space="preserve"> + </w:t>
      </w:r>
      <w:r>
        <w:rPr>
          <w:vertAlign w:val="superscript"/>
        </w:rPr>
        <w:t>…</w:t>
      </w:r>
      <w:r>
        <w:t xml:space="preserve"> + </w:t>
      </w:r>
      <w:r>
        <w:rPr>
          <w:i/>
        </w:rPr>
        <w:t>a</w:t>
      </w:r>
      <w:r>
        <w:rPr>
          <w:vertAlign w:val="subscript"/>
        </w:rPr>
        <w:t>1</w:t>
      </w:r>
      <w:r>
        <w:rPr>
          <w:i/>
        </w:rPr>
        <w:t>x</w:t>
      </w:r>
      <w:r>
        <w:t xml:space="preserve"> + </w:t>
      </w:r>
      <w:r>
        <w:rPr>
          <w:i/>
        </w:rPr>
        <w:t>a</w:t>
      </w:r>
      <w:r>
        <w:rPr>
          <w:vertAlign w:val="subscript"/>
        </w:rPr>
        <w:t>0</w:t>
      </w:r>
    </w:p>
    <w:p w14:paraId="41A10A95" w14:textId="77777777" w:rsidR="00576776" w:rsidRDefault="00576776" w:rsidP="00576776">
      <w:pPr>
        <w:pStyle w:val="f"/>
        <w:rPr>
          <w:b/>
        </w:rPr>
      </w:pPr>
      <w:r>
        <w:tab/>
      </w:r>
      <w:proofErr w:type="gramStart"/>
      <w:r>
        <w:t>where</w:t>
      </w:r>
      <w:proofErr w:type="gramEnd"/>
      <w:r>
        <w:t xml:space="preserve"> </w:t>
      </w:r>
      <w:r>
        <w:rPr>
          <w:i/>
        </w:rPr>
        <w:t>a</w:t>
      </w:r>
      <w:r>
        <w:rPr>
          <w:i/>
          <w:vertAlign w:val="subscript"/>
        </w:rPr>
        <w:t>n</w:t>
      </w:r>
      <w:r>
        <w:t xml:space="preserve">, …, </w:t>
      </w:r>
      <w:r>
        <w:rPr>
          <w:i/>
        </w:rPr>
        <w:t>a</w:t>
      </w:r>
      <w:r>
        <w:rPr>
          <w:vertAlign w:val="subscript"/>
        </w:rPr>
        <w:t>1</w:t>
      </w:r>
      <w:r>
        <w:t xml:space="preserve">, and </w:t>
      </w:r>
      <w:r>
        <w:rPr>
          <w:i/>
        </w:rPr>
        <w:t>a</w:t>
      </w:r>
      <w:r>
        <w:rPr>
          <w:vertAlign w:val="subscript"/>
        </w:rPr>
        <w:t>0</w:t>
      </w:r>
      <w:r>
        <w:t xml:space="preserve"> are real numbers and </w:t>
      </w:r>
      <w:r>
        <w:rPr>
          <w:i/>
        </w:rPr>
        <w:t>n</w:t>
      </w:r>
      <w:r>
        <w:t xml:space="preserve"> is a nonnegative integer.</w:t>
      </w:r>
    </w:p>
    <w:p w14:paraId="5A1FC2C7" w14:textId="77777777" w:rsidR="00576776" w:rsidRDefault="00576776" w:rsidP="00576776">
      <w:pPr>
        <w:pStyle w:val="Caption"/>
        <w:rPr>
          <w:b/>
        </w:rPr>
      </w:pPr>
      <w:bookmarkStart w:id="70" w:name="OLE_LINK106"/>
      <w:bookmarkStart w:id="71" w:name="OLE_LINK107"/>
      <w:bookmarkEnd w:id="68"/>
      <w:bookmarkEnd w:id="69"/>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4</w:t>
      </w:r>
      <w:r>
        <w:rPr>
          <w:b/>
        </w:rPr>
        <w:fldChar w:fldCharType="end"/>
      </w:r>
      <w:r>
        <w:tab/>
      </w:r>
    </w:p>
    <w:p w14:paraId="0F804588" w14:textId="77777777" w:rsidR="00576776" w:rsidRDefault="00576776" w:rsidP="00576776">
      <w:pPr>
        <w:pStyle w:val="p"/>
      </w:pPr>
      <w:r>
        <w:rPr>
          <w:b/>
        </w:rPr>
        <w:lastRenderedPageBreak/>
        <w:t>a.</w:t>
      </w:r>
      <w:r>
        <w:rPr>
          <w:b/>
        </w:rPr>
        <w:tab/>
      </w:r>
      <w:r>
        <w:t xml:space="preserve">Execute the following R commands that plot the polynomial function </w:t>
      </w:r>
      <w:proofErr w:type="gramStart"/>
      <w:r>
        <w:rPr>
          <w:i/>
        </w:rPr>
        <w:t>p</w:t>
      </w:r>
      <w:r>
        <w:t>(</w:t>
      </w:r>
      <w:proofErr w:type="gramEnd"/>
      <w:r>
        <w:rPr>
          <w:i/>
        </w:rPr>
        <w:t>t</w:t>
      </w:r>
      <w:r>
        <w:t xml:space="preserve">) = </w:t>
      </w:r>
      <w:r>
        <w:rPr>
          <w:i/>
        </w:rPr>
        <w:t>t</w:t>
      </w:r>
      <w:r>
        <w:rPr>
          <w:vertAlign w:val="superscript"/>
        </w:rPr>
        <w:t>3</w:t>
      </w:r>
      <w:r>
        <w:t xml:space="preserve"> - 4</w:t>
      </w:r>
      <w:r>
        <w:rPr>
          <w:i/>
        </w:rPr>
        <w:t>t</w:t>
      </w:r>
      <w:r>
        <w:rPr>
          <w:vertAlign w:val="superscript"/>
        </w:rPr>
        <w:t>2</w:t>
      </w:r>
      <w:r>
        <w:t xml:space="preserve"> - </w:t>
      </w:r>
      <w:r>
        <w:rPr>
          <w:i/>
        </w:rPr>
        <w:t>t</w:t>
      </w:r>
      <w:r>
        <w:t xml:space="preserve"> + 4  from </w:t>
      </w:r>
      <w:r>
        <w:rPr>
          <w:i/>
        </w:rPr>
        <w:t>t</w:t>
      </w:r>
      <w:r>
        <w:t xml:space="preserve"> = -2 to 5:</w:t>
      </w:r>
    </w:p>
    <w:p w14:paraId="2D662AB0" w14:textId="77777777" w:rsidR="001A35FB" w:rsidRDefault="001A35FB" w:rsidP="00576776">
      <w:pPr>
        <w:pStyle w:val="c"/>
      </w:pPr>
    </w:p>
    <w:p w14:paraId="46F821D6" w14:textId="311B454A" w:rsidR="00576776" w:rsidRDefault="00576776" w:rsidP="00576776">
      <w:pPr>
        <w:pStyle w:val="c"/>
      </w:pPr>
      <w:proofErr w:type="gramStart"/>
      <w:r>
        <w:t>t</w:t>
      </w:r>
      <w:proofErr w:type="gramEnd"/>
      <w:r>
        <w:t xml:space="preserve"> = </w:t>
      </w:r>
      <w:proofErr w:type="spellStart"/>
      <w:r w:rsidR="006C790F">
        <w:t>seq</w:t>
      </w:r>
      <w:proofErr w:type="spellEnd"/>
      <w:r w:rsidR="006C790F">
        <w:t>(</w:t>
      </w:r>
      <w:r>
        <w:t>-</w:t>
      </w:r>
      <w:r w:rsidR="006C790F">
        <w:t>2,5,0)</w:t>
      </w:r>
      <w:r>
        <w:t>;</w:t>
      </w:r>
    </w:p>
    <w:p w14:paraId="3836E7C2" w14:textId="6576CD48" w:rsidR="00576776" w:rsidRDefault="006C790F" w:rsidP="00576776">
      <w:pPr>
        <w:pStyle w:val="c"/>
      </w:pPr>
      <w:proofErr w:type="gramStart"/>
      <w:r>
        <w:t>plot</w:t>
      </w:r>
      <w:proofErr w:type="gramEnd"/>
      <w:r>
        <w:t>(t, t^3 - 4*t</w:t>
      </w:r>
      <w:r w:rsidR="00576776">
        <w:t>^2 - t + 4)</w:t>
      </w:r>
    </w:p>
    <w:p w14:paraId="2D65CF3A" w14:textId="77777777" w:rsidR="00576776" w:rsidRDefault="00576776" w:rsidP="00576776">
      <w:pPr>
        <w:pStyle w:val="c"/>
      </w:pPr>
    </w:p>
    <w:p w14:paraId="35CB9E11" w14:textId="77777777" w:rsidR="00576776" w:rsidRDefault="00576776" w:rsidP="00576776">
      <w:pPr>
        <w:pStyle w:val="p"/>
        <w:rPr>
          <w:b/>
        </w:rPr>
      </w:pPr>
      <w:r>
        <w:rPr>
          <w:b/>
        </w:rPr>
        <w:t>b.</w:t>
      </w:r>
      <w:r>
        <w:tab/>
      </w:r>
      <w:bookmarkStart w:id="72" w:name="OLE_LINK11"/>
      <w:bookmarkStart w:id="73" w:name="OLE_LINK12"/>
      <w:bookmarkStart w:id="74" w:name="OLE_LINK108"/>
      <w:bookmarkStart w:id="75" w:name="OLE_LINK109"/>
      <w:bookmarkEnd w:id="70"/>
      <w:bookmarkEnd w:id="71"/>
      <w:r>
        <w:t xml:space="preserve">To what value does </w:t>
      </w:r>
      <w:proofErr w:type="gramStart"/>
      <w:r>
        <w:t>p(</w:t>
      </w:r>
      <w:proofErr w:type="gramEnd"/>
      <w:r>
        <w:rPr>
          <w:i/>
        </w:rPr>
        <w:t>t</w:t>
      </w:r>
      <w:r>
        <w:t xml:space="preserve">) go as </w:t>
      </w:r>
      <w:r>
        <w:rPr>
          <w:i/>
        </w:rPr>
        <w:t>t</w:t>
      </w:r>
      <w:r>
        <w:t xml:space="preserve"> goes to infinity</w:t>
      </w:r>
      <w:bookmarkEnd w:id="72"/>
      <w:bookmarkEnd w:id="73"/>
      <w:r>
        <w:t>?</w:t>
      </w:r>
    </w:p>
    <w:p w14:paraId="5F7BBC47" w14:textId="77777777" w:rsidR="00576776" w:rsidRDefault="00576776" w:rsidP="00576776">
      <w:pPr>
        <w:pStyle w:val="p"/>
        <w:rPr>
          <w:b/>
        </w:rPr>
      </w:pPr>
      <w:bookmarkStart w:id="76" w:name="OLE_LINK110"/>
      <w:bookmarkStart w:id="77" w:name="OLE_LINK111"/>
      <w:bookmarkEnd w:id="74"/>
      <w:bookmarkEnd w:id="75"/>
      <w:r>
        <w:rPr>
          <w:b/>
        </w:rPr>
        <w:t>c.</w:t>
      </w:r>
      <w:r>
        <w:tab/>
        <w:t xml:space="preserve">To what value does </w:t>
      </w:r>
      <w:proofErr w:type="gramStart"/>
      <w:r>
        <w:rPr>
          <w:i/>
        </w:rPr>
        <w:t>p</w:t>
      </w:r>
      <w:r>
        <w:t>(</w:t>
      </w:r>
      <w:proofErr w:type="gramEnd"/>
      <w:r>
        <w:rPr>
          <w:i/>
        </w:rPr>
        <w:t>t</w:t>
      </w:r>
      <w:r>
        <w:t xml:space="preserve">) go as </w:t>
      </w:r>
      <w:r>
        <w:rPr>
          <w:i/>
        </w:rPr>
        <w:t>t</w:t>
      </w:r>
      <w:r>
        <w:t xml:space="preserve"> goes to minus infinity?</w:t>
      </w:r>
    </w:p>
    <w:p w14:paraId="28F2E249" w14:textId="77777777" w:rsidR="00576776" w:rsidRDefault="00576776" w:rsidP="00576776">
      <w:pPr>
        <w:pStyle w:val="p"/>
        <w:rPr>
          <w:b/>
        </w:rPr>
      </w:pPr>
      <w:bookmarkStart w:id="78" w:name="OLE_LINK113"/>
      <w:bookmarkStart w:id="79" w:name="OLE_LINK112"/>
      <w:bookmarkEnd w:id="76"/>
      <w:bookmarkEnd w:id="77"/>
      <w:r>
        <w:rPr>
          <w:b/>
        </w:rPr>
        <w:t>d.</w:t>
      </w:r>
      <w:r>
        <w:tab/>
        <w:t xml:space="preserve">Plot </w:t>
      </w:r>
      <w:proofErr w:type="gramStart"/>
      <w:r>
        <w:rPr>
          <w:i/>
        </w:rPr>
        <w:t>p</w:t>
      </w:r>
      <w:r>
        <w:t>(</w:t>
      </w:r>
      <w:proofErr w:type="gramEnd"/>
      <w:r>
        <w:rPr>
          <w:i/>
        </w:rPr>
        <w:t>t</w:t>
      </w:r>
      <w:r>
        <w:t xml:space="preserve">) and another function with each coefficient of </w:t>
      </w:r>
      <w:r>
        <w:rPr>
          <w:i/>
        </w:rPr>
        <w:t>t</w:t>
      </w:r>
      <w:r>
        <w:t xml:space="preserve"> having the opposite sign as in </w:t>
      </w:r>
      <w:r>
        <w:rPr>
          <w:i/>
        </w:rPr>
        <w:t>p</w:t>
      </w:r>
      <w:r>
        <w:t>(</w:t>
      </w:r>
      <w:r>
        <w:rPr>
          <w:i/>
        </w:rPr>
        <w:t>t</w:t>
      </w:r>
      <w:r>
        <w:t>).  Have the new function be dashed.</w:t>
      </w:r>
    </w:p>
    <w:p w14:paraId="08DFD2FB" w14:textId="77777777" w:rsidR="00576776" w:rsidRDefault="00576776" w:rsidP="00576776">
      <w:pPr>
        <w:pStyle w:val="p"/>
        <w:rPr>
          <w:b/>
        </w:rPr>
      </w:pPr>
      <w:bookmarkStart w:id="80" w:name="OLE_LINK114"/>
      <w:bookmarkEnd w:id="78"/>
      <w:bookmarkEnd w:id="79"/>
      <w:r>
        <w:rPr>
          <w:b/>
        </w:rPr>
        <w:t>e.</w:t>
      </w:r>
      <w:r>
        <w:tab/>
        <w:t xml:space="preserve">To what </w:t>
      </w:r>
      <w:bookmarkStart w:id="81" w:name="OLE_LINK13"/>
      <w:bookmarkStart w:id="82" w:name="OLE_LINK14"/>
      <w:r>
        <w:t xml:space="preserve">does the new function from Part d </w:t>
      </w:r>
      <w:bookmarkEnd w:id="81"/>
      <w:bookmarkEnd w:id="82"/>
      <w:r>
        <w:t>go as t goes to infinity?</w:t>
      </w:r>
    </w:p>
    <w:p w14:paraId="0DAD8D1A" w14:textId="77777777" w:rsidR="00576776" w:rsidRDefault="00576776" w:rsidP="00576776">
      <w:pPr>
        <w:pStyle w:val="p"/>
      </w:pPr>
      <w:bookmarkStart w:id="83" w:name="OLE_LINK115"/>
      <w:bookmarkStart w:id="84" w:name="OLE_LINK116"/>
      <w:bookmarkEnd w:id="80"/>
      <w:r>
        <w:rPr>
          <w:b/>
        </w:rPr>
        <w:t>f.</w:t>
      </w:r>
      <w:r>
        <w:tab/>
        <w:t xml:space="preserve">To what does the new function from Part d go as </w:t>
      </w:r>
      <w:r>
        <w:rPr>
          <w:i/>
        </w:rPr>
        <w:t>t</w:t>
      </w:r>
      <w:r>
        <w:t xml:space="preserve"> goes to minus infinity?</w:t>
      </w:r>
    </w:p>
    <w:bookmarkEnd w:id="83"/>
    <w:bookmarkEnd w:id="84"/>
    <w:p w14:paraId="560ACE79" w14:textId="77777777" w:rsidR="00576776" w:rsidRDefault="00576776" w:rsidP="00576776">
      <w:pPr>
        <w:pStyle w:val="b"/>
      </w:pPr>
      <w:r>
        <w:t>Square Root Function</w:t>
      </w:r>
    </w:p>
    <w:p w14:paraId="6D2989D7" w14:textId="77777777" w:rsidR="00276E3E" w:rsidRDefault="00276E3E" w:rsidP="00276E3E">
      <w:pPr>
        <w:pStyle w:val="t"/>
        <w:tabs>
          <w:tab w:val="left" w:pos="8190"/>
        </w:tabs>
      </w:pPr>
      <w:bookmarkStart w:id="85" w:name="OLE_LINK117"/>
      <w:bookmarkStart w:id="86" w:name="OLE_LINK118"/>
      <w:bookmarkStart w:id="87" w:name="OLE_LINK119"/>
      <w:r>
        <w:t>The square root function, whose graph the following commands generate, is increasing and concave down.  Its domain and range are the set of nonnegative real numbers.</w:t>
      </w:r>
    </w:p>
    <w:p w14:paraId="6D99E6D4" w14:textId="77777777" w:rsidR="00276E3E" w:rsidRDefault="00276E3E" w:rsidP="00276E3E">
      <w:pPr>
        <w:pStyle w:val="c"/>
      </w:pPr>
    </w:p>
    <w:p w14:paraId="4439383E" w14:textId="7859B403" w:rsidR="00276E3E" w:rsidRDefault="00276E3E" w:rsidP="00276E3E">
      <w:pPr>
        <w:pStyle w:val="c"/>
      </w:pPr>
      <w:proofErr w:type="gramStart"/>
      <w:r>
        <w:t>t</w:t>
      </w:r>
      <w:proofErr w:type="gramEnd"/>
      <w:r>
        <w:t xml:space="preserve"> = </w:t>
      </w:r>
      <w:proofErr w:type="spellStart"/>
      <w:r>
        <w:t>seq</w:t>
      </w:r>
      <w:proofErr w:type="spellEnd"/>
      <w:r>
        <w:t>(0,12,0.1);</w:t>
      </w:r>
    </w:p>
    <w:p w14:paraId="622F8BA5" w14:textId="77777777" w:rsidR="00276E3E" w:rsidRDefault="00276E3E" w:rsidP="00276E3E">
      <w:pPr>
        <w:pStyle w:val="c"/>
      </w:pPr>
      <w:proofErr w:type="gramStart"/>
      <w:r>
        <w:t>plot</w:t>
      </w:r>
      <w:proofErr w:type="gramEnd"/>
      <w:r>
        <w:t xml:space="preserve">(t, </w:t>
      </w:r>
      <w:proofErr w:type="spellStart"/>
      <w:r>
        <w:t>sqrt</w:t>
      </w:r>
      <w:proofErr w:type="spellEnd"/>
      <w:r>
        <w:t>(t))</w:t>
      </w:r>
    </w:p>
    <w:bookmarkEnd w:id="85"/>
    <w:p w14:paraId="4BBB9433" w14:textId="77777777" w:rsidR="00576776" w:rsidRDefault="00576776" w:rsidP="00576776">
      <w:pPr>
        <w:pStyle w:val="Caption"/>
        <w:rPr>
          <w:b/>
        </w:rPr>
      </w:pPr>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5</w:t>
      </w:r>
      <w:r>
        <w:rPr>
          <w:b/>
        </w:rPr>
        <w:fldChar w:fldCharType="end"/>
      </w:r>
      <w:r>
        <w:tab/>
        <w:t xml:space="preserve">Plot each of the following transformations of the square root function.  The </w:t>
      </w:r>
      <w:r>
        <w:rPr>
          <w:b/>
        </w:rPr>
        <w:t>square root function</w:t>
      </w:r>
      <w:r>
        <w:t xml:space="preserve"> in R is </w:t>
      </w:r>
      <w:proofErr w:type="spellStart"/>
      <w:proofErr w:type="gramStart"/>
      <w:r w:rsidRPr="00352551">
        <w:rPr>
          <w:b/>
          <w:i/>
        </w:rPr>
        <w:t>sqrt</w:t>
      </w:r>
      <w:proofErr w:type="spellEnd"/>
      <w:r w:rsidRPr="00352551">
        <w:t>(</w:t>
      </w:r>
      <w:proofErr w:type="gramEnd"/>
      <w:r w:rsidRPr="00352551">
        <w:t>)</w:t>
      </w:r>
      <w:r>
        <w:t>.</w:t>
      </w:r>
    </w:p>
    <w:p w14:paraId="76314BF4" w14:textId="77777777" w:rsidR="00576776" w:rsidRDefault="00576776" w:rsidP="00576776">
      <w:pPr>
        <w:pStyle w:val="p"/>
        <w:rPr>
          <w:b/>
        </w:rPr>
      </w:pPr>
      <w:r>
        <w:rPr>
          <w:b/>
        </w:rPr>
        <w:t>a.</w:t>
      </w:r>
      <w:r>
        <w:tab/>
        <w:t>Move the graph to the right 5 units.</w:t>
      </w:r>
    </w:p>
    <w:p w14:paraId="5C3BD144" w14:textId="77777777" w:rsidR="00576776" w:rsidRDefault="00576776" w:rsidP="00576776">
      <w:pPr>
        <w:pStyle w:val="p"/>
        <w:rPr>
          <w:b/>
        </w:rPr>
      </w:pPr>
      <w:bookmarkStart w:id="88" w:name="OLE_LINK120"/>
      <w:bookmarkEnd w:id="86"/>
      <w:bookmarkEnd w:id="87"/>
      <w:r>
        <w:rPr>
          <w:b/>
        </w:rPr>
        <w:t>b.</w:t>
      </w:r>
      <w:r>
        <w:tab/>
        <w:t>Move the graph up 3 units.</w:t>
      </w:r>
    </w:p>
    <w:p w14:paraId="7DD800D4" w14:textId="77777777" w:rsidR="00576776" w:rsidRDefault="00576776" w:rsidP="00576776">
      <w:pPr>
        <w:pStyle w:val="p"/>
        <w:rPr>
          <w:b/>
        </w:rPr>
      </w:pPr>
      <w:bookmarkStart w:id="89" w:name="OLE_LINK121"/>
      <w:bookmarkStart w:id="90" w:name="OLE_LINK122"/>
      <w:bookmarkEnd w:id="88"/>
      <w:r>
        <w:rPr>
          <w:b/>
        </w:rPr>
        <w:t>c.</w:t>
      </w:r>
      <w:r>
        <w:tab/>
        <w:t xml:space="preserve">Rotate the graph around the </w:t>
      </w:r>
      <w:r>
        <w:rPr>
          <w:i/>
        </w:rPr>
        <w:t>x</w:t>
      </w:r>
      <w:r>
        <w:t>-axis</w:t>
      </w:r>
    </w:p>
    <w:p w14:paraId="62A4D121" w14:textId="77777777" w:rsidR="00576776" w:rsidRDefault="00576776" w:rsidP="00576776">
      <w:pPr>
        <w:pStyle w:val="p"/>
      </w:pPr>
      <w:bookmarkStart w:id="91" w:name="OLE_LINK123"/>
      <w:bookmarkStart w:id="92" w:name="OLE_LINK124"/>
      <w:bookmarkEnd w:id="89"/>
      <w:bookmarkEnd w:id="90"/>
      <w:r>
        <w:rPr>
          <w:b/>
        </w:rPr>
        <w:t>d.</w:t>
      </w:r>
      <w:r>
        <w:tab/>
        <w:t>Double the height of each point.</w:t>
      </w:r>
    </w:p>
    <w:p w14:paraId="67F7D29A" w14:textId="77777777" w:rsidR="00576776" w:rsidRDefault="00576776" w:rsidP="00576776">
      <w:pPr>
        <w:pStyle w:val="b"/>
      </w:pPr>
      <w:bookmarkStart w:id="93" w:name="OLE_LINK125"/>
      <w:bookmarkStart w:id="94" w:name="OLE_LINK126"/>
      <w:bookmarkEnd w:id="91"/>
      <w:bookmarkEnd w:id="92"/>
      <w:r>
        <w:t>Exponential Function</w:t>
      </w:r>
      <w:bookmarkEnd w:id="93"/>
      <w:bookmarkEnd w:id="94"/>
    </w:p>
    <w:p w14:paraId="29574233" w14:textId="5A0E0538" w:rsidR="00576776" w:rsidRDefault="00352551" w:rsidP="00576776">
      <w:pPr>
        <w:pStyle w:val="p"/>
        <w:ind w:left="0" w:firstLine="0"/>
      </w:pPr>
      <w:bookmarkStart w:id="95" w:name="OLE_LINK127"/>
      <w:bookmarkStart w:id="96" w:name="OLE_LINK128"/>
      <w:r>
        <w:t xml:space="preserve">In Module 2.2, "Unconstrained </w:t>
      </w:r>
      <w:r w:rsidR="00576776">
        <w:t xml:space="preserve">Growth and Decay," we considered situations where the rate of change of a quantity, such as the size of a population, is directly proportional to the size of the population, such as </w:t>
      </w:r>
      <w:proofErr w:type="spellStart"/>
      <w:r w:rsidR="00576776">
        <w:rPr>
          <w:i/>
        </w:rPr>
        <w:t>dP</w:t>
      </w:r>
      <w:proofErr w:type="spellEnd"/>
      <w:r w:rsidR="00576776">
        <w:rPr>
          <w:i/>
        </w:rPr>
        <w:t>/</w:t>
      </w:r>
      <w:proofErr w:type="spellStart"/>
      <w:r w:rsidR="00576776">
        <w:rPr>
          <w:i/>
        </w:rPr>
        <w:t>dt</w:t>
      </w:r>
      <w:proofErr w:type="spellEnd"/>
      <w:r w:rsidR="00576776">
        <w:t xml:space="preserve"> = 0.1</w:t>
      </w:r>
      <w:r w:rsidR="00576776">
        <w:rPr>
          <w:i/>
        </w:rPr>
        <w:t>P</w:t>
      </w:r>
      <w:r w:rsidR="00576776">
        <w:t xml:space="preserve"> with initial population </w:t>
      </w:r>
      <w:r w:rsidR="00576776">
        <w:rPr>
          <w:i/>
        </w:rPr>
        <w:t>P</w:t>
      </w:r>
      <w:r w:rsidR="00576776">
        <w:rPr>
          <w:vertAlign w:val="subscript"/>
        </w:rPr>
        <w:t>0</w:t>
      </w:r>
      <w:r w:rsidR="00576776">
        <w:t xml:space="preserve"> = 100.  As we saw, the solution to this differential equation is the exponential function </w:t>
      </w:r>
      <w:r w:rsidR="00576776">
        <w:rPr>
          <w:i/>
        </w:rPr>
        <w:t>P</w:t>
      </w:r>
      <w:r w:rsidR="00576776">
        <w:t xml:space="preserve"> = 100e</w:t>
      </w:r>
      <w:r w:rsidR="00576776">
        <w:rPr>
          <w:vertAlign w:val="superscript"/>
        </w:rPr>
        <w:t>0.1</w:t>
      </w:r>
      <w:r w:rsidR="00576776">
        <w:rPr>
          <w:i/>
          <w:vertAlign w:val="superscript"/>
        </w:rPr>
        <w:t>t</w:t>
      </w:r>
      <w:r w:rsidR="00576776">
        <w:t xml:space="preserve"> whose graph is in Figure 3.2.3 of that module.  Similarly, the solution to the differential equation </w:t>
      </w:r>
      <w:r w:rsidR="00576776">
        <w:rPr>
          <w:position w:val="-16"/>
        </w:rPr>
        <w:object w:dxaOrig="2302" w:dyaOrig="574" w14:anchorId="2E31F606">
          <v:shape id="_x0000_i1026" type="#_x0000_t75" style="width:114.95pt;height:28.2pt" o:ole="" filled="t">
            <v:fill color2="black"/>
            <v:imagedata r:id="rId9" o:title=""/>
            <v:textbox inset="0,0,0,0"/>
          </v:shape>
          <o:OLEObject Type="Embed" ProgID="Equation.3" ShapeID="_x0000_i1026" DrawAspect="Content" ObjectID="_1334261753" r:id="rId10"/>
        </w:object>
      </w:r>
      <w:r w:rsidR="00576776">
        <w:t xml:space="preserve"> for radioactive decay is </w:t>
      </w:r>
      <w:r w:rsidR="00576776">
        <w:rPr>
          <w:i/>
        </w:rPr>
        <w:t>Q</w:t>
      </w:r>
      <w:r w:rsidR="00576776">
        <w:t xml:space="preserve"> = </w:t>
      </w:r>
      <w:r w:rsidR="00576776">
        <w:rPr>
          <w:i/>
        </w:rPr>
        <w:t>Q</w:t>
      </w:r>
      <w:r w:rsidR="00576776">
        <w:rPr>
          <w:vertAlign w:val="subscript"/>
        </w:rPr>
        <w:t xml:space="preserve">0 </w:t>
      </w:r>
      <w:r w:rsidR="00576776">
        <w:t>e</w:t>
      </w:r>
      <w:r w:rsidR="00576776">
        <w:rPr>
          <w:vertAlign w:val="superscript"/>
        </w:rPr>
        <w:t>-0.000120968</w:t>
      </w:r>
      <w:r w:rsidR="00576776">
        <w:rPr>
          <w:i/>
          <w:vertAlign w:val="superscript"/>
        </w:rPr>
        <w:t>t</w:t>
      </w:r>
      <w:r w:rsidR="00576776">
        <w:t xml:space="preserve"> with graph in that module's Figure </w:t>
      </w:r>
      <w:r w:rsidR="00353D25">
        <w:t>2</w:t>
      </w:r>
      <w:r w:rsidR="00576776">
        <w:t xml:space="preserve">.2.4.  As indicated in both examples, the coefficient is the initial amount and the coefficient of </w:t>
      </w:r>
      <w:r w:rsidR="00576776">
        <w:rPr>
          <w:i/>
        </w:rPr>
        <w:t>t</w:t>
      </w:r>
      <w:r w:rsidR="00576776">
        <w:t xml:space="preserve"> is the continuous rate.  For a positive rate, the function increases and is concave up</w:t>
      </w:r>
      <w:proofErr w:type="gramStart"/>
      <w:r w:rsidR="00576776">
        <w:t>;</w:t>
      </w:r>
      <w:proofErr w:type="gramEnd"/>
      <w:r w:rsidR="00576776">
        <w:t xml:space="preserve"> while a negative rate results in a decreasing, concave-up function.  </w:t>
      </w:r>
    </w:p>
    <w:p w14:paraId="1B6243A5" w14:textId="77777777" w:rsidR="00353D25" w:rsidRPr="00E130CC" w:rsidRDefault="00353D25" w:rsidP="00353D25">
      <w:pPr>
        <w:pStyle w:val="t"/>
      </w:pPr>
      <w:r>
        <w:tab/>
        <w:t xml:space="preserve">The base can be any positive real number, not just </w:t>
      </w:r>
      <w:r w:rsidRPr="00DE6480">
        <w:rPr>
          <w:i/>
        </w:rPr>
        <w:t>e</w:t>
      </w:r>
      <w:r>
        <w:t xml:space="preserve">, which </w:t>
      </w:r>
      <w:proofErr w:type="gramStart"/>
      <w:r>
        <w:t>is</w:t>
      </w:r>
      <w:proofErr w:type="gramEnd"/>
      <w:r>
        <w:t xml:space="preserve"> approximately 2.71828.  For example, we can express </w:t>
      </w:r>
      <w:r>
        <w:rPr>
          <w:i/>
        </w:rPr>
        <w:t>P</w:t>
      </w:r>
      <w:r>
        <w:t xml:space="preserve"> = 100</w:t>
      </w:r>
      <w:r w:rsidRPr="00DE6480">
        <w:rPr>
          <w:i/>
        </w:rPr>
        <w:t>e</w:t>
      </w:r>
      <w:r>
        <w:rPr>
          <w:vertAlign w:val="superscript"/>
        </w:rPr>
        <w:t>0.1</w:t>
      </w:r>
      <w:r>
        <w:rPr>
          <w:i/>
          <w:vertAlign w:val="superscript"/>
        </w:rPr>
        <w:t>t</w:t>
      </w:r>
      <w:r>
        <w:t xml:space="preserve"> as an exponential function with base 2.  Setting 100(2</w:t>
      </w:r>
      <w:r>
        <w:rPr>
          <w:i/>
          <w:vertAlign w:val="superscript"/>
        </w:rPr>
        <w:t>rt</w:t>
      </w:r>
      <w:r>
        <w:t>) equal to 100</w:t>
      </w:r>
      <w:r w:rsidRPr="00DE6480">
        <w:rPr>
          <w:i/>
        </w:rPr>
        <w:t>e</w:t>
      </w:r>
      <w:r>
        <w:rPr>
          <w:vertAlign w:val="superscript"/>
        </w:rPr>
        <w:t>0.1</w:t>
      </w:r>
      <w:r>
        <w:rPr>
          <w:i/>
          <w:vertAlign w:val="superscript"/>
        </w:rPr>
        <w:t>t</w:t>
      </w:r>
      <w:r>
        <w:t xml:space="preserve">, we cancel the 100s, take the natural logarithm of both sides, and solve for </w:t>
      </w:r>
      <w:r>
        <w:rPr>
          <w:i/>
        </w:rPr>
        <w:t>r</w:t>
      </w:r>
      <w:r>
        <w:t>, as follows:</w:t>
      </w:r>
    </w:p>
    <w:p w14:paraId="23C9BF06" w14:textId="77777777" w:rsidR="00353D25" w:rsidRDefault="00353D25" w:rsidP="00353D25">
      <w:pPr>
        <w:pStyle w:val="t"/>
      </w:pPr>
      <w:r>
        <w:tab/>
        <w:t>100</w:t>
      </w:r>
      <w:r w:rsidRPr="007F352C">
        <w:rPr>
          <w:i/>
        </w:rPr>
        <w:t>e</w:t>
      </w:r>
      <w:r>
        <w:rPr>
          <w:vertAlign w:val="superscript"/>
        </w:rPr>
        <w:t>0.1</w:t>
      </w:r>
      <w:r>
        <w:rPr>
          <w:i/>
          <w:vertAlign w:val="superscript"/>
        </w:rPr>
        <w:t>t</w:t>
      </w:r>
      <w:r>
        <w:t xml:space="preserve"> = 100(2</w:t>
      </w:r>
      <w:r>
        <w:rPr>
          <w:i/>
          <w:vertAlign w:val="superscript"/>
        </w:rPr>
        <w:t>rt</w:t>
      </w:r>
      <w:r>
        <w:t>)</w:t>
      </w:r>
    </w:p>
    <w:p w14:paraId="0DB217DC" w14:textId="77777777" w:rsidR="00353D25" w:rsidRDefault="00353D25" w:rsidP="00353D25">
      <w:pPr>
        <w:pStyle w:val="t"/>
      </w:pPr>
      <w:r>
        <w:tab/>
      </w:r>
      <w:bookmarkStart w:id="97" w:name="OLE_LINK19"/>
      <w:bookmarkStart w:id="98" w:name="OLE_LINK20"/>
      <w:r>
        <w:t>0.1</w:t>
      </w:r>
      <w:r>
        <w:rPr>
          <w:i/>
        </w:rPr>
        <w:t>t</w:t>
      </w:r>
      <w:r>
        <w:t xml:space="preserve"> = </w:t>
      </w:r>
      <w:proofErr w:type="spellStart"/>
      <w:proofErr w:type="gramStart"/>
      <w:r>
        <w:t>ln</w:t>
      </w:r>
      <w:proofErr w:type="spellEnd"/>
      <w:r>
        <w:t>(</w:t>
      </w:r>
      <w:proofErr w:type="gramEnd"/>
      <w:r>
        <w:t>2</w:t>
      </w:r>
      <w:r>
        <w:rPr>
          <w:i/>
          <w:vertAlign w:val="superscript"/>
        </w:rPr>
        <w:t>rt</w:t>
      </w:r>
      <w:r>
        <w:t>)</w:t>
      </w:r>
      <w:bookmarkEnd w:id="97"/>
      <w:bookmarkEnd w:id="98"/>
    </w:p>
    <w:p w14:paraId="0449FBC3" w14:textId="77777777" w:rsidR="00353D25" w:rsidRDefault="00353D25" w:rsidP="00353D25">
      <w:pPr>
        <w:pStyle w:val="t"/>
      </w:pPr>
      <w:r>
        <w:tab/>
        <w:t>0.1</w:t>
      </w:r>
      <w:r>
        <w:rPr>
          <w:i/>
        </w:rPr>
        <w:t>t</w:t>
      </w:r>
      <w:r>
        <w:t xml:space="preserve"> = </w:t>
      </w:r>
      <w:proofErr w:type="spellStart"/>
      <w:r>
        <w:rPr>
          <w:i/>
        </w:rPr>
        <w:t>rt</w:t>
      </w:r>
      <w:proofErr w:type="spellEnd"/>
      <w:r>
        <w:t xml:space="preserve"> </w:t>
      </w:r>
      <w:proofErr w:type="spellStart"/>
      <w:proofErr w:type="gramStart"/>
      <w:r>
        <w:t>ln</w:t>
      </w:r>
      <w:proofErr w:type="spellEnd"/>
      <w:r>
        <w:t>(</w:t>
      </w:r>
      <w:proofErr w:type="gramEnd"/>
      <w:r>
        <w:t>2)</w:t>
      </w:r>
    </w:p>
    <w:p w14:paraId="254C1B18" w14:textId="77777777" w:rsidR="00353D25" w:rsidRPr="00E130CC" w:rsidRDefault="00353D25" w:rsidP="00353D25">
      <w:pPr>
        <w:pStyle w:val="t"/>
      </w:pPr>
      <w:r>
        <w:lastRenderedPageBreak/>
        <w:tab/>
      </w:r>
      <w:proofErr w:type="gramStart"/>
      <w:r>
        <w:rPr>
          <w:i/>
        </w:rPr>
        <w:t>r</w:t>
      </w:r>
      <w:proofErr w:type="gramEnd"/>
      <w:r>
        <w:t xml:space="preserve"> = 0.1/</w:t>
      </w:r>
      <w:proofErr w:type="spellStart"/>
      <w:r>
        <w:t>ln</w:t>
      </w:r>
      <w:proofErr w:type="spellEnd"/>
      <w:r>
        <w:t xml:space="preserve">(2) = 0.14427, when </w:t>
      </w:r>
      <w:r>
        <w:rPr>
          <w:i/>
        </w:rPr>
        <w:t>t</w:t>
      </w:r>
      <w:r>
        <w:t xml:space="preserve"> ≠ 0</w:t>
      </w:r>
    </w:p>
    <w:p w14:paraId="73B8247C" w14:textId="77777777" w:rsidR="00353D25" w:rsidRDefault="00353D25" w:rsidP="00353D25">
      <w:pPr>
        <w:pStyle w:val="t"/>
      </w:pPr>
      <w:r>
        <w:t xml:space="preserve">Thus, </w:t>
      </w:r>
      <w:r>
        <w:rPr>
          <w:i/>
        </w:rPr>
        <w:t>P</w:t>
      </w:r>
      <w:r>
        <w:t xml:space="preserve"> = 100</w:t>
      </w:r>
      <w:r w:rsidRPr="007F352C">
        <w:rPr>
          <w:i/>
        </w:rPr>
        <w:t>e</w:t>
      </w:r>
      <w:r>
        <w:rPr>
          <w:vertAlign w:val="superscript"/>
        </w:rPr>
        <w:t>0.1</w:t>
      </w:r>
      <w:r>
        <w:rPr>
          <w:i/>
          <w:vertAlign w:val="superscript"/>
        </w:rPr>
        <w:t>t</w:t>
      </w:r>
      <w:r>
        <w:t xml:space="preserve"> = 100(2</w:t>
      </w:r>
      <w:r>
        <w:rPr>
          <w:vertAlign w:val="superscript"/>
        </w:rPr>
        <w:t>0.14427</w:t>
      </w:r>
      <w:r>
        <w:rPr>
          <w:i/>
          <w:vertAlign w:val="superscript"/>
        </w:rPr>
        <w:t>t</w:t>
      </w:r>
      <w:r>
        <w:t>).</w:t>
      </w:r>
    </w:p>
    <w:p w14:paraId="5BDE8023" w14:textId="77777777" w:rsidR="00576776" w:rsidRDefault="00576776" w:rsidP="00576776">
      <w:pPr>
        <w:pStyle w:val="p"/>
        <w:ind w:left="0" w:firstLine="0"/>
      </w:pPr>
    </w:p>
    <w:p w14:paraId="01E697E2" w14:textId="77777777" w:rsidR="00576776" w:rsidRDefault="00576776" w:rsidP="00576776">
      <w:pPr>
        <w:pStyle w:val="f"/>
        <w:rPr>
          <w:b/>
        </w:rPr>
      </w:pPr>
      <w:r>
        <w:rPr>
          <w:b/>
        </w:rPr>
        <w:t>Definition</w:t>
      </w:r>
      <w:r>
        <w:tab/>
        <w:t xml:space="preserve">An </w:t>
      </w:r>
      <w:r>
        <w:rPr>
          <w:b/>
        </w:rPr>
        <w:t>exponential function</w:t>
      </w:r>
      <w:r>
        <w:t xml:space="preserve"> has the following general form:</w:t>
      </w:r>
    </w:p>
    <w:p w14:paraId="065D726D" w14:textId="77777777" w:rsidR="00576776" w:rsidRDefault="00576776" w:rsidP="00576776">
      <w:pPr>
        <w:pStyle w:val="f"/>
      </w:pPr>
      <w:r>
        <w:rPr>
          <w:b/>
        </w:rPr>
        <w:tab/>
      </w:r>
      <w:r>
        <w:rPr>
          <w:b/>
        </w:rPr>
        <w:tab/>
      </w:r>
      <w:proofErr w:type="gramStart"/>
      <w:r>
        <w:rPr>
          <w:i/>
        </w:rPr>
        <w:t>P</w:t>
      </w:r>
      <w:r>
        <w:t>(</w:t>
      </w:r>
      <w:proofErr w:type="gramEnd"/>
      <w:r>
        <w:rPr>
          <w:i/>
        </w:rPr>
        <w:t>t</w:t>
      </w:r>
      <w:r>
        <w:t xml:space="preserve">) = </w:t>
      </w:r>
      <w:bookmarkStart w:id="99" w:name="OLE_LINK18"/>
      <w:bookmarkStart w:id="100" w:name="OLE_LINK17"/>
      <w:r>
        <w:rPr>
          <w:i/>
        </w:rPr>
        <w:t>P</w:t>
      </w:r>
      <w:r>
        <w:rPr>
          <w:vertAlign w:val="subscript"/>
        </w:rPr>
        <w:t>0</w:t>
      </w:r>
      <w:bookmarkEnd w:id="99"/>
      <w:bookmarkEnd w:id="100"/>
      <w:r>
        <w:rPr>
          <w:vertAlign w:val="subscript"/>
        </w:rPr>
        <w:t xml:space="preserve"> </w:t>
      </w:r>
      <w:r>
        <w:rPr>
          <w:i/>
        </w:rPr>
        <w:t>a</w:t>
      </w:r>
      <w:r>
        <w:rPr>
          <w:i/>
          <w:vertAlign w:val="superscript"/>
        </w:rPr>
        <w:t>rt</w:t>
      </w:r>
      <w:r>
        <w:t xml:space="preserve"> </w:t>
      </w:r>
    </w:p>
    <w:p w14:paraId="49FB715A" w14:textId="77777777" w:rsidR="00576776" w:rsidRDefault="00576776" w:rsidP="00576776">
      <w:pPr>
        <w:pStyle w:val="f"/>
        <w:rPr>
          <w:b/>
        </w:rPr>
      </w:pPr>
      <w:r>
        <w:tab/>
      </w:r>
      <w:proofErr w:type="gramStart"/>
      <w:r>
        <w:t>where</w:t>
      </w:r>
      <w:proofErr w:type="gramEnd"/>
      <w:r>
        <w:t xml:space="preserve"> </w:t>
      </w:r>
      <w:r>
        <w:rPr>
          <w:i/>
        </w:rPr>
        <w:t>P</w:t>
      </w:r>
      <w:r>
        <w:rPr>
          <w:vertAlign w:val="subscript"/>
        </w:rPr>
        <w:t>0</w:t>
      </w:r>
      <w:r>
        <w:t xml:space="preserve">, </w:t>
      </w:r>
      <w:r>
        <w:rPr>
          <w:i/>
        </w:rPr>
        <w:t>a</w:t>
      </w:r>
      <w:r>
        <w:t xml:space="preserve">, and </w:t>
      </w:r>
      <w:r>
        <w:rPr>
          <w:i/>
        </w:rPr>
        <w:t>r</w:t>
      </w:r>
      <w:r>
        <w:t xml:space="preserve"> are real numbers.</w:t>
      </w:r>
    </w:p>
    <w:p w14:paraId="4E386B8B" w14:textId="77777777" w:rsidR="00576776" w:rsidRDefault="00576776" w:rsidP="00576776">
      <w:pPr>
        <w:pStyle w:val="Caption"/>
        <w:rPr>
          <w:b/>
        </w:rPr>
      </w:pPr>
      <w:bookmarkStart w:id="101" w:name="OLE_LINK129"/>
      <w:bookmarkStart w:id="102" w:name="OLE_LINK130"/>
      <w:bookmarkEnd w:id="95"/>
      <w:bookmarkEnd w:id="96"/>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6</w:t>
      </w:r>
      <w:r>
        <w:rPr>
          <w:b/>
        </w:rPr>
        <w:fldChar w:fldCharType="end"/>
      </w:r>
      <w:r>
        <w:tab/>
        <w:t xml:space="preserve">Complete the following questions about exponential functions.  The exponential function with base </w:t>
      </w:r>
      <w:r w:rsidRPr="00366E4A">
        <w:rPr>
          <w:i/>
        </w:rPr>
        <w:t>e</w:t>
      </w:r>
      <w:r>
        <w:t xml:space="preserve"> in R is</w:t>
      </w:r>
      <w:r>
        <w:rPr>
          <w:rFonts w:ascii="Courier 10 Pitch" w:hAnsi="Courier 10 Pitch"/>
          <w:sz w:val="20"/>
        </w:rPr>
        <w:t xml:space="preserve"> </w:t>
      </w:r>
      <w:proofErr w:type="spellStart"/>
      <w:proofErr w:type="gramStart"/>
      <w:r w:rsidRPr="00366E4A">
        <w:rPr>
          <w:b/>
          <w:i/>
        </w:rPr>
        <w:t>exp</w:t>
      </w:r>
      <w:proofErr w:type="spellEnd"/>
      <w:r>
        <w:rPr>
          <w:rFonts w:ascii="Courier 10 Pitch" w:hAnsi="Courier 10 Pitch"/>
          <w:sz w:val="20"/>
        </w:rPr>
        <w:t>(</w:t>
      </w:r>
      <w:proofErr w:type="gramEnd"/>
      <w:r>
        <w:rPr>
          <w:rFonts w:ascii="Courier 10 Pitch" w:hAnsi="Courier 10 Pitch"/>
          <w:sz w:val="20"/>
        </w:rPr>
        <w:t>)</w:t>
      </w:r>
      <w:r>
        <w:t>.</w:t>
      </w:r>
    </w:p>
    <w:p w14:paraId="65828697" w14:textId="77777777" w:rsidR="00576776" w:rsidRDefault="00576776" w:rsidP="00576776">
      <w:pPr>
        <w:pStyle w:val="p"/>
        <w:rPr>
          <w:b/>
        </w:rPr>
      </w:pPr>
      <w:r>
        <w:rPr>
          <w:b/>
        </w:rPr>
        <w:t>a.</w:t>
      </w:r>
      <w:r>
        <w:tab/>
        <w:t xml:space="preserve">Define an exponential function </w:t>
      </w:r>
      <w:proofErr w:type="gramStart"/>
      <w:r>
        <w:rPr>
          <w:i/>
        </w:rPr>
        <w:t>u</w:t>
      </w:r>
      <w:r>
        <w:t>(</w:t>
      </w:r>
      <w:proofErr w:type="gramEnd"/>
      <w:r>
        <w:rPr>
          <w:i/>
        </w:rPr>
        <w:t>t</w:t>
      </w:r>
      <w:r>
        <w:t>) with initial value 500 and continuous rate 12%.</w:t>
      </w:r>
    </w:p>
    <w:p w14:paraId="5B72398D" w14:textId="77777777" w:rsidR="00576776" w:rsidRDefault="00576776" w:rsidP="00576776">
      <w:pPr>
        <w:pStyle w:val="p"/>
        <w:rPr>
          <w:b/>
        </w:rPr>
      </w:pPr>
      <w:bookmarkStart w:id="103" w:name="OLE_LINK21"/>
      <w:bookmarkStart w:id="104" w:name="OLE_LINK22"/>
      <w:bookmarkStart w:id="105" w:name="OLE_LINK131"/>
      <w:bookmarkEnd w:id="101"/>
      <w:bookmarkEnd w:id="102"/>
      <w:r>
        <w:rPr>
          <w:b/>
        </w:rPr>
        <w:t>b.</w:t>
      </w:r>
      <w:r>
        <w:tab/>
        <w:t>Plot this function.</w:t>
      </w:r>
    </w:p>
    <w:p w14:paraId="4816C93D" w14:textId="77777777" w:rsidR="00576776" w:rsidRDefault="00576776" w:rsidP="00576776">
      <w:pPr>
        <w:pStyle w:val="p"/>
        <w:rPr>
          <w:b/>
        </w:rPr>
      </w:pPr>
      <w:bookmarkStart w:id="106" w:name="OLE_LINK132"/>
      <w:bookmarkStart w:id="107" w:name="OLE_LINK133"/>
      <w:bookmarkEnd w:id="103"/>
      <w:bookmarkEnd w:id="104"/>
      <w:bookmarkEnd w:id="105"/>
      <w:r>
        <w:rPr>
          <w:b/>
        </w:rPr>
        <w:t>c.</w:t>
      </w:r>
      <w:r>
        <w:tab/>
        <w:t>On the same graph, plot exponential functions with initial value 500 and continuous rates of 12%, 13%, and 14%.  Which rises the fastest?</w:t>
      </w:r>
    </w:p>
    <w:p w14:paraId="2D32FC08" w14:textId="77777777" w:rsidR="00576776" w:rsidRDefault="00576776" w:rsidP="00576776">
      <w:pPr>
        <w:pStyle w:val="p"/>
        <w:rPr>
          <w:b/>
        </w:rPr>
      </w:pPr>
      <w:bookmarkStart w:id="108" w:name="OLE_LINK134"/>
      <w:bookmarkEnd w:id="106"/>
      <w:bookmarkEnd w:id="107"/>
      <w:r>
        <w:rPr>
          <w:b/>
        </w:rPr>
        <w:t>d.</w:t>
      </w:r>
      <w:r>
        <w:tab/>
        <w:t xml:space="preserve">Express the function </w:t>
      </w:r>
      <w:proofErr w:type="gramStart"/>
      <w:r>
        <w:rPr>
          <w:i/>
        </w:rPr>
        <w:t>u</w:t>
      </w:r>
      <w:r>
        <w:t>(</w:t>
      </w:r>
      <w:proofErr w:type="gramEnd"/>
      <w:r>
        <w:rPr>
          <w:i/>
        </w:rPr>
        <w:t>t</w:t>
      </w:r>
      <w:r>
        <w:t>) as an exponential function with base 4.</w:t>
      </w:r>
    </w:p>
    <w:p w14:paraId="17FB94B4" w14:textId="77777777" w:rsidR="00576776" w:rsidRDefault="00576776" w:rsidP="00576776">
      <w:pPr>
        <w:pStyle w:val="Caption"/>
        <w:rPr>
          <w:b/>
        </w:rPr>
      </w:pPr>
      <w:bookmarkStart w:id="109" w:name="OLE_LINK135"/>
      <w:bookmarkEnd w:id="108"/>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7</w:t>
      </w:r>
      <w:r>
        <w:rPr>
          <w:b/>
        </w:rPr>
        <w:fldChar w:fldCharType="end"/>
      </w:r>
      <w:r>
        <w:rPr>
          <w:b/>
        </w:rPr>
        <w:tab/>
      </w:r>
    </w:p>
    <w:p w14:paraId="2984700B" w14:textId="77777777" w:rsidR="00576776" w:rsidRDefault="00576776" w:rsidP="00576776">
      <w:pPr>
        <w:pStyle w:val="p"/>
        <w:rPr>
          <w:b/>
        </w:rPr>
      </w:pPr>
      <w:r>
        <w:rPr>
          <w:b/>
        </w:rPr>
        <w:t>a.</w:t>
      </w:r>
      <w:r>
        <w:tab/>
        <w:t xml:space="preserve">Define an exponential function </w:t>
      </w:r>
      <w:bookmarkStart w:id="110" w:name="OLE_LINK23"/>
      <w:bookmarkStart w:id="111" w:name="OLE_LINK24"/>
      <w:proofErr w:type="gramStart"/>
      <w:r>
        <w:rPr>
          <w:i/>
        </w:rPr>
        <w:t>v</w:t>
      </w:r>
      <w:r>
        <w:t>(</w:t>
      </w:r>
      <w:proofErr w:type="gramEnd"/>
      <w:r>
        <w:rPr>
          <w:i/>
        </w:rPr>
        <w:t>t</w:t>
      </w:r>
      <w:r>
        <w:t xml:space="preserve">) </w:t>
      </w:r>
      <w:bookmarkEnd w:id="110"/>
      <w:bookmarkEnd w:id="111"/>
      <w:r>
        <w:t xml:space="preserve">with initial value 5 and continuous rate </w:t>
      </w:r>
      <w:r>
        <w:noBreakHyphen/>
        <w:t>82%.</w:t>
      </w:r>
    </w:p>
    <w:p w14:paraId="58CB27BE" w14:textId="77777777" w:rsidR="00576776" w:rsidRDefault="00576776" w:rsidP="00576776">
      <w:pPr>
        <w:pStyle w:val="p"/>
        <w:rPr>
          <w:b/>
        </w:rPr>
      </w:pPr>
      <w:bookmarkStart w:id="112" w:name="OLE_LINK136"/>
      <w:bookmarkStart w:id="113" w:name="OLE_LINK137"/>
      <w:bookmarkEnd w:id="109"/>
      <w:r>
        <w:rPr>
          <w:b/>
        </w:rPr>
        <w:t>b.</w:t>
      </w:r>
      <w:r>
        <w:tab/>
        <w:t>Plot this function.</w:t>
      </w:r>
    </w:p>
    <w:p w14:paraId="04C08463" w14:textId="77777777" w:rsidR="00576776" w:rsidRDefault="00576776" w:rsidP="00576776">
      <w:pPr>
        <w:pStyle w:val="p"/>
        <w:rPr>
          <w:b/>
        </w:rPr>
      </w:pPr>
      <w:bookmarkStart w:id="114" w:name="OLE_LINK138"/>
      <w:bookmarkStart w:id="115" w:name="OLE_LINK139"/>
      <w:bookmarkEnd w:id="112"/>
      <w:bookmarkEnd w:id="113"/>
      <w:r>
        <w:rPr>
          <w:b/>
        </w:rPr>
        <w:t>c.</w:t>
      </w:r>
      <w:r>
        <w:tab/>
        <w:t xml:space="preserve">Plot </w:t>
      </w:r>
      <w:proofErr w:type="gramStart"/>
      <w:r>
        <w:rPr>
          <w:i/>
        </w:rPr>
        <w:t>v</w:t>
      </w:r>
      <w:r>
        <w:t>(</w:t>
      </w:r>
      <w:proofErr w:type="gramEnd"/>
      <w:r>
        <w:rPr>
          <w:i/>
        </w:rPr>
        <w:t>t</w:t>
      </w:r>
      <w:r>
        <w:t xml:space="preserve">) and </w:t>
      </w:r>
      <w:r>
        <w:rPr>
          <w:i/>
        </w:rPr>
        <w:t>v</w:t>
      </w:r>
      <w:r>
        <w:t>(</w:t>
      </w:r>
      <w:r>
        <w:rPr>
          <w:i/>
        </w:rPr>
        <w:t>t</w:t>
      </w:r>
      <w:r>
        <w:t>) + 7 on the same graph with the latter dashed.</w:t>
      </w:r>
    </w:p>
    <w:p w14:paraId="68A36DB4" w14:textId="77777777" w:rsidR="00576776" w:rsidRDefault="00576776" w:rsidP="00576776">
      <w:pPr>
        <w:pStyle w:val="p"/>
        <w:rPr>
          <w:b/>
        </w:rPr>
      </w:pPr>
      <w:bookmarkStart w:id="116" w:name="OLE_LINK140"/>
      <w:bookmarkStart w:id="117" w:name="OLE_LINK141"/>
      <w:bookmarkEnd w:id="114"/>
      <w:bookmarkEnd w:id="115"/>
      <w:r>
        <w:rPr>
          <w:b/>
        </w:rPr>
        <w:t>d.</w:t>
      </w:r>
      <w:r>
        <w:tab/>
        <w:t>What effect does adding 7 have on the graph?</w:t>
      </w:r>
    </w:p>
    <w:p w14:paraId="60B484E1" w14:textId="77777777" w:rsidR="00576776" w:rsidRDefault="00576776" w:rsidP="00576776">
      <w:pPr>
        <w:pStyle w:val="p"/>
        <w:rPr>
          <w:b/>
        </w:rPr>
      </w:pPr>
      <w:bookmarkStart w:id="118" w:name="OLE_LINK142"/>
      <w:bookmarkStart w:id="119" w:name="OLE_LINK143"/>
      <w:bookmarkEnd w:id="116"/>
      <w:bookmarkEnd w:id="117"/>
      <w:r>
        <w:rPr>
          <w:b/>
        </w:rPr>
        <w:t>e.</w:t>
      </w:r>
      <w:r>
        <w:tab/>
        <w:t xml:space="preserve">As </w:t>
      </w:r>
      <w:r>
        <w:rPr>
          <w:i/>
        </w:rPr>
        <w:t>t</w:t>
      </w:r>
      <w:r>
        <w:t xml:space="preserve"> goes to infinity, what does </w:t>
      </w:r>
      <w:proofErr w:type="gramStart"/>
      <w:r>
        <w:rPr>
          <w:i/>
        </w:rPr>
        <w:t>v</w:t>
      </w:r>
      <w:r>
        <w:t>(</w:t>
      </w:r>
      <w:proofErr w:type="gramEnd"/>
      <w:r>
        <w:rPr>
          <w:i/>
        </w:rPr>
        <w:t>t</w:t>
      </w:r>
      <w:r>
        <w:t>) approach?</w:t>
      </w:r>
    </w:p>
    <w:p w14:paraId="085A9A90" w14:textId="77777777" w:rsidR="00576776" w:rsidRDefault="00576776" w:rsidP="00576776">
      <w:pPr>
        <w:pStyle w:val="p"/>
        <w:rPr>
          <w:b/>
        </w:rPr>
      </w:pPr>
      <w:bookmarkStart w:id="120" w:name="OLE_LINK145"/>
      <w:bookmarkStart w:id="121" w:name="OLE_LINK144"/>
      <w:bookmarkEnd w:id="118"/>
      <w:bookmarkEnd w:id="119"/>
      <w:r>
        <w:rPr>
          <w:b/>
        </w:rPr>
        <w:t>f.</w:t>
      </w:r>
      <w:r>
        <w:tab/>
        <w:t xml:space="preserve">As </w:t>
      </w:r>
      <w:r>
        <w:rPr>
          <w:i/>
        </w:rPr>
        <w:t>t</w:t>
      </w:r>
      <w:r>
        <w:t xml:space="preserve"> goes to infinity, what does </w:t>
      </w:r>
      <w:proofErr w:type="gramStart"/>
      <w:r>
        <w:rPr>
          <w:i/>
        </w:rPr>
        <w:t>v</w:t>
      </w:r>
      <w:r>
        <w:t>(</w:t>
      </w:r>
      <w:proofErr w:type="gramEnd"/>
      <w:r>
        <w:rPr>
          <w:i/>
        </w:rPr>
        <w:t>t</w:t>
      </w:r>
      <w:r>
        <w:t>) + 7 approach?</w:t>
      </w:r>
    </w:p>
    <w:p w14:paraId="16E82C3B" w14:textId="77777777" w:rsidR="00576776" w:rsidRDefault="00576776" w:rsidP="00576776">
      <w:pPr>
        <w:pStyle w:val="p"/>
        <w:rPr>
          <w:b/>
        </w:rPr>
      </w:pPr>
      <w:r>
        <w:rPr>
          <w:b/>
        </w:rPr>
        <w:t>g.</w:t>
      </w:r>
      <w:r>
        <w:tab/>
        <w:t xml:space="preserve">Copy the answer to Part b.  In the copy, plot </w:t>
      </w:r>
      <w:proofErr w:type="gramStart"/>
      <w:r>
        <w:rPr>
          <w:i/>
        </w:rPr>
        <w:t>v</w:t>
      </w:r>
      <w:r>
        <w:t>(</w:t>
      </w:r>
      <w:proofErr w:type="gramEnd"/>
      <w:r>
        <w:rPr>
          <w:i/>
        </w:rPr>
        <w:t>t</w:t>
      </w:r>
      <w:r>
        <w:t>) and -</w:t>
      </w:r>
      <w:r>
        <w:rPr>
          <w:i/>
        </w:rPr>
        <w:t>v</w:t>
      </w:r>
      <w:r>
        <w:t>(</w:t>
      </w:r>
      <w:r>
        <w:rPr>
          <w:i/>
        </w:rPr>
        <w:t>t</w:t>
      </w:r>
      <w:r>
        <w:t>).</w:t>
      </w:r>
    </w:p>
    <w:p w14:paraId="63F58376" w14:textId="77777777" w:rsidR="00576776" w:rsidRDefault="00576776" w:rsidP="00576776">
      <w:pPr>
        <w:pStyle w:val="p"/>
        <w:rPr>
          <w:b/>
        </w:rPr>
      </w:pPr>
      <w:bookmarkStart w:id="122" w:name="OLE_LINK146"/>
      <w:bookmarkStart w:id="123" w:name="OLE_LINK147"/>
      <w:bookmarkEnd w:id="120"/>
      <w:bookmarkEnd w:id="121"/>
      <w:r>
        <w:rPr>
          <w:b/>
        </w:rPr>
        <w:t>h.</w:t>
      </w:r>
      <w:r>
        <w:tab/>
        <w:t>What effect does negation (multiplying by -1) have on the graph?</w:t>
      </w:r>
    </w:p>
    <w:p w14:paraId="5CC13044" w14:textId="77777777" w:rsidR="00576776" w:rsidRDefault="00576776" w:rsidP="00576776">
      <w:pPr>
        <w:pStyle w:val="p"/>
        <w:rPr>
          <w:b/>
        </w:rPr>
      </w:pPr>
      <w:proofErr w:type="spellStart"/>
      <w:r>
        <w:rPr>
          <w:b/>
        </w:rPr>
        <w:t>i</w:t>
      </w:r>
      <w:proofErr w:type="spellEnd"/>
      <w:r>
        <w:rPr>
          <w:b/>
        </w:rPr>
        <w:t>.</w:t>
      </w:r>
      <w:r>
        <w:tab/>
        <w:t xml:space="preserve">Copy the answer to Part g.  In the copy, plot </w:t>
      </w:r>
      <w:bookmarkStart w:id="124" w:name="OLE_LINK25"/>
      <w:bookmarkStart w:id="125" w:name="OLE_LINK26"/>
      <w:proofErr w:type="gramStart"/>
      <w:r>
        <w:rPr>
          <w:i/>
        </w:rPr>
        <w:t>v</w:t>
      </w:r>
      <w:r>
        <w:t>(</w:t>
      </w:r>
      <w:proofErr w:type="gramEnd"/>
      <w:r>
        <w:rPr>
          <w:i/>
        </w:rPr>
        <w:t>t</w:t>
      </w:r>
      <w:r>
        <w:t xml:space="preserve">) and 7 - </w:t>
      </w:r>
      <w:r>
        <w:rPr>
          <w:i/>
        </w:rPr>
        <w:t>v</w:t>
      </w:r>
      <w:r>
        <w:t>(</w:t>
      </w:r>
      <w:r>
        <w:rPr>
          <w:i/>
        </w:rPr>
        <w:t>t</w:t>
      </w:r>
      <w:r>
        <w:t>)</w:t>
      </w:r>
      <w:bookmarkEnd w:id="124"/>
      <w:bookmarkEnd w:id="125"/>
      <w:r>
        <w:t>.</w:t>
      </w:r>
    </w:p>
    <w:p w14:paraId="7A6577D7" w14:textId="77777777" w:rsidR="00576776" w:rsidRDefault="00576776" w:rsidP="00576776">
      <w:pPr>
        <w:pStyle w:val="p"/>
        <w:rPr>
          <w:b/>
        </w:rPr>
      </w:pPr>
      <w:r>
        <w:rPr>
          <w:b/>
        </w:rPr>
        <w:t>j.</w:t>
      </w:r>
      <w:r>
        <w:tab/>
        <w:t xml:space="preserve">As </w:t>
      </w:r>
      <w:r>
        <w:rPr>
          <w:i/>
        </w:rPr>
        <w:t>t</w:t>
      </w:r>
      <w:r>
        <w:t xml:space="preserve"> goes to infinity, what does </w:t>
      </w:r>
      <w:bookmarkStart w:id="126" w:name="OLE_LINK27"/>
      <w:r>
        <w:t xml:space="preserve">7 - </w:t>
      </w:r>
      <w:proofErr w:type="gramStart"/>
      <w:r>
        <w:t>v(</w:t>
      </w:r>
      <w:proofErr w:type="gramEnd"/>
      <w:r>
        <w:rPr>
          <w:i/>
        </w:rPr>
        <w:t>t</w:t>
      </w:r>
      <w:r>
        <w:t xml:space="preserve">) </w:t>
      </w:r>
      <w:bookmarkEnd w:id="126"/>
      <w:r>
        <w:t>approach?</w:t>
      </w:r>
    </w:p>
    <w:p w14:paraId="21B37CD3" w14:textId="77777777" w:rsidR="00576776" w:rsidRDefault="00576776" w:rsidP="00576776">
      <w:pPr>
        <w:pStyle w:val="p"/>
        <w:rPr>
          <w:b/>
        </w:rPr>
      </w:pPr>
      <w:r>
        <w:rPr>
          <w:b/>
        </w:rPr>
        <w:t>k.</w:t>
      </w:r>
      <w:r>
        <w:tab/>
        <w:t xml:space="preserve">Give the value of 7 - </w:t>
      </w:r>
      <w:proofErr w:type="gramStart"/>
      <w:r>
        <w:rPr>
          <w:i/>
        </w:rPr>
        <w:t>v</w:t>
      </w:r>
      <w:r>
        <w:t>(</w:t>
      </w:r>
      <w:proofErr w:type="gramEnd"/>
      <w:r>
        <w:rPr>
          <w:i/>
        </w:rPr>
        <w:t>t</w:t>
      </w:r>
      <w:r>
        <w:t xml:space="preserve">) when </w:t>
      </w:r>
      <w:r>
        <w:rPr>
          <w:i/>
        </w:rPr>
        <w:t>t</w:t>
      </w:r>
      <w:r>
        <w:t xml:space="preserve"> = 0.</w:t>
      </w:r>
    </w:p>
    <w:p w14:paraId="7DC87F18" w14:textId="77777777" w:rsidR="00576776" w:rsidRDefault="00576776" w:rsidP="00576776">
      <w:pPr>
        <w:pStyle w:val="Caption"/>
        <w:rPr>
          <w:b/>
        </w:rPr>
      </w:pPr>
      <w:bookmarkStart w:id="127" w:name="OLE_LINK148"/>
      <w:bookmarkStart w:id="128" w:name="OLE_LINK149"/>
      <w:bookmarkEnd w:id="122"/>
      <w:bookmarkEnd w:id="123"/>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8</w:t>
      </w:r>
      <w:r>
        <w:rPr>
          <w:b/>
        </w:rPr>
        <w:fldChar w:fldCharType="end"/>
      </w:r>
      <w:r>
        <w:tab/>
        <w:t xml:space="preserve">Complete this question, which considers a function that has an independent variable </w:t>
      </w:r>
      <w:r>
        <w:rPr>
          <w:i/>
        </w:rPr>
        <w:t>t</w:t>
      </w:r>
      <w:r>
        <w:t xml:space="preserve"> as a factor and as an exponent.</w:t>
      </w:r>
    </w:p>
    <w:p w14:paraId="0FC0B0C3" w14:textId="77777777" w:rsidR="00576776" w:rsidRDefault="00576776" w:rsidP="00576776">
      <w:pPr>
        <w:pStyle w:val="p"/>
        <w:rPr>
          <w:b/>
        </w:rPr>
      </w:pPr>
      <w:r>
        <w:rPr>
          <w:b/>
        </w:rPr>
        <w:t>a.</w:t>
      </w:r>
      <w:r>
        <w:tab/>
        <w:t>Plot 12</w:t>
      </w:r>
      <w:r>
        <w:rPr>
          <w:i/>
        </w:rPr>
        <w:t>t</w:t>
      </w:r>
      <w:r w:rsidRPr="00366E4A">
        <w:rPr>
          <w:i/>
        </w:rPr>
        <w:t>e</w:t>
      </w:r>
      <w:r>
        <w:rPr>
          <w:vertAlign w:val="superscript"/>
        </w:rPr>
        <w:t>-2</w:t>
      </w:r>
      <w:r>
        <w:rPr>
          <w:i/>
          <w:vertAlign w:val="superscript"/>
        </w:rPr>
        <w:t>t</w:t>
      </w:r>
      <w:r>
        <w:t xml:space="preserve"> from </w:t>
      </w:r>
      <w:r>
        <w:rPr>
          <w:i/>
        </w:rPr>
        <w:t>t</w:t>
      </w:r>
      <w:r>
        <w:t xml:space="preserve"> = 0 to </w:t>
      </w:r>
      <w:r>
        <w:rPr>
          <w:i/>
        </w:rPr>
        <w:t>t</w:t>
      </w:r>
      <w:r>
        <w:t xml:space="preserve"> = 5.</w:t>
      </w:r>
    </w:p>
    <w:p w14:paraId="6E49D1D3" w14:textId="77777777" w:rsidR="00576776" w:rsidRDefault="00576776" w:rsidP="00576776">
      <w:pPr>
        <w:pStyle w:val="p"/>
        <w:rPr>
          <w:b/>
        </w:rPr>
      </w:pPr>
      <w:r>
        <w:rPr>
          <w:b/>
        </w:rPr>
        <w:t>b.</w:t>
      </w:r>
      <w:r>
        <w:tab/>
        <w:t xml:space="preserve">Initially, with values of </w:t>
      </w:r>
      <w:r>
        <w:rPr>
          <w:i/>
        </w:rPr>
        <w:t>t</w:t>
      </w:r>
      <w:r>
        <w:t xml:space="preserve"> close to 0, give the factor that has the most impact, </w:t>
      </w:r>
      <w:r>
        <w:rPr>
          <w:i/>
        </w:rPr>
        <w:t>t</w:t>
      </w:r>
      <w:r>
        <w:t xml:space="preserve"> or </w:t>
      </w:r>
      <w:r w:rsidRPr="00366E4A">
        <w:rPr>
          <w:i/>
        </w:rPr>
        <w:t>e</w:t>
      </w:r>
      <w:r>
        <w:rPr>
          <w:vertAlign w:val="superscript"/>
        </w:rPr>
        <w:t>-2</w:t>
      </w:r>
      <w:r>
        <w:rPr>
          <w:i/>
          <w:vertAlign w:val="superscript"/>
        </w:rPr>
        <w:t>t</w:t>
      </w:r>
      <w:r>
        <w:t>.</w:t>
      </w:r>
    </w:p>
    <w:p w14:paraId="21037335" w14:textId="77777777" w:rsidR="00576776" w:rsidRDefault="00576776" w:rsidP="00576776">
      <w:pPr>
        <w:pStyle w:val="p"/>
      </w:pPr>
      <w:r>
        <w:rPr>
          <w:b/>
        </w:rPr>
        <w:t>c.</w:t>
      </w:r>
      <w:r>
        <w:tab/>
        <w:t xml:space="preserve">As </w:t>
      </w:r>
      <w:r>
        <w:rPr>
          <w:i/>
        </w:rPr>
        <w:t>t</w:t>
      </w:r>
      <w:r>
        <w:t xml:space="preserve"> gets larger, give the factor that has the most impact, </w:t>
      </w:r>
      <w:r>
        <w:rPr>
          <w:i/>
        </w:rPr>
        <w:t>t</w:t>
      </w:r>
      <w:r>
        <w:t xml:space="preserve"> or </w:t>
      </w:r>
      <w:r w:rsidRPr="00366E4A">
        <w:rPr>
          <w:i/>
        </w:rPr>
        <w:t>e</w:t>
      </w:r>
      <w:r>
        <w:rPr>
          <w:vertAlign w:val="superscript"/>
        </w:rPr>
        <w:t>-2</w:t>
      </w:r>
      <w:r>
        <w:rPr>
          <w:i/>
          <w:vertAlign w:val="superscript"/>
        </w:rPr>
        <w:t>t</w:t>
      </w:r>
      <w:r>
        <w:t>.</w:t>
      </w:r>
    </w:p>
    <w:bookmarkEnd w:id="127"/>
    <w:bookmarkEnd w:id="128"/>
    <w:p w14:paraId="1C676CEE" w14:textId="77777777" w:rsidR="00576776" w:rsidRDefault="00576776" w:rsidP="00576776">
      <w:pPr>
        <w:pStyle w:val="b"/>
      </w:pPr>
      <w:r>
        <w:t>Logarithmic Functions</w:t>
      </w:r>
    </w:p>
    <w:p w14:paraId="46CAB489" w14:textId="2AA91C86" w:rsidR="00576776" w:rsidRDefault="00576776" w:rsidP="00576776">
      <w:pPr>
        <w:pStyle w:val="t"/>
      </w:pPr>
      <w:bookmarkStart w:id="129" w:name="OLE_LINK150"/>
      <w:bookmarkStart w:id="130" w:name="OLE_LINK151"/>
      <w:r>
        <w:t xml:space="preserve">In Module </w:t>
      </w:r>
      <w:r w:rsidR="00795C88">
        <w:t>2</w:t>
      </w:r>
      <w:r>
        <w:t xml:space="preserve">.2 on "Unconstrained Growth and Decay," we employed the </w:t>
      </w:r>
      <w:bookmarkStart w:id="131" w:name="OLE_LINK29"/>
      <w:bookmarkStart w:id="132" w:name="OLE_LINK28"/>
      <w:r>
        <w:t xml:space="preserve">logarithmic </w:t>
      </w:r>
      <w:bookmarkEnd w:id="131"/>
      <w:bookmarkEnd w:id="132"/>
      <w:r>
        <w:t xml:space="preserve">function to obtain an analytical solution to the differential equation </w:t>
      </w:r>
      <w:proofErr w:type="spellStart"/>
      <w:r w:rsidRPr="00795C88">
        <w:rPr>
          <w:i/>
        </w:rPr>
        <w:t>dP</w:t>
      </w:r>
      <w:proofErr w:type="spellEnd"/>
      <w:r>
        <w:t>/</w:t>
      </w:r>
      <w:proofErr w:type="spellStart"/>
      <w:r w:rsidRPr="00795C88">
        <w:rPr>
          <w:i/>
        </w:rPr>
        <w:t>dt</w:t>
      </w:r>
      <w:proofErr w:type="spellEnd"/>
      <w:r>
        <w:t xml:space="preserve"> = 0.1</w:t>
      </w:r>
      <w:r>
        <w:rPr>
          <w:i/>
        </w:rPr>
        <w:t>P</w:t>
      </w:r>
      <w:r>
        <w:t xml:space="preserve"> with initial population </w:t>
      </w:r>
      <w:r>
        <w:rPr>
          <w:i/>
        </w:rPr>
        <w:t>P</w:t>
      </w:r>
      <w:r>
        <w:rPr>
          <w:vertAlign w:val="subscript"/>
        </w:rPr>
        <w:t>0</w:t>
      </w:r>
      <w:r>
        <w:t xml:space="preserve"> = 100.  In that same module, the logarithmic function was useful in solving a problem to estimate the age of a mummy.</w:t>
      </w:r>
    </w:p>
    <w:p w14:paraId="697CCFF2" w14:textId="77777777" w:rsidR="00576776" w:rsidRDefault="00576776" w:rsidP="00576776">
      <w:pPr>
        <w:pStyle w:val="t"/>
      </w:pPr>
      <w:r>
        <w:tab/>
      </w:r>
      <w:r>
        <w:rPr>
          <w:b/>
        </w:rPr>
        <w:t>John Napier</w:t>
      </w:r>
      <w:r>
        <w:t xml:space="preserve">, a Scottish baron who considered mathematics a hobby, published his invention of logarithms in 1614.  Unlike most other scientific achievements, his work was not built on that of others.  His highly original invention was welcomed </w:t>
      </w:r>
      <w:r>
        <w:lastRenderedPageBreak/>
        <w:t xml:space="preserve">enthusiastically, because problems of multiplication and division could be reduced </w:t>
      </w:r>
      <w:proofErr w:type="gramStart"/>
      <w:r>
        <w:t>to</w:t>
      </w:r>
      <w:proofErr w:type="gramEnd"/>
      <w:r>
        <w:t xml:space="preserve"> much simpler problems of addition and subtraction using logarithms.  </w:t>
      </w:r>
    </w:p>
    <w:p w14:paraId="7442717E" w14:textId="77777777" w:rsidR="00576776" w:rsidRDefault="00576776" w:rsidP="00576776">
      <w:pPr>
        <w:pStyle w:val="t"/>
        <w:rPr>
          <w:b/>
        </w:rPr>
      </w:pPr>
      <w:r>
        <w:tab/>
        <w:t xml:space="preserve">By definition, </w:t>
      </w:r>
      <w:r>
        <w:rPr>
          <w:i/>
        </w:rPr>
        <w:t>m</w:t>
      </w:r>
      <w:r>
        <w:t xml:space="preserve"> is the </w:t>
      </w:r>
      <w:r>
        <w:rPr>
          <w:b/>
        </w:rPr>
        <w:t>logarithm to the base 10</w:t>
      </w:r>
      <w:r>
        <w:t xml:space="preserve">, or </w:t>
      </w:r>
      <w:r>
        <w:rPr>
          <w:b/>
        </w:rPr>
        <w:t>common logarithm</w:t>
      </w:r>
      <w:r>
        <w:t>,</w:t>
      </w:r>
      <w:r>
        <w:rPr>
          <w:b/>
        </w:rPr>
        <w:t xml:space="preserve"> of </w:t>
      </w:r>
      <w:r>
        <w:rPr>
          <w:b/>
          <w:i/>
        </w:rPr>
        <w:t>n</w:t>
      </w:r>
      <w:r>
        <w:rPr>
          <w:vanish/>
        </w:rPr>
        <w:t xml:space="preserve"> or the </w:t>
      </w:r>
      <w:r>
        <w:rPr>
          <w:b/>
          <w:vanish/>
        </w:rPr>
        <w:t>common logarithm</w:t>
      </w:r>
      <w:r>
        <w:rPr>
          <w:vanish/>
        </w:rPr>
        <w:t>,</w:t>
      </w:r>
      <w:r>
        <w:rPr>
          <w:i/>
        </w:rPr>
        <w:t xml:space="preserve"> </w:t>
      </w:r>
      <w:r>
        <w:t xml:space="preserve">written as </w:t>
      </w:r>
      <w:r>
        <w:rPr>
          <w:b/>
        </w:rPr>
        <w:t>log</w:t>
      </w:r>
      <w:r>
        <w:rPr>
          <w:b/>
          <w:vertAlign w:val="subscript"/>
        </w:rPr>
        <w:t>10</w:t>
      </w:r>
      <w:r>
        <w:rPr>
          <w:b/>
          <w:i/>
        </w:rPr>
        <w:t>n</w:t>
      </w:r>
      <w:r>
        <w:rPr>
          <w:i/>
        </w:rPr>
        <w:t xml:space="preserve"> </w:t>
      </w:r>
      <w:r>
        <w:t xml:space="preserve">= </w:t>
      </w:r>
      <w:r>
        <w:rPr>
          <w:i/>
        </w:rPr>
        <w:t>m</w:t>
      </w:r>
      <w:r>
        <w:t xml:space="preserve"> or </w:t>
      </w:r>
      <w:r>
        <w:rPr>
          <w:b/>
        </w:rPr>
        <w:t>log</w:t>
      </w:r>
      <w:r>
        <w:rPr>
          <w:b/>
          <w:vertAlign w:val="subscript"/>
        </w:rPr>
        <w:t xml:space="preserve"> </w:t>
      </w:r>
      <w:r>
        <w:rPr>
          <w:b/>
          <w:i/>
        </w:rPr>
        <w:t>n</w:t>
      </w:r>
      <w:r>
        <w:rPr>
          <w:i/>
        </w:rPr>
        <w:t xml:space="preserve"> </w:t>
      </w:r>
      <w:r>
        <w:t xml:space="preserve">= </w:t>
      </w:r>
      <w:r>
        <w:rPr>
          <w:i/>
        </w:rPr>
        <w:t>m</w:t>
      </w:r>
      <w:r>
        <w:t>,</w:t>
      </w:r>
      <w:r>
        <w:rPr>
          <w:i/>
        </w:rPr>
        <w:t xml:space="preserve"> </w:t>
      </w:r>
      <w:r>
        <w:t xml:space="preserve">provided </w:t>
      </w:r>
      <w:r>
        <w:rPr>
          <w:i/>
        </w:rPr>
        <w:t>m</w:t>
      </w:r>
      <w:r>
        <w:t xml:space="preserve"> is the exponent of 10 such that </w:t>
      </w:r>
      <w:bookmarkStart w:id="133" w:name="OLE_LINK35"/>
      <w:bookmarkStart w:id="134" w:name="OLE_LINK36"/>
      <w:r>
        <w:t>10m</w:t>
      </w:r>
      <w:bookmarkEnd w:id="133"/>
      <w:bookmarkEnd w:id="134"/>
      <w:r>
        <w:t xml:space="preserve"> is </w:t>
      </w:r>
      <w:r>
        <w:rPr>
          <w:i/>
        </w:rPr>
        <w:t xml:space="preserve">n </w:t>
      </w:r>
      <w:r>
        <w:t>or</w:t>
      </w:r>
    </w:p>
    <w:p w14:paraId="3408F545" w14:textId="77777777" w:rsidR="00576776" w:rsidRDefault="00576776" w:rsidP="00576776">
      <w:pPr>
        <w:pStyle w:val="t"/>
      </w:pPr>
      <w:r>
        <w:rPr>
          <w:b/>
        </w:rPr>
        <w:tab/>
      </w:r>
      <w:proofErr w:type="gramStart"/>
      <w:r>
        <w:rPr>
          <w:b/>
        </w:rPr>
        <w:t>log</w:t>
      </w:r>
      <w:r>
        <w:rPr>
          <w:b/>
          <w:vertAlign w:val="subscript"/>
        </w:rPr>
        <w:t>10</w:t>
      </w:r>
      <w:proofErr w:type="gramEnd"/>
      <w:r>
        <w:rPr>
          <w:b/>
          <w:vertAlign w:val="subscript"/>
        </w:rPr>
        <w:t xml:space="preserve"> </w:t>
      </w:r>
      <w:r>
        <w:rPr>
          <w:b/>
          <w:i/>
        </w:rPr>
        <w:t xml:space="preserve">n  </w:t>
      </w:r>
      <w:r>
        <w:rPr>
          <w:b/>
        </w:rPr>
        <w:t xml:space="preserve">= </w:t>
      </w:r>
      <w:r>
        <w:rPr>
          <w:b/>
          <w:i/>
        </w:rPr>
        <w:t xml:space="preserve"> m  </w:t>
      </w:r>
      <w:r>
        <w:rPr>
          <w:b/>
        </w:rPr>
        <w:t xml:space="preserve"> if and only if </w:t>
      </w:r>
      <w:r>
        <w:rPr>
          <w:b/>
          <w:i/>
        </w:rPr>
        <w:t xml:space="preserve">n </w:t>
      </w:r>
      <w:r>
        <w:rPr>
          <w:b/>
        </w:rPr>
        <w:t>= 10</w:t>
      </w:r>
      <w:r>
        <w:rPr>
          <w:b/>
          <w:i/>
          <w:vertAlign w:val="superscript"/>
        </w:rPr>
        <w:t>m</w:t>
      </w:r>
      <w:r>
        <w:rPr>
          <w:b/>
        </w:rPr>
        <w:t xml:space="preserve"> </w:t>
      </w:r>
    </w:p>
    <w:p w14:paraId="56B633B4" w14:textId="77777777" w:rsidR="00576776" w:rsidRDefault="00576776" w:rsidP="00576776">
      <w:pPr>
        <w:pStyle w:val="t"/>
      </w:pPr>
      <w:r>
        <w:t>A logarithm is an exponent, in this case, an exponent of 10.  Thus,</w:t>
      </w:r>
    </w:p>
    <w:p w14:paraId="1261C615" w14:textId="77777777" w:rsidR="00795C88" w:rsidRDefault="00795C88" w:rsidP="00795C88">
      <w:pPr>
        <w:pStyle w:val="t"/>
        <w:tabs>
          <w:tab w:val="left" w:pos="720"/>
          <w:tab w:val="left" w:pos="1440"/>
          <w:tab w:val="left" w:pos="1800"/>
          <w:tab w:val="left" w:pos="4860"/>
        </w:tabs>
      </w:pPr>
      <w:r>
        <w:tab/>
      </w:r>
      <w:proofErr w:type="gramStart"/>
      <w:r>
        <w:t>log</w:t>
      </w:r>
      <w:r>
        <w:rPr>
          <w:vertAlign w:val="subscript"/>
        </w:rPr>
        <w:t>10</w:t>
      </w:r>
      <w:proofErr w:type="gramEnd"/>
      <w:r>
        <w:rPr>
          <w:position w:val="-10"/>
        </w:rPr>
        <w:t xml:space="preserve"> </w:t>
      </w:r>
      <w:r>
        <w:t>1000</w:t>
      </w:r>
      <w:r>
        <w:rPr>
          <w:i/>
        </w:rPr>
        <w:tab/>
        <w:t xml:space="preserve"> </w:t>
      </w:r>
      <w:r>
        <w:tab/>
      </w:r>
      <w:r>
        <w:tab/>
        <w:t xml:space="preserve">= </w:t>
      </w:r>
      <w:r>
        <w:rPr>
          <w:i/>
        </w:rPr>
        <w:t xml:space="preserve"> </w:t>
      </w:r>
      <w:r>
        <w:t>3</w:t>
      </w:r>
      <w:r>
        <w:rPr>
          <w:i/>
        </w:rPr>
        <w:t xml:space="preserve"> </w:t>
      </w:r>
      <w:r>
        <w:t xml:space="preserve">  because  </w:t>
      </w:r>
      <w:r>
        <w:tab/>
        <w:t xml:space="preserve">1000 </w:t>
      </w:r>
      <w:r>
        <w:tab/>
        <w:t>= 10</w:t>
      </w:r>
      <w:r>
        <w:rPr>
          <w:vertAlign w:val="superscript"/>
        </w:rPr>
        <w:t>3</w:t>
      </w:r>
      <w:r>
        <w:t xml:space="preserve">  </w:t>
      </w:r>
    </w:p>
    <w:p w14:paraId="4BF8BFD6" w14:textId="77777777" w:rsidR="00795C88" w:rsidRDefault="00795C88" w:rsidP="00795C88">
      <w:pPr>
        <w:pStyle w:val="t"/>
        <w:tabs>
          <w:tab w:val="left" w:pos="720"/>
          <w:tab w:val="left" w:pos="1440"/>
          <w:tab w:val="left" w:pos="1800"/>
          <w:tab w:val="left" w:pos="4860"/>
        </w:tabs>
      </w:pPr>
      <w:r>
        <w:tab/>
      </w:r>
      <w:proofErr w:type="gramStart"/>
      <w:r>
        <w:t>log</w:t>
      </w:r>
      <w:r>
        <w:rPr>
          <w:vertAlign w:val="subscript"/>
        </w:rPr>
        <w:t>10</w:t>
      </w:r>
      <w:proofErr w:type="gramEnd"/>
      <w:r>
        <w:rPr>
          <w:position w:val="-10"/>
        </w:rPr>
        <w:t xml:space="preserve"> </w:t>
      </w:r>
      <w:r>
        <w:t>1,000,000</w:t>
      </w:r>
      <w:r>
        <w:rPr>
          <w:i/>
        </w:rPr>
        <w:t xml:space="preserve"> </w:t>
      </w:r>
      <w:r>
        <w:rPr>
          <w:i/>
        </w:rPr>
        <w:tab/>
      </w:r>
      <w:r>
        <w:t xml:space="preserve">= </w:t>
      </w:r>
      <w:r>
        <w:rPr>
          <w:i/>
        </w:rPr>
        <w:t xml:space="preserve"> </w:t>
      </w:r>
      <w:r>
        <w:t>6</w:t>
      </w:r>
      <w:r>
        <w:rPr>
          <w:i/>
        </w:rPr>
        <w:t xml:space="preserve"> </w:t>
      </w:r>
      <w:r>
        <w:t xml:space="preserve">  because  </w:t>
      </w:r>
      <w:r>
        <w:tab/>
        <w:t>1,000,000</w:t>
      </w:r>
      <w:r>
        <w:rPr>
          <w:i/>
        </w:rPr>
        <w:tab/>
      </w:r>
      <w:r>
        <w:t>= 10</w:t>
      </w:r>
      <w:r>
        <w:rPr>
          <w:vertAlign w:val="superscript"/>
        </w:rPr>
        <w:t>6</w:t>
      </w:r>
      <w:r>
        <w:t xml:space="preserve">  </w:t>
      </w:r>
    </w:p>
    <w:p w14:paraId="20E45507" w14:textId="77777777" w:rsidR="00795C88" w:rsidRDefault="00795C88" w:rsidP="00795C88">
      <w:pPr>
        <w:pStyle w:val="t"/>
        <w:tabs>
          <w:tab w:val="left" w:pos="720"/>
          <w:tab w:val="left" w:pos="1440"/>
          <w:tab w:val="left" w:pos="1800"/>
          <w:tab w:val="left" w:pos="4860"/>
        </w:tabs>
      </w:pPr>
      <w:r>
        <w:tab/>
      </w:r>
      <w:bookmarkStart w:id="135" w:name="OLE_LINK37"/>
      <w:proofErr w:type="gramStart"/>
      <w:r>
        <w:t>log</w:t>
      </w:r>
      <w:r>
        <w:rPr>
          <w:vertAlign w:val="subscript"/>
        </w:rPr>
        <w:t>10</w:t>
      </w:r>
      <w:proofErr w:type="gramEnd"/>
      <w:r>
        <w:rPr>
          <w:position w:val="-10"/>
        </w:rPr>
        <w:t xml:space="preserve"> </w:t>
      </w:r>
      <w:bookmarkEnd w:id="135"/>
      <w:r>
        <w:t>0.01</w:t>
      </w:r>
      <w:r>
        <w:rPr>
          <w:i/>
        </w:rPr>
        <w:t xml:space="preserve"> </w:t>
      </w:r>
      <w:r>
        <w:rPr>
          <w:i/>
        </w:rPr>
        <w:tab/>
      </w:r>
      <w:r>
        <w:rPr>
          <w:i/>
        </w:rPr>
        <w:tab/>
      </w:r>
      <w:r>
        <w:rPr>
          <w:i/>
        </w:rPr>
        <w:tab/>
      </w:r>
      <w:r>
        <w:t xml:space="preserve">= </w:t>
      </w:r>
      <w:r>
        <w:rPr>
          <w:i/>
        </w:rPr>
        <w:t xml:space="preserve"> </w:t>
      </w:r>
      <w:r>
        <w:t>-2</w:t>
      </w:r>
      <w:r>
        <w:rPr>
          <w:i/>
        </w:rPr>
        <w:tab/>
        <w:t xml:space="preserve"> </w:t>
      </w:r>
      <w:r>
        <w:t xml:space="preserve">because  </w:t>
      </w:r>
      <w:r>
        <w:tab/>
        <w:t>0.01</w:t>
      </w:r>
      <w:r>
        <w:rPr>
          <w:i/>
        </w:rPr>
        <w:t xml:space="preserve"> </w:t>
      </w:r>
      <w:r>
        <w:rPr>
          <w:i/>
        </w:rPr>
        <w:tab/>
      </w:r>
      <w:r>
        <w:rPr>
          <w:i/>
        </w:rPr>
        <w:tab/>
      </w:r>
      <w:r>
        <w:t>= 10</w:t>
      </w:r>
      <w:r>
        <w:rPr>
          <w:vertAlign w:val="superscript"/>
        </w:rPr>
        <w:t>-2</w:t>
      </w:r>
      <w:r>
        <w:t xml:space="preserve">  </w:t>
      </w:r>
    </w:p>
    <w:p w14:paraId="7DC29D9F" w14:textId="77777777" w:rsidR="00782581" w:rsidRDefault="00576776" w:rsidP="00782581">
      <w:pPr>
        <w:pStyle w:val="t"/>
      </w:pPr>
      <w:r>
        <w:tab/>
        <w:t>Because 10</w:t>
      </w:r>
      <w:r>
        <w:rPr>
          <w:i/>
          <w:vertAlign w:val="superscript"/>
        </w:rPr>
        <w:t>m</w:t>
      </w:r>
      <w:r>
        <w:t xml:space="preserve"> </w:t>
      </w:r>
      <w:proofErr w:type="gramStart"/>
      <w:r>
        <w:t>is</w:t>
      </w:r>
      <w:proofErr w:type="gramEnd"/>
      <w:r>
        <w:t xml:space="preserve"> always positive, we can only take the logarithm of positive numbers, so that the domain of a logarithmic function is the set of positive real numbers.  However, the exponent </w:t>
      </w:r>
      <w:r>
        <w:rPr>
          <w:i/>
        </w:rPr>
        <w:t>m</w:t>
      </w:r>
      <w:r>
        <w:t xml:space="preserve">, which is the logarithm, can take on values that are positive, negative, or zero.  Thus, the range of a logarithmic function is the set of all real numbers. </w:t>
      </w:r>
      <w:r w:rsidR="00782581">
        <w:rPr>
          <w:szCs w:val="24"/>
        </w:rPr>
        <w:t>The following commands generate the graph of the common logarithm</w:t>
      </w:r>
      <w:r w:rsidR="00782581">
        <w:t xml:space="preserve">.  </w:t>
      </w:r>
    </w:p>
    <w:p w14:paraId="2E25E0A3" w14:textId="77777777" w:rsidR="00782581" w:rsidRDefault="00782581" w:rsidP="00782581">
      <w:pPr>
        <w:pStyle w:val="c"/>
      </w:pPr>
    </w:p>
    <w:p w14:paraId="7E279B10" w14:textId="30150FB6" w:rsidR="00782581" w:rsidRDefault="00782581" w:rsidP="00782581">
      <w:pPr>
        <w:pStyle w:val="c"/>
      </w:pPr>
      <w:proofErr w:type="gramStart"/>
      <w:r>
        <w:t>x</w:t>
      </w:r>
      <w:proofErr w:type="gramEnd"/>
      <w:r>
        <w:t xml:space="preserve"> = </w:t>
      </w:r>
      <w:proofErr w:type="spellStart"/>
      <w:r>
        <w:t>seq</w:t>
      </w:r>
      <w:proofErr w:type="spellEnd"/>
      <w:r>
        <w:t>(0,10,</w:t>
      </w:r>
      <w:r w:rsidR="00231B9D">
        <w:t>0.1)</w:t>
      </w:r>
      <w:r>
        <w:t>;</w:t>
      </w:r>
    </w:p>
    <w:p w14:paraId="26BBDE83" w14:textId="3BE684E3" w:rsidR="00782581" w:rsidRDefault="00782581" w:rsidP="00782581">
      <w:pPr>
        <w:pStyle w:val="c"/>
      </w:pPr>
      <w:proofErr w:type="gramStart"/>
      <w:r>
        <w:t>plot</w:t>
      </w:r>
      <w:proofErr w:type="gramEnd"/>
      <w:r>
        <w:t>(x, log10(x))</w:t>
      </w:r>
    </w:p>
    <w:p w14:paraId="32A68867" w14:textId="548497DB" w:rsidR="00782581" w:rsidRDefault="00576776" w:rsidP="00576776">
      <w:pPr>
        <w:pStyle w:val="t"/>
      </w:pPr>
      <w:r>
        <w:t xml:space="preserve">  </w:t>
      </w:r>
    </w:p>
    <w:p w14:paraId="493B95F6" w14:textId="39CBA4F8" w:rsidR="00576776" w:rsidRDefault="00576776" w:rsidP="00576776">
      <w:pPr>
        <w:pStyle w:val="t"/>
      </w:pPr>
      <w:r>
        <w:t>Because the logarithm is an exponent, the logarithmic function increases very slowly, and the graph is concave down.</w:t>
      </w:r>
    </w:p>
    <w:p w14:paraId="0DF4CE8B" w14:textId="77777777" w:rsidR="00576776" w:rsidRDefault="00576776" w:rsidP="00576776">
      <w:pPr>
        <w:pStyle w:val="t"/>
        <w:rPr>
          <w:b/>
        </w:rPr>
      </w:pPr>
      <w:bookmarkStart w:id="136" w:name="OLE_LINK152"/>
      <w:bookmarkStart w:id="137" w:name="OLE_LINK153"/>
      <w:bookmarkEnd w:id="129"/>
      <w:bookmarkEnd w:id="130"/>
      <w:r>
        <w:tab/>
        <w:t xml:space="preserve">In scientific applications, we frequently employ the </w:t>
      </w:r>
      <w:r>
        <w:rPr>
          <w:b/>
        </w:rPr>
        <w:t>logarithm to the base e</w:t>
      </w:r>
      <w:r>
        <w:t xml:space="preserve"> or the </w:t>
      </w:r>
      <w:r>
        <w:rPr>
          <w:b/>
        </w:rPr>
        <w:t>natural logarithm</w:t>
      </w:r>
      <w:r>
        <w:t>.  The notation for log</w:t>
      </w:r>
      <w:r>
        <w:rPr>
          <w:vertAlign w:val="subscript"/>
        </w:rPr>
        <w:t xml:space="preserve">e </w:t>
      </w:r>
      <w:r>
        <w:rPr>
          <w:i/>
        </w:rPr>
        <w:t>n</w:t>
      </w:r>
      <w:r>
        <w:t xml:space="preserve"> is </w:t>
      </w:r>
      <w:proofErr w:type="spellStart"/>
      <w:r>
        <w:rPr>
          <w:b/>
        </w:rPr>
        <w:t>ln</w:t>
      </w:r>
      <w:proofErr w:type="spellEnd"/>
      <w:r>
        <w:rPr>
          <w:b/>
        </w:rPr>
        <w:t xml:space="preserve"> </w:t>
      </w:r>
      <w:r>
        <w:rPr>
          <w:b/>
          <w:i/>
        </w:rPr>
        <w:t>n</w:t>
      </w:r>
      <w:r>
        <w:t>.  Similarly to the common logarithm, we have the following equivalence:</w:t>
      </w:r>
    </w:p>
    <w:p w14:paraId="03A46B9D" w14:textId="77777777" w:rsidR="00576776" w:rsidRDefault="00576776" w:rsidP="00576776">
      <w:pPr>
        <w:pStyle w:val="t"/>
      </w:pPr>
      <w:r>
        <w:rPr>
          <w:b/>
        </w:rPr>
        <w:tab/>
      </w:r>
      <w:proofErr w:type="spellStart"/>
      <w:proofErr w:type="gramStart"/>
      <w:r>
        <w:rPr>
          <w:b/>
        </w:rPr>
        <w:t>ln</w:t>
      </w:r>
      <w:proofErr w:type="spellEnd"/>
      <w:proofErr w:type="gramEnd"/>
      <w:r>
        <w:rPr>
          <w:b/>
          <w:vertAlign w:val="subscript"/>
        </w:rPr>
        <w:t xml:space="preserve"> </w:t>
      </w:r>
      <w:r>
        <w:rPr>
          <w:b/>
          <w:i/>
        </w:rPr>
        <w:t xml:space="preserve">n  </w:t>
      </w:r>
      <w:r>
        <w:rPr>
          <w:b/>
        </w:rPr>
        <w:t xml:space="preserve">= </w:t>
      </w:r>
      <w:r>
        <w:rPr>
          <w:b/>
          <w:i/>
        </w:rPr>
        <w:t xml:space="preserve"> m  </w:t>
      </w:r>
      <w:r>
        <w:rPr>
          <w:b/>
        </w:rPr>
        <w:t xml:space="preserve"> if and only if </w:t>
      </w:r>
      <w:r>
        <w:rPr>
          <w:b/>
          <w:i/>
        </w:rPr>
        <w:t xml:space="preserve">n </w:t>
      </w:r>
      <w:r>
        <w:rPr>
          <w:b/>
        </w:rPr>
        <w:t xml:space="preserve">= </w:t>
      </w:r>
      <w:proofErr w:type="spellStart"/>
      <w:r w:rsidRPr="00467D21">
        <w:rPr>
          <w:b/>
          <w:i/>
        </w:rPr>
        <w:t>e</w:t>
      </w:r>
      <w:r>
        <w:rPr>
          <w:b/>
          <w:i/>
          <w:vertAlign w:val="superscript"/>
        </w:rPr>
        <w:t>m</w:t>
      </w:r>
      <w:proofErr w:type="spellEnd"/>
      <w:r>
        <w:rPr>
          <w:b/>
        </w:rPr>
        <w:t xml:space="preserve">  </w:t>
      </w:r>
    </w:p>
    <w:p w14:paraId="1116705A" w14:textId="77777777" w:rsidR="00BB39AF" w:rsidRDefault="00BB39AF" w:rsidP="00BB39AF">
      <w:pPr>
        <w:pStyle w:val="t"/>
      </w:pPr>
      <w:r>
        <w:t xml:space="preserve">Moreover, the graph of the natural logarithm has a similar shape to that of the common logarithm generated above.  </w:t>
      </w:r>
    </w:p>
    <w:p w14:paraId="6B19727A" w14:textId="77777777" w:rsidR="00576776" w:rsidRDefault="00576776" w:rsidP="00576776">
      <w:pPr>
        <w:pStyle w:val="t"/>
      </w:pPr>
    </w:p>
    <w:p w14:paraId="4A499E5E" w14:textId="77777777" w:rsidR="00576776" w:rsidRDefault="00576776" w:rsidP="00576776">
      <w:pPr>
        <w:pStyle w:val="f"/>
      </w:pPr>
      <w:r>
        <w:rPr>
          <w:b/>
        </w:rPr>
        <w:t>Definitions</w:t>
      </w:r>
      <w:r>
        <w:tab/>
        <w:t xml:space="preserve">The </w:t>
      </w:r>
      <w:r>
        <w:rPr>
          <w:b/>
        </w:rPr>
        <w:t xml:space="preserve">logarithm to the base </w:t>
      </w:r>
      <w:r>
        <w:rPr>
          <w:b/>
          <w:i/>
        </w:rPr>
        <w:t>b</w:t>
      </w:r>
      <w:r>
        <w:rPr>
          <w:b/>
        </w:rPr>
        <w:t xml:space="preserve"> of </w:t>
      </w:r>
      <w:r>
        <w:rPr>
          <w:b/>
          <w:i/>
        </w:rPr>
        <w:t>n</w:t>
      </w:r>
      <w:r>
        <w:t>, written</w:t>
      </w:r>
      <w:r>
        <w:rPr>
          <w:b/>
          <w:i/>
        </w:rPr>
        <w:t xml:space="preserve"> </w:t>
      </w:r>
      <w:proofErr w:type="spellStart"/>
      <w:r>
        <w:rPr>
          <w:b/>
        </w:rPr>
        <w:t>log</w:t>
      </w:r>
      <w:r>
        <w:rPr>
          <w:b/>
          <w:i/>
          <w:vertAlign w:val="subscript"/>
        </w:rPr>
        <w:t>b</w:t>
      </w:r>
      <w:proofErr w:type="spellEnd"/>
      <w:r>
        <w:rPr>
          <w:b/>
          <w:position w:val="-9"/>
        </w:rPr>
        <w:t xml:space="preserve"> </w:t>
      </w:r>
      <w:r>
        <w:rPr>
          <w:b/>
          <w:i/>
        </w:rPr>
        <w:t>n</w:t>
      </w:r>
      <w:r>
        <w:t xml:space="preserve">, is </w:t>
      </w:r>
      <w:r>
        <w:rPr>
          <w:i/>
        </w:rPr>
        <w:t>m</w:t>
      </w:r>
      <w:r>
        <w:t xml:space="preserve"> if and only if </w:t>
      </w:r>
      <w:proofErr w:type="spellStart"/>
      <w:proofErr w:type="gramStart"/>
      <w:r>
        <w:rPr>
          <w:i/>
        </w:rPr>
        <w:t>b</w:t>
      </w:r>
      <w:r>
        <w:rPr>
          <w:i/>
          <w:vertAlign w:val="superscript"/>
        </w:rPr>
        <w:t>m</w:t>
      </w:r>
      <w:proofErr w:type="spellEnd"/>
      <w:proofErr w:type="gramEnd"/>
      <w:r>
        <w:t xml:space="preserve"> is </w:t>
      </w:r>
      <w:r>
        <w:rPr>
          <w:i/>
        </w:rPr>
        <w:t>n</w:t>
      </w:r>
      <w:r>
        <w:t xml:space="preserve">.  That is, </w:t>
      </w:r>
      <w:proofErr w:type="spellStart"/>
      <w:r>
        <w:t>log</w:t>
      </w:r>
      <w:r>
        <w:rPr>
          <w:i/>
          <w:vertAlign w:val="subscript"/>
        </w:rPr>
        <w:t>b</w:t>
      </w:r>
      <w:proofErr w:type="spellEnd"/>
      <w:r>
        <w:rPr>
          <w:position w:val="-9"/>
        </w:rPr>
        <w:t xml:space="preserve"> </w:t>
      </w:r>
      <w:r>
        <w:rPr>
          <w:i/>
        </w:rPr>
        <w:t xml:space="preserve">n </w:t>
      </w:r>
      <w:proofErr w:type="gramStart"/>
      <w:r>
        <w:t xml:space="preserve">= </w:t>
      </w:r>
      <w:r>
        <w:rPr>
          <w:i/>
        </w:rPr>
        <w:t xml:space="preserve"> m</w:t>
      </w:r>
      <w:proofErr w:type="gramEnd"/>
      <w:r>
        <w:rPr>
          <w:i/>
        </w:rPr>
        <w:t xml:space="preserve">  </w:t>
      </w:r>
      <w:r>
        <w:t xml:space="preserve"> is equivalent to  </w:t>
      </w:r>
      <w:r>
        <w:rPr>
          <w:i/>
        </w:rPr>
        <w:t xml:space="preserve">n </w:t>
      </w:r>
      <w:r>
        <w:t xml:space="preserve">= </w:t>
      </w:r>
      <w:r>
        <w:rPr>
          <w:i/>
        </w:rPr>
        <w:t>b</w:t>
      </w:r>
      <w:r>
        <w:rPr>
          <w:i/>
          <w:vertAlign w:val="superscript"/>
        </w:rPr>
        <w:t>m</w:t>
      </w:r>
      <w:r>
        <w:t xml:space="preserve">.  The </w:t>
      </w:r>
      <w:r>
        <w:rPr>
          <w:b/>
        </w:rPr>
        <w:t>common logarithm</w:t>
      </w:r>
      <w:r>
        <w:t xml:space="preserve"> of </w:t>
      </w:r>
      <w:r>
        <w:rPr>
          <w:i/>
        </w:rPr>
        <w:t>n</w:t>
      </w:r>
      <w:r>
        <w:t xml:space="preserve">, </w:t>
      </w:r>
      <w:bookmarkStart w:id="138" w:name="OLE_LINK32"/>
      <w:r>
        <w:t xml:space="preserve">usually </w:t>
      </w:r>
      <w:bookmarkEnd w:id="138"/>
      <w:r>
        <w:t>written log</w:t>
      </w:r>
      <w:r>
        <w:rPr>
          <w:b/>
          <w:vertAlign w:val="subscript"/>
        </w:rPr>
        <w:t xml:space="preserve"> </w:t>
      </w:r>
      <w:proofErr w:type="gramStart"/>
      <w:r>
        <w:rPr>
          <w:b/>
          <w:i/>
        </w:rPr>
        <w:t>n</w:t>
      </w:r>
      <w:r>
        <w:t>,</w:t>
      </w:r>
      <w:proofErr w:type="gramEnd"/>
      <w:r>
        <w:t xml:space="preserve"> has base 10; and the </w:t>
      </w:r>
      <w:r>
        <w:rPr>
          <w:b/>
        </w:rPr>
        <w:t>natural logarithm</w:t>
      </w:r>
      <w:r>
        <w:t xml:space="preserve"> of </w:t>
      </w:r>
      <w:r>
        <w:rPr>
          <w:i/>
        </w:rPr>
        <w:t>n</w:t>
      </w:r>
      <w:r>
        <w:t xml:space="preserve">, usually written </w:t>
      </w:r>
      <w:proofErr w:type="spellStart"/>
      <w:r>
        <w:rPr>
          <w:b/>
        </w:rPr>
        <w:t>ln</w:t>
      </w:r>
      <w:proofErr w:type="spellEnd"/>
      <w:r>
        <w:rPr>
          <w:b/>
        </w:rPr>
        <w:t xml:space="preserve"> </w:t>
      </w:r>
      <w:r>
        <w:rPr>
          <w:b/>
          <w:i/>
        </w:rPr>
        <w:t>n</w:t>
      </w:r>
      <w:r>
        <w:t xml:space="preserve">, has base </w:t>
      </w:r>
      <w:r w:rsidRPr="00BB39AF">
        <w:rPr>
          <w:i/>
        </w:rPr>
        <w:t>e</w:t>
      </w:r>
      <w:r>
        <w:t>.</w:t>
      </w:r>
    </w:p>
    <w:p w14:paraId="054D534B" w14:textId="77777777" w:rsidR="00576776" w:rsidRDefault="00576776" w:rsidP="00576776">
      <w:pPr>
        <w:pStyle w:val="t"/>
      </w:pPr>
    </w:p>
    <w:p w14:paraId="0281213E" w14:textId="4EB29C80" w:rsidR="00576776" w:rsidRDefault="00576776" w:rsidP="00576776">
      <w:pPr>
        <w:pStyle w:val="t"/>
        <w:rPr>
          <w:b/>
        </w:rPr>
      </w:pPr>
      <w:r>
        <w:tab/>
        <w:t xml:space="preserve">In comparing the graph of </w:t>
      </w:r>
      <w:proofErr w:type="spellStart"/>
      <w:r>
        <w:t>ln</w:t>
      </w:r>
      <w:proofErr w:type="spellEnd"/>
      <w:r>
        <w:t xml:space="preserve"> </w:t>
      </w:r>
      <w:r>
        <w:rPr>
          <w:i/>
        </w:rPr>
        <w:t>x</w:t>
      </w:r>
      <w:r>
        <w:t xml:space="preserve"> to that of </w:t>
      </w:r>
      <w:bookmarkStart w:id="139" w:name="OLE_LINK38"/>
      <w:bookmarkStart w:id="140" w:name="OLE_LINK39"/>
      <w:r>
        <w:rPr>
          <w:i/>
        </w:rPr>
        <w:t>x</w:t>
      </w:r>
      <w:r>
        <w:t xml:space="preserve"> and </w:t>
      </w:r>
      <w:r w:rsidR="00BB39AF">
        <w:rPr>
          <w:position w:val="-4"/>
        </w:rPr>
        <w:object w:dxaOrig="380" w:dyaOrig="300" w14:anchorId="2EFDD3F4">
          <v:shape id="_x0000_i1027" type="#_x0000_t75" style="width:18.95pt;height:15.15pt" o:ole="">
            <v:imagedata r:id="rId11" o:title=""/>
          </v:shape>
          <o:OLEObject Type="Embed" ProgID="Equation.3" ShapeID="_x0000_i1027" DrawAspect="Content" ObjectID="_1334261754" r:id="rId12"/>
        </w:object>
      </w:r>
      <w:r>
        <w:t xml:space="preserve"> </w:t>
      </w:r>
      <w:bookmarkEnd w:id="139"/>
      <w:bookmarkEnd w:id="140"/>
      <w:r>
        <w:t>in Figure 8.2.</w:t>
      </w:r>
      <w:r w:rsidR="00BB39AF">
        <w:t>6</w:t>
      </w:r>
      <w:r>
        <w:t xml:space="preserve"> in the text, we see that the linear and square root functions dominate the logarithmic function, which is in color.</w:t>
      </w:r>
    </w:p>
    <w:p w14:paraId="2EE4F575" w14:textId="77777777" w:rsidR="00576776" w:rsidRDefault="00576776" w:rsidP="00576776">
      <w:pPr>
        <w:pStyle w:val="Caption"/>
        <w:rPr>
          <w:b/>
        </w:rPr>
      </w:pPr>
      <w:bookmarkStart w:id="141" w:name="OLE_LINK154"/>
      <w:bookmarkEnd w:id="136"/>
      <w:bookmarkEnd w:id="137"/>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9</w:t>
      </w:r>
      <w:r>
        <w:rPr>
          <w:b/>
        </w:rPr>
        <w:fldChar w:fldCharType="end"/>
      </w:r>
      <w:r>
        <w:tab/>
        <w:t xml:space="preserve">In R, </w:t>
      </w:r>
      <w:proofErr w:type="gramStart"/>
      <w:r w:rsidRPr="00AF73FA">
        <w:rPr>
          <w:b/>
          <w:i/>
        </w:rPr>
        <w:t>log</w:t>
      </w:r>
      <w:r>
        <w:rPr>
          <w:rFonts w:ascii="Courier 10 Pitch" w:hAnsi="Courier 10 Pitch"/>
          <w:sz w:val="20"/>
        </w:rPr>
        <w:t>(</w:t>
      </w:r>
      <w:proofErr w:type="gramEnd"/>
      <w:r>
        <w:rPr>
          <w:rFonts w:ascii="Courier 10 Pitch" w:hAnsi="Courier 10 Pitch"/>
          <w:sz w:val="20"/>
        </w:rPr>
        <w:t>x)</w:t>
      </w:r>
      <w:r>
        <w:t xml:space="preserve"> is the natural logarithm, or logarithm to the base </w:t>
      </w:r>
      <w:r w:rsidRPr="00AF73FA">
        <w:rPr>
          <w:i/>
        </w:rPr>
        <w:t>e</w:t>
      </w:r>
      <w:r>
        <w:t xml:space="preserve">, of </w:t>
      </w:r>
      <w:r>
        <w:rPr>
          <w:i/>
        </w:rPr>
        <w:t>x</w:t>
      </w:r>
      <w:r>
        <w:t>, which is written "</w:t>
      </w:r>
      <w:proofErr w:type="spellStart"/>
      <w:r>
        <w:t>ln</w:t>
      </w:r>
      <w:proofErr w:type="spellEnd"/>
      <w:r>
        <w:t xml:space="preserve"> </w:t>
      </w:r>
      <w:r>
        <w:rPr>
          <w:i/>
        </w:rPr>
        <w:t xml:space="preserve">x" </w:t>
      </w:r>
      <w:r>
        <w:t xml:space="preserve">in mathematics; </w:t>
      </w:r>
      <w:r w:rsidRPr="00AF73FA">
        <w:rPr>
          <w:b/>
          <w:i/>
        </w:rPr>
        <w:t>log10</w:t>
      </w:r>
      <w:r>
        <w:rPr>
          <w:rFonts w:ascii="Courier 10 Pitch" w:hAnsi="Courier 10 Pitch"/>
          <w:sz w:val="20"/>
        </w:rPr>
        <w:t>(x)</w:t>
      </w:r>
      <w:r>
        <w:t xml:space="preserve"> is the common logarithm, or logarithm to the base 10, of </w:t>
      </w:r>
      <w:r>
        <w:rPr>
          <w:i/>
        </w:rPr>
        <w:t>x</w:t>
      </w:r>
      <w:r>
        <w:t xml:space="preserve">, which is "log </w:t>
      </w:r>
      <w:r>
        <w:rPr>
          <w:i/>
        </w:rPr>
        <w:t>x</w:t>
      </w:r>
      <w:r>
        <w:t xml:space="preserve">" in mathematics; and </w:t>
      </w:r>
      <w:r w:rsidRPr="00AF73FA">
        <w:rPr>
          <w:b/>
          <w:i/>
        </w:rPr>
        <w:t>log2</w:t>
      </w:r>
      <w:r>
        <w:rPr>
          <w:rFonts w:ascii="Courier 10 Pitch" w:hAnsi="Courier 10 Pitch"/>
          <w:sz w:val="20"/>
        </w:rPr>
        <w:t>(</w:t>
      </w:r>
      <w:r w:rsidRPr="00AF73FA">
        <w:rPr>
          <w:rFonts w:ascii="Courier 10 Pitch" w:hAnsi="Courier 10 Pitch"/>
          <w:i/>
          <w:sz w:val="20"/>
        </w:rPr>
        <w:t>x</w:t>
      </w:r>
      <w:r>
        <w:rPr>
          <w:rFonts w:ascii="Courier 10 Pitch" w:hAnsi="Courier 10 Pitch"/>
          <w:sz w:val="20"/>
        </w:rPr>
        <w:t>)</w:t>
      </w:r>
      <w:r>
        <w:t xml:space="preserve"> is the logarithm to the base 2 of </w:t>
      </w:r>
      <w:r>
        <w:rPr>
          <w:i/>
        </w:rPr>
        <w:t>x</w:t>
      </w:r>
      <w:r>
        <w:t>, which is "</w:t>
      </w:r>
      <w:proofErr w:type="spellStart"/>
      <w:r>
        <w:t>lg</w:t>
      </w:r>
      <w:proofErr w:type="spellEnd"/>
      <w:r>
        <w:t xml:space="preserve"> </w:t>
      </w:r>
      <w:r>
        <w:rPr>
          <w:i/>
        </w:rPr>
        <w:t xml:space="preserve">x" </w:t>
      </w:r>
      <w:r>
        <w:t xml:space="preserve"> in mathematics.</w:t>
      </w:r>
    </w:p>
    <w:p w14:paraId="20A94A3F" w14:textId="77777777" w:rsidR="00576776" w:rsidRDefault="00576776" w:rsidP="00576776">
      <w:pPr>
        <w:pStyle w:val="p"/>
        <w:rPr>
          <w:b/>
        </w:rPr>
      </w:pPr>
      <w:r>
        <w:rPr>
          <w:b/>
        </w:rPr>
        <w:t>a.</w:t>
      </w:r>
      <w:r>
        <w:tab/>
        <w:t xml:space="preserve">Evaluate </w:t>
      </w:r>
      <w:proofErr w:type="spellStart"/>
      <w:r>
        <w:t>lg</w:t>
      </w:r>
      <w:proofErr w:type="spellEnd"/>
      <w:r>
        <w:t xml:space="preserve"> 8.</w:t>
      </w:r>
    </w:p>
    <w:p w14:paraId="19921AF8" w14:textId="77777777" w:rsidR="00576776" w:rsidRDefault="00576776" w:rsidP="00576776">
      <w:pPr>
        <w:pStyle w:val="p"/>
        <w:rPr>
          <w:b/>
        </w:rPr>
      </w:pPr>
      <w:r>
        <w:rPr>
          <w:b/>
        </w:rPr>
        <w:t>b.</w:t>
      </w:r>
      <w:r>
        <w:tab/>
        <w:t xml:space="preserve">Write </w:t>
      </w:r>
      <w:r>
        <w:rPr>
          <w:i/>
        </w:rPr>
        <w:t>y</w:t>
      </w:r>
      <w:r>
        <w:t xml:space="preserve"> = log 7 as a corresponding equation involving an exponential function.</w:t>
      </w:r>
    </w:p>
    <w:p w14:paraId="15216BE5" w14:textId="77777777" w:rsidR="00576776" w:rsidRDefault="00576776" w:rsidP="00576776">
      <w:pPr>
        <w:pStyle w:val="p"/>
        <w:rPr>
          <w:b/>
        </w:rPr>
      </w:pPr>
      <w:r>
        <w:rPr>
          <w:b/>
        </w:rPr>
        <w:t>c.</w:t>
      </w:r>
      <w:r>
        <w:tab/>
        <w:t xml:space="preserve">Evaluate </w:t>
      </w:r>
      <w:proofErr w:type="spellStart"/>
      <w:proofErr w:type="gramStart"/>
      <w:r>
        <w:t>ln</w:t>
      </w:r>
      <w:proofErr w:type="spellEnd"/>
      <w:r>
        <w:t>(</w:t>
      </w:r>
      <w:proofErr w:type="gramEnd"/>
      <w:r>
        <w:t>e</w:t>
      </w:r>
      <w:r>
        <w:rPr>
          <w:vertAlign w:val="superscript"/>
        </w:rPr>
        <w:t>5.3</w:t>
      </w:r>
      <w:r>
        <w:t>).</w:t>
      </w:r>
    </w:p>
    <w:p w14:paraId="3E34F4D3" w14:textId="77777777" w:rsidR="00576776" w:rsidRDefault="00576776" w:rsidP="00576776">
      <w:pPr>
        <w:pStyle w:val="p"/>
      </w:pPr>
      <w:r>
        <w:rPr>
          <w:b/>
        </w:rPr>
        <w:t>d.</w:t>
      </w:r>
      <w:r>
        <w:tab/>
        <w:t>Evaluate 10</w:t>
      </w:r>
      <w:r>
        <w:rPr>
          <w:vertAlign w:val="superscript"/>
        </w:rPr>
        <w:t>log(6.1)</w:t>
      </w:r>
      <w:r>
        <w:t>.</w:t>
      </w:r>
    </w:p>
    <w:bookmarkEnd w:id="141"/>
    <w:p w14:paraId="10A12B2E" w14:textId="77777777" w:rsidR="00576776" w:rsidRDefault="00576776" w:rsidP="00576776">
      <w:pPr>
        <w:pStyle w:val="b"/>
      </w:pPr>
      <w:r>
        <w:lastRenderedPageBreak/>
        <w:t>Logistic Function</w:t>
      </w:r>
    </w:p>
    <w:p w14:paraId="1202461A" w14:textId="386F07B5" w:rsidR="00576776" w:rsidRDefault="00576776" w:rsidP="00576776">
      <w:pPr>
        <w:pStyle w:val="t"/>
      </w:pPr>
      <w:bookmarkStart w:id="142" w:name="OLE_LINK155"/>
      <w:bookmarkStart w:id="143" w:name="OLE_LINK156"/>
      <w:r>
        <w:t xml:space="preserve">In Module </w:t>
      </w:r>
      <w:r w:rsidR="00756F61">
        <w:t>2</w:t>
      </w:r>
      <w:r>
        <w:t xml:space="preserve">.3 on </w:t>
      </w:r>
      <w:bookmarkStart w:id="144" w:name="OLE_LINK41"/>
      <w:bookmarkStart w:id="145" w:name="OLE_LINK42"/>
      <w:r>
        <w:t xml:space="preserve">"Constrained Growth," </w:t>
      </w:r>
      <w:bookmarkEnd w:id="144"/>
      <w:bookmarkEnd w:id="145"/>
      <w:r>
        <w:t xml:space="preserve">we modeled the rate of change of a population with a carrying capacity that limited its size.  The model incorporated the following differential equation with carrying capacity M, continuous growth rate </w:t>
      </w:r>
      <w:r>
        <w:rPr>
          <w:i/>
        </w:rPr>
        <w:t>r</w:t>
      </w:r>
      <w:r>
        <w:t xml:space="preserve">, and initial population </w:t>
      </w:r>
      <w:r>
        <w:rPr>
          <w:i/>
        </w:rPr>
        <w:t>P</w:t>
      </w:r>
      <w:r>
        <w:rPr>
          <w:vertAlign w:val="subscript"/>
        </w:rPr>
        <w:t>0</w:t>
      </w:r>
      <w:r>
        <w:t>:</w:t>
      </w:r>
    </w:p>
    <w:p w14:paraId="7C48045F" w14:textId="386E38A3" w:rsidR="00576776" w:rsidRDefault="00576776" w:rsidP="00576776">
      <w:pPr>
        <w:pStyle w:val="t"/>
      </w:pPr>
      <w:r>
        <w:tab/>
      </w:r>
      <w:r w:rsidR="005F5D1A" w:rsidRPr="00DF5A85">
        <w:rPr>
          <w:position w:val="-28"/>
        </w:rPr>
        <w:object w:dxaOrig="1760" w:dyaOrig="680" w14:anchorId="5947F426">
          <v:shape id="_x0000_i1028" type="#_x0000_t75" style="width:88pt;height:34.1pt" o:ole="">
            <v:imagedata r:id="rId13" o:title=""/>
          </v:shape>
          <o:OLEObject Type="Embed" ProgID="Equation.DSMT4" ShapeID="_x0000_i1028" DrawAspect="Content" ObjectID="_1334261755" r:id="rId14"/>
        </w:object>
      </w:r>
      <w:r>
        <w:t xml:space="preserve"> </w:t>
      </w:r>
    </w:p>
    <w:p w14:paraId="71DCA1CD" w14:textId="77777777" w:rsidR="00576776" w:rsidRDefault="00576776" w:rsidP="00576776">
      <w:pPr>
        <w:pStyle w:val="t"/>
      </w:pPr>
      <w:r>
        <w:t xml:space="preserve">The resulting analytical solution, which is a </w:t>
      </w:r>
      <w:r>
        <w:rPr>
          <w:b/>
        </w:rPr>
        <w:t>logistic function</w:t>
      </w:r>
      <w:r>
        <w:t>, is as follows:</w:t>
      </w:r>
    </w:p>
    <w:p w14:paraId="383827E4" w14:textId="7C3F7A32" w:rsidR="00576776" w:rsidRDefault="00576776" w:rsidP="00576776">
      <w:pPr>
        <w:pStyle w:val="t"/>
      </w:pPr>
      <w:r>
        <w:tab/>
      </w:r>
      <w:r w:rsidR="00517473" w:rsidRPr="006D6814">
        <w:rPr>
          <w:position w:val="-32"/>
        </w:rPr>
        <w:object w:dxaOrig="2380" w:dyaOrig="700" w14:anchorId="3F8F6C6D">
          <v:shape id="_x0000_i1029" type="#_x0000_t75" style="width:119.15pt;height:34.95pt" o:ole="">
            <v:imagedata r:id="rId15" o:title=""/>
          </v:shape>
          <o:OLEObject Type="Embed" ProgID="Equation.DSMT4" ShapeID="_x0000_i1029" DrawAspect="Content" ObjectID="_1334261756" r:id="rId16"/>
        </w:object>
      </w:r>
    </w:p>
    <w:p w14:paraId="5D5F1764" w14:textId="19E97982" w:rsidR="00576776" w:rsidRDefault="00576776" w:rsidP="00576776">
      <w:pPr>
        <w:pStyle w:val="t"/>
        <w:rPr>
          <w:b/>
        </w:rPr>
      </w:pPr>
      <w:r>
        <w:t xml:space="preserve">Figure </w:t>
      </w:r>
      <w:r w:rsidR="00562DF2">
        <w:t>2</w:t>
      </w:r>
      <w:r>
        <w:t xml:space="preserve">.3.1 of the "Constrained Growth" module depicts the characteristic </w:t>
      </w:r>
      <w:r>
        <w:rPr>
          <w:i/>
        </w:rPr>
        <w:t>S</w:t>
      </w:r>
      <w:r>
        <w:t>-curve of this function.</w:t>
      </w:r>
    </w:p>
    <w:p w14:paraId="24112EB2" w14:textId="77777777" w:rsidR="00576776" w:rsidRDefault="00576776" w:rsidP="00576776">
      <w:pPr>
        <w:pStyle w:val="Caption"/>
        <w:rPr>
          <w:b/>
        </w:rPr>
      </w:pPr>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10</w:t>
      </w:r>
      <w:r>
        <w:rPr>
          <w:b/>
        </w:rPr>
        <w:fldChar w:fldCharType="end"/>
      </w:r>
      <w:r>
        <w:tab/>
        <w:t>When plotting several functions together, use a solid line for the first, dashed for the second, and dotted for the third.</w:t>
      </w:r>
    </w:p>
    <w:p w14:paraId="50C1E25A" w14:textId="77777777" w:rsidR="00664260" w:rsidRPr="00E130CC" w:rsidRDefault="00664260" w:rsidP="00664260">
      <w:pPr>
        <w:pStyle w:val="p"/>
      </w:pPr>
      <w:r w:rsidRPr="00E130CC">
        <w:rPr>
          <w:b/>
        </w:rPr>
        <w:t>a.</w:t>
      </w:r>
      <w:r w:rsidRPr="00E130CC">
        <w:tab/>
        <w:t xml:space="preserve">Plot the logistic function with initial population </w:t>
      </w:r>
      <w:r w:rsidRPr="00E130CC">
        <w:rPr>
          <w:i/>
        </w:rPr>
        <w:t>P</w:t>
      </w:r>
      <w:r w:rsidRPr="00E130CC">
        <w:rPr>
          <w:vertAlign w:val="subscript"/>
        </w:rPr>
        <w:t>0</w:t>
      </w:r>
      <w:r w:rsidRPr="00E130CC">
        <w:t xml:space="preserve"> = 20, carrying capacity </w:t>
      </w:r>
      <w:r w:rsidRPr="00E130CC">
        <w:rPr>
          <w:i/>
        </w:rPr>
        <w:t>M</w:t>
      </w:r>
      <w:r w:rsidRPr="00E130CC">
        <w:t xml:space="preserve"> = 1000, and instantaneous rate of change of births </w:t>
      </w:r>
      <w:r w:rsidRPr="00E130CC">
        <w:rPr>
          <w:i/>
        </w:rPr>
        <w:t>r</w:t>
      </w:r>
      <w:r w:rsidRPr="00E130CC">
        <w:t xml:space="preserve"> = 50% = 0.5 from </w:t>
      </w:r>
      <w:r w:rsidRPr="00E130CC">
        <w:rPr>
          <w:i/>
        </w:rPr>
        <w:t>t</w:t>
      </w:r>
      <w:r w:rsidRPr="00E130CC">
        <w:t xml:space="preserve"> = 0 to 16 to obtain a graph as in Figure </w:t>
      </w:r>
      <w:r>
        <w:t>2</w:t>
      </w:r>
      <w:r w:rsidRPr="00E130CC">
        <w:t xml:space="preserve">.3.1 of Module </w:t>
      </w:r>
      <w:r>
        <w:t>2</w:t>
      </w:r>
      <w:r w:rsidRPr="00E130CC">
        <w:t>.3</w:t>
      </w:r>
      <w:r>
        <w:t>,</w:t>
      </w:r>
      <w:r w:rsidRPr="00E130CC">
        <w:t xml:space="preserve"> "Constrained Growth."</w:t>
      </w:r>
    </w:p>
    <w:p w14:paraId="27A2403F" w14:textId="77777777" w:rsidR="00576776" w:rsidRDefault="00576776" w:rsidP="00576776">
      <w:pPr>
        <w:pStyle w:val="p"/>
        <w:rPr>
          <w:b/>
        </w:rPr>
      </w:pPr>
      <w:r>
        <w:rPr>
          <w:b/>
        </w:rPr>
        <w:t>b.</w:t>
      </w:r>
      <w:r>
        <w:tab/>
        <w:t xml:space="preserve">On the same graph, plot three logistic functions that each have </w:t>
      </w:r>
      <w:r>
        <w:rPr>
          <w:i/>
        </w:rPr>
        <w:t>M</w:t>
      </w:r>
      <w:r>
        <w:t xml:space="preserve"> = 1000 and </w:t>
      </w:r>
      <w:r>
        <w:rPr>
          <w:i/>
        </w:rPr>
        <w:t>r</w:t>
      </w:r>
      <w:r>
        <w:t xml:space="preserve"> = 0.5 but </w:t>
      </w:r>
      <w:r>
        <w:rPr>
          <w:i/>
        </w:rPr>
        <w:t>P</w:t>
      </w:r>
      <w:r>
        <w:rPr>
          <w:vertAlign w:val="subscript"/>
        </w:rPr>
        <w:t>0</w:t>
      </w:r>
      <w:r>
        <w:t xml:space="preserve"> values of 20, 100, and 200.</w:t>
      </w:r>
    </w:p>
    <w:p w14:paraId="168772C0" w14:textId="77777777" w:rsidR="00576776" w:rsidRDefault="00576776" w:rsidP="00576776">
      <w:pPr>
        <w:pStyle w:val="p"/>
        <w:rPr>
          <w:b/>
        </w:rPr>
      </w:pPr>
      <w:r>
        <w:rPr>
          <w:b/>
        </w:rPr>
        <w:t>c.</w:t>
      </w:r>
      <w:r>
        <w:tab/>
        <w:t xml:space="preserve">What effect does </w:t>
      </w:r>
      <w:r>
        <w:rPr>
          <w:i/>
        </w:rPr>
        <w:t>P</w:t>
      </w:r>
      <w:r>
        <w:rPr>
          <w:vertAlign w:val="subscript"/>
        </w:rPr>
        <w:t>0</w:t>
      </w:r>
      <w:r>
        <w:t xml:space="preserve"> have on a logistic graph?</w:t>
      </w:r>
    </w:p>
    <w:p w14:paraId="6549FCA0" w14:textId="77777777" w:rsidR="00576776" w:rsidRDefault="00576776" w:rsidP="00576776">
      <w:pPr>
        <w:pStyle w:val="p"/>
        <w:rPr>
          <w:b/>
        </w:rPr>
      </w:pPr>
      <w:r>
        <w:rPr>
          <w:b/>
        </w:rPr>
        <w:t>d.</w:t>
      </w:r>
      <w:r>
        <w:tab/>
        <w:t xml:space="preserve">On the same graph, plot three logistic functions that each have </w:t>
      </w:r>
      <w:r>
        <w:rPr>
          <w:i/>
        </w:rPr>
        <w:t>M</w:t>
      </w:r>
      <w:r>
        <w:t xml:space="preserve"> = 1000 and </w:t>
      </w:r>
      <w:r>
        <w:rPr>
          <w:i/>
        </w:rPr>
        <w:t>P</w:t>
      </w:r>
      <w:r>
        <w:rPr>
          <w:vertAlign w:val="subscript"/>
        </w:rPr>
        <w:t>0</w:t>
      </w:r>
      <w:r>
        <w:t xml:space="preserve"> = 20 but </w:t>
      </w:r>
      <w:proofErr w:type="gramStart"/>
      <w:r>
        <w:rPr>
          <w:i/>
        </w:rPr>
        <w:t>r</w:t>
      </w:r>
      <w:r>
        <w:t xml:space="preserve"> values</w:t>
      </w:r>
      <w:proofErr w:type="gramEnd"/>
      <w:r>
        <w:t xml:space="preserve"> of 0.2, 0.5, and 0.8.</w:t>
      </w:r>
    </w:p>
    <w:p w14:paraId="626D6DE6" w14:textId="77777777" w:rsidR="00576776" w:rsidRDefault="00576776" w:rsidP="00576776">
      <w:pPr>
        <w:pStyle w:val="p"/>
        <w:rPr>
          <w:b/>
        </w:rPr>
      </w:pPr>
      <w:r>
        <w:rPr>
          <w:b/>
        </w:rPr>
        <w:t>e.</w:t>
      </w:r>
      <w:r>
        <w:tab/>
        <w:t xml:space="preserve">What effect does </w:t>
      </w:r>
      <w:r>
        <w:rPr>
          <w:i/>
        </w:rPr>
        <w:t>r</w:t>
      </w:r>
      <w:r>
        <w:t xml:space="preserve"> have on a logistic graph?</w:t>
      </w:r>
    </w:p>
    <w:p w14:paraId="1B1E005A" w14:textId="77777777" w:rsidR="00576776" w:rsidRDefault="00576776" w:rsidP="00576776">
      <w:pPr>
        <w:pStyle w:val="p"/>
        <w:rPr>
          <w:b/>
        </w:rPr>
      </w:pPr>
      <w:r>
        <w:rPr>
          <w:b/>
        </w:rPr>
        <w:t>f.</w:t>
      </w:r>
      <w:r>
        <w:tab/>
        <w:t xml:space="preserve">On the same graph, plot three logistic functions that each have </w:t>
      </w:r>
      <w:r>
        <w:rPr>
          <w:i/>
        </w:rPr>
        <w:t>P</w:t>
      </w:r>
      <w:r>
        <w:rPr>
          <w:vertAlign w:val="subscript"/>
        </w:rPr>
        <w:t>0</w:t>
      </w:r>
      <w:r>
        <w:t xml:space="preserve"> = 20 and </w:t>
      </w:r>
      <w:r>
        <w:rPr>
          <w:i/>
        </w:rPr>
        <w:t>r</w:t>
      </w:r>
      <w:r>
        <w:t xml:space="preserve"> = 0.5 but </w:t>
      </w:r>
      <w:r>
        <w:rPr>
          <w:i/>
        </w:rPr>
        <w:t>M</w:t>
      </w:r>
      <w:r>
        <w:t xml:space="preserve"> values of 1000, 1300, and 2000.</w:t>
      </w:r>
    </w:p>
    <w:bookmarkEnd w:id="142"/>
    <w:bookmarkEnd w:id="143"/>
    <w:p w14:paraId="69003078" w14:textId="77777777" w:rsidR="00576776" w:rsidRDefault="00576776" w:rsidP="00576776">
      <w:pPr>
        <w:pStyle w:val="p"/>
      </w:pPr>
      <w:r>
        <w:rPr>
          <w:b/>
        </w:rPr>
        <w:t>g.</w:t>
      </w:r>
      <w:r>
        <w:tab/>
        <w:t xml:space="preserve">What effect does </w:t>
      </w:r>
      <w:r>
        <w:rPr>
          <w:i/>
        </w:rPr>
        <w:t>M</w:t>
      </w:r>
      <w:r>
        <w:t xml:space="preserve"> have on a logistic graph?</w:t>
      </w:r>
    </w:p>
    <w:p w14:paraId="47505924" w14:textId="77777777" w:rsidR="00576776" w:rsidRDefault="00576776" w:rsidP="00576776">
      <w:pPr>
        <w:pStyle w:val="b"/>
      </w:pPr>
      <w:r>
        <w:t>Trigonometric Functions</w:t>
      </w:r>
    </w:p>
    <w:p w14:paraId="5B832774" w14:textId="77777777" w:rsidR="00012124" w:rsidRDefault="00012124" w:rsidP="00012124">
      <w:pPr>
        <w:pStyle w:val="t"/>
      </w:pPr>
      <w:bookmarkStart w:id="146" w:name="OLE_LINK157"/>
      <w:bookmarkStart w:id="147" w:name="OLE_LINK158"/>
      <w:r>
        <w:rPr>
          <w:szCs w:val="24"/>
        </w:rPr>
        <w:t>The sine and cosine functions are employed in many models where oscillations are involved.  For example, projects in Module 4.2, "Predator-Prey Model," considered seasonal birth rates and fishing and employed the cosine and sine functions, respectively, to achieve periodicity</w:t>
      </w:r>
      <w:r>
        <w:t>.</w:t>
      </w:r>
    </w:p>
    <w:p w14:paraId="5A45CD45" w14:textId="5219BF67" w:rsidR="00576776" w:rsidRDefault="00576776" w:rsidP="00576776">
      <w:pPr>
        <w:pStyle w:val="t"/>
        <w:rPr>
          <w:b/>
        </w:rPr>
      </w:pPr>
      <w:r>
        <w:tab/>
        <w:t>To define the trigonometric functions sine, cosine, and tangent, we consider the point (</w:t>
      </w:r>
      <w:r>
        <w:rPr>
          <w:i/>
        </w:rPr>
        <w:t>x</w:t>
      </w:r>
      <w:r>
        <w:t xml:space="preserve">, </w:t>
      </w:r>
      <w:r>
        <w:rPr>
          <w:i/>
        </w:rPr>
        <w:t>y</w:t>
      </w:r>
      <w:r>
        <w:t>) on the unit circle of Figure 8.2.</w:t>
      </w:r>
      <w:r w:rsidR="001F66FD">
        <w:t>7</w:t>
      </w:r>
      <w:r>
        <w:t xml:space="preserve"> in the text.  For the angle </w:t>
      </w:r>
      <w:r>
        <w:rPr>
          <w:i/>
        </w:rPr>
        <w:t>t</w:t>
      </w:r>
      <w:r>
        <w:t xml:space="preserve"> off the positive </w:t>
      </w:r>
      <w:r>
        <w:rPr>
          <w:i/>
        </w:rPr>
        <w:t>x</w:t>
      </w:r>
      <w:r>
        <w:t xml:space="preserve">-axis, with </w:t>
      </w:r>
      <w:r>
        <w:rPr>
          <w:i/>
        </w:rPr>
        <w:t>t</w:t>
      </w:r>
      <w:r>
        <w:t xml:space="preserve"> being positive in the counterclockwise direction and negative in the clockwise direction, the definitions of these trigonometric functions are as follows:</w:t>
      </w:r>
    </w:p>
    <w:p w14:paraId="42E0B419" w14:textId="77777777" w:rsidR="00576776" w:rsidRDefault="00576776" w:rsidP="00576776">
      <w:pPr>
        <w:pStyle w:val="p"/>
        <w:rPr>
          <w:b/>
        </w:rPr>
      </w:pPr>
      <w:bookmarkStart w:id="148" w:name="_GoBack"/>
      <w:proofErr w:type="gramStart"/>
      <w:r w:rsidRPr="00B53852">
        <w:rPr>
          <w:b/>
        </w:rPr>
        <w:t>sin</w:t>
      </w:r>
      <w:proofErr w:type="gramEnd"/>
      <w:r>
        <w:rPr>
          <w:b/>
        </w:rPr>
        <w:t xml:space="preserve"> </w:t>
      </w:r>
      <w:bookmarkEnd w:id="148"/>
      <w:r>
        <w:rPr>
          <w:b/>
          <w:i/>
        </w:rPr>
        <w:t>t</w:t>
      </w:r>
      <w:r>
        <w:rPr>
          <w:b/>
        </w:rPr>
        <w:t xml:space="preserve"> = </w:t>
      </w:r>
      <w:r>
        <w:rPr>
          <w:b/>
          <w:i/>
        </w:rPr>
        <w:t>y</w:t>
      </w:r>
    </w:p>
    <w:p w14:paraId="4169E95D" w14:textId="77777777" w:rsidR="00576776" w:rsidRDefault="00576776" w:rsidP="00576776">
      <w:pPr>
        <w:pStyle w:val="p"/>
        <w:rPr>
          <w:b/>
        </w:rPr>
      </w:pPr>
      <w:proofErr w:type="spellStart"/>
      <w:proofErr w:type="gramStart"/>
      <w:r w:rsidRPr="00B53852">
        <w:rPr>
          <w:b/>
        </w:rPr>
        <w:t>cos</w:t>
      </w:r>
      <w:proofErr w:type="spellEnd"/>
      <w:proofErr w:type="gramEnd"/>
      <w:r>
        <w:rPr>
          <w:b/>
        </w:rPr>
        <w:t xml:space="preserve"> </w:t>
      </w:r>
      <w:r>
        <w:rPr>
          <w:b/>
          <w:i/>
        </w:rPr>
        <w:t>t</w:t>
      </w:r>
      <w:r>
        <w:rPr>
          <w:b/>
        </w:rPr>
        <w:t xml:space="preserve"> = </w:t>
      </w:r>
      <w:r>
        <w:rPr>
          <w:b/>
          <w:i/>
        </w:rPr>
        <w:t>x</w:t>
      </w:r>
    </w:p>
    <w:p w14:paraId="172A7D2A" w14:textId="77777777" w:rsidR="00576776" w:rsidRDefault="00576776" w:rsidP="00576776">
      <w:pPr>
        <w:pStyle w:val="p"/>
      </w:pPr>
      <w:proofErr w:type="gramStart"/>
      <w:r>
        <w:rPr>
          <w:b/>
        </w:rPr>
        <w:t>tan</w:t>
      </w:r>
      <w:proofErr w:type="gramEnd"/>
      <w:r>
        <w:rPr>
          <w:b/>
        </w:rPr>
        <w:t xml:space="preserve"> </w:t>
      </w:r>
      <w:r>
        <w:rPr>
          <w:b/>
          <w:i/>
        </w:rPr>
        <w:t>t</w:t>
      </w:r>
      <w:r>
        <w:rPr>
          <w:b/>
        </w:rPr>
        <w:t xml:space="preserve"> = </w:t>
      </w:r>
      <w:r>
        <w:rPr>
          <w:b/>
          <w:i/>
        </w:rPr>
        <w:t>y / x</w:t>
      </w:r>
    </w:p>
    <w:p w14:paraId="541068B5" w14:textId="77777777" w:rsidR="00576776" w:rsidRDefault="00576776" w:rsidP="00576776">
      <w:pPr>
        <w:pStyle w:val="t"/>
      </w:pPr>
      <w:r>
        <w:t xml:space="preserve">For example, if </w:t>
      </w:r>
      <w:r>
        <w:rPr>
          <w:i/>
        </w:rPr>
        <w:t>x</w:t>
      </w:r>
      <w:r>
        <w:t xml:space="preserve"> = 0.6 and </w:t>
      </w:r>
      <w:r>
        <w:rPr>
          <w:i/>
        </w:rPr>
        <w:t>y</w:t>
      </w:r>
      <w:r>
        <w:t xml:space="preserve"> = 0.8, then </w:t>
      </w:r>
      <w:r>
        <w:rPr>
          <w:i/>
        </w:rPr>
        <w:t>t</w:t>
      </w:r>
      <w:r>
        <w:t xml:space="preserve"> is approximately 0.9273 radians, so that the following hold:</w:t>
      </w:r>
    </w:p>
    <w:p w14:paraId="148DC74A" w14:textId="77777777" w:rsidR="00576776" w:rsidRDefault="00576776" w:rsidP="00576776">
      <w:pPr>
        <w:pStyle w:val="p"/>
      </w:pPr>
      <w:proofErr w:type="gramStart"/>
      <w:r w:rsidRPr="00B53852">
        <w:t>sin</w:t>
      </w:r>
      <w:proofErr w:type="gramEnd"/>
      <w:r>
        <w:t>(0.9273) = 0.8</w:t>
      </w:r>
    </w:p>
    <w:p w14:paraId="1E232C10" w14:textId="77777777" w:rsidR="00576776" w:rsidRDefault="00576776" w:rsidP="00576776">
      <w:pPr>
        <w:pStyle w:val="p"/>
      </w:pPr>
      <w:proofErr w:type="spellStart"/>
      <w:proofErr w:type="gramStart"/>
      <w:r>
        <w:t>cos</w:t>
      </w:r>
      <w:proofErr w:type="spellEnd"/>
      <w:proofErr w:type="gramEnd"/>
      <w:r>
        <w:t xml:space="preserve">(0.9273) = </w:t>
      </w:r>
      <w:bookmarkStart w:id="149" w:name="OLE_LINK33"/>
      <w:r>
        <w:t>0.6</w:t>
      </w:r>
      <w:bookmarkEnd w:id="149"/>
    </w:p>
    <w:p w14:paraId="465E34E8" w14:textId="77777777" w:rsidR="00576776" w:rsidRDefault="00576776" w:rsidP="00576776">
      <w:pPr>
        <w:pStyle w:val="p"/>
      </w:pPr>
      <w:proofErr w:type="gramStart"/>
      <w:r>
        <w:lastRenderedPageBreak/>
        <w:t>tan</w:t>
      </w:r>
      <w:proofErr w:type="gramEnd"/>
      <w:r>
        <w:t xml:space="preserve">(0.9273) = 0.8 / 0.6 ≈ 1.33 </w:t>
      </w:r>
    </w:p>
    <w:p w14:paraId="1020684B" w14:textId="77777777" w:rsidR="002176E4" w:rsidRDefault="002176E4" w:rsidP="002176E4">
      <w:pPr>
        <w:pStyle w:val="t"/>
      </w:pPr>
      <w:bookmarkStart w:id="150" w:name="OLE_LINK159"/>
      <w:bookmarkStart w:id="151" w:name="OLE_LINK160"/>
      <w:bookmarkEnd w:id="146"/>
      <w:bookmarkEnd w:id="147"/>
      <w:r>
        <w:tab/>
        <w:t xml:space="preserve">For an angle of 0 radians, the opposite side, </w:t>
      </w:r>
      <w:r>
        <w:rPr>
          <w:i/>
        </w:rPr>
        <w:t>y</w:t>
      </w:r>
      <w:r>
        <w:t xml:space="preserve">, is zero, so that </w:t>
      </w:r>
      <w:proofErr w:type="gramStart"/>
      <w:r>
        <w:t>sin(</w:t>
      </w:r>
      <w:proofErr w:type="gramEnd"/>
      <w:r>
        <w:t xml:space="preserve">0) = 0.  An angle of π/2 results in (1, 0) being the point on the unit circle and the sine function achieving its maximum value of 1.  The sine returns to 0 for the angle π = 180º.  Then, </w:t>
      </w:r>
      <w:proofErr w:type="gramStart"/>
      <w:r>
        <w:t>sin(</w:t>
      </w:r>
      <w:proofErr w:type="gramEnd"/>
      <w:r>
        <w:rPr>
          <w:i/>
        </w:rPr>
        <w:t>t</w:t>
      </w:r>
      <w:r>
        <w:t xml:space="preserve">) obtains its minimum, namely -1, at 3π/2, where the point on the unit circle is (0, -1).  At </w:t>
      </w:r>
      <w:r>
        <w:rPr>
          <w:i/>
        </w:rPr>
        <w:t>t</w:t>
      </w:r>
      <w:r>
        <w:t xml:space="preserve"> = 2π = 360º, the sine function starts cycling through the same values again.  Figure 8.2.8 presents one cycle of the sine function, and Figure 8.2.9 gives a cycle of the cosine function.</w:t>
      </w:r>
    </w:p>
    <w:bookmarkEnd w:id="150"/>
    <w:p w14:paraId="27B373D6" w14:textId="77777777" w:rsidR="00576776" w:rsidRDefault="00576776" w:rsidP="00576776">
      <w:pPr>
        <w:pStyle w:val="Caption"/>
        <w:rPr>
          <w:b/>
        </w:rPr>
      </w:pPr>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11</w:t>
      </w:r>
      <w:r>
        <w:rPr>
          <w:b/>
        </w:rPr>
        <w:fldChar w:fldCharType="end"/>
      </w:r>
      <w:r>
        <w:rPr>
          <w:b/>
        </w:rPr>
        <w:tab/>
      </w:r>
      <w:r>
        <w:t xml:space="preserve">This question concerns the sine function.  In R, sin </w:t>
      </w:r>
      <w:r>
        <w:rPr>
          <w:i/>
        </w:rPr>
        <w:t>t</w:t>
      </w:r>
      <w:r>
        <w:t xml:space="preserve"> is </w:t>
      </w:r>
      <w:proofErr w:type="gramStart"/>
      <w:r w:rsidRPr="008C725E">
        <w:rPr>
          <w:b/>
          <w:i/>
        </w:rPr>
        <w:t>sin</w:t>
      </w:r>
      <w:r>
        <w:rPr>
          <w:rFonts w:ascii="Courier 10 Pitch" w:hAnsi="Courier 10 Pitch"/>
          <w:sz w:val="20"/>
        </w:rPr>
        <w:t>(</w:t>
      </w:r>
      <w:proofErr w:type="gramEnd"/>
      <w:r>
        <w:rPr>
          <w:rFonts w:ascii="Courier 10 Pitch" w:hAnsi="Courier 10 Pitch"/>
          <w:i/>
          <w:sz w:val="20"/>
        </w:rPr>
        <w:t>t</w:t>
      </w:r>
      <w:r>
        <w:rPr>
          <w:rFonts w:ascii="Courier 10 Pitch" w:hAnsi="Courier 10 Pitch"/>
          <w:sz w:val="20"/>
        </w:rPr>
        <w:t>)</w:t>
      </w:r>
      <w:r>
        <w:t>.</w:t>
      </w:r>
    </w:p>
    <w:p w14:paraId="2A6FAB9D" w14:textId="77777777" w:rsidR="00576776" w:rsidRDefault="00576776" w:rsidP="00576776">
      <w:pPr>
        <w:pStyle w:val="p"/>
        <w:rPr>
          <w:b/>
        </w:rPr>
      </w:pPr>
      <w:r>
        <w:rPr>
          <w:b/>
        </w:rPr>
        <w:t>a.</w:t>
      </w:r>
      <w:r>
        <w:tab/>
        <w:t xml:space="preserve">Evaluate sin </w:t>
      </w:r>
      <w:r>
        <w:rPr>
          <w:i/>
        </w:rPr>
        <w:t>t</w:t>
      </w:r>
      <w:r>
        <w:t xml:space="preserve"> where </w:t>
      </w:r>
      <w:r>
        <w:rPr>
          <w:i/>
        </w:rPr>
        <w:t>x</w:t>
      </w:r>
      <w:r>
        <w:t xml:space="preserve"> = 0.6 and </w:t>
      </w:r>
      <w:r>
        <w:rPr>
          <w:i/>
        </w:rPr>
        <w:t>y</w:t>
      </w:r>
      <w:r>
        <w:t xml:space="preserve"> = 0.8 for angle </w:t>
      </w:r>
      <w:r>
        <w:rPr>
          <w:i/>
        </w:rPr>
        <w:t>t</w:t>
      </w:r>
      <w:r>
        <w:t>.</w:t>
      </w:r>
    </w:p>
    <w:p w14:paraId="19177BD5" w14:textId="09C77E40" w:rsidR="00576776" w:rsidRDefault="00576776" w:rsidP="00576776">
      <w:pPr>
        <w:pStyle w:val="p"/>
        <w:rPr>
          <w:b/>
        </w:rPr>
      </w:pPr>
      <w:r>
        <w:rPr>
          <w:b/>
        </w:rPr>
        <w:t>b.</w:t>
      </w:r>
      <w:r>
        <w:tab/>
        <w:t xml:space="preserve">Evaluate </w:t>
      </w:r>
      <w:proofErr w:type="gramStart"/>
      <w:r>
        <w:t>sin(</w:t>
      </w:r>
      <w:proofErr w:type="gramEnd"/>
      <w:r>
        <w:t xml:space="preserve">π/3) where the corresponding point on unit circle is </w:t>
      </w:r>
      <w:r w:rsidR="008C725E" w:rsidRPr="006B1072">
        <w:rPr>
          <w:position w:val="-32"/>
        </w:rPr>
        <w:object w:dxaOrig="940" w:dyaOrig="780" w14:anchorId="1F03DFE4">
          <v:shape id="_x0000_i1030" type="#_x0000_t75" style="width:47.15pt;height:39.15pt" o:ole="">
            <v:imagedata r:id="rId17" o:title=""/>
          </v:shape>
          <o:OLEObject Type="Embed" ProgID="Equation.DSMT4" ShapeID="_x0000_i1030" DrawAspect="Content" ObjectID="_1334261757" r:id="rId18"/>
        </w:object>
      </w:r>
      <w:r>
        <w:t>. (In R, the constant π is written as</w:t>
      </w:r>
      <w:r w:rsidR="008C725E">
        <w:t xml:space="preserve"> the two letters </w:t>
      </w:r>
      <w:r w:rsidRPr="008C725E">
        <w:rPr>
          <w:b/>
          <w:i/>
        </w:rPr>
        <w:t>pi</w:t>
      </w:r>
      <w:r>
        <w:t>.)</w:t>
      </w:r>
    </w:p>
    <w:p w14:paraId="34F64D08" w14:textId="77777777" w:rsidR="00576776" w:rsidRDefault="00576776" w:rsidP="00576776">
      <w:pPr>
        <w:pStyle w:val="p"/>
        <w:rPr>
          <w:b/>
        </w:rPr>
      </w:pPr>
      <w:r>
        <w:rPr>
          <w:b/>
        </w:rPr>
        <w:t>c.</w:t>
      </w:r>
      <w:r>
        <w:tab/>
        <w:t>Give the domain of the sine function.</w:t>
      </w:r>
    </w:p>
    <w:p w14:paraId="67F5FDA7" w14:textId="77777777" w:rsidR="00576776" w:rsidRDefault="00576776" w:rsidP="00576776">
      <w:pPr>
        <w:pStyle w:val="p"/>
        <w:rPr>
          <w:b/>
        </w:rPr>
      </w:pPr>
      <w:r>
        <w:rPr>
          <w:b/>
        </w:rPr>
        <w:t>d.</w:t>
      </w:r>
      <w:r>
        <w:tab/>
        <w:t>Give the range of the sine function.</w:t>
      </w:r>
    </w:p>
    <w:p w14:paraId="6310D006" w14:textId="77777777" w:rsidR="00576776" w:rsidRDefault="00576776" w:rsidP="00576776">
      <w:pPr>
        <w:pStyle w:val="p"/>
        <w:rPr>
          <w:b/>
        </w:rPr>
      </w:pPr>
      <w:r>
        <w:rPr>
          <w:b/>
        </w:rPr>
        <w:t>e.</w:t>
      </w:r>
      <w:r>
        <w:tab/>
        <w:t xml:space="preserve">Give the sine's </w:t>
      </w:r>
      <w:r>
        <w:rPr>
          <w:b/>
        </w:rPr>
        <w:t>period</w:t>
      </w:r>
      <w:r>
        <w:t>, or length of time before the function starts repeating.</w:t>
      </w:r>
    </w:p>
    <w:p w14:paraId="170966A6" w14:textId="77777777" w:rsidR="00576776" w:rsidRDefault="00576776" w:rsidP="00576776">
      <w:pPr>
        <w:pStyle w:val="p"/>
        <w:rPr>
          <w:b/>
        </w:rPr>
      </w:pPr>
      <w:r>
        <w:rPr>
          <w:b/>
        </w:rPr>
        <w:t>f.</w:t>
      </w:r>
      <w:r>
        <w:tab/>
        <w:t xml:space="preserve">Is sin </w:t>
      </w:r>
      <w:r>
        <w:rPr>
          <w:i/>
        </w:rPr>
        <w:t>t</w:t>
      </w:r>
      <w:r>
        <w:t xml:space="preserve"> positive or negative for values of </w:t>
      </w:r>
      <w:r>
        <w:rPr>
          <w:i/>
        </w:rPr>
        <w:t>t</w:t>
      </w:r>
      <w:r>
        <w:t xml:space="preserve"> in the first quadrant?</w:t>
      </w:r>
    </w:p>
    <w:p w14:paraId="5EB3BA6E" w14:textId="77777777" w:rsidR="00576776" w:rsidRDefault="00576776" w:rsidP="00576776">
      <w:pPr>
        <w:pStyle w:val="p"/>
        <w:rPr>
          <w:b/>
        </w:rPr>
      </w:pPr>
      <w:r>
        <w:rPr>
          <w:b/>
        </w:rPr>
        <w:t>g.</w:t>
      </w:r>
      <w:r>
        <w:tab/>
        <w:t xml:space="preserve">Is sin </w:t>
      </w:r>
      <w:r>
        <w:rPr>
          <w:i/>
        </w:rPr>
        <w:t>t</w:t>
      </w:r>
      <w:r>
        <w:t xml:space="preserve"> positive or negative for values of </w:t>
      </w:r>
      <w:r>
        <w:rPr>
          <w:i/>
        </w:rPr>
        <w:t>t</w:t>
      </w:r>
      <w:r>
        <w:t xml:space="preserve"> in the second quadrant?</w:t>
      </w:r>
    </w:p>
    <w:p w14:paraId="3003FCC8" w14:textId="77777777" w:rsidR="00576776" w:rsidRDefault="00576776" w:rsidP="00576776">
      <w:pPr>
        <w:pStyle w:val="p"/>
        <w:rPr>
          <w:b/>
        </w:rPr>
      </w:pPr>
      <w:r>
        <w:rPr>
          <w:b/>
        </w:rPr>
        <w:t>h.</w:t>
      </w:r>
      <w:r>
        <w:tab/>
        <w:t xml:space="preserve">Is sin </w:t>
      </w:r>
      <w:r>
        <w:rPr>
          <w:i/>
        </w:rPr>
        <w:t>t</w:t>
      </w:r>
      <w:r>
        <w:t xml:space="preserve"> positive or negative for values of </w:t>
      </w:r>
      <w:r>
        <w:rPr>
          <w:i/>
        </w:rPr>
        <w:t>t</w:t>
      </w:r>
      <w:r>
        <w:t xml:space="preserve"> in the third quadrant?</w:t>
      </w:r>
    </w:p>
    <w:p w14:paraId="240550EF" w14:textId="77777777" w:rsidR="00576776" w:rsidRDefault="00576776" w:rsidP="00576776">
      <w:pPr>
        <w:pStyle w:val="p"/>
        <w:rPr>
          <w:b/>
        </w:rPr>
      </w:pPr>
      <w:proofErr w:type="spellStart"/>
      <w:r>
        <w:rPr>
          <w:b/>
        </w:rPr>
        <w:t>i</w:t>
      </w:r>
      <w:proofErr w:type="spellEnd"/>
      <w:r>
        <w:rPr>
          <w:b/>
        </w:rPr>
        <w:t>.</w:t>
      </w:r>
      <w:r>
        <w:tab/>
        <w:t xml:space="preserve">Is sin </w:t>
      </w:r>
      <w:r>
        <w:rPr>
          <w:i/>
        </w:rPr>
        <w:t>t</w:t>
      </w:r>
      <w:r>
        <w:t xml:space="preserve"> positive or negative for values of </w:t>
      </w:r>
      <w:r>
        <w:rPr>
          <w:i/>
        </w:rPr>
        <w:t>t</w:t>
      </w:r>
      <w:r>
        <w:t xml:space="preserve"> in the fourth quadrant?</w:t>
      </w:r>
    </w:p>
    <w:p w14:paraId="7AFEB737" w14:textId="1D192BD9" w:rsidR="00576776" w:rsidRDefault="00576776" w:rsidP="00576776">
      <w:pPr>
        <w:pStyle w:val="Caption"/>
        <w:rPr>
          <w:b/>
        </w:rPr>
      </w:pPr>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12</w:t>
      </w:r>
      <w:r>
        <w:rPr>
          <w:b/>
        </w:rPr>
        <w:fldChar w:fldCharType="end"/>
      </w:r>
      <w:r>
        <w:rPr>
          <w:b/>
        </w:rPr>
        <w:tab/>
      </w:r>
      <w:r>
        <w:t xml:space="preserve">This question concerns the cosine function.  In </w:t>
      </w:r>
      <w:r w:rsidR="001C60AA">
        <w:rPr>
          <w:i/>
        </w:rPr>
        <w:t>R</w:t>
      </w:r>
      <w:r>
        <w:t xml:space="preserve">, </w:t>
      </w:r>
      <w:proofErr w:type="spellStart"/>
      <w:r>
        <w:t>cos</w:t>
      </w:r>
      <w:proofErr w:type="spellEnd"/>
      <w:r>
        <w:t xml:space="preserve"> </w:t>
      </w:r>
      <w:r>
        <w:rPr>
          <w:i/>
        </w:rPr>
        <w:t>t</w:t>
      </w:r>
      <w:r>
        <w:t xml:space="preserve"> is </w:t>
      </w:r>
      <w:proofErr w:type="spellStart"/>
      <w:proofErr w:type="gramStart"/>
      <w:r w:rsidRPr="001C60AA">
        <w:rPr>
          <w:b/>
          <w:i/>
        </w:rPr>
        <w:t>cos</w:t>
      </w:r>
      <w:proofErr w:type="spellEnd"/>
      <w:r>
        <w:rPr>
          <w:rFonts w:ascii="Courier 10 Pitch" w:hAnsi="Courier 10 Pitch"/>
          <w:sz w:val="20"/>
        </w:rPr>
        <w:t>(</w:t>
      </w:r>
      <w:proofErr w:type="gramEnd"/>
      <w:r>
        <w:rPr>
          <w:rFonts w:ascii="Courier 10 Pitch" w:hAnsi="Courier 10 Pitch"/>
          <w:sz w:val="20"/>
        </w:rPr>
        <w:t>t).</w:t>
      </w:r>
    </w:p>
    <w:p w14:paraId="18C7A362" w14:textId="77777777" w:rsidR="00576776" w:rsidRDefault="00576776" w:rsidP="00576776">
      <w:pPr>
        <w:pStyle w:val="p"/>
        <w:rPr>
          <w:b/>
        </w:rPr>
      </w:pPr>
      <w:r>
        <w:rPr>
          <w:b/>
        </w:rPr>
        <w:t>a.</w:t>
      </w:r>
      <w:r>
        <w:tab/>
        <w:t xml:space="preserve">Evaluate </w:t>
      </w:r>
      <w:proofErr w:type="spellStart"/>
      <w:proofErr w:type="gramStart"/>
      <w:r>
        <w:t>cos</w:t>
      </w:r>
      <w:proofErr w:type="spellEnd"/>
      <w:r>
        <w:t>(</w:t>
      </w:r>
      <w:proofErr w:type="gramEnd"/>
      <w:r>
        <w:t>0).</w:t>
      </w:r>
    </w:p>
    <w:p w14:paraId="3DD39761" w14:textId="77777777" w:rsidR="00576776" w:rsidRDefault="00576776" w:rsidP="00576776">
      <w:pPr>
        <w:pStyle w:val="p"/>
        <w:rPr>
          <w:b/>
        </w:rPr>
      </w:pPr>
      <w:r>
        <w:rPr>
          <w:b/>
        </w:rPr>
        <w:t>b.</w:t>
      </w:r>
      <w:r>
        <w:tab/>
        <w:t xml:space="preserve">Evaluate </w:t>
      </w:r>
      <w:proofErr w:type="spellStart"/>
      <w:proofErr w:type="gramStart"/>
      <w:r>
        <w:t>cos</w:t>
      </w:r>
      <w:proofErr w:type="spellEnd"/>
      <w:r>
        <w:t>(</w:t>
      </w:r>
      <w:proofErr w:type="gramEnd"/>
      <w:r>
        <w:t>π/2).</w:t>
      </w:r>
    </w:p>
    <w:p w14:paraId="79634797" w14:textId="77777777" w:rsidR="00576776" w:rsidRDefault="00576776" w:rsidP="00576776">
      <w:pPr>
        <w:pStyle w:val="p"/>
        <w:rPr>
          <w:b/>
        </w:rPr>
      </w:pPr>
      <w:r>
        <w:rPr>
          <w:b/>
        </w:rPr>
        <w:t>c.</w:t>
      </w:r>
      <w:r>
        <w:tab/>
        <w:t xml:space="preserve">Evaluate </w:t>
      </w:r>
      <w:proofErr w:type="spellStart"/>
      <w:proofErr w:type="gramStart"/>
      <w:r>
        <w:t>cos</w:t>
      </w:r>
      <w:proofErr w:type="spellEnd"/>
      <w:r>
        <w:t>(</w:t>
      </w:r>
      <w:proofErr w:type="gramEnd"/>
      <w:r>
        <w:t>π).</w:t>
      </w:r>
    </w:p>
    <w:p w14:paraId="70BE6683" w14:textId="77777777" w:rsidR="00576776" w:rsidRDefault="00576776" w:rsidP="00576776">
      <w:pPr>
        <w:pStyle w:val="p"/>
        <w:rPr>
          <w:b/>
        </w:rPr>
      </w:pPr>
      <w:r>
        <w:rPr>
          <w:b/>
        </w:rPr>
        <w:t>d.</w:t>
      </w:r>
      <w:r>
        <w:tab/>
        <w:t xml:space="preserve">Evaluate </w:t>
      </w:r>
      <w:proofErr w:type="spellStart"/>
      <w:proofErr w:type="gramStart"/>
      <w:r>
        <w:t>cos</w:t>
      </w:r>
      <w:proofErr w:type="spellEnd"/>
      <w:r>
        <w:t>(</w:t>
      </w:r>
      <w:proofErr w:type="gramEnd"/>
      <w:r>
        <w:t>3π/2).</w:t>
      </w:r>
    </w:p>
    <w:p w14:paraId="536F96C4" w14:textId="54090BDD" w:rsidR="00576776" w:rsidRDefault="00576776" w:rsidP="00576776">
      <w:pPr>
        <w:pStyle w:val="p"/>
        <w:rPr>
          <w:b/>
        </w:rPr>
      </w:pPr>
      <w:r>
        <w:rPr>
          <w:b/>
        </w:rPr>
        <w:t>e.</w:t>
      </w:r>
      <w:r>
        <w:tab/>
        <w:t xml:space="preserve">Evaluate </w:t>
      </w:r>
      <w:proofErr w:type="spellStart"/>
      <w:proofErr w:type="gramStart"/>
      <w:r>
        <w:t>cos</w:t>
      </w:r>
      <w:proofErr w:type="spellEnd"/>
      <w:r>
        <w:t>(</w:t>
      </w:r>
      <w:proofErr w:type="gramEnd"/>
      <w:r>
        <w:t xml:space="preserve">π/3) where the corresponding point on unit circle is </w:t>
      </w:r>
      <w:r w:rsidR="001C60AA" w:rsidRPr="00651A6E">
        <w:rPr>
          <w:rFonts w:ascii="Times New Roman" w:hAnsi="Times New Roman"/>
          <w:b/>
          <w:position w:val="-32"/>
          <w:sz w:val="20"/>
        </w:rPr>
        <w:object w:dxaOrig="940" w:dyaOrig="780" w14:anchorId="22ACA37F">
          <v:shape id="_x0000_i1031" type="#_x0000_t75" style="width:47.15pt;height:39.15pt" o:ole="">
            <v:imagedata r:id="rId19" o:title=""/>
          </v:shape>
          <o:OLEObject Type="Embed" ProgID="Equation.DSMT4" ShapeID="_x0000_i1031" DrawAspect="Content" ObjectID="_1334261758" r:id="rId20"/>
        </w:object>
      </w:r>
      <w:r>
        <w:t>.</w:t>
      </w:r>
    </w:p>
    <w:p w14:paraId="7AF7BBAF" w14:textId="77777777" w:rsidR="00576776" w:rsidRDefault="00576776" w:rsidP="00576776">
      <w:pPr>
        <w:pStyle w:val="p"/>
        <w:rPr>
          <w:b/>
        </w:rPr>
      </w:pPr>
      <w:r>
        <w:rPr>
          <w:b/>
        </w:rPr>
        <w:t>f.</w:t>
      </w:r>
      <w:r>
        <w:tab/>
        <w:t xml:space="preserve">Give the maximum value of </w:t>
      </w:r>
      <w:proofErr w:type="spellStart"/>
      <w:r>
        <w:t>cos</w:t>
      </w:r>
      <w:proofErr w:type="spellEnd"/>
      <w:r>
        <w:t xml:space="preserve"> </w:t>
      </w:r>
      <w:r>
        <w:rPr>
          <w:i/>
        </w:rPr>
        <w:t>t</w:t>
      </w:r>
      <w:r>
        <w:t>.</w:t>
      </w:r>
    </w:p>
    <w:p w14:paraId="0CE82AA7" w14:textId="77777777" w:rsidR="00576776" w:rsidRDefault="00576776" w:rsidP="00576776">
      <w:pPr>
        <w:pStyle w:val="p"/>
        <w:rPr>
          <w:b/>
        </w:rPr>
      </w:pPr>
      <w:r>
        <w:rPr>
          <w:b/>
        </w:rPr>
        <w:t>g.</w:t>
      </w:r>
      <w:r>
        <w:tab/>
        <w:t xml:space="preserve">Give the minimum value of </w:t>
      </w:r>
      <w:proofErr w:type="spellStart"/>
      <w:r>
        <w:t>cos</w:t>
      </w:r>
      <w:proofErr w:type="spellEnd"/>
      <w:r>
        <w:t xml:space="preserve"> </w:t>
      </w:r>
      <w:r>
        <w:rPr>
          <w:i/>
        </w:rPr>
        <w:t>t</w:t>
      </w:r>
      <w:r>
        <w:t>.</w:t>
      </w:r>
    </w:p>
    <w:p w14:paraId="41B908BB" w14:textId="77777777" w:rsidR="00576776" w:rsidRDefault="00576776" w:rsidP="00576776">
      <w:pPr>
        <w:pStyle w:val="p"/>
        <w:rPr>
          <w:b/>
        </w:rPr>
      </w:pPr>
      <w:r>
        <w:rPr>
          <w:b/>
        </w:rPr>
        <w:t>h.</w:t>
      </w:r>
      <w:r>
        <w:tab/>
        <w:t>Give the domain of the cosine function.</w:t>
      </w:r>
    </w:p>
    <w:p w14:paraId="7290D362" w14:textId="77777777" w:rsidR="00576776" w:rsidRDefault="00576776" w:rsidP="00576776">
      <w:pPr>
        <w:pStyle w:val="p"/>
        <w:rPr>
          <w:b/>
        </w:rPr>
      </w:pPr>
      <w:proofErr w:type="spellStart"/>
      <w:r>
        <w:rPr>
          <w:b/>
        </w:rPr>
        <w:t>i</w:t>
      </w:r>
      <w:proofErr w:type="spellEnd"/>
      <w:r>
        <w:rPr>
          <w:b/>
        </w:rPr>
        <w:t>.</w:t>
      </w:r>
      <w:r>
        <w:tab/>
        <w:t>Give the period of the cosine function.</w:t>
      </w:r>
    </w:p>
    <w:p w14:paraId="390A548F" w14:textId="77777777" w:rsidR="00576776" w:rsidRDefault="00576776" w:rsidP="00576776">
      <w:pPr>
        <w:pStyle w:val="p"/>
        <w:rPr>
          <w:b/>
        </w:rPr>
      </w:pPr>
      <w:r>
        <w:rPr>
          <w:b/>
        </w:rPr>
        <w:t>j.</w:t>
      </w:r>
      <w:r>
        <w:tab/>
        <w:t xml:space="preserve">Is </w:t>
      </w:r>
      <w:proofErr w:type="spellStart"/>
      <w:r>
        <w:t>cos</w:t>
      </w:r>
      <w:proofErr w:type="spellEnd"/>
      <w:r>
        <w:t xml:space="preserve"> </w:t>
      </w:r>
      <w:r>
        <w:rPr>
          <w:i/>
        </w:rPr>
        <w:t>t</w:t>
      </w:r>
      <w:r>
        <w:t xml:space="preserve"> positive or negative for values of </w:t>
      </w:r>
      <w:r>
        <w:rPr>
          <w:i/>
        </w:rPr>
        <w:t>t</w:t>
      </w:r>
      <w:r>
        <w:t xml:space="preserve"> in the first quadrant?</w:t>
      </w:r>
    </w:p>
    <w:p w14:paraId="5C5AB276" w14:textId="77777777" w:rsidR="00576776" w:rsidRDefault="00576776" w:rsidP="00576776">
      <w:pPr>
        <w:pStyle w:val="p"/>
        <w:rPr>
          <w:b/>
        </w:rPr>
      </w:pPr>
      <w:r>
        <w:rPr>
          <w:b/>
        </w:rPr>
        <w:t>k.</w:t>
      </w:r>
      <w:r>
        <w:tab/>
        <w:t xml:space="preserve">Is </w:t>
      </w:r>
      <w:proofErr w:type="spellStart"/>
      <w:r>
        <w:t>cos</w:t>
      </w:r>
      <w:proofErr w:type="spellEnd"/>
      <w:r>
        <w:t xml:space="preserve"> </w:t>
      </w:r>
      <w:r>
        <w:rPr>
          <w:i/>
        </w:rPr>
        <w:t>t</w:t>
      </w:r>
      <w:r>
        <w:t xml:space="preserve"> positive or negative for values of </w:t>
      </w:r>
      <w:r>
        <w:rPr>
          <w:i/>
        </w:rPr>
        <w:t>t</w:t>
      </w:r>
      <w:r>
        <w:t xml:space="preserve"> in the second quadrant?</w:t>
      </w:r>
    </w:p>
    <w:p w14:paraId="1E7D41C5" w14:textId="77777777" w:rsidR="00576776" w:rsidRDefault="00576776" w:rsidP="00576776">
      <w:pPr>
        <w:pStyle w:val="p"/>
        <w:rPr>
          <w:b/>
        </w:rPr>
      </w:pPr>
      <w:proofErr w:type="gramStart"/>
      <w:r>
        <w:rPr>
          <w:b/>
        </w:rPr>
        <w:t>l</w:t>
      </w:r>
      <w:proofErr w:type="gramEnd"/>
      <w:r>
        <w:rPr>
          <w:b/>
        </w:rPr>
        <w:t>.</w:t>
      </w:r>
      <w:r>
        <w:tab/>
        <w:t xml:space="preserve">Is </w:t>
      </w:r>
      <w:proofErr w:type="spellStart"/>
      <w:r>
        <w:t>cos</w:t>
      </w:r>
      <w:proofErr w:type="spellEnd"/>
      <w:r>
        <w:t xml:space="preserve"> </w:t>
      </w:r>
      <w:r>
        <w:rPr>
          <w:i/>
        </w:rPr>
        <w:t>t</w:t>
      </w:r>
      <w:r>
        <w:t xml:space="preserve"> positive or negative for values of </w:t>
      </w:r>
      <w:r>
        <w:rPr>
          <w:i/>
        </w:rPr>
        <w:t>t</w:t>
      </w:r>
      <w:r>
        <w:t xml:space="preserve"> in the third quadrant?</w:t>
      </w:r>
    </w:p>
    <w:p w14:paraId="4650E16E" w14:textId="77777777" w:rsidR="00576776" w:rsidRDefault="00576776" w:rsidP="00576776">
      <w:pPr>
        <w:pStyle w:val="p"/>
      </w:pPr>
      <w:r>
        <w:rPr>
          <w:b/>
        </w:rPr>
        <w:t>m.</w:t>
      </w:r>
      <w:r>
        <w:tab/>
        <w:t xml:space="preserve">Is </w:t>
      </w:r>
      <w:proofErr w:type="spellStart"/>
      <w:r>
        <w:t>cos</w:t>
      </w:r>
      <w:proofErr w:type="spellEnd"/>
      <w:r>
        <w:t xml:space="preserve"> </w:t>
      </w:r>
      <w:r>
        <w:rPr>
          <w:i/>
        </w:rPr>
        <w:t>t</w:t>
      </w:r>
      <w:r>
        <w:t xml:space="preserve"> positive or negative for values of </w:t>
      </w:r>
      <w:r>
        <w:rPr>
          <w:i/>
        </w:rPr>
        <w:t>t</w:t>
      </w:r>
      <w:r>
        <w:t xml:space="preserve"> in the fourth quadrant?</w:t>
      </w:r>
    </w:p>
    <w:bookmarkEnd w:id="151"/>
    <w:p w14:paraId="27E52203" w14:textId="77777777" w:rsidR="00576776" w:rsidRDefault="00576776" w:rsidP="00576776">
      <w:pPr>
        <w:pStyle w:val="t"/>
      </w:pPr>
    </w:p>
    <w:p w14:paraId="1C5699E5" w14:textId="77777777" w:rsidR="00576776" w:rsidRDefault="00576776" w:rsidP="00576776">
      <w:pPr>
        <w:pStyle w:val="t"/>
        <w:rPr>
          <w:b/>
        </w:rPr>
      </w:pPr>
      <w:bookmarkStart w:id="152" w:name="OLE_LINK161"/>
      <w:bookmarkStart w:id="153" w:name="OLE_LINK162"/>
      <w:r>
        <w:tab/>
        <w:t xml:space="preserve">For a function of the form </w:t>
      </w:r>
      <w:proofErr w:type="gramStart"/>
      <w:r>
        <w:rPr>
          <w:i/>
        </w:rPr>
        <w:t>f</w:t>
      </w:r>
      <w:r>
        <w:t>(</w:t>
      </w:r>
      <w:proofErr w:type="gramEnd"/>
      <w:r>
        <w:rPr>
          <w:i/>
        </w:rPr>
        <w:t>t</w:t>
      </w:r>
      <w:r>
        <w:t xml:space="preserve">) = </w:t>
      </w:r>
      <w:r>
        <w:rPr>
          <w:i/>
        </w:rPr>
        <w:t>A</w:t>
      </w:r>
      <w:r>
        <w:t xml:space="preserve"> sin(</w:t>
      </w:r>
      <w:proofErr w:type="spellStart"/>
      <w:r>
        <w:rPr>
          <w:i/>
        </w:rPr>
        <w:t>Bt</w:t>
      </w:r>
      <w:proofErr w:type="spellEnd"/>
      <w:r>
        <w:t xml:space="preserve">) or </w:t>
      </w:r>
      <w:r>
        <w:rPr>
          <w:i/>
        </w:rPr>
        <w:t>g</w:t>
      </w:r>
      <w:r>
        <w:t>(</w:t>
      </w:r>
      <w:r>
        <w:rPr>
          <w:i/>
        </w:rPr>
        <w:t>t</w:t>
      </w:r>
      <w:r>
        <w:t xml:space="preserve">) = </w:t>
      </w:r>
      <w:r>
        <w:rPr>
          <w:i/>
        </w:rPr>
        <w:t>A</w:t>
      </w:r>
      <w:r>
        <w:t xml:space="preserve"> </w:t>
      </w:r>
      <w:proofErr w:type="spellStart"/>
      <w:r>
        <w:t>cos</w:t>
      </w:r>
      <w:proofErr w:type="spellEnd"/>
      <w:r>
        <w:t>(</w:t>
      </w:r>
      <w:proofErr w:type="spellStart"/>
      <w:r>
        <w:rPr>
          <w:i/>
        </w:rPr>
        <w:t>Bt</w:t>
      </w:r>
      <w:proofErr w:type="spellEnd"/>
      <w:r>
        <w:t xml:space="preserve">), where </w:t>
      </w:r>
      <w:r>
        <w:rPr>
          <w:i/>
        </w:rPr>
        <w:t>A</w:t>
      </w:r>
      <w:r>
        <w:t xml:space="preserve"> and </w:t>
      </w:r>
      <w:r>
        <w:rPr>
          <w:i/>
        </w:rPr>
        <w:t>B</w:t>
      </w:r>
      <w:r>
        <w:t xml:space="preserve"> are positive numbers, </w:t>
      </w:r>
      <w:r>
        <w:rPr>
          <w:i/>
        </w:rPr>
        <w:t>A</w:t>
      </w:r>
      <w:r>
        <w:t xml:space="preserve"> is the </w:t>
      </w:r>
      <w:r>
        <w:rPr>
          <w:b/>
        </w:rPr>
        <w:t>amplitude</w:t>
      </w:r>
      <w:r>
        <w:t xml:space="preserve">, or maximum value of the function from the horizontal line going through the middle of the function.  For example, </w:t>
      </w:r>
      <w:proofErr w:type="gramStart"/>
      <w:r>
        <w:rPr>
          <w:i/>
        </w:rPr>
        <w:t>h</w:t>
      </w:r>
      <w:r>
        <w:t>(</w:t>
      </w:r>
      <w:proofErr w:type="gramEnd"/>
      <w:r>
        <w:rPr>
          <w:i/>
        </w:rPr>
        <w:t>t</w:t>
      </w:r>
      <w:r>
        <w:t>) = 2 sin(7</w:t>
      </w:r>
      <w:r>
        <w:rPr>
          <w:i/>
        </w:rPr>
        <w:t>t</w:t>
      </w:r>
      <w:r>
        <w:t xml:space="preserve">) has amplitude 2; the function oscillates between </w:t>
      </w:r>
      <w:r>
        <w:rPr>
          <w:i/>
        </w:rPr>
        <w:t>y</w:t>
      </w:r>
      <w:r>
        <w:t xml:space="preserve"> values of -2 and 2.  Because the period </w:t>
      </w:r>
      <w:r>
        <w:lastRenderedPageBreak/>
        <w:t xml:space="preserve">of the sine and cosine functions is 2π, the period of </w:t>
      </w:r>
      <w:r>
        <w:rPr>
          <w:i/>
        </w:rPr>
        <w:t>f</w:t>
      </w:r>
      <w:r>
        <w:t xml:space="preserve"> and </w:t>
      </w:r>
      <w:r>
        <w:rPr>
          <w:i/>
        </w:rPr>
        <w:t>g</w:t>
      </w:r>
      <w:r>
        <w:t xml:space="preserve"> above is 2π/</w:t>
      </w:r>
      <w:r>
        <w:rPr>
          <w:i/>
        </w:rPr>
        <w:t>B</w:t>
      </w:r>
      <w:r>
        <w:t xml:space="preserve">.  When </w:t>
      </w:r>
      <w:r>
        <w:rPr>
          <w:i/>
        </w:rPr>
        <w:t>t</w:t>
      </w:r>
      <w:r>
        <w:t xml:space="preserve"> = 0, </w:t>
      </w:r>
      <w:proofErr w:type="spellStart"/>
      <w:r>
        <w:rPr>
          <w:i/>
        </w:rPr>
        <w:t>Bt</w:t>
      </w:r>
      <w:proofErr w:type="spellEnd"/>
      <w:r>
        <w:t xml:space="preserve"> = 0.  When </w:t>
      </w:r>
      <w:r>
        <w:rPr>
          <w:i/>
        </w:rPr>
        <w:t>t</w:t>
      </w:r>
      <w:r>
        <w:t xml:space="preserve"> = 2π/</w:t>
      </w:r>
      <w:r>
        <w:rPr>
          <w:i/>
        </w:rPr>
        <w:t>B</w:t>
      </w:r>
      <w:r>
        <w:t xml:space="preserve">, </w:t>
      </w:r>
      <w:proofErr w:type="spellStart"/>
      <w:r>
        <w:rPr>
          <w:i/>
        </w:rPr>
        <w:t>Bt</w:t>
      </w:r>
      <w:proofErr w:type="spellEnd"/>
      <w:r>
        <w:t xml:space="preserve"> = </w:t>
      </w:r>
      <w:proofErr w:type="gramStart"/>
      <w:r>
        <w:rPr>
          <w:i/>
        </w:rPr>
        <w:t>B</w:t>
      </w:r>
      <w:r>
        <w:t>(</w:t>
      </w:r>
      <w:proofErr w:type="gramEnd"/>
      <w:r>
        <w:t>2π/</w:t>
      </w:r>
      <w:r>
        <w:rPr>
          <w:i/>
        </w:rPr>
        <w:t>B</w:t>
      </w:r>
      <w:r>
        <w:t xml:space="preserve">) = 2π.  Thus, the period of </w:t>
      </w:r>
      <w:proofErr w:type="gramStart"/>
      <w:r>
        <w:rPr>
          <w:i/>
        </w:rPr>
        <w:t>h</w:t>
      </w:r>
      <w:r>
        <w:t>(</w:t>
      </w:r>
      <w:proofErr w:type="gramEnd"/>
      <w:r>
        <w:rPr>
          <w:i/>
        </w:rPr>
        <w:t>t</w:t>
      </w:r>
      <w:r>
        <w:t>) = 2 sin(7</w:t>
      </w:r>
      <w:r>
        <w:rPr>
          <w:i/>
        </w:rPr>
        <w:t>t</w:t>
      </w:r>
      <w:r>
        <w:t>) is 2π/7.</w:t>
      </w:r>
    </w:p>
    <w:p w14:paraId="415AA0A3" w14:textId="77777777" w:rsidR="00576776" w:rsidRDefault="00576776" w:rsidP="00576776">
      <w:pPr>
        <w:pStyle w:val="Caption"/>
        <w:rPr>
          <w:b/>
        </w:rPr>
      </w:pPr>
      <w:bookmarkStart w:id="154" w:name="OLE_LINK163"/>
      <w:bookmarkStart w:id="155" w:name="OLE_LINK164"/>
      <w:bookmarkEnd w:id="152"/>
      <w:bookmarkEnd w:id="153"/>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13</w:t>
      </w:r>
      <w:r>
        <w:rPr>
          <w:b/>
        </w:rPr>
        <w:fldChar w:fldCharType="end"/>
      </w:r>
      <w:r>
        <w:tab/>
        <w:t>Plot each following pair of functions with the second function dashed.</w:t>
      </w:r>
    </w:p>
    <w:p w14:paraId="4CD15AC4" w14:textId="77777777" w:rsidR="00576776" w:rsidRDefault="00576776" w:rsidP="00576776">
      <w:pPr>
        <w:pStyle w:val="p"/>
        <w:rPr>
          <w:b/>
        </w:rPr>
      </w:pPr>
      <w:r>
        <w:rPr>
          <w:b/>
        </w:rPr>
        <w:t>a.</w:t>
      </w:r>
      <w:r>
        <w:tab/>
      </w:r>
      <w:proofErr w:type="gramStart"/>
      <w:r>
        <w:t>sin</w:t>
      </w:r>
      <w:proofErr w:type="gramEnd"/>
      <w:r>
        <w:t xml:space="preserve"> </w:t>
      </w:r>
      <w:r>
        <w:rPr>
          <w:i/>
        </w:rPr>
        <w:t>t</w:t>
      </w:r>
      <w:r>
        <w:t xml:space="preserve"> and 2 sin(7</w:t>
      </w:r>
      <w:r>
        <w:rPr>
          <w:i/>
        </w:rPr>
        <w:t>t</w:t>
      </w:r>
      <w:r>
        <w:t>).</w:t>
      </w:r>
    </w:p>
    <w:p w14:paraId="1693EAF8" w14:textId="77777777" w:rsidR="00576776" w:rsidRDefault="00576776" w:rsidP="00576776">
      <w:pPr>
        <w:pStyle w:val="p"/>
        <w:rPr>
          <w:b/>
        </w:rPr>
      </w:pPr>
      <w:r>
        <w:rPr>
          <w:b/>
        </w:rPr>
        <w:t>b.</w:t>
      </w:r>
      <w:r>
        <w:tab/>
      </w:r>
      <w:proofErr w:type="gramStart"/>
      <w:r>
        <w:t>sin</w:t>
      </w:r>
      <w:proofErr w:type="gramEnd"/>
      <w:r>
        <w:t xml:space="preserve"> </w:t>
      </w:r>
      <w:r>
        <w:rPr>
          <w:i/>
        </w:rPr>
        <w:t>t</w:t>
      </w:r>
      <w:r>
        <w:t xml:space="preserve"> and a function involving sine that has amplitude 5 and period 6π.</w:t>
      </w:r>
    </w:p>
    <w:p w14:paraId="43A9F6CC" w14:textId="77777777" w:rsidR="00576776" w:rsidRDefault="00576776" w:rsidP="00576776">
      <w:pPr>
        <w:pStyle w:val="p"/>
        <w:rPr>
          <w:b/>
        </w:rPr>
      </w:pPr>
      <w:r>
        <w:rPr>
          <w:b/>
        </w:rPr>
        <w:t>c.</w:t>
      </w:r>
      <w:r>
        <w:tab/>
      </w:r>
      <w:proofErr w:type="gramStart"/>
      <w:r>
        <w:t>sin</w:t>
      </w:r>
      <w:proofErr w:type="gramEnd"/>
      <w:r>
        <w:t xml:space="preserve"> </w:t>
      </w:r>
      <w:r>
        <w:rPr>
          <w:i/>
        </w:rPr>
        <w:t>t</w:t>
      </w:r>
      <w:r>
        <w:t xml:space="preserve"> and a function involving sine that has minimum value -2 and maximum value 4.</w:t>
      </w:r>
    </w:p>
    <w:p w14:paraId="6A6DCD9E" w14:textId="77777777" w:rsidR="00576776" w:rsidRDefault="00576776" w:rsidP="00576776">
      <w:pPr>
        <w:pStyle w:val="p"/>
        <w:rPr>
          <w:b/>
        </w:rPr>
      </w:pPr>
      <w:r>
        <w:rPr>
          <w:b/>
        </w:rPr>
        <w:t>d.</w:t>
      </w:r>
      <w:r>
        <w:tab/>
      </w:r>
      <w:proofErr w:type="gramStart"/>
      <w:r>
        <w:t>sin</w:t>
      </w:r>
      <w:proofErr w:type="gramEnd"/>
      <w:r>
        <w:t xml:space="preserve"> </w:t>
      </w:r>
      <w:r>
        <w:rPr>
          <w:i/>
        </w:rPr>
        <w:t>t</w:t>
      </w:r>
      <w:r>
        <w:t xml:space="preserve"> </w:t>
      </w:r>
      <w:bookmarkStart w:id="156" w:name="OLE_LINK34"/>
      <w:bookmarkStart w:id="157" w:name="OLE_LINK40"/>
      <w:r>
        <w:t>and a function involving sine that has amplitude 4</w:t>
      </w:r>
      <w:bookmarkEnd w:id="156"/>
      <w:bookmarkEnd w:id="157"/>
      <w:r>
        <w:t xml:space="preserve"> and crosses the t-axis at each of the following values of </w:t>
      </w:r>
      <w:r>
        <w:rPr>
          <w:i/>
        </w:rPr>
        <w:t xml:space="preserve">t:  </w:t>
      </w:r>
      <w:r>
        <w:t>…, -π/6, π/3, 5π/6, ….</w:t>
      </w:r>
    </w:p>
    <w:p w14:paraId="11761A9E" w14:textId="77777777" w:rsidR="00576776" w:rsidRDefault="00576776" w:rsidP="00576776">
      <w:pPr>
        <w:pStyle w:val="p"/>
        <w:rPr>
          <w:b/>
        </w:rPr>
      </w:pPr>
      <w:r>
        <w:rPr>
          <w:b/>
        </w:rPr>
        <w:t>e.</w:t>
      </w:r>
      <w:r>
        <w:tab/>
      </w:r>
      <w:proofErr w:type="spellStart"/>
      <w:proofErr w:type="gramStart"/>
      <w:r>
        <w:t>cos</w:t>
      </w:r>
      <w:proofErr w:type="spellEnd"/>
      <w:proofErr w:type="gramEnd"/>
      <w:r>
        <w:t xml:space="preserve"> </w:t>
      </w:r>
      <w:r>
        <w:rPr>
          <w:i/>
        </w:rPr>
        <w:t>t</w:t>
      </w:r>
      <w:r>
        <w:t xml:space="preserve"> and a function involving cosine that has amplitude 3, period π, and maximum value 2 at </w:t>
      </w:r>
      <w:r>
        <w:rPr>
          <w:i/>
        </w:rPr>
        <w:t>t</w:t>
      </w:r>
      <w:r>
        <w:t xml:space="preserve"> = π/5.</w:t>
      </w:r>
    </w:p>
    <w:p w14:paraId="7AE7C84E" w14:textId="77777777" w:rsidR="00576776" w:rsidRDefault="00576776" w:rsidP="00576776">
      <w:pPr>
        <w:pStyle w:val="p"/>
      </w:pPr>
      <w:r>
        <w:rPr>
          <w:b/>
        </w:rPr>
        <w:t>f.</w:t>
      </w:r>
      <w:r>
        <w:tab/>
      </w:r>
      <w:bookmarkStart w:id="158" w:name="OLE_LINK43"/>
      <w:bookmarkStart w:id="159" w:name="OLE_LINK44"/>
      <w:proofErr w:type="gramStart"/>
      <w:r>
        <w:t>sin</w:t>
      </w:r>
      <w:proofErr w:type="gramEnd"/>
      <w:r>
        <w:t xml:space="preserve">(5t) </w:t>
      </w:r>
      <w:bookmarkEnd w:id="158"/>
      <w:bookmarkEnd w:id="159"/>
      <w:r>
        <w:t>and e-</w:t>
      </w:r>
      <w:r>
        <w:rPr>
          <w:i/>
          <w:vertAlign w:val="superscript"/>
        </w:rPr>
        <w:t xml:space="preserve">t </w:t>
      </w:r>
      <w:r>
        <w:t>sin(5</w:t>
      </w:r>
      <w:r>
        <w:rPr>
          <w:i/>
        </w:rPr>
        <w:t>t</w:t>
      </w:r>
      <w:r>
        <w:t xml:space="preserve">).  The latter is a function of decaying oscillations.  The general form of such a function is </w:t>
      </w:r>
      <w:proofErr w:type="spellStart"/>
      <w:r>
        <w:rPr>
          <w:i/>
        </w:rPr>
        <w:t>Ae</w:t>
      </w:r>
      <w:r>
        <w:rPr>
          <w:vertAlign w:val="superscript"/>
        </w:rPr>
        <w:t>-</w:t>
      </w:r>
      <w:proofErr w:type="gramStart"/>
      <w:r>
        <w:rPr>
          <w:i/>
          <w:vertAlign w:val="superscript"/>
        </w:rPr>
        <w:t>Ct</w:t>
      </w:r>
      <w:r>
        <w:t>sin</w:t>
      </w:r>
      <w:proofErr w:type="spellEnd"/>
      <w:r>
        <w:t>(</w:t>
      </w:r>
      <w:proofErr w:type="spellStart"/>
      <w:proofErr w:type="gramEnd"/>
      <w:r>
        <w:rPr>
          <w:i/>
        </w:rPr>
        <w:t>Bt</w:t>
      </w:r>
      <w:proofErr w:type="spellEnd"/>
      <w:r>
        <w:t xml:space="preserve">), where </w:t>
      </w:r>
      <w:r>
        <w:rPr>
          <w:i/>
        </w:rPr>
        <w:t>A</w:t>
      </w:r>
      <w:r>
        <w:t xml:space="preserve">, </w:t>
      </w:r>
      <w:r>
        <w:rPr>
          <w:i/>
        </w:rPr>
        <w:t>B</w:t>
      </w:r>
      <w:r>
        <w:t xml:space="preserve">, and </w:t>
      </w:r>
      <w:r>
        <w:rPr>
          <w:i/>
        </w:rPr>
        <w:t>C</w:t>
      </w:r>
      <w:r>
        <w:t xml:space="preserve"> are constants.</w:t>
      </w:r>
    </w:p>
    <w:bookmarkEnd w:id="154"/>
    <w:bookmarkEnd w:id="155"/>
    <w:p w14:paraId="28FC5F49" w14:textId="77777777" w:rsidR="00576776" w:rsidRDefault="00576776" w:rsidP="00576776">
      <w:pPr>
        <w:pStyle w:val="p"/>
      </w:pPr>
    </w:p>
    <w:p w14:paraId="51EED91C" w14:textId="77777777" w:rsidR="00C0691F" w:rsidRDefault="00C0691F" w:rsidP="00C0691F">
      <w:pPr>
        <w:pStyle w:val="t"/>
      </w:pPr>
      <w:bookmarkStart w:id="160" w:name="OLE_LINK165"/>
      <w:bookmarkStart w:id="161" w:name="OLE_LINK166"/>
      <w:bookmarkStart w:id="162" w:name="OLE_LINK167"/>
      <w:bookmarkStart w:id="163" w:name="_Hlk466900652"/>
      <w:r>
        <w:tab/>
        <w:t xml:space="preserve">The tangent function is also periodic.  Because tan </w:t>
      </w:r>
      <w:r>
        <w:rPr>
          <w:i/>
        </w:rPr>
        <w:t>t</w:t>
      </w:r>
      <w:r>
        <w:t xml:space="preserve"> = </w:t>
      </w:r>
      <w:r>
        <w:rPr>
          <w:i/>
        </w:rPr>
        <w:t>y</w:t>
      </w:r>
      <w:r>
        <w:t xml:space="preserve"> / </w:t>
      </w:r>
      <w:r>
        <w:rPr>
          <w:i/>
        </w:rPr>
        <w:t>x</w:t>
      </w:r>
      <w:r>
        <w:t>, for a corresponding point (</w:t>
      </w:r>
      <w:r>
        <w:rPr>
          <w:i/>
        </w:rPr>
        <w:t>x</w:t>
      </w:r>
      <w:r>
        <w:t xml:space="preserve">, </w:t>
      </w:r>
      <w:r>
        <w:rPr>
          <w:i/>
        </w:rPr>
        <w:t>y</w:t>
      </w:r>
      <w:r>
        <w:t xml:space="preserve">) on the unit circle (see Figure 8.2.7), tan </w:t>
      </w:r>
      <w:r>
        <w:rPr>
          <w:i/>
        </w:rPr>
        <w:t>t</w:t>
      </w:r>
      <w:r>
        <w:t xml:space="preserve"> = sin</w:t>
      </w:r>
      <w:r>
        <w:rPr>
          <w:i/>
        </w:rPr>
        <w:t xml:space="preserve"> t</w:t>
      </w:r>
      <w:r>
        <w:t xml:space="preserve"> / </w:t>
      </w:r>
      <w:proofErr w:type="spellStart"/>
      <w:r>
        <w:t>cos</w:t>
      </w:r>
      <w:proofErr w:type="spellEnd"/>
      <w:r>
        <w:t xml:space="preserve"> </w:t>
      </w:r>
      <w:r>
        <w:rPr>
          <w:i/>
        </w:rPr>
        <w:t>t</w:t>
      </w:r>
      <w:r>
        <w:t>.  The graph of this function appears in Figure 8.2.10, and the next Quick Review Question explores some of its properties.</w:t>
      </w:r>
    </w:p>
    <w:bookmarkEnd w:id="160"/>
    <w:p w14:paraId="570E0D41" w14:textId="77777777" w:rsidR="00576776" w:rsidRDefault="00576776" w:rsidP="00576776">
      <w:pPr>
        <w:pStyle w:val="Caption"/>
        <w:rPr>
          <w:b/>
        </w:rPr>
      </w:pPr>
      <w:r>
        <w:rPr>
          <w:b/>
        </w:rPr>
        <w:t xml:space="preserve">Quick Review Question </w:t>
      </w:r>
      <w:r>
        <w:rPr>
          <w:b/>
        </w:rPr>
        <w:fldChar w:fldCharType="begin"/>
      </w:r>
      <w:r>
        <w:rPr>
          <w:b/>
        </w:rPr>
        <w:instrText xml:space="preserve"> SEQ "Quick_Review_Question" \*Arabic </w:instrText>
      </w:r>
      <w:r>
        <w:rPr>
          <w:b/>
        </w:rPr>
        <w:fldChar w:fldCharType="separate"/>
      </w:r>
      <w:r w:rsidR="002652F7">
        <w:rPr>
          <w:b/>
          <w:noProof/>
        </w:rPr>
        <w:t>14</w:t>
      </w:r>
      <w:r>
        <w:rPr>
          <w:b/>
        </w:rPr>
        <w:fldChar w:fldCharType="end"/>
      </w:r>
      <w:r>
        <w:rPr>
          <w:b/>
        </w:rPr>
        <w:tab/>
      </w:r>
      <w:r>
        <w:t xml:space="preserve">This question concerns the tangent function.  In R, tan </w:t>
      </w:r>
      <w:r>
        <w:rPr>
          <w:i/>
        </w:rPr>
        <w:t>t</w:t>
      </w:r>
      <w:r>
        <w:t xml:space="preserve"> is </w:t>
      </w:r>
      <w:proofErr w:type="gramStart"/>
      <w:r w:rsidRPr="00C043B9">
        <w:rPr>
          <w:b/>
          <w:i/>
        </w:rPr>
        <w:t>tan</w:t>
      </w:r>
      <w:r>
        <w:rPr>
          <w:rFonts w:ascii="Courier 10 Pitch" w:hAnsi="Courier 10 Pitch"/>
          <w:sz w:val="20"/>
        </w:rPr>
        <w:t>(</w:t>
      </w:r>
      <w:proofErr w:type="gramEnd"/>
      <w:r>
        <w:rPr>
          <w:rFonts w:ascii="Courier 10 Pitch" w:hAnsi="Courier 10 Pitch"/>
          <w:sz w:val="20"/>
        </w:rPr>
        <w:t>t).</w:t>
      </w:r>
    </w:p>
    <w:p w14:paraId="511F626F" w14:textId="6C7397C0" w:rsidR="00576776" w:rsidRDefault="00576776" w:rsidP="00576776">
      <w:pPr>
        <w:pStyle w:val="p"/>
        <w:rPr>
          <w:b/>
        </w:rPr>
      </w:pPr>
      <w:r>
        <w:rPr>
          <w:b/>
        </w:rPr>
        <w:t>a.</w:t>
      </w:r>
      <w:r>
        <w:tab/>
        <w:t xml:space="preserve">Evaluate </w:t>
      </w:r>
      <w:proofErr w:type="gramStart"/>
      <w:r>
        <w:t>tan(</w:t>
      </w:r>
      <w:proofErr w:type="gramEnd"/>
      <w:r>
        <w:t xml:space="preserve">π/3) where the corresponding point on unit circle is </w:t>
      </w:r>
      <w:r w:rsidR="00F25818" w:rsidRPr="006115F5">
        <w:rPr>
          <w:position w:val="-32"/>
        </w:rPr>
        <w:object w:dxaOrig="940" w:dyaOrig="780" w14:anchorId="37B9C2D1">
          <v:shape id="_x0000_i1032" type="#_x0000_t75" style="width:47.15pt;height:39.15pt" o:ole="">
            <v:imagedata r:id="rId21" o:title=""/>
          </v:shape>
          <o:OLEObject Type="Embed" ProgID="Equation.DSMT4" ShapeID="_x0000_i1032" DrawAspect="Content" ObjectID="_1334261759" r:id="rId22"/>
        </w:object>
      </w:r>
      <w:r>
        <w:t>.</w:t>
      </w:r>
    </w:p>
    <w:p w14:paraId="3C1024C6" w14:textId="77777777" w:rsidR="00576776" w:rsidRDefault="00576776" w:rsidP="00576776">
      <w:pPr>
        <w:pStyle w:val="p"/>
        <w:rPr>
          <w:b/>
        </w:rPr>
      </w:pPr>
      <w:r>
        <w:rPr>
          <w:b/>
        </w:rPr>
        <w:t>b.</w:t>
      </w:r>
      <w:r>
        <w:tab/>
        <w:t xml:space="preserve">Evaluate </w:t>
      </w:r>
      <w:proofErr w:type="gramStart"/>
      <w:r>
        <w:t>tan(</w:t>
      </w:r>
      <w:proofErr w:type="gramEnd"/>
      <w:r>
        <w:t>0).</w:t>
      </w:r>
    </w:p>
    <w:p w14:paraId="525FA1B6" w14:textId="77777777" w:rsidR="00576776" w:rsidRDefault="00576776" w:rsidP="00576776">
      <w:pPr>
        <w:pStyle w:val="p"/>
        <w:rPr>
          <w:b/>
        </w:rPr>
      </w:pPr>
      <w:r>
        <w:rPr>
          <w:b/>
        </w:rPr>
        <w:t>c.</w:t>
      </w:r>
      <w:r>
        <w:tab/>
        <w:t xml:space="preserve">Evaluate </w:t>
      </w:r>
      <w:proofErr w:type="gramStart"/>
      <w:r>
        <w:t>tan(</w:t>
      </w:r>
      <w:proofErr w:type="gramEnd"/>
      <w:r>
        <w:t>π).</w:t>
      </w:r>
    </w:p>
    <w:p w14:paraId="39CB9E88" w14:textId="77777777" w:rsidR="00576776" w:rsidRDefault="00576776" w:rsidP="00576776">
      <w:pPr>
        <w:pStyle w:val="p"/>
        <w:rPr>
          <w:b/>
        </w:rPr>
      </w:pPr>
      <w:r>
        <w:rPr>
          <w:b/>
        </w:rPr>
        <w:t>d.</w:t>
      </w:r>
      <w:r>
        <w:tab/>
        <w:t xml:space="preserve">Evaluate </w:t>
      </w:r>
      <w:proofErr w:type="gramStart"/>
      <w:r>
        <w:t>tan(</w:t>
      </w:r>
      <w:proofErr w:type="gramEnd"/>
      <w:r>
        <w:t>π/2).</w:t>
      </w:r>
    </w:p>
    <w:p w14:paraId="538D91F6" w14:textId="77777777" w:rsidR="00576776" w:rsidRDefault="00576776" w:rsidP="00576776">
      <w:pPr>
        <w:pStyle w:val="p"/>
        <w:rPr>
          <w:b/>
        </w:rPr>
      </w:pPr>
      <w:r>
        <w:rPr>
          <w:b/>
        </w:rPr>
        <w:t>e.</w:t>
      </w:r>
      <w:r>
        <w:tab/>
        <w:t xml:space="preserve">As </w:t>
      </w:r>
      <w:r>
        <w:rPr>
          <w:i/>
        </w:rPr>
        <w:t>t</w:t>
      </w:r>
      <w:r>
        <w:t xml:space="preserve"> approaches π/2 from values less than π/2, what does tan </w:t>
      </w:r>
      <w:r>
        <w:rPr>
          <w:i/>
        </w:rPr>
        <w:t>t</w:t>
      </w:r>
      <w:r>
        <w:t xml:space="preserve"> approach?</w:t>
      </w:r>
    </w:p>
    <w:p w14:paraId="792559F0" w14:textId="77777777" w:rsidR="00576776" w:rsidRDefault="00576776" w:rsidP="00576776">
      <w:pPr>
        <w:pStyle w:val="p"/>
        <w:rPr>
          <w:b/>
        </w:rPr>
      </w:pPr>
      <w:r>
        <w:rPr>
          <w:b/>
        </w:rPr>
        <w:t>f.</w:t>
      </w:r>
      <w:r>
        <w:tab/>
        <w:t xml:space="preserve">As </w:t>
      </w:r>
      <w:r>
        <w:rPr>
          <w:i/>
        </w:rPr>
        <w:t>t</w:t>
      </w:r>
      <w:r>
        <w:t xml:space="preserve"> approaches π/2 from values greater than π/2, what does tan </w:t>
      </w:r>
      <w:r>
        <w:rPr>
          <w:i/>
        </w:rPr>
        <w:t>t</w:t>
      </w:r>
      <w:r>
        <w:t xml:space="preserve"> approach?</w:t>
      </w:r>
    </w:p>
    <w:p w14:paraId="28F848A5" w14:textId="77777777" w:rsidR="00576776" w:rsidRDefault="00576776" w:rsidP="00576776">
      <w:pPr>
        <w:pStyle w:val="p"/>
        <w:rPr>
          <w:b/>
        </w:rPr>
      </w:pPr>
      <w:r>
        <w:rPr>
          <w:b/>
        </w:rPr>
        <w:t>g.</w:t>
      </w:r>
      <w:r>
        <w:tab/>
        <w:t xml:space="preserve">Evaluate </w:t>
      </w:r>
      <w:proofErr w:type="gramStart"/>
      <w:r>
        <w:t>tan(</w:t>
      </w:r>
      <w:proofErr w:type="gramEnd"/>
      <w:r>
        <w:t>-π/2).</w:t>
      </w:r>
    </w:p>
    <w:p w14:paraId="5807B08A" w14:textId="77777777" w:rsidR="00576776" w:rsidRDefault="00576776" w:rsidP="00576776">
      <w:pPr>
        <w:pStyle w:val="p"/>
        <w:rPr>
          <w:b/>
        </w:rPr>
      </w:pPr>
      <w:r>
        <w:rPr>
          <w:b/>
        </w:rPr>
        <w:t>h.</w:t>
      </w:r>
      <w:r>
        <w:tab/>
        <w:t xml:space="preserve">As </w:t>
      </w:r>
      <w:r>
        <w:rPr>
          <w:i/>
        </w:rPr>
        <w:t>t</w:t>
      </w:r>
      <w:r>
        <w:t xml:space="preserve"> approaches -π/2 from values less than -π/2, what does tan </w:t>
      </w:r>
      <w:r>
        <w:rPr>
          <w:i/>
        </w:rPr>
        <w:t>t</w:t>
      </w:r>
      <w:r>
        <w:t xml:space="preserve"> approach?</w:t>
      </w:r>
    </w:p>
    <w:p w14:paraId="3A0C8CBA" w14:textId="77777777" w:rsidR="00576776" w:rsidRDefault="00576776" w:rsidP="00576776">
      <w:pPr>
        <w:pStyle w:val="p"/>
        <w:rPr>
          <w:b/>
        </w:rPr>
      </w:pPr>
      <w:proofErr w:type="spellStart"/>
      <w:r>
        <w:rPr>
          <w:b/>
        </w:rPr>
        <w:t>i</w:t>
      </w:r>
      <w:proofErr w:type="spellEnd"/>
      <w:r>
        <w:rPr>
          <w:b/>
        </w:rPr>
        <w:t>.</w:t>
      </w:r>
      <w:r>
        <w:tab/>
        <w:t xml:space="preserve">As </w:t>
      </w:r>
      <w:r>
        <w:rPr>
          <w:i/>
        </w:rPr>
        <w:t>t</w:t>
      </w:r>
      <w:r>
        <w:t xml:space="preserve"> approaches -π/2 from values greater than -π/2, what does tan </w:t>
      </w:r>
      <w:r>
        <w:rPr>
          <w:i/>
        </w:rPr>
        <w:t>t</w:t>
      </w:r>
      <w:r>
        <w:t xml:space="preserve"> approach?</w:t>
      </w:r>
    </w:p>
    <w:p w14:paraId="0E7F994F" w14:textId="77777777" w:rsidR="00576776" w:rsidRDefault="00576776" w:rsidP="00576776">
      <w:pPr>
        <w:pStyle w:val="p"/>
        <w:rPr>
          <w:b/>
        </w:rPr>
      </w:pPr>
      <w:r>
        <w:rPr>
          <w:b/>
        </w:rPr>
        <w:t>j.</w:t>
      </w:r>
      <w:r>
        <w:tab/>
        <w:t>Give the range of the tangent function.</w:t>
      </w:r>
    </w:p>
    <w:p w14:paraId="50292817" w14:textId="77777777" w:rsidR="00576776" w:rsidRDefault="00576776" w:rsidP="00576776">
      <w:pPr>
        <w:pStyle w:val="p"/>
        <w:rPr>
          <w:b/>
        </w:rPr>
      </w:pPr>
      <w:r>
        <w:rPr>
          <w:b/>
        </w:rPr>
        <w:t>k.</w:t>
      </w:r>
      <w:r>
        <w:tab/>
        <w:t xml:space="preserve">Give all the values between -2π and 2π for which tan </w:t>
      </w:r>
      <w:r>
        <w:rPr>
          <w:i/>
        </w:rPr>
        <w:t>t</w:t>
      </w:r>
      <w:r>
        <w:t xml:space="preserve"> is not defined.</w:t>
      </w:r>
    </w:p>
    <w:p w14:paraId="55F3E3A1" w14:textId="77777777" w:rsidR="00576776" w:rsidRDefault="00576776" w:rsidP="00576776">
      <w:pPr>
        <w:pStyle w:val="p"/>
        <w:rPr>
          <w:b/>
        </w:rPr>
      </w:pPr>
      <w:proofErr w:type="gramStart"/>
      <w:r>
        <w:rPr>
          <w:b/>
        </w:rPr>
        <w:t>l</w:t>
      </w:r>
      <w:proofErr w:type="gramEnd"/>
      <w:r>
        <w:rPr>
          <w:b/>
        </w:rPr>
        <w:t>.</w:t>
      </w:r>
      <w:r>
        <w:tab/>
        <w:t xml:space="preserve">Give an angle in the third quadrant that has the same value of tan </w:t>
      </w:r>
      <w:r>
        <w:rPr>
          <w:i/>
        </w:rPr>
        <w:t>t</w:t>
      </w:r>
      <w:r>
        <w:t xml:space="preserve">, where </w:t>
      </w:r>
      <w:r>
        <w:rPr>
          <w:i/>
        </w:rPr>
        <w:t>t</w:t>
      </w:r>
      <w:r>
        <w:t xml:space="preserve"> is in the first quadrant.</w:t>
      </w:r>
    </w:p>
    <w:p w14:paraId="08707933" w14:textId="77777777" w:rsidR="00576776" w:rsidRDefault="00576776" w:rsidP="00576776">
      <w:pPr>
        <w:pStyle w:val="p"/>
        <w:rPr>
          <w:b/>
        </w:rPr>
      </w:pPr>
      <w:r>
        <w:rPr>
          <w:b/>
        </w:rPr>
        <w:t>m.</w:t>
      </w:r>
      <w:r>
        <w:tab/>
        <w:t xml:space="preserve">Give an angle in the fourth quadrant that has the same value of tan </w:t>
      </w:r>
      <w:r>
        <w:rPr>
          <w:i/>
        </w:rPr>
        <w:t>t</w:t>
      </w:r>
      <w:r>
        <w:t xml:space="preserve">, where </w:t>
      </w:r>
      <w:r>
        <w:rPr>
          <w:i/>
        </w:rPr>
        <w:t>t</w:t>
      </w:r>
      <w:r>
        <w:t xml:space="preserve"> is in the second quadrant.</w:t>
      </w:r>
    </w:p>
    <w:p w14:paraId="5DE6479B" w14:textId="77777777" w:rsidR="00576776" w:rsidRDefault="00576776" w:rsidP="00576776">
      <w:pPr>
        <w:pStyle w:val="p"/>
      </w:pPr>
      <w:r>
        <w:rPr>
          <w:b/>
        </w:rPr>
        <w:t>n.</w:t>
      </w:r>
      <w:r>
        <w:tab/>
        <w:t>Give the period of the tangent function.</w:t>
      </w:r>
      <w:bookmarkEnd w:id="161"/>
      <w:bookmarkEnd w:id="162"/>
      <w:bookmarkEnd w:id="163"/>
    </w:p>
    <w:p w14:paraId="6655FA58" w14:textId="77777777" w:rsidR="00527768" w:rsidRPr="00E162DC" w:rsidRDefault="00527768" w:rsidP="00527768">
      <w:pPr>
        <w:pStyle w:val="b"/>
      </w:pPr>
    </w:p>
    <w:sectPr w:rsidR="00527768" w:rsidRPr="00E162DC" w:rsidSect="00527768">
      <w:headerReference w:type="default" r:id="rId23"/>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7C3B6" w14:textId="77777777" w:rsidR="00576776" w:rsidRDefault="00576776">
      <w:r>
        <w:separator/>
      </w:r>
    </w:p>
  </w:endnote>
  <w:endnote w:type="continuationSeparator" w:id="0">
    <w:p w14:paraId="4B60A757" w14:textId="77777777" w:rsidR="00576776" w:rsidRDefault="0057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ohit Hindi">
    <w:charset w:val="80"/>
    <w:family w:val="auto"/>
    <w:pitch w:val="variable"/>
  </w:font>
  <w:font w:name="Courier 10 Pitch">
    <w:altName w:val="Times New Roman"/>
    <w:charset w:val="80"/>
    <w:family w:val="auto"/>
    <w:pitch w:val="fixed"/>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CACD" w14:textId="77777777" w:rsidR="00576776" w:rsidRDefault="00576776">
      <w:r>
        <w:separator/>
      </w:r>
    </w:p>
  </w:footnote>
  <w:footnote w:type="continuationSeparator" w:id="0">
    <w:p w14:paraId="461D73E2" w14:textId="77777777" w:rsidR="00576776" w:rsidRDefault="005767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FF822" w14:textId="77777777" w:rsidR="00527768" w:rsidRPr="00A91F2E" w:rsidRDefault="002652F7" w:rsidP="00527768">
    <w:pPr>
      <w:tabs>
        <w:tab w:val="left" w:pos="4320"/>
        <w:tab w:val="left" w:pos="8370"/>
      </w:tabs>
      <w:rPr>
        <w:rFonts w:ascii="Times" w:hAnsi="Times"/>
      </w:rPr>
    </w:pPr>
    <w:r>
      <w:rPr>
        <w:rFonts w:ascii="Times" w:hAnsi="Times"/>
      </w:rPr>
      <w:t>R Function Tutorial</w:t>
    </w:r>
    <w:r w:rsidR="00527768">
      <w:rPr>
        <w:rFonts w:ascii="Times" w:hAnsi="Times"/>
      </w:rPr>
      <w:tab/>
    </w:r>
    <w:r w:rsidR="00527768" w:rsidRPr="00A91F2E">
      <w:rPr>
        <w:rFonts w:ascii="Times" w:hAnsi="Times"/>
      </w:rPr>
      <w:tab/>
    </w:r>
    <w:r w:rsidR="00527768" w:rsidRPr="00A91F2E">
      <w:rPr>
        <w:rStyle w:val="PageNumber"/>
        <w:rFonts w:ascii="Times" w:hAnsi="Times"/>
      </w:rPr>
      <w:fldChar w:fldCharType="begin"/>
    </w:r>
    <w:r w:rsidR="00527768" w:rsidRPr="00A91F2E">
      <w:rPr>
        <w:rStyle w:val="PageNumber"/>
        <w:rFonts w:ascii="Times" w:hAnsi="Times"/>
      </w:rPr>
      <w:instrText xml:space="preserve"> PAGE </w:instrText>
    </w:r>
    <w:r w:rsidR="00527768" w:rsidRPr="00A91F2E">
      <w:rPr>
        <w:rStyle w:val="PageNumber"/>
        <w:rFonts w:ascii="Times" w:hAnsi="Times"/>
      </w:rPr>
      <w:fldChar w:fldCharType="separate"/>
    </w:r>
    <w:r w:rsidR="00B53852">
      <w:rPr>
        <w:rStyle w:val="PageNumber"/>
        <w:rFonts w:ascii="Times" w:hAnsi="Times"/>
        <w:noProof/>
      </w:rPr>
      <w:t>7</w:t>
    </w:r>
    <w:r w:rsidR="00527768"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37"/>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76"/>
    <w:rsid w:val="00012124"/>
    <w:rsid w:val="000879AD"/>
    <w:rsid w:val="001A35FB"/>
    <w:rsid w:val="001C60AA"/>
    <w:rsid w:val="001F66FD"/>
    <w:rsid w:val="002176E4"/>
    <w:rsid w:val="00231B9D"/>
    <w:rsid w:val="002652F7"/>
    <w:rsid w:val="00276E3E"/>
    <w:rsid w:val="00352551"/>
    <w:rsid w:val="00353D25"/>
    <w:rsid w:val="00366E4A"/>
    <w:rsid w:val="00467D21"/>
    <w:rsid w:val="00507C72"/>
    <w:rsid w:val="00517473"/>
    <w:rsid w:val="00527768"/>
    <w:rsid w:val="00562DF2"/>
    <w:rsid w:val="00576776"/>
    <w:rsid w:val="0058483E"/>
    <w:rsid w:val="005F5D1A"/>
    <w:rsid w:val="00664260"/>
    <w:rsid w:val="006C790F"/>
    <w:rsid w:val="00756F61"/>
    <w:rsid w:val="00782581"/>
    <w:rsid w:val="00795C88"/>
    <w:rsid w:val="008C5E96"/>
    <w:rsid w:val="008C725E"/>
    <w:rsid w:val="00AF73FA"/>
    <w:rsid w:val="00B53852"/>
    <w:rsid w:val="00BB39AF"/>
    <w:rsid w:val="00C043B9"/>
    <w:rsid w:val="00C0691F"/>
    <w:rsid w:val="00D44B4D"/>
    <w:rsid w:val="00F25818"/>
    <w:rsid w:val="00F309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shapelayout>
  </w:shapeDefaults>
  <w:doNotEmbedSmartTags/>
  <w:decimalSymbol w:val="."/>
  <w:listSeparator w:val=","/>
  <w14:docId w14:val="3A0B7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Hyperlink" w:uiPriority="99"/>
    <w:lsdException w:name="No List" w:uiPriority="99"/>
  </w:latentStyles>
  <w:style w:type="paragraph" w:default="1" w:styleId="Normal">
    <w:name w:val="Normal"/>
    <w:qFormat/>
    <w:rPr>
      <w:sz w:val="24"/>
    </w:rPr>
  </w:style>
  <w:style w:type="paragraph" w:styleId="Heading1">
    <w:name w:val="heading 1"/>
    <w:basedOn w:val="Normal"/>
    <w:next w:val="Normal"/>
    <w:link w:val="Heading1Char"/>
    <w:qFormat/>
    <w:pPr>
      <w:spacing w:before="240"/>
      <w:outlineLvl w:val="0"/>
    </w:pPr>
    <w:rPr>
      <w:rFonts w:ascii="Helvetica" w:hAnsi="Helvetica"/>
      <w:b/>
      <w:u w:val="single"/>
    </w:rPr>
  </w:style>
  <w:style w:type="paragraph" w:styleId="Heading2">
    <w:name w:val="heading 2"/>
    <w:basedOn w:val="b"/>
    <w:next w:val="t"/>
    <w:link w:val="Heading2Char"/>
    <w:qFormat/>
    <w:pPr>
      <w:spacing w:line="480" w:lineRule="auto"/>
      <w:outlineLvl w:val="1"/>
    </w:pPr>
  </w:style>
  <w:style w:type="paragraph" w:styleId="Heading3">
    <w:name w:val="heading 3"/>
    <w:basedOn w:val="Normal"/>
    <w:next w:val="Normal"/>
    <w:link w:val="Heading3Char"/>
    <w:qFormat/>
    <w:pPr>
      <w:ind w:left="360"/>
      <w:outlineLvl w:val="2"/>
    </w:pPr>
    <w:rPr>
      <w:b/>
    </w:rPr>
  </w:style>
  <w:style w:type="paragraph" w:styleId="Heading4">
    <w:name w:val="heading 4"/>
    <w:basedOn w:val="Caption"/>
    <w:next w:val="Normal"/>
    <w:link w:val="Heading4Char"/>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link w:val="Heading5Char"/>
    <w:qFormat/>
    <w:pPr>
      <w:ind w:left="720"/>
      <w:outlineLvl w:val="4"/>
    </w:pPr>
    <w:rPr>
      <w:b/>
      <w:sz w:val="20"/>
    </w:rPr>
  </w:style>
  <w:style w:type="paragraph" w:styleId="Heading6">
    <w:name w:val="heading 6"/>
    <w:basedOn w:val="Normal"/>
    <w:next w:val="Normal"/>
    <w:link w:val="Heading6Char"/>
    <w:qFormat/>
    <w:pPr>
      <w:ind w:left="720"/>
      <w:outlineLvl w:val="5"/>
    </w:pPr>
    <w:rPr>
      <w:sz w:val="20"/>
      <w:u w:val="single"/>
    </w:rPr>
  </w:style>
  <w:style w:type="paragraph" w:styleId="Heading7">
    <w:name w:val="heading 7"/>
    <w:basedOn w:val="Normal"/>
    <w:next w:val="Normal"/>
    <w:link w:val="Heading7Char"/>
    <w:qFormat/>
    <w:pPr>
      <w:ind w:left="720"/>
      <w:outlineLvl w:val="6"/>
    </w:pPr>
    <w:rPr>
      <w:i/>
      <w:sz w:val="20"/>
    </w:rPr>
  </w:style>
  <w:style w:type="paragraph" w:styleId="Heading8">
    <w:name w:val="heading 8"/>
    <w:basedOn w:val="Normal"/>
    <w:next w:val="Normal"/>
    <w:link w:val="Heading8Char"/>
    <w:qFormat/>
    <w:pPr>
      <w:ind w:left="720"/>
      <w:outlineLvl w:val="7"/>
    </w:pPr>
    <w:rPr>
      <w:i/>
      <w:sz w:val="20"/>
    </w:rPr>
  </w:style>
  <w:style w:type="paragraph" w:styleId="Heading9">
    <w:name w:val="heading 9"/>
    <w:basedOn w:val="Normal"/>
    <w:next w:val="Normal"/>
    <w:link w:val="Heading9Char"/>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link w:val="FooterChar"/>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link w:val="FootnoteTextChar"/>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link w:val="HeaderChar"/>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link w:val="BalloonTextChar"/>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Heading1Char">
    <w:name w:val="Heading 1 Char"/>
    <w:link w:val="Heading1"/>
    <w:rsid w:val="00576776"/>
    <w:rPr>
      <w:rFonts w:ascii="Helvetica" w:hAnsi="Helvetica"/>
      <w:b/>
      <w:sz w:val="24"/>
      <w:u w:val="single"/>
    </w:rPr>
  </w:style>
  <w:style w:type="character" w:customStyle="1" w:styleId="Heading2Char">
    <w:name w:val="Heading 2 Char"/>
    <w:link w:val="Heading2"/>
    <w:rsid w:val="00576776"/>
    <w:rPr>
      <w:rFonts w:ascii="Times" w:hAnsi="Times"/>
      <w:b/>
      <w:sz w:val="24"/>
    </w:rPr>
  </w:style>
  <w:style w:type="character" w:customStyle="1" w:styleId="Heading3Char">
    <w:name w:val="Heading 3 Char"/>
    <w:link w:val="Heading3"/>
    <w:rsid w:val="00576776"/>
    <w:rPr>
      <w:b/>
      <w:sz w:val="24"/>
    </w:rPr>
  </w:style>
  <w:style w:type="character" w:customStyle="1" w:styleId="Heading4Char">
    <w:name w:val="Heading 4 Char"/>
    <w:link w:val="Heading4"/>
    <w:rsid w:val="00576776"/>
    <w:rPr>
      <w:rFonts w:ascii="Times" w:hAnsi="Times"/>
      <w:sz w:val="24"/>
      <w:u w:val="single"/>
    </w:rPr>
  </w:style>
  <w:style w:type="character" w:customStyle="1" w:styleId="Heading5Char">
    <w:name w:val="Heading 5 Char"/>
    <w:link w:val="Heading5"/>
    <w:rsid w:val="00576776"/>
    <w:rPr>
      <w:b/>
    </w:rPr>
  </w:style>
  <w:style w:type="character" w:customStyle="1" w:styleId="Heading6Char">
    <w:name w:val="Heading 6 Char"/>
    <w:link w:val="Heading6"/>
    <w:rsid w:val="00576776"/>
    <w:rPr>
      <w:u w:val="single"/>
    </w:rPr>
  </w:style>
  <w:style w:type="character" w:customStyle="1" w:styleId="Heading7Char">
    <w:name w:val="Heading 7 Char"/>
    <w:link w:val="Heading7"/>
    <w:rsid w:val="00576776"/>
    <w:rPr>
      <w:i/>
    </w:rPr>
  </w:style>
  <w:style w:type="character" w:customStyle="1" w:styleId="Heading8Char">
    <w:name w:val="Heading 8 Char"/>
    <w:link w:val="Heading8"/>
    <w:rsid w:val="00576776"/>
    <w:rPr>
      <w:i/>
    </w:rPr>
  </w:style>
  <w:style w:type="character" w:customStyle="1" w:styleId="Heading9Char">
    <w:name w:val="Heading 9 Char"/>
    <w:link w:val="Heading9"/>
    <w:rsid w:val="00576776"/>
    <w:rPr>
      <w:i/>
    </w:rPr>
  </w:style>
  <w:style w:type="character" w:customStyle="1" w:styleId="WW8Num1z0">
    <w:name w:val="WW8Num1z0"/>
    <w:rsid w:val="00576776"/>
    <w:rPr>
      <w:rFonts w:ascii="Symbol" w:hAnsi="Symbol" w:cs="Symbol"/>
    </w:rPr>
  </w:style>
  <w:style w:type="character" w:customStyle="1" w:styleId="WW8Num1z2">
    <w:name w:val="WW8Num1z2"/>
    <w:rsid w:val="00576776"/>
    <w:rPr>
      <w:rFonts w:ascii="Courier New" w:hAnsi="Courier New" w:cs="Courier New"/>
    </w:rPr>
  </w:style>
  <w:style w:type="character" w:customStyle="1" w:styleId="WW8Num1z3">
    <w:name w:val="WW8Num1z3"/>
    <w:rsid w:val="00576776"/>
    <w:rPr>
      <w:rFonts w:ascii="Wingdings" w:hAnsi="Wingdings" w:cs="Wingdings"/>
    </w:rPr>
  </w:style>
  <w:style w:type="character" w:customStyle="1" w:styleId="WW8Num6z0">
    <w:name w:val="WW8Num6z0"/>
    <w:rsid w:val="00576776"/>
    <w:rPr>
      <w:rFonts w:ascii="Symbol" w:hAnsi="Symbol" w:cs="Symbol"/>
    </w:rPr>
  </w:style>
  <w:style w:type="character" w:customStyle="1" w:styleId="WW8Num7z0">
    <w:name w:val="WW8Num7z0"/>
    <w:rsid w:val="00576776"/>
    <w:rPr>
      <w:rFonts w:ascii="Symbol" w:hAnsi="Symbol" w:cs="Symbol"/>
    </w:rPr>
  </w:style>
  <w:style w:type="character" w:customStyle="1" w:styleId="WW8Num8z0">
    <w:name w:val="WW8Num8z0"/>
    <w:rsid w:val="00576776"/>
    <w:rPr>
      <w:rFonts w:ascii="Symbol" w:hAnsi="Symbol" w:cs="Symbol"/>
    </w:rPr>
  </w:style>
  <w:style w:type="character" w:customStyle="1" w:styleId="WW8Num9z0">
    <w:name w:val="WW8Num9z0"/>
    <w:rsid w:val="00576776"/>
    <w:rPr>
      <w:rFonts w:ascii="Symbol" w:hAnsi="Symbol" w:cs="Symbol"/>
    </w:rPr>
  </w:style>
  <w:style w:type="character" w:customStyle="1" w:styleId="WW8Num11z0">
    <w:name w:val="WW8Num11z0"/>
    <w:rsid w:val="00576776"/>
    <w:rPr>
      <w:rFonts w:ascii="Symbol" w:hAnsi="Symbol" w:cs="Symbol"/>
    </w:rPr>
  </w:style>
  <w:style w:type="character" w:customStyle="1" w:styleId="WW8Num12z0">
    <w:name w:val="WW8Num12z0"/>
    <w:rsid w:val="00576776"/>
    <w:rPr>
      <w:rFonts w:ascii="Symbol" w:hAnsi="Symbol" w:cs="Symbol"/>
    </w:rPr>
  </w:style>
  <w:style w:type="character" w:customStyle="1" w:styleId="WW8Num13z0">
    <w:name w:val="WW8Num13z0"/>
    <w:rsid w:val="00576776"/>
    <w:rPr>
      <w:rFonts w:ascii="Symbol" w:hAnsi="Symbol" w:cs="Symbol"/>
    </w:rPr>
  </w:style>
  <w:style w:type="character" w:customStyle="1" w:styleId="FootnoteCharacters">
    <w:name w:val="Footnote Characters"/>
    <w:rsid w:val="00576776"/>
  </w:style>
  <w:style w:type="paragraph" w:customStyle="1" w:styleId="Heading">
    <w:name w:val="Heading"/>
    <w:basedOn w:val="Normal"/>
    <w:next w:val="BodyText"/>
    <w:rsid w:val="00576776"/>
    <w:pPr>
      <w:keepNext/>
      <w:suppressAutoHyphens/>
      <w:spacing w:before="240" w:after="120"/>
    </w:pPr>
    <w:rPr>
      <w:rFonts w:ascii="Times New Roman" w:hAnsi="Times New Roman"/>
      <w:sz w:val="20"/>
    </w:rPr>
  </w:style>
  <w:style w:type="paragraph" w:styleId="BodyText">
    <w:name w:val="Body Text"/>
    <w:basedOn w:val="Normal"/>
    <w:link w:val="BodyTextChar"/>
    <w:rsid w:val="00576776"/>
    <w:pPr>
      <w:suppressAutoHyphens/>
      <w:spacing w:after="120"/>
    </w:pPr>
    <w:rPr>
      <w:rFonts w:ascii="Times New Roman" w:hAnsi="Times New Roman"/>
      <w:sz w:val="20"/>
    </w:rPr>
  </w:style>
  <w:style w:type="character" w:customStyle="1" w:styleId="BodyTextChar">
    <w:name w:val="Body Text Char"/>
    <w:basedOn w:val="DefaultParagraphFont"/>
    <w:link w:val="BodyText"/>
    <w:rsid w:val="00576776"/>
    <w:rPr>
      <w:rFonts w:ascii="Times New Roman" w:hAnsi="Times New Roman"/>
    </w:rPr>
  </w:style>
  <w:style w:type="paragraph" w:styleId="List">
    <w:name w:val="List"/>
    <w:basedOn w:val="BodyText"/>
    <w:rsid w:val="00576776"/>
    <w:rPr>
      <w:rFonts w:cs="Lohit Hindi"/>
    </w:rPr>
  </w:style>
  <w:style w:type="paragraph" w:customStyle="1" w:styleId="Index">
    <w:name w:val="Index"/>
    <w:basedOn w:val="Normal"/>
    <w:rsid w:val="00576776"/>
    <w:pPr>
      <w:suppressLineNumbers/>
      <w:suppressAutoHyphens/>
    </w:pPr>
    <w:rPr>
      <w:rFonts w:ascii="Times New Roman" w:hAnsi="Times New Roman" w:cs="Lohit Hindi"/>
      <w:sz w:val="20"/>
    </w:rPr>
  </w:style>
  <w:style w:type="character" w:customStyle="1" w:styleId="FooterChar">
    <w:name w:val="Footer Char"/>
    <w:link w:val="Footer"/>
    <w:rsid w:val="00576776"/>
    <w:rPr>
      <w:sz w:val="24"/>
    </w:rPr>
  </w:style>
  <w:style w:type="character" w:customStyle="1" w:styleId="FootnoteTextChar">
    <w:name w:val="Footnote Text Char"/>
    <w:link w:val="FootnoteText"/>
    <w:rsid w:val="00576776"/>
  </w:style>
  <w:style w:type="character" w:customStyle="1" w:styleId="HeaderChar">
    <w:name w:val="Header Char"/>
    <w:link w:val="Header"/>
    <w:rsid w:val="00576776"/>
    <w:rPr>
      <w:sz w:val="24"/>
    </w:rPr>
  </w:style>
  <w:style w:type="character" w:customStyle="1" w:styleId="BalloonTextChar">
    <w:name w:val="Balloon Text Char"/>
    <w:link w:val="BalloonText"/>
    <w:rsid w:val="0057677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Hyperlink" w:uiPriority="99"/>
    <w:lsdException w:name="No List" w:uiPriority="99"/>
  </w:latentStyles>
  <w:style w:type="paragraph" w:default="1" w:styleId="Normal">
    <w:name w:val="Normal"/>
    <w:qFormat/>
    <w:rPr>
      <w:sz w:val="24"/>
    </w:rPr>
  </w:style>
  <w:style w:type="paragraph" w:styleId="Heading1">
    <w:name w:val="heading 1"/>
    <w:basedOn w:val="Normal"/>
    <w:next w:val="Normal"/>
    <w:link w:val="Heading1Char"/>
    <w:qFormat/>
    <w:pPr>
      <w:spacing w:before="240"/>
      <w:outlineLvl w:val="0"/>
    </w:pPr>
    <w:rPr>
      <w:rFonts w:ascii="Helvetica" w:hAnsi="Helvetica"/>
      <w:b/>
      <w:u w:val="single"/>
    </w:rPr>
  </w:style>
  <w:style w:type="paragraph" w:styleId="Heading2">
    <w:name w:val="heading 2"/>
    <w:basedOn w:val="b"/>
    <w:next w:val="t"/>
    <w:link w:val="Heading2Char"/>
    <w:qFormat/>
    <w:pPr>
      <w:spacing w:line="480" w:lineRule="auto"/>
      <w:outlineLvl w:val="1"/>
    </w:pPr>
  </w:style>
  <w:style w:type="paragraph" w:styleId="Heading3">
    <w:name w:val="heading 3"/>
    <w:basedOn w:val="Normal"/>
    <w:next w:val="Normal"/>
    <w:link w:val="Heading3Char"/>
    <w:qFormat/>
    <w:pPr>
      <w:ind w:left="360"/>
      <w:outlineLvl w:val="2"/>
    </w:pPr>
    <w:rPr>
      <w:b/>
    </w:rPr>
  </w:style>
  <w:style w:type="paragraph" w:styleId="Heading4">
    <w:name w:val="heading 4"/>
    <w:basedOn w:val="Caption"/>
    <w:next w:val="Normal"/>
    <w:link w:val="Heading4Char"/>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link w:val="Heading5Char"/>
    <w:qFormat/>
    <w:pPr>
      <w:ind w:left="720"/>
      <w:outlineLvl w:val="4"/>
    </w:pPr>
    <w:rPr>
      <w:b/>
      <w:sz w:val="20"/>
    </w:rPr>
  </w:style>
  <w:style w:type="paragraph" w:styleId="Heading6">
    <w:name w:val="heading 6"/>
    <w:basedOn w:val="Normal"/>
    <w:next w:val="Normal"/>
    <w:link w:val="Heading6Char"/>
    <w:qFormat/>
    <w:pPr>
      <w:ind w:left="720"/>
      <w:outlineLvl w:val="5"/>
    </w:pPr>
    <w:rPr>
      <w:sz w:val="20"/>
      <w:u w:val="single"/>
    </w:rPr>
  </w:style>
  <w:style w:type="paragraph" w:styleId="Heading7">
    <w:name w:val="heading 7"/>
    <w:basedOn w:val="Normal"/>
    <w:next w:val="Normal"/>
    <w:link w:val="Heading7Char"/>
    <w:qFormat/>
    <w:pPr>
      <w:ind w:left="720"/>
      <w:outlineLvl w:val="6"/>
    </w:pPr>
    <w:rPr>
      <w:i/>
      <w:sz w:val="20"/>
    </w:rPr>
  </w:style>
  <w:style w:type="paragraph" w:styleId="Heading8">
    <w:name w:val="heading 8"/>
    <w:basedOn w:val="Normal"/>
    <w:next w:val="Normal"/>
    <w:link w:val="Heading8Char"/>
    <w:qFormat/>
    <w:pPr>
      <w:ind w:left="720"/>
      <w:outlineLvl w:val="7"/>
    </w:pPr>
    <w:rPr>
      <w:i/>
      <w:sz w:val="20"/>
    </w:rPr>
  </w:style>
  <w:style w:type="paragraph" w:styleId="Heading9">
    <w:name w:val="heading 9"/>
    <w:basedOn w:val="Normal"/>
    <w:next w:val="Normal"/>
    <w:link w:val="Heading9Char"/>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link w:val="FooterChar"/>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link w:val="FootnoteTextChar"/>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link w:val="HeaderChar"/>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link w:val="BalloonTextChar"/>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Heading1Char">
    <w:name w:val="Heading 1 Char"/>
    <w:link w:val="Heading1"/>
    <w:rsid w:val="00576776"/>
    <w:rPr>
      <w:rFonts w:ascii="Helvetica" w:hAnsi="Helvetica"/>
      <w:b/>
      <w:sz w:val="24"/>
      <w:u w:val="single"/>
    </w:rPr>
  </w:style>
  <w:style w:type="character" w:customStyle="1" w:styleId="Heading2Char">
    <w:name w:val="Heading 2 Char"/>
    <w:link w:val="Heading2"/>
    <w:rsid w:val="00576776"/>
    <w:rPr>
      <w:rFonts w:ascii="Times" w:hAnsi="Times"/>
      <w:b/>
      <w:sz w:val="24"/>
    </w:rPr>
  </w:style>
  <w:style w:type="character" w:customStyle="1" w:styleId="Heading3Char">
    <w:name w:val="Heading 3 Char"/>
    <w:link w:val="Heading3"/>
    <w:rsid w:val="00576776"/>
    <w:rPr>
      <w:b/>
      <w:sz w:val="24"/>
    </w:rPr>
  </w:style>
  <w:style w:type="character" w:customStyle="1" w:styleId="Heading4Char">
    <w:name w:val="Heading 4 Char"/>
    <w:link w:val="Heading4"/>
    <w:rsid w:val="00576776"/>
    <w:rPr>
      <w:rFonts w:ascii="Times" w:hAnsi="Times"/>
      <w:sz w:val="24"/>
      <w:u w:val="single"/>
    </w:rPr>
  </w:style>
  <w:style w:type="character" w:customStyle="1" w:styleId="Heading5Char">
    <w:name w:val="Heading 5 Char"/>
    <w:link w:val="Heading5"/>
    <w:rsid w:val="00576776"/>
    <w:rPr>
      <w:b/>
    </w:rPr>
  </w:style>
  <w:style w:type="character" w:customStyle="1" w:styleId="Heading6Char">
    <w:name w:val="Heading 6 Char"/>
    <w:link w:val="Heading6"/>
    <w:rsid w:val="00576776"/>
    <w:rPr>
      <w:u w:val="single"/>
    </w:rPr>
  </w:style>
  <w:style w:type="character" w:customStyle="1" w:styleId="Heading7Char">
    <w:name w:val="Heading 7 Char"/>
    <w:link w:val="Heading7"/>
    <w:rsid w:val="00576776"/>
    <w:rPr>
      <w:i/>
    </w:rPr>
  </w:style>
  <w:style w:type="character" w:customStyle="1" w:styleId="Heading8Char">
    <w:name w:val="Heading 8 Char"/>
    <w:link w:val="Heading8"/>
    <w:rsid w:val="00576776"/>
    <w:rPr>
      <w:i/>
    </w:rPr>
  </w:style>
  <w:style w:type="character" w:customStyle="1" w:styleId="Heading9Char">
    <w:name w:val="Heading 9 Char"/>
    <w:link w:val="Heading9"/>
    <w:rsid w:val="00576776"/>
    <w:rPr>
      <w:i/>
    </w:rPr>
  </w:style>
  <w:style w:type="character" w:customStyle="1" w:styleId="WW8Num1z0">
    <w:name w:val="WW8Num1z0"/>
    <w:rsid w:val="00576776"/>
    <w:rPr>
      <w:rFonts w:ascii="Symbol" w:hAnsi="Symbol" w:cs="Symbol"/>
    </w:rPr>
  </w:style>
  <w:style w:type="character" w:customStyle="1" w:styleId="WW8Num1z2">
    <w:name w:val="WW8Num1z2"/>
    <w:rsid w:val="00576776"/>
    <w:rPr>
      <w:rFonts w:ascii="Courier New" w:hAnsi="Courier New" w:cs="Courier New"/>
    </w:rPr>
  </w:style>
  <w:style w:type="character" w:customStyle="1" w:styleId="WW8Num1z3">
    <w:name w:val="WW8Num1z3"/>
    <w:rsid w:val="00576776"/>
    <w:rPr>
      <w:rFonts w:ascii="Wingdings" w:hAnsi="Wingdings" w:cs="Wingdings"/>
    </w:rPr>
  </w:style>
  <w:style w:type="character" w:customStyle="1" w:styleId="WW8Num6z0">
    <w:name w:val="WW8Num6z0"/>
    <w:rsid w:val="00576776"/>
    <w:rPr>
      <w:rFonts w:ascii="Symbol" w:hAnsi="Symbol" w:cs="Symbol"/>
    </w:rPr>
  </w:style>
  <w:style w:type="character" w:customStyle="1" w:styleId="WW8Num7z0">
    <w:name w:val="WW8Num7z0"/>
    <w:rsid w:val="00576776"/>
    <w:rPr>
      <w:rFonts w:ascii="Symbol" w:hAnsi="Symbol" w:cs="Symbol"/>
    </w:rPr>
  </w:style>
  <w:style w:type="character" w:customStyle="1" w:styleId="WW8Num8z0">
    <w:name w:val="WW8Num8z0"/>
    <w:rsid w:val="00576776"/>
    <w:rPr>
      <w:rFonts w:ascii="Symbol" w:hAnsi="Symbol" w:cs="Symbol"/>
    </w:rPr>
  </w:style>
  <w:style w:type="character" w:customStyle="1" w:styleId="WW8Num9z0">
    <w:name w:val="WW8Num9z0"/>
    <w:rsid w:val="00576776"/>
    <w:rPr>
      <w:rFonts w:ascii="Symbol" w:hAnsi="Symbol" w:cs="Symbol"/>
    </w:rPr>
  </w:style>
  <w:style w:type="character" w:customStyle="1" w:styleId="WW8Num11z0">
    <w:name w:val="WW8Num11z0"/>
    <w:rsid w:val="00576776"/>
    <w:rPr>
      <w:rFonts w:ascii="Symbol" w:hAnsi="Symbol" w:cs="Symbol"/>
    </w:rPr>
  </w:style>
  <w:style w:type="character" w:customStyle="1" w:styleId="WW8Num12z0">
    <w:name w:val="WW8Num12z0"/>
    <w:rsid w:val="00576776"/>
    <w:rPr>
      <w:rFonts w:ascii="Symbol" w:hAnsi="Symbol" w:cs="Symbol"/>
    </w:rPr>
  </w:style>
  <w:style w:type="character" w:customStyle="1" w:styleId="WW8Num13z0">
    <w:name w:val="WW8Num13z0"/>
    <w:rsid w:val="00576776"/>
    <w:rPr>
      <w:rFonts w:ascii="Symbol" w:hAnsi="Symbol" w:cs="Symbol"/>
    </w:rPr>
  </w:style>
  <w:style w:type="character" w:customStyle="1" w:styleId="FootnoteCharacters">
    <w:name w:val="Footnote Characters"/>
    <w:rsid w:val="00576776"/>
  </w:style>
  <w:style w:type="paragraph" w:customStyle="1" w:styleId="Heading">
    <w:name w:val="Heading"/>
    <w:basedOn w:val="Normal"/>
    <w:next w:val="BodyText"/>
    <w:rsid w:val="00576776"/>
    <w:pPr>
      <w:keepNext/>
      <w:suppressAutoHyphens/>
      <w:spacing w:before="240" w:after="120"/>
    </w:pPr>
    <w:rPr>
      <w:rFonts w:ascii="Times New Roman" w:hAnsi="Times New Roman"/>
      <w:sz w:val="20"/>
    </w:rPr>
  </w:style>
  <w:style w:type="paragraph" w:styleId="BodyText">
    <w:name w:val="Body Text"/>
    <w:basedOn w:val="Normal"/>
    <w:link w:val="BodyTextChar"/>
    <w:rsid w:val="00576776"/>
    <w:pPr>
      <w:suppressAutoHyphens/>
      <w:spacing w:after="120"/>
    </w:pPr>
    <w:rPr>
      <w:rFonts w:ascii="Times New Roman" w:hAnsi="Times New Roman"/>
      <w:sz w:val="20"/>
    </w:rPr>
  </w:style>
  <w:style w:type="character" w:customStyle="1" w:styleId="BodyTextChar">
    <w:name w:val="Body Text Char"/>
    <w:basedOn w:val="DefaultParagraphFont"/>
    <w:link w:val="BodyText"/>
    <w:rsid w:val="00576776"/>
    <w:rPr>
      <w:rFonts w:ascii="Times New Roman" w:hAnsi="Times New Roman"/>
    </w:rPr>
  </w:style>
  <w:style w:type="paragraph" w:styleId="List">
    <w:name w:val="List"/>
    <w:basedOn w:val="BodyText"/>
    <w:rsid w:val="00576776"/>
    <w:rPr>
      <w:rFonts w:cs="Lohit Hindi"/>
    </w:rPr>
  </w:style>
  <w:style w:type="paragraph" w:customStyle="1" w:styleId="Index">
    <w:name w:val="Index"/>
    <w:basedOn w:val="Normal"/>
    <w:rsid w:val="00576776"/>
    <w:pPr>
      <w:suppressLineNumbers/>
      <w:suppressAutoHyphens/>
    </w:pPr>
    <w:rPr>
      <w:rFonts w:ascii="Times New Roman" w:hAnsi="Times New Roman" w:cs="Lohit Hindi"/>
      <w:sz w:val="20"/>
    </w:rPr>
  </w:style>
  <w:style w:type="character" w:customStyle="1" w:styleId="FooterChar">
    <w:name w:val="Footer Char"/>
    <w:link w:val="Footer"/>
    <w:rsid w:val="00576776"/>
    <w:rPr>
      <w:sz w:val="24"/>
    </w:rPr>
  </w:style>
  <w:style w:type="character" w:customStyle="1" w:styleId="FootnoteTextChar">
    <w:name w:val="Footnote Text Char"/>
    <w:link w:val="FootnoteText"/>
    <w:rsid w:val="00576776"/>
  </w:style>
  <w:style w:type="character" w:customStyle="1" w:styleId="HeaderChar">
    <w:name w:val="Header Char"/>
    <w:link w:val="Header"/>
    <w:rsid w:val="00576776"/>
    <w:rPr>
      <w:sz w:val="24"/>
    </w:rPr>
  </w:style>
  <w:style w:type="character" w:customStyle="1" w:styleId="BalloonTextChar">
    <w:name w:val="Balloon Text Char"/>
    <w:link w:val="BalloonText"/>
    <w:rsid w:val="0057677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oleObject" Target="embeddings/oleObject4.bin"/><Relationship Id="rId21" Type="http://schemas.openxmlformats.org/officeDocument/2006/relationships/image" Target="media/image8.emf"/><Relationship Id="rId22" Type="http://schemas.openxmlformats.org/officeDocument/2006/relationships/oleObject" Target="embeddings/oleObject5.bin"/><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3.emf"/><Relationship Id="rId12" Type="http://schemas.openxmlformats.org/officeDocument/2006/relationships/oleObject" Target="embeddings/Microsoft_Equation2.bin"/><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oleObject" Target="embeddings/oleObject2.bin"/><Relationship Id="rId17" Type="http://schemas.openxmlformats.org/officeDocument/2006/relationships/image" Target="media/image6.emf"/><Relationship Id="rId18" Type="http://schemas.openxmlformats.org/officeDocument/2006/relationships/oleObject" Target="embeddings/oleObject3.bin"/><Relationship Id="rId19" Type="http://schemas.openxmlformats.org/officeDocument/2006/relationships/image" Target="media/image7.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10</TotalTime>
  <Pages>9</Pages>
  <Words>3092</Words>
  <Characters>17629</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20680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33</cp:revision>
  <cp:lastPrinted>2009-04-04T00:12:00Z</cp:lastPrinted>
  <dcterms:created xsi:type="dcterms:W3CDTF">2014-04-29T00:53:00Z</dcterms:created>
  <dcterms:modified xsi:type="dcterms:W3CDTF">2014-05-01T02:22:00Z</dcterms:modified>
</cp:coreProperties>
</file>