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BA" w:rsidRDefault="00B939FD" w:rsidP="00B939FD">
      <w:r>
        <w:t>The</w:t>
      </w:r>
      <w:r>
        <w:t xml:space="preserve"> first tool on</w:t>
      </w:r>
      <w:r w:rsidR="00254CE2">
        <w:t xml:space="preserve"> the</w:t>
      </w:r>
      <w:r>
        <w:t xml:space="preserve"> toolbar is</w:t>
      </w:r>
      <w:r>
        <w:t xml:space="preserve"> selector</w:t>
      </w:r>
      <w:r w:rsidR="00FE7E35">
        <w:t xml:space="preserve">, and </w:t>
      </w:r>
      <w:r w:rsidR="00254CE2">
        <w:t>it</w:t>
      </w:r>
      <w:r>
        <w:t xml:space="preserve"> has three modes</w:t>
      </w:r>
      <w:r w:rsidR="00FE7E35">
        <w:t>:</w:t>
      </w:r>
      <w:r>
        <w:t xml:space="preserve"> </w:t>
      </w:r>
      <w:r w:rsidR="00610708">
        <w:t>s</w:t>
      </w:r>
      <w:r>
        <w:t>ingle click</w:t>
      </w:r>
      <w:r w:rsidR="00EF7233">
        <w:t xml:space="preserve">, </w:t>
      </w:r>
      <w:r w:rsidR="00CB251A">
        <w:t xml:space="preserve">double click, and second click.  </w:t>
      </w:r>
    </w:p>
    <w:p w:rsidR="00FF2849" w:rsidRDefault="00FF2849" w:rsidP="00B939FD"/>
    <w:p w:rsidR="0064122E" w:rsidRDefault="0064122E" w:rsidP="00B939FD">
      <w:r>
        <w:t>Scalable Vector Graphics (SVG) has six shape elements: line, rect</w:t>
      </w:r>
      <w:r w:rsidR="00F41EB1">
        <w:t>angle</w:t>
      </w:r>
      <w:r>
        <w:t xml:space="preserve">, circle, ellipse, polyline, and polygon.  Inkscape </w:t>
      </w:r>
      <w:r w:rsidR="0083335F">
        <w:t xml:space="preserve">itself </w:t>
      </w:r>
      <w:r>
        <w:t xml:space="preserve">has special attributes for shapes like star. </w:t>
      </w:r>
    </w:p>
    <w:p w:rsidR="0064122E" w:rsidRDefault="0064122E" w:rsidP="00B939FD"/>
    <w:p w:rsidR="00FF2849" w:rsidRDefault="00FC3402" w:rsidP="00B939FD">
      <w:r>
        <w:t xml:space="preserve">Inkscape has four types of node: corner (cusp), smooth, symmetric, and auto.  </w:t>
      </w:r>
    </w:p>
    <w:p w:rsidR="0083335F" w:rsidRDefault="0083335F" w:rsidP="00B939FD"/>
    <w:p w:rsidR="0083335F" w:rsidRDefault="006811BC" w:rsidP="00B939FD">
      <w:r>
        <w:t>The text tool in Inkscape is good</w:t>
      </w:r>
      <w:r w:rsidR="00A24BC6">
        <w:t xml:space="preserve"> for most tasks, but it is not perfect. </w:t>
      </w:r>
    </w:p>
    <w:p w:rsidR="00A24BC6" w:rsidRDefault="00A24BC6" w:rsidP="00B939FD"/>
    <w:p w:rsidR="00A24BC6" w:rsidRDefault="001B5912" w:rsidP="00B939FD">
      <w:r>
        <w:t>You can create custom color palettes</w:t>
      </w:r>
      <w:r w:rsidR="00622CC2">
        <w:t xml:space="preserve"> in Inkscape</w:t>
      </w:r>
      <w:r>
        <w:t xml:space="preserve">. </w:t>
      </w:r>
      <w:r w:rsidR="00622CC2">
        <w:t>It</w:t>
      </w:r>
      <w:r>
        <w:t xml:space="preserve"> shares same color palette format as Gimp.  </w:t>
      </w:r>
    </w:p>
    <w:p w:rsidR="00622CC2" w:rsidRDefault="00622CC2" w:rsidP="00B939FD"/>
    <w:p w:rsidR="00341C0C" w:rsidRPr="00B939FD" w:rsidRDefault="00341C0C" w:rsidP="00B939FD">
      <w:r>
        <w:t xml:space="preserve">Inkscape extension is a programming interface to extend its functionality.  </w:t>
      </w:r>
      <w:bookmarkStart w:id="0" w:name="_GoBack"/>
      <w:bookmarkEnd w:id="0"/>
    </w:p>
    <w:sectPr w:rsidR="00341C0C" w:rsidRPr="00B939F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yriad Pro"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2444"/>
    <w:multiLevelType w:val="hybridMultilevel"/>
    <w:tmpl w:val="04AA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7812"/>
    <w:multiLevelType w:val="multilevel"/>
    <w:tmpl w:val="4134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2109FF"/>
    <w:multiLevelType w:val="multilevel"/>
    <w:tmpl w:val="7DAA84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061972"/>
    <w:multiLevelType w:val="multilevel"/>
    <w:tmpl w:val="A2DA2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A368D"/>
    <w:multiLevelType w:val="multilevel"/>
    <w:tmpl w:val="0BD098C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9E71C9"/>
    <w:multiLevelType w:val="multilevel"/>
    <w:tmpl w:val="EFC2A4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7C6037A9"/>
    <w:multiLevelType w:val="multilevel"/>
    <w:tmpl w:val="F606C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A"/>
    <w:rsid w:val="0004084F"/>
    <w:rsid w:val="00070780"/>
    <w:rsid w:val="000900BF"/>
    <w:rsid w:val="000D5ED1"/>
    <w:rsid w:val="000E48DC"/>
    <w:rsid w:val="000E4B70"/>
    <w:rsid w:val="0010002A"/>
    <w:rsid w:val="00102991"/>
    <w:rsid w:val="00133A5A"/>
    <w:rsid w:val="00156D94"/>
    <w:rsid w:val="00161CE1"/>
    <w:rsid w:val="00173C83"/>
    <w:rsid w:val="001A1AD4"/>
    <w:rsid w:val="001B5912"/>
    <w:rsid w:val="001C3B98"/>
    <w:rsid w:val="001D753E"/>
    <w:rsid w:val="001E0FD6"/>
    <w:rsid w:val="001F2147"/>
    <w:rsid w:val="00216682"/>
    <w:rsid w:val="00242700"/>
    <w:rsid w:val="00246054"/>
    <w:rsid w:val="00254436"/>
    <w:rsid w:val="00254A66"/>
    <w:rsid w:val="00254CE2"/>
    <w:rsid w:val="002A36C3"/>
    <w:rsid w:val="002B1C73"/>
    <w:rsid w:val="003276C7"/>
    <w:rsid w:val="00341C0C"/>
    <w:rsid w:val="00352760"/>
    <w:rsid w:val="003857FF"/>
    <w:rsid w:val="003B1E8D"/>
    <w:rsid w:val="00494655"/>
    <w:rsid w:val="004B1137"/>
    <w:rsid w:val="004B45A0"/>
    <w:rsid w:val="004C1F1E"/>
    <w:rsid w:val="004C4903"/>
    <w:rsid w:val="0051178A"/>
    <w:rsid w:val="00512C7A"/>
    <w:rsid w:val="0059189E"/>
    <w:rsid w:val="00596DC1"/>
    <w:rsid w:val="005A2968"/>
    <w:rsid w:val="005D5CF9"/>
    <w:rsid w:val="005D71B9"/>
    <w:rsid w:val="005F0E26"/>
    <w:rsid w:val="005F3868"/>
    <w:rsid w:val="00602EDD"/>
    <w:rsid w:val="00610708"/>
    <w:rsid w:val="00622CC2"/>
    <w:rsid w:val="006318A2"/>
    <w:rsid w:val="00640994"/>
    <w:rsid w:val="0064122E"/>
    <w:rsid w:val="006429B4"/>
    <w:rsid w:val="006811BC"/>
    <w:rsid w:val="006A0920"/>
    <w:rsid w:val="006A17AA"/>
    <w:rsid w:val="006C458F"/>
    <w:rsid w:val="006D1760"/>
    <w:rsid w:val="006E3FBB"/>
    <w:rsid w:val="006F68CE"/>
    <w:rsid w:val="00703089"/>
    <w:rsid w:val="00722FD7"/>
    <w:rsid w:val="007441AD"/>
    <w:rsid w:val="00763734"/>
    <w:rsid w:val="00771516"/>
    <w:rsid w:val="007C54F2"/>
    <w:rsid w:val="007D0CD2"/>
    <w:rsid w:val="007E64A1"/>
    <w:rsid w:val="0083335F"/>
    <w:rsid w:val="008433BF"/>
    <w:rsid w:val="00882E42"/>
    <w:rsid w:val="008B5BD8"/>
    <w:rsid w:val="008C7518"/>
    <w:rsid w:val="008E14B5"/>
    <w:rsid w:val="009060CA"/>
    <w:rsid w:val="00915E23"/>
    <w:rsid w:val="00984A88"/>
    <w:rsid w:val="00994455"/>
    <w:rsid w:val="009B5174"/>
    <w:rsid w:val="009C74E5"/>
    <w:rsid w:val="009D51B9"/>
    <w:rsid w:val="00A1033C"/>
    <w:rsid w:val="00A24BC6"/>
    <w:rsid w:val="00A70581"/>
    <w:rsid w:val="00A7247B"/>
    <w:rsid w:val="00A76C51"/>
    <w:rsid w:val="00AA6672"/>
    <w:rsid w:val="00AB1CBA"/>
    <w:rsid w:val="00AB50E4"/>
    <w:rsid w:val="00AC19C2"/>
    <w:rsid w:val="00AC2336"/>
    <w:rsid w:val="00AC306B"/>
    <w:rsid w:val="00AD5AD4"/>
    <w:rsid w:val="00AF4972"/>
    <w:rsid w:val="00B345B9"/>
    <w:rsid w:val="00B62E03"/>
    <w:rsid w:val="00B715D1"/>
    <w:rsid w:val="00B85C18"/>
    <w:rsid w:val="00B939FD"/>
    <w:rsid w:val="00BD2CEA"/>
    <w:rsid w:val="00BE6065"/>
    <w:rsid w:val="00BF38E9"/>
    <w:rsid w:val="00C04608"/>
    <w:rsid w:val="00C32D2A"/>
    <w:rsid w:val="00C527CF"/>
    <w:rsid w:val="00C857CA"/>
    <w:rsid w:val="00CB251A"/>
    <w:rsid w:val="00CF51F8"/>
    <w:rsid w:val="00D13837"/>
    <w:rsid w:val="00D217F1"/>
    <w:rsid w:val="00D21810"/>
    <w:rsid w:val="00D50BC1"/>
    <w:rsid w:val="00D60433"/>
    <w:rsid w:val="00DC002E"/>
    <w:rsid w:val="00DC33C8"/>
    <w:rsid w:val="00DD4378"/>
    <w:rsid w:val="00DF0FA0"/>
    <w:rsid w:val="00E20894"/>
    <w:rsid w:val="00E4659E"/>
    <w:rsid w:val="00E66CA0"/>
    <w:rsid w:val="00E67096"/>
    <w:rsid w:val="00E75FCE"/>
    <w:rsid w:val="00E9292E"/>
    <w:rsid w:val="00EA6A75"/>
    <w:rsid w:val="00EB304E"/>
    <w:rsid w:val="00EB45DD"/>
    <w:rsid w:val="00EB76B6"/>
    <w:rsid w:val="00EF4F1F"/>
    <w:rsid w:val="00EF7233"/>
    <w:rsid w:val="00F23B74"/>
    <w:rsid w:val="00F41EB1"/>
    <w:rsid w:val="00F463B0"/>
    <w:rsid w:val="00F53F9D"/>
    <w:rsid w:val="00F83592"/>
    <w:rsid w:val="00FA69C6"/>
    <w:rsid w:val="00FC3402"/>
    <w:rsid w:val="00FD0EAC"/>
    <w:rsid w:val="00FD6241"/>
    <w:rsid w:val="00FE7E35"/>
    <w:rsid w:val="00FF2849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5111"/>
  <w15:docId w15:val="{0774AA31-AAA7-4497-ABAF-07DC9B89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B9"/>
    <w:pPr>
      <w:widowControl w:val="0"/>
      <w:jc w:val="both"/>
    </w:pPr>
    <w:rPr>
      <w:rFonts w:ascii="Times New Roman" w:eastAsia="MS Mincho" w:hAnsi="Times New Roman" w:cs="Times New Roman"/>
      <w:kern w:val="2"/>
      <w:sz w:val="22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Times New Roman"/>
      <w:i w:val="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Times New Roman"/>
      <w:i w:val="0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M41">
    <w:name w:val="CM41"/>
    <w:basedOn w:val="Normal"/>
    <w:next w:val="Normal"/>
    <w:uiPriority w:val="99"/>
    <w:qFormat/>
    <w:rsid w:val="009C40CF"/>
    <w:pPr>
      <w:jc w:val="left"/>
    </w:pPr>
    <w:rPr>
      <w:rFonts w:ascii="Myriad Pro" w:hAnsi="Myriad Pro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2D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George (VDOT)</dc:creator>
  <dc:description/>
  <cp:lastModifiedBy>Zhang, George (VDOT)</cp:lastModifiedBy>
  <cp:revision>211</cp:revision>
  <dcterms:created xsi:type="dcterms:W3CDTF">2019-03-14T17:50:00Z</dcterms:created>
  <dcterms:modified xsi:type="dcterms:W3CDTF">2019-04-01T20:07:00Z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IT Infrastructure Partnership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