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Django开发网页原理</w:t>
      </w:r>
    </w:p>
    <w:p>
      <w:pPr>
        <w:pStyle w:val="4"/>
        <w:numPr>
          <w:ilvl w:val="0"/>
          <w:numId w:val="1"/>
        </w:numPr>
        <w:ind w:firstLineChars="0"/>
      </w:pPr>
      <w:r>
        <w:rPr>
          <w:rFonts w:hint="eastAsia"/>
        </w:rPr>
        <w:t>Django是一个开源的Web应用框架。采用了MVC的框架模式，即模式M</w:t>
      </w:r>
      <w:r>
        <w:t>(Model)</w:t>
      </w:r>
      <w:r>
        <w:rPr>
          <w:rFonts w:hint="eastAsia"/>
        </w:rPr>
        <w:t>，视图V</w:t>
      </w:r>
      <w:r>
        <w:t>(View)</w:t>
      </w:r>
      <w:r>
        <w:rPr>
          <w:rFonts w:hint="eastAsia"/>
        </w:rPr>
        <w:t>和控制器C</w:t>
      </w:r>
      <w:r>
        <w:t>()</w:t>
      </w:r>
      <w:r>
        <w:rPr>
          <w:rFonts w:hint="eastAsia"/>
        </w:rPr>
        <w:t>。</w:t>
      </w:r>
    </w:p>
    <w:p>
      <w:r>
        <w:rPr>
          <w:rFonts w:hint="eastAsia"/>
        </w:rPr>
        <w:t>Django的核心</w:t>
      </w:r>
    </w:p>
    <w:p>
      <w:r>
        <w:t xml:space="preserve">1. </w:t>
      </w:r>
      <w:r>
        <w:rPr>
          <w:rFonts w:hint="eastAsia"/>
        </w:rPr>
        <w:t>用于创建模型的对象关系映射(ORM</w:t>
      </w:r>
      <w:r>
        <w:t>)</w:t>
      </w:r>
      <w:r>
        <w:rPr>
          <w:rFonts w:hint="eastAsia"/>
        </w:rPr>
        <w:t>容易使用的数据库API，同时也支持原始的S</w:t>
      </w:r>
      <w:r>
        <w:t>QL</w:t>
      </w:r>
      <w:r>
        <w:rPr>
          <w:rFonts w:hint="eastAsia"/>
        </w:rPr>
        <w:t>语句</w:t>
      </w:r>
    </w:p>
    <w:p>
      <w:r>
        <w:t xml:space="preserve">2. </w:t>
      </w:r>
      <w:r>
        <w:rPr>
          <w:rFonts w:hint="eastAsia"/>
        </w:rPr>
        <w:t>自动化管理界面Admin，不必花大量时间创建后台管理。</w:t>
      </w:r>
    </w:p>
    <w:p>
      <w:r>
        <w:t>3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URL地址路由设计(采用正则表达式匹配</w:t>
      </w:r>
      <w:r>
        <w:t>)</w:t>
      </w:r>
    </w:p>
    <w:p>
      <w:r>
        <w:t>4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方便可重用的模板语言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工作机制：</w:t>
      </w:r>
    </w:p>
    <w:p>
      <w:r>
        <w:t>1.用manage .py runserver 启动Django服务器时就载入了在同一目录下的settings .py。该文件包含了项目中的配置信息，如前面讲的URLConf等，其中最重要的配置就是ROOT_URLCONF，它告诉Django哪个Python模块应该用作本站的URLConf，默认的是urls .py</w:t>
      </w:r>
    </w:p>
    <w:p>
      <w:r>
        <w:t>2.当访问url的时候，Django会根据ROOT_URLCONF的设置来装载URLConf。</w:t>
      </w:r>
    </w:p>
    <w:p>
      <w:r>
        <w:t>3.然后按顺序逐个匹配URLConf里的URLpatterns。如果找到则会调用相关联的视图函数，并把HttpRequest对象作为第一个参数(通常是request)</w:t>
      </w:r>
    </w:p>
    <w:p>
      <w:r>
        <w:t>4.最后该view函数负责返回一个HttpResponse对象。</w:t>
      </w:r>
    </w:p>
    <w:p>
      <w:r>
        <w:rPr>
          <w:rFonts w:hint="eastAsia"/>
        </w:rPr>
        <w:t>开发过程：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2）</w:t>
      </w:r>
      <w:r>
        <w:rPr>
          <w:b/>
          <w:sz w:val="28"/>
          <w:szCs w:val="28"/>
        </w:rPr>
        <w:t>web</w:t>
      </w:r>
      <w:r>
        <w:rPr>
          <w:rFonts w:hint="eastAsia"/>
          <w:b/>
          <w:sz w:val="28"/>
          <w:szCs w:val="28"/>
        </w:rPr>
        <w:t>应用的前后端</w:t>
      </w:r>
    </w:p>
    <w:p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前端用b</w:t>
      </w:r>
      <w:r>
        <w:t>ootstrap</w:t>
      </w:r>
      <w:r>
        <w:rPr>
          <w:rFonts w:hint="eastAsia"/>
        </w:rPr>
        <w:t>框架做css开发。节省了前端开发的工作强度。</w:t>
      </w:r>
    </w:p>
    <w:p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前端用原生JavaScript开发。用户通过点击图标</w:t>
      </w:r>
      <w:r>
        <w:t>”</w:t>
      </w:r>
      <w:r>
        <w:rPr>
          <w:rFonts w:hint="eastAsia"/>
        </w:rPr>
        <w:t>+</w:t>
      </w:r>
      <w:r>
        <w:t>”</w:t>
      </w:r>
      <w:r>
        <w:rPr>
          <w:rFonts w:hint="eastAsia"/>
        </w:rPr>
        <w:t>即可完成上传图片。</w:t>
      </w:r>
    </w:p>
    <w:p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上传图片后，Web前端JavaScript脚本将用户上传的文件通过Ajax发送到后台。Ajax实现异步请求避免页面重新刷新影响用户体验。</w:t>
      </w:r>
    </w:p>
    <w:p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前端的实现过程，首先，通过DOM操作把上传的文件获取到。然后应用AJAX的FormData序列化表格，使后台能够把文件信息解析出来。</w:t>
      </w:r>
    </w:p>
    <w:p>
      <w:r>
        <w:rPr>
          <w:rFonts w:hint="eastAsia"/>
        </w:rPr>
        <w:t>后台解析到上传的图像文件。调用e</w:t>
      </w:r>
      <w:r>
        <w:t>ncode_main()</w:t>
      </w:r>
      <w:r>
        <w:rPr>
          <w:rFonts w:hint="eastAsia"/>
        </w:rPr>
        <w:t>函数实现图像的加密。加密后的图像保存到/s</w:t>
      </w:r>
      <w:r>
        <w:t>tatic/encode/images/.</w:t>
      </w:r>
      <w:r>
        <w:rPr>
          <w:rFonts w:hint="eastAsia"/>
        </w:rPr>
        <w:t>下，由于Django需要将图像文件存到静态文件，所以需要指定路径，在不同的机器上路径需要重新配置。返回保存的图片的路径，由前端负责解析图像文件，动态加载图像。</w:t>
      </w:r>
    </w:p>
    <w:p/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四、测试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4.3项目测试展示</w:t>
      </w:r>
    </w:p>
    <w:p>
      <w:r>
        <w:drawing>
          <wp:inline distT="0" distB="0" distL="0" distR="0">
            <wp:extent cx="4945380" cy="300228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60182" cy="30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4</w:t>
      </w:r>
      <w:r>
        <w:t>.1</w:t>
      </w:r>
      <w:r>
        <w:rPr>
          <w:rFonts w:hint="eastAsia"/>
        </w:rPr>
        <w:t>测试一张彩色图片，传递的噪声参数为0，丢包系数为0.05，像素点调正为0</w:t>
      </w:r>
      <w:r>
        <w:t>.9</w:t>
      </w:r>
      <w:r>
        <w:rPr>
          <w:rFonts w:hint="eastAsia"/>
        </w:rPr>
        <w:t>，得到的解密图片，PSNR为83</w:t>
      </w:r>
    </w:p>
    <w:p>
      <w:r>
        <w:drawing>
          <wp:inline distT="0" distB="0" distL="0" distR="0">
            <wp:extent cx="5274310" cy="2966720"/>
            <wp:effectExtent l="0" t="0" r="2540" b="5080"/>
            <wp:docPr id="2" name="图片 2" descr="C:\Users\geoge\Desktop\11_env\myblog\encode\static\encode\images\decode251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geoge\Desktop\11_env\myblog\encode\static\encode\images\decode2512.bmp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4.2测试一张灰度图，传递噪声系数为0</w:t>
      </w:r>
      <w:r>
        <w:t>.2</w:t>
      </w:r>
      <w:r>
        <w:rPr>
          <w:rFonts w:hint="eastAsia"/>
        </w:rPr>
        <w:t>，丢包系数为0</w:t>
      </w:r>
      <w:r>
        <w:t>.02</w:t>
      </w:r>
      <w:r>
        <w:rPr>
          <w:rFonts w:hint="eastAsia"/>
        </w:rPr>
        <w:t>，像素点调整系数为0.9</w:t>
      </w:r>
    </w:p>
    <w:p>
      <w:r>
        <w:rPr>
          <w:rFonts w:hint="eastAsia"/>
        </w:rPr>
        <w:t>原图</w:t>
      </w:r>
    </w:p>
    <w:p>
      <w:r>
        <w:drawing>
          <wp:inline distT="0" distB="0" distL="0" distR="0">
            <wp:extent cx="3215640" cy="3215640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解密后的图</w:t>
      </w:r>
    </w:p>
    <w:p>
      <w:r>
        <w:drawing>
          <wp:inline distT="0" distB="0" distL="0" distR="0">
            <wp:extent cx="3634740" cy="3634740"/>
            <wp:effectExtent l="0" t="0" r="38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5054" cy="363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PSNR为87</w:t>
      </w:r>
    </w:p>
    <w:p/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五、操作指南</w:t>
      </w:r>
    </w:p>
    <w:p>
      <w:r>
        <w:rPr>
          <w:rFonts w:hint="eastAsia"/>
        </w:rPr>
        <w:t>5.1依赖环境</w:t>
      </w:r>
    </w:p>
    <w:p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3.7</w:t>
      </w:r>
    </w:p>
    <w:p>
      <w:pPr>
        <w:ind w:firstLine="210" w:firstLineChars="100"/>
      </w:pPr>
      <w:r>
        <w:rPr>
          <w:rFonts w:hint="eastAsia"/>
        </w:rPr>
        <w:t>Django2.1.2</w:t>
      </w:r>
    </w:p>
    <w:p>
      <w:pPr>
        <w:ind w:firstLine="210" w:firstLineChars="100"/>
      </w:pPr>
      <w:r>
        <w:rPr>
          <w:rFonts w:hint="eastAsia"/>
        </w:rPr>
        <w:t>Chrome浏览器</w:t>
      </w:r>
    </w:p>
    <w:p>
      <w:r>
        <w:rPr>
          <w:rFonts w:hint="eastAsia"/>
        </w:rPr>
        <w:t>2.使用步骤</w:t>
      </w:r>
    </w:p>
    <w:p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桌面使用命令行路径切换到1</w:t>
      </w:r>
      <w:r>
        <w:t>1_ev</w:t>
      </w:r>
      <w:r>
        <w:rPr>
          <w:rFonts w:hint="eastAsia"/>
        </w:rPr>
        <w:t>/</w:t>
      </w:r>
      <w:r>
        <w:t>myblog/Script/</w:t>
      </w:r>
    </w:p>
    <w:p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执行命令.</w:t>
      </w:r>
      <w:r>
        <w:t>/</w:t>
      </w:r>
      <w:r>
        <w:rPr>
          <w:rFonts w:hint="eastAsia"/>
        </w:rPr>
        <w:t>a</w:t>
      </w:r>
      <w:r>
        <w:t>ctivate</w:t>
      </w:r>
    </w:p>
    <w:p>
      <w:r>
        <w:rPr>
          <w:rFonts w:hint="eastAsia"/>
        </w:rPr>
        <w:t>3.</w:t>
      </w:r>
      <w:r>
        <w:t xml:space="preserve">  </w:t>
      </w:r>
      <w:r>
        <w:rPr>
          <w:rFonts w:hint="eastAsia"/>
        </w:rPr>
        <w:t>文件路径跳转到1</w:t>
      </w:r>
      <w:r>
        <w:t>1_env/myblog/</w:t>
      </w:r>
    </w:p>
    <w:p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执行p</w:t>
      </w:r>
      <w:r>
        <w:t>ython manage.py runserver</w:t>
      </w:r>
      <w:r>
        <w:rPr>
          <w:rFonts w:hint="eastAsia"/>
        </w:rPr>
        <w:t>启动本地服务器</w:t>
      </w:r>
    </w:p>
    <w:p>
      <w:r>
        <w:rPr>
          <w:rFonts w:hint="eastAsia"/>
        </w:rPr>
        <w:t>5.</w:t>
      </w:r>
      <w:r>
        <w:t xml:space="preserve"> </w:t>
      </w:r>
      <w:r>
        <w:rPr>
          <w:rFonts w:hint="eastAsia"/>
        </w:rPr>
        <w:t>在浏览器输入l</w:t>
      </w:r>
      <w:r>
        <w:t>ocalhost:8000/encode</w:t>
      </w:r>
      <w:r>
        <w:rPr>
          <w:rFonts w:hint="eastAsia"/>
        </w:rPr>
        <w:t>转到加密主页</w:t>
      </w:r>
    </w:p>
    <w:p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点击上传图片(支持主流的图片格式，彩色会先转换为b</w:t>
      </w:r>
      <w:r>
        <w:t>mp</w:t>
      </w:r>
      <w:r>
        <w:rPr>
          <w:rFonts w:hint="eastAsia"/>
        </w:rPr>
        <w:t>灰度图进行加密</w:t>
      </w:r>
      <w:r>
        <w:t>)</w:t>
      </w:r>
    </w:p>
    <w:p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经过1s后，页面弹出加密后的图像，点击可以查看大图，同时显示p</w:t>
      </w:r>
      <w:r>
        <w:t>sn</w:t>
      </w:r>
      <w:r>
        <w:rPr>
          <w:rFonts w:hint="eastAsia"/>
        </w:rPr>
        <w:t>r的数值作为参考。</w:t>
      </w:r>
    </w:p>
    <w:p>
      <w:r>
        <w:rPr>
          <w:rFonts w:hint="eastAsia"/>
        </w:rPr>
        <w:t>8. 需要重复测试再次点击上传图片即可，可以选择丢包系数等参数(设置了默认值)。</w:t>
      </w:r>
    </w:p>
    <w:p>
      <w:r>
        <w:rPr>
          <w:rFonts w:hint="eastAsia"/>
          <w:sz w:val="28"/>
          <w:szCs w:val="28"/>
        </w:rPr>
        <w:t>六、核心源码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EF5343"/>
    <w:multiLevelType w:val="multilevel"/>
    <w:tmpl w:val="2EEF534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56AD"/>
    <w:rsid w:val="00031C54"/>
    <w:rsid w:val="000B2BF3"/>
    <w:rsid w:val="00102B81"/>
    <w:rsid w:val="001125B0"/>
    <w:rsid w:val="00135923"/>
    <w:rsid w:val="00153C06"/>
    <w:rsid w:val="0017043E"/>
    <w:rsid w:val="00174342"/>
    <w:rsid w:val="002C6FDA"/>
    <w:rsid w:val="00321128"/>
    <w:rsid w:val="00327C8F"/>
    <w:rsid w:val="003A7750"/>
    <w:rsid w:val="003E210D"/>
    <w:rsid w:val="004848C4"/>
    <w:rsid w:val="00527D46"/>
    <w:rsid w:val="007A604C"/>
    <w:rsid w:val="00916EDD"/>
    <w:rsid w:val="00A275BC"/>
    <w:rsid w:val="00A75099"/>
    <w:rsid w:val="00B67C26"/>
    <w:rsid w:val="00D04B30"/>
    <w:rsid w:val="00D656AD"/>
    <w:rsid w:val="00DA1073"/>
    <w:rsid w:val="00F37FEE"/>
    <w:rsid w:val="00F47A48"/>
    <w:rsid w:val="5E6B0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nhideWhenUsed="0" w:uiPriority="99" w:semiHidden="0" w:name="Table Web 2"/>
    <w:lsdException w:uiPriority="99" w:name="Table Web 3"/>
    <w:lsdException w:uiPriority="99" w:name="Balloon Text"/>
    <w:lsdException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  <w:style w:type="paragraph" w:customStyle="1" w:styleId="5">
    <w:name w:val="msonormal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6">
    <w:name w:val="sc1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008000"/>
      <w:kern w:val="0"/>
      <w:sz w:val="24"/>
      <w:szCs w:val="24"/>
    </w:rPr>
  </w:style>
  <w:style w:type="paragraph" w:customStyle="1" w:styleId="7">
    <w:name w:val="sc2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FF0000"/>
      <w:kern w:val="0"/>
      <w:sz w:val="24"/>
      <w:szCs w:val="24"/>
    </w:rPr>
  </w:style>
  <w:style w:type="paragraph" w:customStyle="1" w:styleId="8">
    <w:name w:val="sc3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808080"/>
      <w:kern w:val="0"/>
      <w:sz w:val="24"/>
      <w:szCs w:val="24"/>
    </w:rPr>
  </w:style>
  <w:style w:type="paragraph" w:customStyle="1" w:styleId="9">
    <w:name w:val="sc4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808080"/>
      <w:kern w:val="0"/>
      <w:sz w:val="24"/>
      <w:szCs w:val="24"/>
    </w:rPr>
  </w:style>
  <w:style w:type="paragraph" w:customStyle="1" w:styleId="10">
    <w:name w:val="sc5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b/>
      <w:bCs/>
      <w:color w:val="0000FF"/>
      <w:kern w:val="0"/>
      <w:sz w:val="24"/>
      <w:szCs w:val="24"/>
    </w:rPr>
  </w:style>
  <w:style w:type="paragraph" w:customStyle="1" w:styleId="11">
    <w:name w:val="sc9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color w:val="FF00FF"/>
      <w:kern w:val="0"/>
      <w:sz w:val="24"/>
      <w:szCs w:val="24"/>
    </w:rPr>
  </w:style>
  <w:style w:type="paragraph" w:customStyle="1" w:styleId="12">
    <w:name w:val="sc10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b/>
      <w:bCs/>
      <w:color w:val="000080"/>
      <w:kern w:val="0"/>
      <w:sz w:val="24"/>
      <w:szCs w:val="24"/>
    </w:rPr>
  </w:style>
  <w:style w:type="character" w:customStyle="1" w:styleId="13">
    <w:name w:val="sc11"/>
    <w:basedOn w:val="3"/>
    <w:uiPriority w:val="0"/>
    <w:rPr>
      <w:rFonts w:hint="default" w:ascii="Courier New" w:hAnsi="Courier New" w:cs="Courier New"/>
      <w:color w:val="000000"/>
      <w:sz w:val="20"/>
      <w:szCs w:val="20"/>
    </w:rPr>
  </w:style>
  <w:style w:type="character" w:customStyle="1" w:styleId="14">
    <w:name w:val="sc101"/>
    <w:basedOn w:val="3"/>
    <w:uiPriority w:val="0"/>
    <w:rPr>
      <w:rFonts w:hint="default" w:ascii="Courier New" w:hAnsi="Courier New" w:cs="Courier New"/>
      <w:b/>
      <w:bCs/>
      <w:color w:val="000080"/>
      <w:sz w:val="20"/>
      <w:szCs w:val="20"/>
    </w:rPr>
  </w:style>
  <w:style w:type="character" w:customStyle="1" w:styleId="15">
    <w:name w:val="sc0"/>
    <w:basedOn w:val="3"/>
    <w:uiPriority w:val="0"/>
    <w:rPr>
      <w:rFonts w:hint="default" w:ascii="Courier New" w:hAnsi="Courier New" w:cs="Courier New"/>
      <w:color w:val="000000"/>
      <w:sz w:val="20"/>
      <w:szCs w:val="20"/>
    </w:rPr>
  </w:style>
  <w:style w:type="character" w:customStyle="1" w:styleId="16">
    <w:name w:val="sc51"/>
    <w:basedOn w:val="3"/>
    <w:uiPriority w:val="0"/>
    <w:rPr>
      <w:rFonts w:hint="default" w:ascii="Courier New" w:hAnsi="Courier New" w:cs="Courier New"/>
      <w:b/>
      <w:bCs/>
      <w:color w:val="0000FF"/>
      <w:sz w:val="20"/>
      <w:szCs w:val="20"/>
    </w:rPr>
  </w:style>
  <w:style w:type="character" w:customStyle="1" w:styleId="17">
    <w:name w:val="sc12"/>
    <w:basedOn w:val="3"/>
    <w:uiPriority w:val="0"/>
    <w:rPr>
      <w:rFonts w:hint="default" w:ascii="Courier New" w:hAnsi="Courier New" w:cs="Courier New"/>
      <w:color w:val="008000"/>
      <w:sz w:val="20"/>
      <w:szCs w:val="20"/>
    </w:rPr>
  </w:style>
  <w:style w:type="character" w:customStyle="1" w:styleId="18">
    <w:name w:val="sc91"/>
    <w:basedOn w:val="3"/>
    <w:uiPriority w:val="0"/>
    <w:rPr>
      <w:rFonts w:hint="default" w:ascii="Courier New" w:hAnsi="Courier New" w:cs="Courier New"/>
      <w:color w:val="FF00FF"/>
      <w:sz w:val="20"/>
      <w:szCs w:val="20"/>
    </w:rPr>
  </w:style>
  <w:style w:type="character" w:customStyle="1" w:styleId="19">
    <w:name w:val="sc41"/>
    <w:basedOn w:val="3"/>
    <w:uiPriority w:val="0"/>
    <w:rPr>
      <w:rFonts w:hint="default" w:ascii="Courier New" w:hAnsi="Courier New" w:cs="Courier New"/>
      <w:color w:val="808080"/>
      <w:sz w:val="20"/>
      <w:szCs w:val="20"/>
    </w:rPr>
  </w:style>
  <w:style w:type="character" w:customStyle="1" w:styleId="20">
    <w:name w:val="sc31"/>
    <w:basedOn w:val="3"/>
    <w:uiPriority w:val="0"/>
    <w:rPr>
      <w:rFonts w:hint="default" w:ascii="Courier New" w:hAnsi="Courier New" w:cs="Courier New"/>
      <w:color w:val="808080"/>
      <w:sz w:val="20"/>
      <w:szCs w:val="20"/>
    </w:rPr>
  </w:style>
  <w:style w:type="character" w:customStyle="1" w:styleId="21">
    <w:name w:val="sc21"/>
    <w:basedOn w:val="3"/>
    <w:uiPriority w:val="0"/>
    <w:rPr>
      <w:rFonts w:hint="default" w:ascii="Courier New" w:hAnsi="Courier New" w:cs="Courier New"/>
      <w:color w:val="FF0000"/>
      <w:sz w:val="20"/>
      <w:szCs w:val="20"/>
    </w:rPr>
  </w:style>
  <w:style w:type="character" w:customStyle="1" w:styleId="22">
    <w:name w:val="sc01"/>
    <w:basedOn w:val="3"/>
    <w:uiPriority w:val="0"/>
    <w:rPr>
      <w:rFonts w:hint="default" w:ascii="Courier New" w:hAnsi="Courier New" w:cs="Courier New"/>
      <w:b/>
      <w:bCs/>
      <w:color w:val="000000"/>
      <w:sz w:val="20"/>
      <w:szCs w:val="20"/>
    </w:rPr>
  </w:style>
  <w:style w:type="character" w:customStyle="1" w:styleId="23">
    <w:name w:val="sc8"/>
    <w:basedOn w:val="3"/>
    <w:uiPriority w:val="0"/>
    <w:rPr>
      <w:rFonts w:hint="default" w:ascii="Courier New" w:hAnsi="Courier New" w:cs="Courier New"/>
      <w:color w:val="000000"/>
      <w:sz w:val="20"/>
      <w:szCs w:val="20"/>
    </w:rPr>
  </w:style>
  <w:style w:type="character" w:customStyle="1" w:styleId="24">
    <w:name w:val="sc61"/>
    <w:basedOn w:val="3"/>
    <w:uiPriority w:val="0"/>
    <w:rPr>
      <w:rFonts w:hint="default" w:ascii="Courier New" w:hAnsi="Courier New" w:cs="Courier New"/>
      <w:b/>
      <w:bCs/>
      <w:color w:val="8000FF"/>
      <w:sz w:val="20"/>
      <w:szCs w:val="20"/>
    </w:rPr>
  </w:style>
  <w:style w:type="character" w:customStyle="1" w:styleId="25">
    <w:name w:val="sc111"/>
    <w:basedOn w:val="3"/>
    <w:uiPriority w:val="0"/>
    <w:rPr>
      <w:rFonts w:hint="default" w:ascii="Courier New" w:hAnsi="Courier New" w:cs="Courier New"/>
      <w:color w:val="0000FF"/>
      <w:sz w:val="20"/>
      <w:szCs w:val="20"/>
    </w:rPr>
  </w:style>
  <w:style w:type="character" w:customStyle="1" w:styleId="26">
    <w:name w:val="sc40"/>
    <w:basedOn w:val="3"/>
    <w:uiPriority w:val="0"/>
    <w:rPr>
      <w:rFonts w:hint="default" w:ascii="Courier New" w:hAnsi="Courier New" w:cs="Courier New"/>
      <w:color w:val="000000"/>
      <w:sz w:val="20"/>
      <w:szCs w:val="20"/>
    </w:rPr>
  </w:style>
  <w:style w:type="character" w:customStyle="1" w:styleId="27">
    <w:name w:val="sc411"/>
    <w:basedOn w:val="3"/>
    <w:uiPriority w:val="0"/>
    <w:rPr>
      <w:rFonts w:hint="default" w:ascii="Courier New" w:hAnsi="Courier New" w:cs="Courier New"/>
      <w:color w:val="000000"/>
      <w:sz w:val="20"/>
      <w:szCs w:val="20"/>
      <w:shd w:val="clear" w:color="auto" w:fill="F2F4FF"/>
    </w:rPr>
  </w:style>
  <w:style w:type="character" w:customStyle="1" w:styleId="28">
    <w:name w:val="sc461"/>
    <w:basedOn w:val="3"/>
    <w:uiPriority w:val="0"/>
    <w:rPr>
      <w:rFonts w:hint="default" w:ascii="Courier New" w:hAnsi="Courier New" w:cs="Courier New"/>
      <w:color w:val="000000"/>
      <w:sz w:val="20"/>
      <w:szCs w:val="20"/>
      <w:shd w:val="clear" w:color="auto" w:fill="F2F4FF"/>
    </w:rPr>
  </w:style>
  <w:style w:type="character" w:customStyle="1" w:styleId="29">
    <w:name w:val="sc501"/>
    <w:basedOn w:val="3"/>
    <w:uiPriority w:val="0"/>
    <w:rPr>
      <w:rFonts w:hint="default" w:ascii="Courier New" w:hAnsi="Courier New" w:cs="Courier New"/>
      <w:b/>
      <w:bCs/>
      <w:color w:val="000000"/>
      <w:sz w:val="20"/>
      <w:szCs w:val="20"/>
      <w:shd w:val="clear" w:color="auto" w:fill="F2F4FF"/>
    </w:rPr>
  </w:style>
  <w:style w:type="character" w:customStyle="1" w:styleId="30">
    <w:name w:val="sc481"/>
    <w:basedOn w:val="3"/>
    <w:uiPriority w:val="0"/>
    <w:rPr>
      <w:rFonts w:hint="default" w:ascii="Courier New" w:hAnsi="Courier New" w:cs="Courier New"/>
      <w:color w:val="808080"/>
      <w:sz w:val="20"/>
      <w:szCs w:val="20"/>
      <w:shd w:val="clear" w:color="auto" w:fill="F2F4FF"/>
    </w:rPr>
  </w:style>
  <w:style w:type="character" w:customStyle="1" w:styleId="31">
    <w:name w:val="sc471"/>
    <w:basedOn w:val="3"/>
    <w:uiPriority w:val="0"/>
    <w:rPr>
      <w:rFonts w:hint="default" w:ascii="Courier New" w:hAnsi="Courier New" w:cs="Courier New"/>
      <w:b/>
      <w:bCs/>
      <w:i/>
      <w:iCs/>
      <w:color w:val="000080"/>
      <w:sz w:val="20"/>
      <w:szCs w:val="20"/>
      <w:shd w:val="clear" w:color="auto" w:fill="F2F4FF"/>
    </w:rPr>
  </w:style>
  <w:style w:type="character" w:customStyle="1" w:styleId="32">
    <w:name w:val="sc491"/>
    <w:basedOn w:val="3"/>
    <w:uiPriority w:val="0"/>
    <w:rPr>
      <w:rFonts w:hint="default" w:ascii="Courier New" w:hAnsi="Courier New" w:cs="Courier New"/>
      <w:color w:val="808080"/>
      <w:sz w:val="20"/>
      <w:szCs w:val="20"/>
      <w:shd w:val="clear" w:color="auto" w:fill="F2F4FF"/>
    </w:rPr>
  </w:style>
  <w:style w:type="character" w:customStyle="1" w:styleId="33">
    <w:name w:val="sc431"/>
    <w:basedOn w:val="3"/>
    <w:uiPriority w:val="0"/>
    <w:rPr>
      <w:rFonts w:hint="default" w:ascii="Courier New" w:hAnsi="Courier New" w:cs="Courier New"/>
      <w:color w:val="008000"/>
      <w:sz w:val="20"/>
      <w:szCs w:val="20"/>
      <w:shd w:val="clear" w:color="auto" w:fill="F2F4FF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2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56101F0-4D17-49E1-AEE9-BE9E6FABE30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Words>1671</Words>
  <Characters>9526</Characters>
  <Lines>79</Lines>
  <Paragraphs>22</Paragraphs>
  <TotalTime>79</TotalTime>
  <ScaleCrop>false</ScaleCrop>
  <LinksUpToDate>false</LinksUpToDate>
  <CharactersWithSpaces>11175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2018-12-13T12:53:00Z</dcterms:created>
  <dc:creator>志辉 周</dc:creator>
  <cp:lastModifiedBy>George</cp:lastModifiedBy>
  <dcterms:modified xsi:type="dcterms:W3CDTF">2019-11-02T09:08:04Z</dcterms:modified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