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2D" w:rsidRPr="00DB462D" w:rsidRDefault="00DB462D" w:rsidP="00DB462D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DB462D">
        <w:rPr>
          <w:rFonts w:ascii="Arial" w:eastAsia="Times New Roman" w:hAnsi="Arial" w:cs="Arial"/>
          <w:color w:val="000000"/>
          <w:sz w:val="20"/>
          <w:szCs w:val="20"/>
        </w:rPr>
        <w:t>Present the data to the user as</w:t>
      </w:r>
      <w:r w:rsidRPr="00DB462D">
        <w:rPr>
          <w:rFonts w:ascii="Arial" w:eastAsia="Times New Roman" w:hAnsi="Arial" w:cs="Arial"/>
          <w:color w:val="000000"/>
          <w:sz w:val="20"/>
        </w:rPr>
        <w:t> </w:t>
      </w:r>
      <w:hyperlink r:id="rId5" w:tooltip="Relation (database)" w:history="1">
        <w:r w:rsidRPr="00DB462D">
          <w:rPr>
            <w:rFonts w:ascii="Arial" w:eastAsia="Times New Roman" w:hAnsi="Arial" w:cs="Arial"/>
            <w:color w:val="0B0080"/>
            <w:sz w:val="20"/>
          </w:rPr>
          <w:t>relations</w:t>
        </w:r>
      </w:hyperlink>
      <w:r w:rsidRPr="00DB462D">
        <w:rPr>
          <w:rFonts w:ascii="Arial" w:eastAsia="Times New Roman" w:hAnsi="Arial" w:cs="Arial"/>
          <w:color w:val="000000"/>
          <w:sz w:val="20"/>
        </w:rPr>
        <w:t> </w:t>
      </w:r>
      <w:r w:rsidRPr="00DB462D">
        <w:rPr>
          <w:rFonts w:ascii="Arial" w:eastAsia="Times New Roman" w:hAnsi="Arial" w:cs="Arial"/>
          <w:color w:val="000000"/>
          <w:sz w:val="20"/>
          <w:szCs w:val="20"/>
        </w:rPr>
        <w:t>(a presentation in tabular form, i.e. as a</w:t>
      </w:r>
      <w:r w:rsidRPr="00DB462D">
        <w:rPr>
          <w:rFonts w:ascii="Arial" w:eastAsia="Times New Roman" w:hAnsi="Arial" w:cs="Arial"/>
          <w:color w:val="000000"/>
          <w:sz w:val="20"/>
        </w:rPr>
        <w:t> </w:t>
      </w:r>
      <w:r w:rsidRPr="00DB462D">
        <w:rPr>
          <w:rFonts w:ascii="Arial" w:eastAsia="Times New Roman" w:hAnsi="Arial" w:cs="Arial"/>
          <w:i/>
          <w:iCs/>
          <w:color w:val="000000"/>
          <w:sz w:val="20"/>
          <w:szCs w:val="20"/>
        </w:rPr>
        <w:t>collection</w:t>
      </w:r>
      <w:r w:rsidRPr="00DB462D">
        <w:rPr>
          <w:rFonts w:ascii="Arial" w:eastAsia="Times New Roman" w:hAnsi="Arial" w:cs="Arial"/>
          <w:color w:val="000000"/>
          <w:sz w:val="20"/>
        </w:rPr>
        <w:t> </w:t>
      </w:r>
      <w:r w:rsidRPr="00DB462D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DB462D">
        <w:rPr>
          <w:rFonts w:ascii="Arial" w:eastAsia="Times New Roman" w:hAnsi="Arial" w:cs="Arial"/>
          <w:color w:val="000000"/>
          <w:sz w:val="20"/>
        </w:rPr>
        <w:t> </w:t>
      </w:r>
      <w:hyperlink r:id="rId6" w:tooltip="Table (database)" w:history="1">
        <w:r w:rsidRPr="00DB462D">
          <w:rPr>
            <w:rFonts w:ascii="Arial" w:eastAsia="Times New Roman" w:hAnsi="Arial" w:cs="Arial"/>
            <w:color w:val="0B0080"/>
            <w:sz w:val="20"/>
          </w:rPr>
          <w:t>tables</w:t>
        </w:r>
      </w:hyperlink>
      <w:r w:rsidRPr="00DB462D">
        <w:rPr>
          <w:rFonts w:ascii="Arial" w:eastAsia="Times New Roman" w:hAnsi="Arial" w:cs="Arial"/>
          <w:color w:val="000000"/>
          <w:sz w:val="20"/>
        </w:rPr>
        <w:t> </w:t>
      </w:r>
      <w:r w:rsidRPr="00DB462D">
        <w:rPr>
          <w:rFonts w:ascii="Arial" w:eastAsia="Times New Roman" w:hAnsi="Arial" w:cs="Arial"/>
          <w:color w:val="000000"/>
          <w:sz w:val="20"/>
          <w:szCs w:val="20"/>
        </w:rPr>
        <w:t>with each table consisting of a set of rows and columns);</w:t>
      </w:r>
    </w:p>
    <w:p w:rsidR="00DB462D" w:rsidRPr="00DB462D" w:rsidRDefault="00DB462D" w:rsidP="00DB462D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DB462D">
        <w:rPr>
          <w:rFonts w:ascii="Arial" w:eastAsia="Times New Roman" w:hAnsi="Arial" w:cs="Arial"/>
          <w:color w:val="000000"/>
          <w:sz w:val="20"/>
          <w:szCs w:val="20"/>
        </w:rPr>
        <w:t>Provide relational operators to manipulate the data in tabular form.</w:t>
      </w:r>
    </w:p>
    <w:p w:rsidR="00382A07" w:rsidRDefault="00382A07"/>
    <w:sectPr w:rsidR="0038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B2910"/>
    <w:multiLevelType w:val="multilevel"/>
    <w:tmpl w:val="026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462D"/>
    <w:rsid w:val="00382A07"/>
    <w:rsid w:val="00DB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462D"/>
  </w:style>
  <w:style w:type="character" w:styleId="Hyperlink">
    <w:name w:val="Hyperlink"/>
    <w:basedOn w:val="DefaultParagraphFont"/>
    <w:uiPriority w:val="99"/>
    <w:semiHidden/>
    <w:unhideWhenUsed/>
    <w:rsid w:val="00DB46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able_(database)" TargetMode="External"/><Relationship Id="rId5" Type="http://schemas.openxmlformats.org/officeDocument/2006/relationships/hyperlink" Target="http://en.wikipedia.org/wiki/Relation_(databas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2013-07-09T10:28:00Z</dcterms:created>
  <dcterms:modified xsi:type="dcterms:W3CDTF">2013-07-09T10:28:00Z</dcterms:modified>
</cp:coreProperties>
</file>