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F20" w:rsidRDefault="00F22353" w:rsidP="00F22353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57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fie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3" w:rsidRDefault="00F22353" w:rsidP="00F22353">
      <w:pPr>
        <w:rPr>
          <w:lang w:val="en-US"/>
        </w:rPr>
      </w:pPr>
    </w:p>
    <w:p w:rsidR="00463E43" w:rsidRDefault="00463E43" w:rsidP="00F22353">
      <w:pPr>
        <w:rPr>
          <w:lang w:val="en-US"/>
        </w:rPr>
      </w:pPr>
    </w:p>
    <w:p w:rsidR="001320EB" w:rsidRDefault="001320EB" w:rsidP="00F22353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1320EB" w:rsidRDefault="001320EB" w:rsidP="00F22353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8C7659" w:rsidRPr="001367F8" w:rsidRDefault="00463E43" w:rsidP="00F22353">
      <w:pPr>
        <w:rPr>
          <w:b/>
          <w:lang w:val="en-US"/>
        </w:rPr>
      </w:pPr>
      <w:r w:rsidRPr="001367F8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Team members:</w:t>
      </w:r>
      <w:r w:rsidRPr="001367F8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cr/>
      </w:r>
    </w:p>
    <w:p w:rsidR="008C7659" w:rsidRDefault="003B3AA0" w:rsidP="00FA17C9">
      <w:pPr>
        <w:ind w:left="708"/>
        <w:rPr>
          <w:rFonts w:ascii="Tahoma" w:hAnsi="Tahoma" w:cs="Tahoma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Zlatina</w:t>
      </w:r>
      <w:proofErr w:type="spellEnd"/>
      <w:r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P</w:t>
      </w:r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lachkova</w:t>
      </w:r>
      <w:proofErr w:type="spellEnd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cr/>
      </w:r>
      <w:proofErr w:type="spellStart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Nikolina</w:t>
      </w:r>
      <w:proofErr w:type="spellEnd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Gyurova</w:t>
      </w:r>
      <w:proofErr w:type="spellEnd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cr/>
      </w:r>
      <w:proofErr w:type="spellStart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Georgi</w:t>
      </w:r>
      <w:proofErr w:type="spellEnd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Georgiev</w:t>
      </w:r>
      <w:proofErr w:type="spellEnd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br/>
        <w:t xml:space="preserve">Bobby </w:t>
      </w:r>
      <w:proofErr w:type="spellStart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Kolev</w:t>
      </w:r>
      <w:proofErr w:type="spellEnd"/>
      <w:r w:rsidR="008C7659" w:rsidRPr="008C765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cr/>
      </w:r>
      <w:proofErr w:type="spellStart"/>
      <w:r w:rsidR="00CF5A27" w:rsidRPr="00CF5A27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Tsanko</w:t>
      </w:r>
      <w:proofErr w:type="spellEnd"/>
      <w:r w:rsidR="00CF5A27" w:rsidRPr="00CF5A27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 w:rsidR="00CF5A27" w:rsidRPr="00CF5A27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Arabadzhiev</w:t>
      </w:r>
      <w:proofErr w:type="spellEnd"/>
      <w:r w:rsidR="00FA17C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- </w:t>
      </w:r>
      <w:r w:rsidR="00FA17C9" w:rsidRPr="00FA17C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did not participate</w:t>
      </w:r>
    </w:p>
    <w:p w:rsidR="00F74501" w:rsidRDefault="00BE5539" w:rsidP="0045372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  <w: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The project</w:t>
      </w:r>
      <w:r w:rsidR="0045372B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:</w:t>
      </w:r>
    </w:p>
    <w:p w:rsidR="0045372B" w:rsidRDefault="00F74501" w:rsidP="001A3BFD">
      <w:pPr>
        <w:ind w:left="708"/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</w:pPr>
      <w:r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Game – “Aliens Killer”</w:t>
      </w:r>
    </w:p>
    <w:p w:rsidR="0069476C" w:rsidRDefault="0069476C" w:rsidP="001A3BFD">
      <w:pPr>
        <w:ind w:left="708"/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</w:pPr>
      <w:r w:rsidRPr="0069476C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We've made an action game using the Popcorn game as</w:t>
      </w:r>
      <w:r w:rsidR="00142023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a</w:t>
      </w:r>
      <w:r w:rsidRPr="0069476C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base.</w:t>
      </w:r>
    </w:p>
    <w:p w:rsidR="00BE5539" w:rsidRDefault="00BE5539" w:rsidP="00BE5539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69476C" w:rsidRDefault="00BE5539" w:rsidP="00BE5539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  <w: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The project purpose:</w:t>
      </w:r>
    </w:p>
    <w:p w:rsidR="00BE5539" w:rsidRPr="00BE5539" w:rsidRDefault="00BE5539" w:rsidP="00FA17C9">
      <w:pPr>
        <w:ind w:left="708"/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</w:pPr>
      <w: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ab/>
      </w:r>
      <w:r w:rsidR="00EA6E7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This game exercises the</w:t>
      </w:r>
      <w:r w:rsidR="00715DA2" w:rsidRPr="00715DA2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</w:t>
      </w:r>
      <w:proofErr w:type="gramStart"/>
      <w:r w:rsidR="00715DA2" w:rsidRPr="00715DA2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speed </w:t>
      </w:r>
      <w:r w:rsidR="00EA6E7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and</w:t>
      </w:r>
      <w:proofErr w:type="gramEnd"/>
      <w:r w:rsidR="00EA6E7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logic.</w:t>
      </w:r>
      <w:r w:rsidR="00FA17C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</w:t>
      </w:r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The </w:t>
      </w:r>
      <w:proofErr w:type="gramStart"/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player have</w:t>
      </w:r>
      <w:proofErr w:type="gramEnd"/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to kill all </w:t>
      </w:r>
      <w:r w:rsidR="00FA17C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a</w:t>
      </w:r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liens for 40 seconds.</w:t>
      </w:r>
      <w:r w:rsidR="00FA17C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</w:t>
      </w:r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The project isn’t completely finished,</w:t>
      </w:r>
      <w:r w:rsidR="00FA17C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</w:t>
      </w:r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because we have more ide</w:t>
      </w:r>
      <w:r w:rsidR="00FA17C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a</w:t>
      </w:r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s for collecti</w:t>
      </w:r>
      <w:r w:rsidR="00FA17C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ng</w:t>
      </w:r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</w:t>
      </w:r>
      <w:r w:rsidR="00FA17C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p</w:t>
      </w:r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oints and</w:t>
      </w:r>
      <w:r w:rsidR="00AF4242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 xml:space="preserve"> creating </w:t>
      </w:r>
      <w:r w:rsidRPr="00BE5539">
        <w:rPr>
          <w:rFonts w:ascii="Tahoma" w:hAnsi="Tahoma" w:cs="Tahoma"/>
          <w:color w:val="17365D" w:themeColor="text2" w:themeShade="BF"/>
          <w:sz w:val="28"/>
          <w:szCs w:val="28"/>
          <w:lang w:val="en-US"/>
        </w:rPr>
        <w:t>different levels of difficulty.</w:t>
      </w:r>
    </w:p>
    <w:p w:rsidR="001320EB" w:rsidRDefault="001320EB" w:rsidP="0045372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1320EB" w:rsidRDefault="001320EB" w:rsidP="0045372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1320EB" w:rsidRDefault="001320EB" w:rsidP="0045372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1320EB" w:rsidRDefault="001320EB" w:rsidP="0045372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1320EB" w:rsidRDefault="001320EB" w:rsidP="0045372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1320EB" w:rsidRDefault="001320EB" w:rsidP="0045372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45372B" w:rsidRDefault="0045372B" w:rsidP="0045372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  <w: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Class diagram:</w:t>
      </w:r>
    </w:p>
    <w:p w:rsidR="001320EB" w:rsidRDefault="001320EB" w:rsidP="001320EB">
      <w:pPr>
        <w:ind w:left="-851"/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78EE8C2A" wp14:editId="6C152008">
            <wp:extent cx="6989635" cy="36457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659" cy="36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6C" w:rsidRDefault="0069476C" w:rsidP="001A3BFD">
      <w:pPr>
        <w:ind w:left="708"/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8A2A59" w:rsidRDefault="008A2A59" w:rsidP="001A3BFD">
      <w:pPr>
        <w:ind w:left="708"/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8A2A59" w:rsidRDefault="008A2A59" w:rsidP="001A3BFD">
      <w:pPr>
        <w:ind w:left="708"/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8A2A59" w:rsidRDefault="008A2A59" w:rsidP="001A3BFD">
      <w:pPr>
        <w:ind w:left="708"/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45372B" w:rsidRDefault="0045372B" w:rsidP="0045372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  <w:r w:rsidRPr="0045372B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The URL of TFS repositor</w:t>
      </w:r>
      <w:r w:rsidRPr="00BE5539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y</w:t>
      </w:r>
      <w: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:</w:t>
      </w:r>
    </w:p>
    <w:p w:rsidR="00F03DBE" w:rsidRPr="00BE5539" w:rsidRDefault="002E665D" w:rsidP="001A3BFD">
      <w:pPr>
        <w:ind w:left="708"/>
        <w:rPr>
          <w:rFonts w:ascii="Tahoma" w:hAnsi="Tahoma" w:cs="Tahoma"/>
          <w:color w:val="17365D" w:themeColor="text2" w:themeShade="BF"/>
          <w:sz w:val="28"/>
          <w:szCs w:val="28"/>
          <w:lang w:val="de-DE"/>
        </w:rPr>
      </w:pPr>
      <w:hyperlink r:id="rId7" w:history="1">
        <w:r w:rsidR="0069476C" w:rsidRPr="00BE5539">
          <w:rPr>
            <w:rStyle w:val="Hyperlink"/>
            <w:rFonts w:ascii="Tahoma" w:hAnsi="Tahoma" w:cs="Tahoma"/>
            <w:color w:val="0000BF" w:themeColor="hyperlink" w:themeShade="BF"/>
            <w:sz w:val="28"/>
            <w:szCs w:val="28"/>
            <w:lang w:val="de-DE"/>
          </w:rPr>
          <w:t>https://garfield.visualstudio.com/</w:t>
        </w:r>
      </w:hyperlink>
    </w:p>
    <w:p w:rsidR="0069476C" w:rsidRDefault="0069476C" w:rsidP="00391F6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8A2A59" w:rsidRDefault="008A2A59" w:rsidP="00391F6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8A2A59" w:rsidRDefault="008A2A59" w:rsidP="00391F6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8A2A59" w:rsidRDefault="008A2A59" w:rsidP="00391F6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8A2A59" w:rsidRDefault="008A2A59" w:rsidP="00391F6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8A2A59" w:rsidRDefault="008A2A59" w:rsidP="00391F6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</w:p>
    <w:p w:rsidR="0069476C" w:rsidRDefault="00391F6B" w:rsidP="00391F6B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  <w:bookmarkStart w:id="0" w:name="_GoBack"/>
      <w:bookmarkEnd w:id="0"/>
      <w: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lastRenderedPageBreak/>
        <w:t>O</w:t>
      </w:r>
      <w:r w:rsidRPr="00391F6B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ther information</w:t>
      </w:r>
      <w: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:</w:t>
      </w:r>
    </w:p>
    <w:p w:rsidR="008A2A59" w:rsidRDefault="00EB51CD" w:rsidP="002E665D">
      <w:pPr>
        <w:jc w:val="right"/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  <w: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ab/>
        <w:t>(</w:t>
      </w:r>
      <w:proofErr w:type="gramStart"/>
      <w:r w:rsid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s</w:t>
      </w:r>
      <w:r w:rsidR="002E665D" w:rsidRP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ome</w:t>
      </w:r>
      <w:proofErr w:type="gramEnd"/>
      <w:r w:rsidR="002E665D" w:rsidRP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 xml:space="preserve"> part of the work submitted by </w:t>
      </w:r>
      <w:proofErr w:type="spellStart"/>
      <w:r w:rsidR="002E665D" w:rsidRP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Zlatina</w:t>
      </w:r>
      <w:proofErr w:type="spellEnd"/>
      <w:r w:rsidR="002E665D" w:rsidRP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 w:rsidR="002E665D" w:rsidRP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Plachk</w:t>
      </w:r>
      <w:r w:rsid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ova</w:t>
      </w:r>
      <w:proofErr w:type="spellEnd"/>
      <w:r w:rsid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 xml:space="preserve"> was made by </w:t>
      </w:r>
      <w:proofErr w:type="spellStart"/>
      <w:r w:rsid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Georgi</w:t>
      </w:r>
      <w:proofErr w:type="spellEnd"/>
      <w:r w:rsid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 xml:space="preserve"> </w:t>
      </w:r>
      <w:proofErr w:type="spellStart"/>
      <w:r w:rsidR="002E665D"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Georgiev</w:t>
      </w:r>
      <w:proofErr w:type="spellEnd"/>
      <w: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  <w:t>)</w:t>
      </w:r>
    </w:p>
    <w:p w:rsidR="00391F6B" w:rsidRPr="00391F6B" w:rsidRDefault="008A2A59" w:rsidP="008A2A59">
      <w:pPr>
        <w:rPr>
          <w:rFonts w:ascii="Tahoma" w:hAnsi="Tahoma" w:cs="Tahoma"/>
          <w:b/>
          <w:color w:val="17365D" w:themeColor="text2" w:themeShade="BF"/>
          <w:sz w:val="28"/>
          <w:szCs w:val="28"/>
          <w:lang w:val="en-US"/>
        </w:rPr>
      </w:pPr>
      <w:r>
        <w:rPr>
          <w:rFonts w:ascii="Tahoma" w:hAnsi="Tahoma" w:cs="Tahoma"/>
          <w:b/>
          <w:noProof/>
          <w:color w:val="17365D" w:themeColor="text2" w:themeShade="BF"/>
          <w:sz w:val="28"/>
          <w:szCs w:val="28"/>
          <w:lang w:eastAsia="bg-BG"/>
        </w:rPr>
        <w:drawing>
          <wp:inline distT="0" distB="0" distL="0" distR="0">
            <wp:extent cx="5760720" cy="286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FD" w:rsidRPr="00BE5539" w:rsidRDefault="001A3BFD" w:rsidP="001A3BFD">
      <w:pPr>
        <w:ind w:left="708"/>
        <w:rPr>
          <w:rFonts w:ascii="Tahoma" w:hAnsi="Tahoma" w:cs="Tahoma"/>
          <w:b/>
          <w:color w:val="17365D" w:themeColor="text2" w:themeShade="BF"/>
          <w:sz w:val="28"/>
          <w:szCs w:val="28"/>
          <w:lang w:val="de-DE"/>
        </w:rPr>
      </w:pPr>
    </w:p>
    <w:sectPr w:rsidR="001A3BFD" w:rsidRPr="00BE5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53"/>
    <w:rsid w:val="001320EB"/>
    <w:rsid w:val="001367F8"/>
    <w:rsid w:val="00142023"/>
    <w:rsid w:val="001A3BFD"/>
    <w:rsid w:val="002E665D"/>
    <w:rsid w:val="00391F6B"/>
    <w:rsid w:val="003B3AA0"/>
    <w:rsid w:val="003E5108"/>
    <w:rsid w:val="0045372B"/>
    <w:rsid w:val="00463E43"/>
    <w:rsid w:val="005E7060"/>
    <w:rsid w:val="0069476C"/>
    <w:rsid w:val="00715DA2"/>
    <w:rsid w:val="0079026F"/>
    <w:rsid w:val="00881F20"/>
    <w:rsid w:val="008A19DB"/>
    <w:rsid w:val="008A2A59"/>
    <w:rsid w:val="008C7659"/>
    <w:rsid w:val="00AF4242"/>
    <w:rsid w:val="00BE5539"/>
    <w:rsid w:val="00CF5A27"/>
    <w:rsid w:val="00EA6E79"/>
    <w:rsid w:val="00EB51CD"/>
    <w:rsid w:val="00F03DBE"/>
    <w:rsid w:val="00F209D2"/>
    <w:rsid w:val="00F22016"/>
    <w:rsid w:val="00F22353"/>
    <w:rsid w:val="00F74501"/>
    <w:rsid w:val="00FA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4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4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arfield.visualstudio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Bobi</dc:creator>
  <cp:lastModifiedBy>Bobi</cp:lastModifiedBy>
  <cp:revision>25</cp:revision>
  <dcterms:created xsi:type="dcterms:W3CDTF">2013-03-19T15:49:00Z</dcterms:created>
  <dcterms:modified xsi:type="dcterms:W3CDTF">2013-03-19T23:53:00Z</dcterms:modified>
</cp:coreProperties>
</file>