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Сравняване на алгоритмите за сортиране</w:t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tbl>
      <w:tblPr>
        <w:tblW w:w="4800" w:type="dxa"/>
        <w:jc w:val="center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960"/>
        <w:gridCol w:w="1124"/>
        <w:gridCol w:w="796"/>
        <w:gridCol w:w="1124"/>
        <w:gridCol w:w="796"/>
      </w:tblGrid>
      <w:tr>
        <w:trPr>
          <w:trHeight w:val="255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2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10000 elements</w:t>
            </w:r>
          </w:p>
        </w:tc>
        <w:tc>
          <w:tcPr>
            <w:tcW w:w="192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100000 elements</w:t>
            </w:r>
          </w:p>
        </w:tc>
      </w:tr>
      <w:tr>
        <w:trPr>
          <w:trHeight w:val="255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Memory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time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memory 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time</w:t>
            </w:r>
          </w:p>
        </w:tc>
      </w:tr>
      <w:tr>
        <w:trPr>
          <w:trHeight w:val="255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Name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MB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sec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Bubble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1.144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0.656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insertion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1.144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0.203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15.578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1.496</w:t>
            </w:r>
          </w:p>
        </w:tc>
      </w:tr>
      <w:tr>
        <w:trPr>
          <w:trHeight w:val="255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selection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1.144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0.313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21.188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1.496</w:t>
            </w:r>
          </w:p>
        </w:tc>
      </w:tr>
      <w:tr>
        <w:trPr>
          <w:trHeight w:val="255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quicksort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1.144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0.016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0.016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1.496</w:t>
            </w:r>
          </w:p>
        </w:tc>
      </w:tr>
      <w:tr>
        <w:trPr>
          <w:trHeight w:val="255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heapsort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20"/>
                <w:szCs w:val="20"/>
              </w:rPr>
              <w:t>1.144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0.031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0.109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1.496</w:t>
            </w:r>
          </w:p>
        </w:tc>
      </w:tr>
      <w:tr>
        <w:trPr>
          <w:trHeight w:val="255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shell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1.144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0.016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0.109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1.496</w:t>
            </w:r>
          </w:p>
        </w:tc>
      </w:tr>
      <w:tr>
        <w:trPr>
          <w:trHeight w:val="255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merge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1.176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0.047</w:t>
            </w:r>
          </w:p>
        </w:tc>
        <w:tc>
          <w:tcPr>
            <w:tcW w:w="112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0.094</w:t>
            </w:r>
          </w:p>
        </w:tc>
        <w:tc>
          <w:tcPr>
            <w:tcW w:w="796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1.988</w:t>
            </w:r>
          </w:p>
        </w:tc>
      </w:tr>
    </w:tbl>
    <w:p>
      <w:pPr>
        <w:pStyle w:val="Normal"/>
        <w:rPr>
          <w:b/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</w:r>
    </w:p>
    <w:p>
      <w:pPr>
        <w:pStyle w:val="Normal"/>
        <w:rPr>
          <w:b/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</w:r>
    </w:p>
    <w:p>
      <w:pPr>
        <w:pStyle w:val="Normal"/>
        <w:rPr>
          <w:b/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</w:r>
    </w:p>
    <w:p>
      <w:pPr>
        <w:pStyle w:val="Normal"/>
        <w:rPr/>
      </w:pPr>
      <w:r>
        <w:rPr>
          <w:b/>
          <w:sz w:val="36"/>
          <w:szCs w:val="36"/>
          <w:lang w:val="en-US"/>
        </w:rPr>
        <w:t xml:space="preserve">Bubble sort - </w:t>
      </w:r>
      <w:r>
        <w:rPr>
          <w:rFonts w:cs="Arial" w:ascii="Arial" w:hAnsi="Arial"/>
          <w:sz w:val="22"/>
        </w:rPr>
        <w:t>Масивът се обхожда отзад-напред (отдолу-нагоре), за да се намери минималния елемент и по този начин отгоре да изплува най-малкият.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За оптимизация може да използваме Flag от булев тип, което да показва дали някъде е правена размяна и ако не е – се прекратява обработката.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Може да се следи къде е правена последната размяна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3.Обхожда се в несортираната част в две посоки</w:t>
      </w:r>
    </w:p>
    <w:p>
      <w:pPr>
        <w:pStyle w:val="Normal"/>
        <w:rPr>
          <w:rFonts w:ascii="Arial" w:hAnsi="Arial" w:cs="Arial"/>
          <w:sz w:val="22"/>
          <w:lang w:val="en-US" w:eastAsia="en-US"/>
        </w:rPr>
      </w:pPr>
      <w:r>
        <w:rPr>
          <w:rFonts w:cs="Arial" w:ascii="Arial" w:hAnsi="Arial"/>
          <w:sz w:val="22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1087755</wp:posOffset>
                </wp:positionH>
                <wp:positionV relativeFrom="paragraph">
                  <wp:posOffset>-351790</wp:posOffset>
                </wp:positionV>
                <wp:extent cx="635" cy="100647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05pt,11.85pt" to="46.05pt,91pt" stroked="f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950595</wp:posOffset>
                </wp:positionH>
                <wp:positionV relativeFrom="paragraph">
                  <wp:posOffset>-306070</wp:posOffset>
                </wp:positionV>
                <wp:extent cx="635" cy="9150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.85pt,11.85pt" to="38.85pt,83.8pt" stroked="f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rFonts w:cs="Arial" w:ascii="Arial" w:hAnsi="Arial"/>
          <w:sz w:val="22"/>
        </w:rPr>
        <w:t>Независимо от всички подобрения, сложността му си остава O(n</w:t>
      </w:r>
      <w:r>
        <w:rPr>
          <w:rFonts w:cs="Arial" w:ascii="Arial" w:hAnsi="Arial"/>
          <w:sz w:val="22"/>
          <w:vertAlign w:val="superscript"/>
        </w:rPr>
        <w:t>2</w:t>
      </w:r>
      <w:r>
        <w:rPr>
          <w:rFonts w:cs="Arial" w:ascii="Arial" w:hAnsi="Arial"/>
          <w:sz w:val="22"/>
        </w:rPr>
        <w:t>)</w:t>
      </w:r>
    </w:p>
    <w:p>
      <w:pPr>
        <w:pStyle w:val="Normal"/>
        <w:jc w:val="both"/>
        <w:rPr>
          <w:rFonts w:ascii="Arial" w:hAnsi="Arial" w:cs="Arial"/>
          <w:b/>
          <w:b/>
          <w:sz w:val="36"/>
          <w:szCs w:val="36"/>
          <w:lang w:val="en-US"/>
        </w:rPr>
      </w:pPr>
      <w:r>
        <w:rPr>
          <w:rFonts w:cs="Arial" w:ascii="Arial" w:hAnsi="Arial"/>
          <w:b/>
          <w:sz w:val="36"/>
          <w:szCs w:val="36"/>
          <w:lang w:val="en-US"/>
        </w:rPr>
      </w:r>
    </w:p>
    <w:p>
      <w:pPr>
        <w:pStyle w:val="NormalWeb"/>
        <w:rPr/>
      </w:pPr>
      <w:r>
        <w:rPr>
          <w:b/>
          <w:sz w:val="36"/>
          <w:szCs w:val="36"/>
          <w:lang w:val="en-US"/>
        </w:rPr>
        <w:t>Insertion sort -</w:t>
      </w:r>
      <w:r>
        <w:rPr/>
        <w:t xml:space="preserve">Чрез сравняващо сортиране сортираният списък се допълва с по един елемент всеки път. </w:t>
      </w:r>
      <w:hyperlink r:id="rId2">
        <w:r>
          <w:rPr>
            <w:rStyle w:val="InternetLink"/>
          </w:rPr>
          <w:t>Алгоритъмът</w:t>
        </w:r>
      </w:hyperlink>
      <w:r>
        <w:rPr/>
        <w:t xml:space="preserve"> е доста неефикасен в сравнение с quicksort, heapsort или mergesort, ако се прилага върху големи списъци, но от друга страна има и доста предимства.</w:t>
      </w:r>
    </w:p>
    <w:p>
      <w:pPr>
        <w:pStyle w:val="NormalWeb"/>
        <w:rPr/>
      </w:pPr>
      <w:r>
        <w:rPr/>
        <w:t xml:space="preserve">В най-лошия случай алгоритъмът има </w:t>
      </w:r>
      <w:hyperlink r:id="rId3">
        <w:r>
          <w:rPr>
            <w:rStyle w:val="InternetLink"/>
          </w:rPr>
          <w:t>сложност</w:t>
        </w:r>
      </w:hyperlink>
      <w:r>
        <w:rPr/>
        <w:t xml:space="preserve"> O(n</w:t>
      </w:r>
      <w:r>
        <w:rPr>
          <w:vertAlign w:val="superscript"/>
        </w:rPr>
        <w:t>2</w:t>
      </w:r>
      <w:r>
        <w:rPr/>
        <w:t>)</w:t>
      </w:r>
    </w:p>
    <w:p>
      <w:pPr>
        <w:pStyle w:val="Heading2"/>
        <w:numPr>
          <w:ilvl w:val="1"/>
          <w:numId w:val="1"/>
        </w:numPr>
        <w:rPr/>
      </w:pPr>
      <w:r>
        <w:rPr>
          <w:rStyle w:val="Mwheadline"/>
        </w:rPr>
        <w:t>Принцип на действие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Списъкът с елементи, които ще бъдат сортирани се разделя на две части: частта със сортираните елементи и частта с несортираните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При всяка стъпка се взема първия елемент от несортирания списък и се вмъква на правилната позиция в сортираната част от списъка</w:t>
      </w:r>
    </w:p>
    <w:p>
      <w:pPr>
        <w:pStyle w:val="Normal"/>
        <w:numPr>
          <w:ilvl w:val="0"/>
          <w:numId w:val="2"/>
        </w:numPr>
        <w:spacing w:before="0" w:after="280"/>
        <w:rPr/>
      </w:pPr>
      <w:r>
        <w:rPr/>
        <w:t>Сортирането продължава докато елементите от несортираната част на списъка се изчерпят</w:t>
      </w:r>
    </w:p>
    <w:p>
      <w:pPr>
        <w:pStyle w:val="Normal"/>
        <w:jc w:val="both"/>
        <w:rPr>
          <w:lang w:val="en-US"/>
        </w:rPr>
      </w:pPr>
      <w:r>
        <w:rPr>
          <w:b/>
          <w:sz w:val="36"/>
          <w:szCs w:val="36"/>
          <w:lang w:val="en-US"/>
        </w:rPr>
        <w:t xml:space="preserve">Selection sort - </w:t>
      </w:r>
      <w:r>
        <w:rPr/>
        <w:t xml:space="preserve">намира най-малкия елемент като сканира всички </w:t>
      </w:r>
      <w:r>
        <w:rPr>
          <w:rStyle w:val="StrongEmphasis"/>
        </w:rPr>
        <w:t>n</w:t>
      </w:r>
      <w:r>
        <w:rPr/>
        <w:t xml:space="preserve"> елемента (n-1 сравнения) и го поставя на първа позиция в списъка. Намирането на следващият най-малък елемент изисква сканирането на останалите n-1 елемента и така, докато списъкът бъде подреден или общо сравненията са (n-1)+(n-2)+...+2+1 = Θ(</w:t>
      </w:r>
      <w:r>
        <w:rPr>
          <w:i/>
          <w:iCs/>
        </w:rPr>
        <w:t>n</w:t>
      </w:r>
      <w:r>
        <w:rPr>
          <w:vertAlign w:val="superscript"/>
        </w:rPr>
        <w:t>2</w:t>
      </w:r>
      <w:r>
        <w:rPr/>
        <w:t>). Всяко от тези сканирания изисква размяна на елементите или общо n-1 размени. Безполезен е, когато трябва да се сортират големи по обем списъци.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rPr/>
      </w:pPr>
      <w:r>
        <w:rPr>
          <w:b/>
          <w:sz w:val="36"/>
          <w:szCs w:val="36"/>
          <w:lang w:val="en-US"/>
        </w:rPr>
        <w:t xml:space="preserve">Quick sort - </w:t>
      </w:r>
      <w:r>
        <w:rPr/>
        <w:t>Основната част на алгоритъма се състои в сравняващо сортиране.</w:t>
      </w:r>
    </w:p>
    <w:p>
      <w:pPr>
        <w:pStyle w:val="NormalWeb"/>
        <w:rPr/>
      </w:pPr>
      <w:r>
        <w:rPr/>
        <w:t xml:space="preserve">В най-лошия случай алгоритъмът има </w:t>
      </w:r>
      <w:hyperlink r:id="rId4">
        <w:r>
          <w:rPr>
            <w:rStyle w:val="InternetLink"/>
          </w:rPr>
          <w:t>сложност</w:t>
        </w:r>
      </w:hyperlink>
      <w:r>
        <w:rPr/>
        <w:t xml:space="preserve"> O(n</w:t>
      </w:r>
      <w:r>
        <w:rPr>
          <w:vertAlign w:val="superscript"/>
        </w:rPr>
        <w:t>2</w:t>
      </w:r>
      <w:r>
        <w:rPr/>
        <w:t>). В средния случай алгоритъмът има сложност О(nlogn), а в амортизирания се правят 1.386nlogn сравнения</w:t>
      </w:r>
    </w:p>
    <w:p>
      <w:pPr>
        <w:pStyle w:val="Heading2"/>
        <w:numPr>
          <w:ilvl w:val="1"/>
          <w:numId w:val="1"/>
        </w:numPr>
        <w:rPr/>
      </w:pPr>
      <w:r>
        <w:rPr>
          <w:rStyle w:val="Mwheadline"/>
        </w:rPr>
        <w:t>Принцип на действие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Избира се "главен" елемент от списъка с елементи, които ще бъдат сортирани.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Списъкът се пренарежда така, че всички елементи, които са по-малки от "главния" се поставят вляво от него, а всички, които са по-големи - вдясно от него.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Рекурсивно се повтарят горните стъпки върху списъка с по-малките и списъка с по-големите елементи.</w:t>
      </w:r>
    </w:p>
    <w:p>
      <w:pPr>
        <w:pStyle w:val="Normal"/>
        <w:numPr>
          <w:ilvl w:val="0"/>
          <w:numId w:val="3"/>
        </w:numPr>
        <w:spacing w:before="0" w:after="280"/>
        <w:rPr/>
      </w:pPr>
      <w:r>
        <w:rPr/>
        <w:t>Получените списъци се сливат (конкатенация) и се получава сортираният списък.</w:t>
      </w:r>
    </w:p>
    <w:p>
      <w:pPr>
        <w:pStyle w:val="NormalWeb"/>
        <w:rPr/>
      </w:pPr>
      <w:r>
        <w:rPr/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b/>
          <w:sz w:val="36"/>
          <w:szCs w:val="36"/>
          <w:lang w:val="en-US"/>
        </w:rPr>
      </w:r>
    </w:p>
    <w:p>
      <w:pPr>
        <w:pStyle w:val="Normal"/>
        <w:rPr/>
      </w:pPr>
      <w:r>
        <w:rPr>
          <w:b/>
          <w:sz w:val="36"/>
          <w:szCs w:val="36"/>
          <w:lang w:val="en-US"/>
        </w:rPr>
        <w:t xml:space="preserve">Merge sort - </w:t>
      </w:r>
      <w:r>
        <w:rPr>
          <w:rFonts w:cs="Arial" w:ascii="Arial" w:hAnsi="Arial"/>
          <w:sz w:val="22"/>
        </w:rPr>
        <w:t>Основната идея е , че масивът се дели на 2 равни (почти) части в зависимост от четността на n и впоследствие лявата и дясна част се сортират и се сливат.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1234440</wp:posOffset>
                </wp:positionH>
                <wp:positionV relativeFrom="paragraph">
                  <wp:posOffset>-458470</wp:posOffset>
                </wp:positionV>
                <wp:extent cx="635" cy="109791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pt,7.05pt" to="54pt,93.4pt" stroked="f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Arial" w:hAnsi="Arial"/>
          <w:sz w:val="22"/>
        </w:rPr>
        <w:t>н</w:t>
      </w:r>
      <w:r>
        <w:rPr>
          <w:rFonts w:cs="Arial" w:ascii="Arial" w:hAnsi="Arial"/>
          <w:sz w:val="22"/>
        </w:rPr>
        <w:t>ай-големият брой сравнения е n</w:t>
      </w:r>
      <w:r>
        <w:rPr>
          <w:rFonts w:cs="Arial" w:ascii="Arial" w:hAnsi="Arial"/>
          <w:sz w:val="22"/>
          <w:vertAlign w:val="subscript"/>
        </w:rPr>
        <w:t>1</w:t>
      </w:r>
      <w:r>
        <w:rPr>
          <w:rFonts w:cs="Arial" w:ascii="Arial" w:hAnsi="Arial"/>
          <w:sz w:val="22"/>
        </w:rPr>
        <w:t>+ n</w:t>
      </w:r>
      <w:r>
        <w:rPr>
          <w:rFonts w:cs="Arial" w:ascii="Arial" w:hAnsi="Arial"/>
          <w:sz w:val="22"/>
          <w:vertAlign w:val="subscript"/>
        </w:rPr>
        <w:t>2</w:t>
      </w:r>
      <w:r>
        <w:rPr>
          <w:rFonts w:cs="Arial" w:ascii="Arial" w:hAnsi="Arial"/>
          <w:sz w:val="22"/>
        </w:rPr>
        <w:t xml:space="preserve"> –1 .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n = 2</w:t>
      </w:r>
      <w:r>
        <w:rPr>
          <w:rFonts w:cs="Arial" w:ascii="Arial" w:hAnsi="Arial"/>
          <w:sz w:val="22"/>
          <w:vertAlign w:val="superscript"/>
        </w:rPr>
        <w:t>k</w:t>
      </w:r>
      <w:r>
        <w:rPr>
          <w:rFonts w:cs="Arial" w:ascii="Arial" w:hAnsi="Arial"/>
          <w:sz w:val="22"/>
        </w:rPr>
        <w:t xml:space="preserve"> = 8= 2</w:t>
      </w:r>
      <w:r>
        <w:rPr>
          <w:rFonts w:cs="Arial" w:ascii="Arial" w:hAnsi="Arial"/>
          <w:sz w:val="22"/>
          <w:vertAlign w:val="superscript"/>
        </w:rPr>
        <w:t>3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Т(n) = 0 за n=1</w:t>
      </w:r>
    </w:p>
    <w:p>
      <w:pPr>
        <w:pStyle w:val="Normal"/>
        <w:rPr>
          <w:rFonts w:ascii="Arial" w:hAnsi="Arial" w:cs="Arial"/>
          <w:sz w:val="22"/>
          <w:lang w:val="en-US"/>
        </w:rPr>
      </w:pPr>
      <w:r>
        <w:rPr>
          <w:rFonts w:cs="Arial" w:ascii="Arial" w:hAnsi="Arial"/>
          <w:sz w:val="22"/>
        </w:rPr>
        <w:t>T(n) = 2T(n/2)+ n – 1, за n&gt;1</w:t>
      </w:r>
    </w:p>
    <w:p>
      <w:pPr>
        <w:pStyle w:val="Normal"/>
        <w:rPr>
          <w:rFonts w:ascii="Arial" w:hAnsi="Arial" w:cs="Arial"/>
          <w:sz w:val="22"/>
          <w:lang w:val="en-US"/>
        </w:rPr>
      </w:pPr>
      <w:r>
        <w:rPr>
          <w:rFonts w:cs="Arial" w:ascii="Arial" w:hAnsi="Arial"/>
          <w:sz w:val="22"/>
        </w:rPr>
        <w:t>T</w:t>
      </w:r>
      <w:r>
        <w:rPr>
          <w:rFonts w:cs="Arial" w:ascii="Arial" w:hAnsi="Arial"/>
          <w:sz w:val="22"/>
          <w:vertAlign w:val="subscript"/>
        </w:rPr>
        <w:t>ср</w:t>
      </w:r>
      <w:r>
        <w:rPr>
          <w:rFonts w:cs="Arial" w:ascii="Arial" w:hAnsi="Arial"/>
          <w:sz w:val="22"/>
        </w:rPr>
        <w:t xml:space="preserve"> (n) = O(nlogn)</w:t>
      </w:r>
    </w:p>
    <w:p>
      <w:pPr>
        <w:pStyle w:val="Normal"/>
        <w:rPr>
          <w:rFonts w:ascii="Arial" w:hAnsi="Arial" w:cs="Arial"/>
          <w:sz w:val="22"/>
          <w:lang w:val="en-US"/>
        </w:rPr>
      </w:pPr>
      <w:r>
        <w:rPr>
          <w:rFonts w:cs="Arial" w:ascii="Arial" w:hAnsi="Arial"/>
          <w:sz w:val="22"/>
          <w:lang w:val="en-US"/>
        </w:rPr>
      </w:r>
    </w:p>
    <w:p>
      <w:pPr>
        <w:pStyle w:val="Normal"/>
        <w:rPr>
          <w:rFonts w:ascii="Arial" w:hAnsi="Arial" w:cs="Arial"/>
          <w:sz w:val="22"/>
          <w:lang w:val="en-US"/>
        </w:rPr>
      </w:pPr>
      <w:r>
        <w:rPr>
          <w:rFonts w:cs="Arial" w:ascii="Arial" w:hAnsi="Arial"/>
          <w:sz w:val="22"/>
          <w:lang w:val="en-US"/>
        </w:rPr>
      </w:r>
    </w:p>
    <w:p>
      <w:pPr>
        <w:pStyle w:val="Normal"/>
        <w:rPr>
          <w:rFonts w:ascii="Arial" w:hAnsi="Arial" w:cs="Arial"/>
          <w:sz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594360</wp:posOffset>
                </wp:positionH>
                <wp:positionV relativeFrom="paragraph">
                  <wp:posOffset>109220</wp:posOffset>
                </wp:positionV>
                <wp:extent cx="18351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8pt,8.6pt" to="61.15pt,8.6pt" stroked="f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Arial" w:hAnsi="Arial"/>
          <w:sz w:val="22"/>
        </w:rPr>
        <w:t>p</w:t>
      </w:r>
      <w:r>
        <w:rPr>
          <w:rFonts w:cs="Arial" w:ascii="Arial" w:hAnsi="Arial"/>
          <w:sz w:val="22"/>
        </w:rPr>
        <w:t>rocedure Mergesort ( i, j : integer);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begin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eastAsia="Arial" w:cs="Arial" w:ascii="Arial" w:hAnsi="Arial"/>
          <w:sz w:val="22"/>
        </w:rPr>
        <w:t xml:space="preserve">   </w:t>
      </w:r>
      <w:r>
        <w:rPr>
          <w:rFonts w:cs="Arial" w:ascii="Arial" w:hAnsi="Arial"/>
          <w:sz w:val="22"/>
        </w:rPr>
        <w:t>if i &lt; j then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eastAsia="Arial" w:cs="Arial" w:ascii="Arial" w:hAnsi="Arial"/>
          <w:sz w:val="22"/>
        </w:rPr>
        <w:t xml:space="preserve">     </w:t>
      </w:r>
      <w:r>
        <w:rPr>
          <w:rFonts w:cs="Arial" w:ascii="Arial" w:hAnsi="Arial"/>
          <w:sz w:val="22"/>
        </w:rPr>
        <w:t>begin</w:t>
      </w:r>
    </w:p>
    <w:p>
      <w:pPr>
        <w:pStyle w:val="Normal"/>
        <w:rPr>
          <w:rFonts w:ascii="Arial" w:hAnsi="Arial" w:cs="Arial"/>
          <w:sz w:val="22"/>
          <w:lang w:val="en-US"/>
        </w:rPr>
      </w:pPr>
      <w:r>
        <w:rPr>
          <w:rFonts w:eastAsia="Arial" w:cs="Arial" w:ascii="Arial" w:hAnsi="Arial"/>
          <w:sz w:val="22"/>
        </w:rPr>
        <w:t xml:space="preserve">         </w:t>
      </w:r>
      <w:r>
        <w:rPr>
          <w:rFonts w:cs="Arial" w:ascii="Arial" w:hAnsi="Arial"/>
          <w:sz w:val="22"/>
        </w:rPr>
        <w:t>m :=  [ (i + j ) / 2]  ;  { цялата част}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eastAsia="Arial" w:cs="Arial" w:ascii="Arial" w:hAnsi="Arial"/>
          <w:sz w:val="22"/>
        </w:rPr>
        <w:t xml:space="preserve">         </w:t>
      </w:r>
      <w:r>
        <w:rPr>
          <w:rFonts w:cs="Arial" w:ascii="Arial" w:hAnsi="Arial"/>
          <w:sz w:val="22"/>
        </w:rPr>
        <w:t>mergesort( i,m );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eastAsia="Arial" w:cs="Arial" w:ascii="Arial" w:hAnsi="Arial"/>
          <w:sz w:val="22"/>
        </w:rPr>
        <w:t xml:space="preserve">         </w:t>
      </w:r>
      <w:r>
        <w:rPr>
          <w:rFonts w:cs="Arial" w:ascii="Arial" w:hAnsi="Arial"/>
          <w:sz w:val="22"/>
        </w:rPr>
        <w:t>mergesort(m+1,j);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eastAsia="Arial" w:cs="Arial" w:ascii="Arial" w:hAnsi="Arial"/>
          <w:sz w:val="22"/>
        </w:rPr>
        <w:t xml:space="preserve">         </w:t>
      </w:r>
      <w:r>
        <w:rPr>
          <w:rFonts w:cs="Arial" w:ascii="Arial" w:hAnsi="Arial"/>
          <w:sz w:val="22"/>
        </w:rPr>
        <w:t>Сливане ( i,m,m+1,j );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eastAsia="Arial" w:cs="Arial" w:ascii="Arial" w:hAnsi="Arial"/>
          <w:sz w:val="22"/>
        </w:rPr>
        <w:t xml:space="preserve">    </w:t>
      </w:r>
      <w:r>
        <w:rPr>
          <w:rFonts w:cs="Arial" w:ascii="Arial" w:hAnsi="Arial"/>
          <w:sz w:val="22"/>
        </w:rPr>
        <w:t>end;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end;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Използва се прехвърляне на стойностите на масив, като сливащите се части се записват с помощен масив, което намалява бързодействието, но е в основа на всички сортировки бърху външен носител.</w:t>
      </w:r>
    </w:p>
    <w:p>
      <w:pPr>
        <w:pStyle w:val="Normal"/>
        <w:jc w:val="both"/>
        <w:rPr>
          <w:rFonts w:ascii="Arial" w:hAnsi="Arial" w:cs="Arial"/>
          <w:b/>
          <w:b/>
          <w:sz w:val="36"/>
          <w:szCs w:val="36"/>
          <w:lang w:val="en-US"/>
        </w:rPr>
      </w:pPr>
      <w:r>
        <w:rPr>
          <w:rFonts w:cs="Arial" w:ascii="Arial" w:hAnsi="Arial"/>
          <w:b/>
          <w:sz w:val="36"/>
          <w:szCs w:val="36"/>
          <w:lang w:val="en-US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bg-BG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  <w:outlineLvl w:val="1"/>
    </w:pPr>
    <w:rPr>
      <w:b/>
      <w:bCs/>
      <w:sz w:val="36"/>
      <w:szCs w:val="3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wheadline">
    <w:name w:val="mw-headline"/>
    <w:basedOn w:val="DefaultParagraphFont"/>
    <w:qFormat/>
    <w:rPr/>
  </w:style>
  <w:style w:type="character" w:styleId="StrongEmphasis">
    <w:name w:val="Strong Emphasis"/>
    <w:basedOn w:val="DefaultParagraphFont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g.wikipedia.org/wiki/&#1040;&#1083;&#1075;&#1086;&#1088;&#1080;&#1090;&#1098;&#1084;" TargetMode="External"/><Relationship Id="rId3" Type="http://schemas.openxmlformats.org/officeDocument/2006/relationships/hyperlink" Target="http://bg.wikipedia.org/w/index.php?title=&#1048;&#1079;&#1095;&#1080;&#1089;&#1083;&#1080;&#1090;&#1077;&#1083;&#1085;&#1072;_&#1089;&#1083;&#1086;&#1078;&#1085;&#1086;&#1089;&#1090;&amp;action=edit&amp;redlink=1" TargetMode="External"/><Relationship Id="rId4" Type="http://schemas.openxmlformats.org/officeDocument/2006/relationships/hyperlink" Target="http://bg.wikipedia.org/w/index.php?title=&#1048;&#1079;&#1095;&#1080;&#1089;&#1083;&#1080;&#1090;&#1077;&#1083;&#1085;&#1072;_&#1089;&#1083;&#1086;&#1078;&#1085;&#1086;&#1089;&#1090;&amp;action=edit&amp;redlink=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LibreOffice/5.0.5.2$Linux_X86_64 LibreOffice_project/00m0$Build-2</Application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2012-05-05T21:32:00Z</dcterms:created>
  <dc:creator>Bacкo Aнгeлoв</dc:creator>
  <dc:language>en-US</dc:language>
  <dcterms:modified xsi:type="dcterms:W3CDTF">2016-05-08T02:05:01Z</dcterms:modified>
  <cp:revision>2</cp:revision>
  <dc:title>Сравняване на алгоритмите за сортиране</dc:title>
</cp:coreProperties>
</file>