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Full</w:t>
      </w:r>
      <w:proofErr w:type="spellEnd"/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Stack</w:t>
      </w:r>
      <w:proofErr w:type="spellEnd"/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 xml:space="preserve">Para visualizar de maneira clara e simples os principais elementos desse tipo de negócio e entender como as clínicas de imunização criam, entregam e capturam valor, foi elaborado um Business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Model</w:t>
      </w:r>
      <w:proofErr w:type="spellEnd"/>
      <w:r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240566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1pt;height:283.6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</w:t>
      </w:r>
      <w:proofErr w:type="spellStart"/>
      <w:r w:rsidRPr="00796B84">
        <w:rPr>
          <w:rFonts w:ascii="Arial" w:hAnsi="Arial" w:cs="Arial"/>
        </w:rPr>
        <w:t>Model</w:t>
      </w:r>
      <w:proofErr w:type="spellEnd"/>
      <w:r w:rsidRPr="00796B84">
        <w:rPr>
          <w:rFonts w:ascii="Arial" w:hAnsi="Arial" w:cs="Arial"/>
        </w:rPr>
        <w:t xml:space="preserve"> </w:t>
      </w:r>
      <w:proofErr w:type="spellStart"/>
      <w:r w:rsidRPr="00796B84">
        <w:rPr>
          <w:rFonts w:ascii="Arial" w:hAnsi="Arial" w:cs="Arial"/>
        </w:rPr>
        <w:t>Canvas</w:t>
      </w:r>
      <w:proofErr w:type="spellEnd"/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fldSimple w:instr=" SEQ Tabela \* ARABIC ">
        <w:r w:rsidR="004B6C80">
          <w:rPr>
            <w:noProof/>
          </w:rPr>
          <w:t>1</w:t>
        </w:r>
      </w:fldSimple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 xml:space="preserve">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proofErr w:type="spellStart"/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proofErr w:type="spellEnd"/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na aplicação: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deverá ser feito através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1462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>bilidade</w:t>
      </w:r>
      <w:proofErr w:type="spellEnd"/>
      <w:r w:rsidRPr="007D7809">
        <w:rPr>
          <w:rFonts w:ascii="Arial" w:hAnsi="Arial" w:cs="Arial"/>
          <w:sz w:val="24"/>
          <w:szCs w:val="24"/>
          <w:lang w:eastAsia="pt-BR"/>
        </w:rPr>
        <w:t xml:space="preserve">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240566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400.05pt;height:257.95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2</w:t>
        </w:r>
      </w:fldSimple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240566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7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3</w:t>
        </w:r>
      </w:fldSimple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240566" w:rsidP="00E469DF">
      <w:pPr>
        <w:keepNext/>
        <w:jc w:val="center"/>
      </w:pPr>
      <w:r>
        <w:pict w14:anchorId="091A0967">
          <v:shape id="_x0000_i1028" type="#_x0000_t75" style="width:397.55pt;height:262.35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4</w:t>
        </w:r>
      </w:fldSimple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A43B91">
        <w:fldChar w:fldCharType="begin"/>
      </w:r>
      <w:r w:rsidR="00A43B91">
        <w:instrText xml:space="preserve"> INCLUDEPICTURE  "D:\\georgia\\cursos\\posPucMinas2022\\projetoConclusaoPos\\tcc\\img\\diagramas-casos-uso\\diagrama-caso-uso-gerenciar-fornecedor-vacina.jpg" \* MERGEFORMATINET </w:instrText>
      </w:r>
      <w:r w:rsidR="00A43B91">
        <w:fldChar w:fldCharType="separate"/>
      </w:r>
      <w:r w:rsidR="00380A85">
        <w:fldChar w:fldCharType="begin"/>
      </w:r>
      <w:r w:rsidR="00380A85">
        <w:instrText xml:space="preserve"> INCLUDEPICTURE  "D:\\georgia\\cursos\\posPucMinas2022\\projetoConclusaoPos\\tcc\\img\\diagramas-casos-uso\\diagrama-caso-uso-gerenciar-fornecedor-vacina.jpg" \* MERGEFORMATINET </w:instrText>
      </w:r>
      <w:r w:rsidR="00380A85">
        <w:fldChar w:fldCharType="separate"/>
      </w:r>
      <w:r w:rsidR="00240566">
        <w:pict w14:anchorId="4DC193B7">
          <v:shape id="_x0000_i1029" type="#_x0000_t75" style="width:351.85pt;height:175.3pt">
            <v:imagedata r:id="rId12" r:href="rId13"/>
          </v:shape>
        </w:pict>
      </w:r>
      <w:r w:rsidR="00380A85">
        <w:fldChar w:fldCharType="end"/>
      </w:r>
      <w:r w:rsidR="00A43B91">
        <w:fldChar w:fldCharType="end"/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5</w:t>
        </w:r>
      </w:fldSimple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240566" w:rsidP="00660E48">
      <w:pPr>
        <w:keepNext/>
        <w:jc w:val="center"/>
      </w:pPr>
      <w:r>
        <w:pict w14:anchorId="56782B99">
          <v:shape id="_x0000_i1030" type="#_x0000_t75" style="width:344.35pt;height:170.9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6</w:t>
        </w:r>
      </w:fldSimple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240566" w:rsidP="002962A3">
      <w:pPr>
        <w:keepNext/>
        <w:jc w:val="center"/>
      </w:pPr>
      <w:r>
        <w:pict w14:anchorId="5E9990E7">
          <v:shape id="_x0000_i1031" type="#_x0000_t75" style="width:409.45pt;height:229.15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7</w:t>
        </w:r>
      </w:fldSimple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240566" w:rsidP="005E22B7">
      <w:pPr>
        <w:keepNext/>
        <w:jc w:val="center"/>
      </w:pPr>
      <w:r>
        <w:pict w14:anchorId="0E1E37A6">
          <v:shape id="_x0000_i1032" type="#_x0000_t75" style="width:341.85pt;height:231.65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8</w:t>
        </w:r>
      </w:fldSimple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240566" w:rsidP="00FD76AB">
      <w:pPr>
        <w:keepNext/>
        <w:jc w:val="center"/>
      </w:pPr>
      <w:r>
        <w:pict w14:anchorId="483764AF">
          <v:shape id="_x0000_i1033" type="#_x0000_t75" style="width:355.6pt;height:173.45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9</w:t>
        </w:r>
      </w:fldSimple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</w:t>
      </w:r>
      <w:proofErr w:type="spellStart"/>
      <w:r w:rsidR="0045199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proofErr w:type="spellStart"/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 xml:space="preserve">Google </w:t>
            </w:r>
            <w:proofErr w:type="spellStart"/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OAuth</w:t>
            </w:r>
            <w:proofErr w:type="spellEnd"/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, caso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usuário não tenha sido cadastrado no sistema. Caso o usuário já tenha cadastro na clínica com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</w:t>
            </w:r>
            <w:proofErr w:type="gramStart"/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proofErr w:type="spellStart"/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>reate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manutenabilidade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  <w:proofErr w:type="gramEnd"/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</w:t>
            </w:r>
            <w:proofErr w:type="spellEnd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  <w:proofErr w:type="gramEnd"/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>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>“Adicionar”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 xml:space="preserve">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gramStart"/>
      <w:r w:rsidR="00990EE0"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 w:rsidR="00990EE0">
        <w:rPr>
          <w:rFonts w:ascii="Arial" w:hAnsi="Arial" w:cs="Arial"/>
          <w:sz w:val="24"/>
          <w:szCs w:val="24"/>
          <w:lang w:eastAsia="pt-BR"/>
        </w:rPr>
        <w:t xml:space="preserve">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nome ou mesmo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proofErr w:type="spellStart"/>
      <w:r>
        <w:rPr>
          <w:rFonts w:ascii="Arial" w:hAnsi="Arial" w:cs="Arial"/>
          <w:lang w:eastAsia="pt-BR"/>
        </w:rPr>
        <w:t>Qtd</w:t>
      </w:r>
      <w:proofErr w:type="spellEnd"/>
      <w:r>
        <w:rPr>
          <w:rFonts w:ascii="Arial" w:hAnsi="Arial" w:cs="Arial"/>
          <w:lang w:eastAsia="pt-BR"/>
        </w:rPr>
        <w:t xml:space="preserve">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</w:t>
      </w:r>
      <w:proofErr w:type="spellStart"/>
      <w:r w:rsidR="0041715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417157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P13. 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Identificador único, nome e CPF do usuário que está </w:t>
            </w:r>
            <w:proofErr w:type="spellStart"/>
            <w:r>
              <w:rPr>
                <w:rFonts w:ascii="Arial" w:hAnsi="Arial" w:cs="Arial"/>
                <w:lang w:eastAsia="pt-BR"/>
              </w:rPr>
              <w:t>logado</w:t>
            </w:r>
            <w:proofErr w:type="spellEnd"/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DA11E8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="00DA11E8">
        <w:rPr>
          <w:rFonts w:ascii="Arial" w:hAnsi="Arial" w:cs="Arial"/>
          <w:sz w:val="24"/>
          <w:szCs w:val="24"/>
          <w:lang w:eastAsia="pt-BR"/>
        </w:rPr>
        <w:t xml:space="preserve">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23A95241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  <w:r w:rsidR="008630B4">
              <w:rPr>
                <w:rFonts w:ascii="Arial" w:hAnsi="Arial" w:cs="Arial"/>
                <w:lang w:eastAsia="pt-BR"/>
              </w:rPr>
              <w:t xml:space="preserve"> do tipo Técnico de Enfermagem ou Administrador</w:t>
            </w:r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de </w:t>
            </w:r>
            <w:r>
              <w:rPr>
                <w:rFonts w:ascii="Arial" w:hAnsi="Arial" w:cs="Arial"/>
                <w:lang w:eastAsia="pt-BR"/>
              </w:rPr>
              <w:lastRenderedPageBreak/>
              <w:t>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lastRenderedPageBreak/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152E90F6" w14:textId="50231408" w:rsidR="00417157" w:rsidRDefault="00417157" w:rsidP="00037D79">
      <w:pPr>
        <w:pStyle w:val="TituloSecao"/>
      </w:pPr>
      <w:bookmarkStart w:id="42" w:name="_Toc128846725"/>
      <w:r w:rsidRPr="00553F68"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2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Vacina existente na base e com </w:t>
            </w:r>
            <w:r>
              <w:rPr>
                <w:rFonts w:ascii="Arial" w:hAnsi="Arial" w:cs="Arial"/>
                <w:lang w:eastAsia="pt-BR"/>
              </w:rPr>
              <w:lastRenderedPageBreak/>
              <w:t>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+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3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3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EE7F8F">
        <w:rPr>
          <w:rFonts w:ascii="Arial" w:hAnsi="Arial" w:cs="Arial"/>
          <w:sz w:val="24"/>
          <w:szCs w:val="24"/>
          <w:lang w:eastAsia="pt-BR"/>
        </w:rPr>
        <w:t>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proofErr w:type="spellEnd"/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4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4"/>
    </w:p>
    <w:p w14:paraId="11E9B5AE" w14:textId="0C20816E" w:rsidR="00EE7F8F" w:rsidRDefault="00EE7F8F" w:rsidP="00037D79">
      <w:pPr>
        <w:pStyle w:val="TituloSecao"/>
      </w:pPr>
      <w:bookmarkStart w:id="45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5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6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6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7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7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8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8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49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49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0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0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1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1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2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2"/>
    </w:p>
    <w:p w14:paraId="251CA71C" w14:textId="57EAFEEE" w:rsidR="006C0CBE" w:rsidRDefault="006C0CBE" w:rsidP="005268F6">
      <w:pPr>
        <w:pStyle w:val="TituloSecao"/>
      </w:pPr>
      <w:bookmarkStart w:id="53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3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4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4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5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5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6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6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7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7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8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8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59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59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0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0"/>
    </w:p>
    <w:p w14:paraId="75897A33" w14:textId="4C1337E4" w:rsidR="00B83852" w:rsidRDefault="00B83852" w:rsidP="00AF0C63">
      <w:pPr>
        <w:pStyle w:val="TituloSecao"/>
      </w:pPr>
      <w:bookmarkStart w:id="61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1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2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2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3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3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4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4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5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5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6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6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7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7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8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8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69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69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0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0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1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1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Antes</w:t>
      </w:r>
      <w:proofErr w:type="gramEnd"/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Depois</w:t>
      </w:r>
      <w:proofErr w:type="gramEnd"/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09CFFBFC" w:rsidR="00426F4D" w:rsidRPr="009B4ACF" w:rsidRDefault="00426F4D" w:rsidP="009B4ACF">
      <w:pPr>
        <w:pStyle w:val="TituloSecao"/>
      </w:pPr>
      <w:bookmarkStart w:id="72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 genérico 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2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Semelhante ao fluxo do caso de uso “CDU02-01 – Adicionar usuário”, diferenciando apenas que após a conclusão com sucesso do registro, o usuário será encaminhado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3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proofErr w:type="spellStart"/>
      <w:r w:rsidR="00AA4593" w:rsidRPr="009B4ACF">
        <w:t>L</w:t>
      </w:r>
      <w:r w:rsidRPr="009B4ACF">
        <w:t>ogin</w:t>
      </w:r>
      <w:proofErr w:type="spellEnd"/>
      <w:r w:rsidRPr="009B4ACF">
        <w:t>”</w:t>
      </w:r>
      <w:bookmarkEnd w:id="73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Formulário com campo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sistema valida que as informações preenchidas pelo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o usuário conferem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 xml:space="preserve">O sistema armazena 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caso o sistema não valide as informações do usuário, será apresentada mensagem de “Usuário ou senha inválidos”, permanecendo na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4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</w:t>
      </w:r>
      <w:proofErr w:type="spellStart"/>
      <w:r w:rsidRPr="009B4ACF">
        <w:t>Login</w:t>
      </w:r>
      <w:proofErr w:type="spellEnd"/>
      <w:r w:rsidRPr="009B4ACF">
        <w:t xml:space="preserve"> Google”</w:t>
      </w:r>
      <w:bookmarkEnd w:id="74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através da autenticação do Google </w:t>
      </w:r>
      <w:proofErr w:type="spellStart"/>
      <w:r w:rsidR="009579F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Botão para fazer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Google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sistema recebe as informações de nome 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do Google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verifica que existe usuário cadastrado na base de dados com o mesmo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>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O sistema armazena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Não existe usuário na base com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 xml:space="preserve">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 xml:space="preserve">o sistema verifica que não existe usuário cadastrado na base de dados com o mesmo </w:t>
      </w:r>
      <w:proofErr w:type="spellStart"/>
      <w:r w:rsidR="008247CA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8247CA">
        <w:rPr>
          <w:rFonts w:ascii="Arial" w:hAnsi="Arial" w:cs="Arial"/>
          <w:sz w:val="24"/>
          <w:szCs w:val="24"/>
          <w:lang w:eastAsia="pt-BR"/>
        </w:rPr>
        <w:t xml:space="preserve"> validado pelo </w:t>
      </w:r>
      <w:proofErr w:type="gramStart"/>
      <w:r w:rsidR="008247CA">
        <w:rPr>
          <w:rFonts w:ascii="Arial" w:hAnsi="Arial" w:cs="Arial"/>
          <w:sz w:val="24"/>
          <w:szCs w:val="24"/>
          <w:lang w:eastAsia="pt-BR"/>
        </w:rPr>
        <w:t>Google .</w:t>
      </w:r>
      <w:proofErr w:type="gramEnd"/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A1.2 O sistema inclui na base um usuário com o nome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repassados pelo Google, tipo de usuário Cliente e senha igual ao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5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 xml:space="preserve">Especificação do caso de uso “CDU15 – </w:t>
      </w:r>
      <w:proofErr w:type="spellStart"/>
      <w:r w:rsidRPr="009B4ACF">
        <w:t>Logout</w:t>
      </w:r>
      <w:proofErr w:type="spellEnd"/>
      <w:r w:rsidRPr="009B4ACF">
        <w:t>”</w:t>
      </w:r>
      <w:bookmarkEnd w:id="75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 xml:space="preserve">sistema remove o </w:t>
      </w:r>
      <w:proofErr w:type="spellStart"/>
      <w:r w:rsidR="00CF21F1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F21F1">
        <w:rPr>
          <w:rFonts w:ascii="Arial" w:hAnsi="Arial" w:cs="Arial"/>
          <w:sz w:val="24"/>
          <w:szCs w:val="24"/>
          <w:lang w:eastAsia="pt-BR"/>
        </w:rPr>
        <w:t xml:space="preserve">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6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6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Alt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sistema direciona o Usuário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7" w:name="_Toc128846760"/>
      <w:r w:rsidRPr="00B003C4">
        <w:t>2.4. Projeto de interface</w:t>
      </w:r>
      <w:bookmarkEnd w:id="30"/>
      <w:bookmarkEnd w:id="77"/>
    </w:p>
    <w:p w14:paraId="2F8B2144" w14:textId="0DA97C06" w:rsidR="00902E99" w:rsidRPr="00902E99" w:rsidRDefault="00902E99" w:rsidP="008A1632">
      <w:pPr>
        <w:pStyle w:val="TituloSecao"/>
      </w:pPr>
      <w:bookmarkStart w:id="78" w:name="_Toc128846761"/>
      <w:r w:rsidRPr="00B003C4">
        <w:t>2.5. Regras de negócio da aplicação</w:t>
      </w:r>
      <w:bookmarkEnd w:id="78"/>
    </w:p>
    <w:p w14:paraId="3ECEB2FD" w14:textId="28C00E9E" w:rsidR="0039758A" w:rsidRPr="0039758A" w:rsidRDefault="00531EBF" w:rsidP="008A1632">
      <w:pPr>
        <w:pStyle w:val="TituloSecao"/>
      </w:pPr>
      <w:bookmarkStart w:id="79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79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o Usuário tente acessar alguma funcionalidade através de URL e, ainda não esteja autenticado na sessão, o sistema deverá encaminhar o Usuário automaticamente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0" w:name="_Toc128846763"/>
      <w:r w:rsidRPr="00610D6B">
        <w:lastRenderedPageBreak/>
        <w:t>2.5.2 Controle de acesso</w:t>
      </w:r>
      <w:bookmarkEnd w:id="80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  <w:proofErr w:type="spellEnd"/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1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1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 xml:space="preserve">Single Page </w:t>
      </w:r>
      <w:proofErr w:type="spellStart"/>
      <w:r w:rsidRPr="00BF3690">
        <w:rPr>
          <w:rFonts w:ascii="Arial" w:hAnsi="Arial" w:cs="Arial"/>
          <w:i/>
          <w:sz w:val="24"/>
          <w:szCs w:val="24"/>
          <w:lang w:eastAsia="pt-BR"/>
        </w:rPr>
        <w:t>Application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240566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45pt;height:241.65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F7063C">
          <w:rPr>
            <w:noProof/>
          </w:rPr>
          <w:t>10</w:t>
        </w:r>
      </w:fldSimple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desktop. O botão de acesso às informações do usuário além de exibir nome,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perfil do usuário, também dará acesso para a funcionalidade de alteração de senha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logout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240566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7.7pt;height:366.9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11</w:t>
        </w:r>
      </w:fldSimple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2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2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NoSQL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Not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Only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vacinacoes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”, “descarte-vacinas” 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compras_vacinas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armazenem documentos responsáveis por registrar os principais eventos que podem ocorrer numa clínica de imunização. A coleção de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controle_estoque_vacinas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240566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7pt;height:506.5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3" w:name="_Toc128846766"/>
      <w:r w:rsidRPr="0049296E">
        <w:rPr>
          <w:color w:val="FF0000"/>
          <w:lang w:val="pt-BR" w:eastAsia="pt-BR"/>
        </w:rPr>
        <w:t>3. Projeto</w:t>
      </w:r>
      <w:bookmarkEnd w:id="83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4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4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240566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7pt;height:339.95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240566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38" type="#_x0000_t75" style="width:467.05pt;height:351.8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240566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39" type="#_x0000_t75" style="width:467.7pt;height:430.7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5" w:name="_Toc128846768"/>
      <w:r w:rsidRPr="0049296E">
        <w:rPr>
          <w:color w:val="FF0000"/>
          <w:lang w:eastAsia="pt-BR"/>
        </w:rPr>
        <w:t>3.2. Arquitetura da informação</w:t>
      </w:r>
      <w:bookmarkEnd w:id="85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962B5F" w14:textId="77777777" w:rsidR="00380A85" w:rsidRDefault="00380A85" w:rsidP="00240566">
      <w:pPr>
        <w:pStyle w:val="TituloSecao"/>
        <w:sectPr w:rsidR="00380A85" w:rsidSect="00B052F6"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bookmarkStart w:id="86" w:name="_Toc128846769"/>
    </w:p>
    <w:p w14:paraId="3D588AE6" w14:textId="103A8F3F" w:rsidR="00830285" w:rsidRPr="00240566" w:rsidRDefault="00136D11" w:rsidP="00240566">
      <w:pPr>
        <w:pStyle w:val="TituloSecao"/>
      </w:pPr>
      <w:r w:rsidRPr="00240566">
        <w:lastRenderedPageBreak/>
        <w:t>4</w:t>
      </w:r>
      <w:r w:rsidR="0041637A" w:rsidRPr="00240566">
        <w:t>.</w:t>
      </w:r>
      <w:r w:rsidR="00830285" w:rsidRPr="00240566">
        <w:t xml:space="preserve"> </w:t>
      </w:r>
      <w:r w:rsidRPr="00240566">
        <w:t>Testes</w:t>
      </w:r>
      <w:bookmarkEnd w:id="86"/>
    </w:p>
    <w:p w14:paraId="018A666B" w14:textId="0BA62C21" w:rsidR="00566628" w:rsidRPr="00240566" w:rsidRDefault="00136D11" w:rsidP="0024056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40566">
        <w:rPr>
          <w:rFonts w:ascii="Arial" w:hAnsi="Arial" w:cs="Arial"/>
          <w:sz w:val="24"/>
          <w:szCs w:val="24"/>
          <w:lang w:eastAsia="pt-BR"/>
        </w:rPr>
        <w:t xml:space="preserve">Apresente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 xml:space="preserve">os planos de testes (testes de software, testes heurísticos ou testes de usabilidade) além dos registros de </w:t>
      </w:r>
      <w:r w:rsidRPr="00240566">
        <w:rPr>
          <w:rFonts w:ascii="Arial" w:hAnsi="Arial" w:cs="Arial"/>
          <w:sz w:val="24"/>
          <w:szCs w:val="24"/>
          <w:lang w:eastAsia="pt-BR"/>
        </w:rPr>
        <w:t xml:space="preserve">testes realizados em sua aplicação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>W</w:t>
      </w:r>
      <w:r w:rsidRPr="00240566">
        <w:rPr>
          <w:rFonts w:ascii="Arial" w:hAnsi="Arial" w:cs="Arial"/>
          <w:sz w:val="24"/>
          <w:szCs w:val="24"/>
          <w:lang w:eastAsia="pt-BR"/>
        </w:rPr>
        <w:t>eb</w:t>
      </w:r>
      <w:r w:rsidR="00562902" w:rsidRPr="00240566">
        <w:rPr>
          <w:rFonts w:ascii="Arial" w:hAnsi="Arial" w:cs="Arial"/>
          <w:sz w:val="24"/>
          <w:szCs w:val="24"/>
          <w:lang w:eastAsia="pt-BR"/>
        </w:rPr>
        <w:t>.</w:t>
      </w:r>
    </w:p>
    <w:p w14:paraId="00F7ABA9" w14:textId="030E1D67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lastRenderedPageBreak/>
        <w:t xml:space="preserve">4.1 </w:t>
      </w:r>
      <w:r w:rsidRPr="00240566">
        <w:t>Acesso</w:t>
      </w:r>
      <w:r>
        <w:rPr>
          <w:lang w:val="pt-BR"/>
        </w:rPr>
        <w:t xml:space="preserve"> a aplicação</w:t>
      </w:r>
      <w:r w:rsidR="00E504DD">
        <w:rPr>
          <w:lang w:val="pt-BR"/>
        </w:rPr>
        <w:t xml:space="preserve"> -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551"/>
        <w:gridCol w:w="9357"/>
      </w:tblGrid>
      <w:tr w:rsidR="00C75962" w14:paraId="79286504" w14:textId="77777777" w:rsidTr="00C75962">
        <w:tc>
          <w:tcPr>
            <w:tcW w:w="2235" w:type="dxa"/>
            <w:shd w:val="clear" w:color="auto" w:fill="auto"/>
          </w:tcPr>
          <w:p w14:paraId="6EC25726" w14:textId="2AF7FF66" w:rsidR="00380A85" w:rsidRPr="00C75962" w:rsidRDefault="006E7007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C75962">
              <w:rPr>
                <w:lang w:val="pt-BR"/>
              </w:rPr>
              <w:t>Cenário</w:t>
            </w:r>
          </w:p>
        </w:tc>
        <w:tc>
          <w:tcPr>
            <w:tcW w:w="2551" w:type="dxa"/>
            <w:shd w:val="clear" w:color="auto" w:fill="auto"/>
          </w:tcPr>
          <w:p w14:paraId="30964930" w14:textId="75FE3A4D" w:rsidR="00380A85" w:rsidRPr="00C75962" w:rsidRDefault="006E7007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C75962">
              <w:rPr>
                <w:lang w:val="pt-BR"/>
              </w:rPr>
              <w:t>Resultado Esperado</w:t>
            </w:r>
          </w:p>
        </w:tc>
        <w:tc>
          <w:tcPr>
            <w:tcW w:w="9357" w:type="dxa"/>
            <w:shd w:val="clear" w:color="auto" w:fill="auto"/>
          </w:tcPr>
          <w:p w14:paraId="10827DFF" w14:textId="0AA1D185" w:rsidR="00380A85" w:rsidRPr="00C75962" w:rsidRDefault="006E7007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C75962">
              <w:rPr>
                <w:lang w:val="pt-BR"/>
              </w:rPr>
              <w:t>Evidências</w:t>
            </w:r>
          </w:p>
        </w:tc>
      </w:tr>
      <w:tr w:rsidR="00C75962" w14:paraId="0C404F75" w14:textId="77777777" w:rsidTr="00C75962">
        <w:tc>
          <w:tcPr>
            <w:tcW w:w="2235" w:type="dxa"/>
            <w:shd w:val="clear" w:color="auto" w:fill="auto"/>
          </w:tcPr>
          <w:p w14:paraId="1DB8524D" w14:textId="59A0738F" w:rsidR="00380A85" w:rsidRPr="00C75962" w:rsidRDefault="006E7007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C75962">
              <w:rPr>
                <w:b w:val="0"/>
                <w:lang w:val="pt-BR"/>
              </w:rPr>
              <w:t xml:space="preserve">Registrar usuário </w:t>
            </w:r>
            <w:r w:rsidR="00E504DD" w:rsidRPr="00C75962">
              <w:rPr>
                <w:b w:val="0"/>
                <w:lang w:val="pt-BR"/>
              </w:rPr>
              <w:t xml:space="preserve">novo de forma autônoma </w:t>
            </w:r>
            <w:r w:rsidRPr="00C75962">
              <w:rPr>
                <w:b w:val="0"/>
                <w:lang w:val="pt-BR"/>
              </w:rPr>
              <w:t>com sucesso</w:t>
            </w:r>
          </w:p>
        </w:tc>
        <w:tc>
          <w:tcPr>
            <w:tcW w:w="2551" w:type="dxa"/>
            <w:shd w:val="clear" w:color="auto" w:fill="auto"/>
          </w:tcPr>
          <w:p w14:paraId="433A1396" w14:textId="2F5B6DF3" w:rsidR="00380A85" w:rsidRPr="00C75962" w:rsidRDefault="00E504DD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C75962">
              <w:rPr>
                <w:b w:val="0"/>
                <w:lang w:val="pt-BR"/>
              </w:rPr>
              <w:t>Usuário aparece na listagem de usuários com o tipo cliente e perfil cliente</w:t>
            </w:r>
          </w:p>
        </w:tc>
        <w:tc>
          <w:tcPr>
            <w:tcW w:w="9357" w:type="dxa"/>
            <w:shd w:val="clear" w:color="auto" w:fill="auto"/>
          </w:tcPr>
          <w:p w14:paraId="260E4380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</w:tr>
      <w:tr w:rsidR="00C75962" w14:paraId="486BCB7F" w14:textId="77777777" w:rsidTr="00C75962">
        <w:tc>
          <w:tcPr>
            <w:tcW w:w="2235" w:type="dxa"/>
            <w:shd w:val="clear" w:color="auto" w:fill="auto"/>
          </w:tcPr>
          <w:p w14:paraId="1A34F9B2" w14:textId="12AAA514" w:rsidR="00380A85" w:rsidRPr="00C75962" w:rsidRDefault="006E7007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C75962">
              <w:rPr>
                <w:b w:val="0"/>
                <w:lang w:val="pt-BR"/>
              </w:rPr>
              <w:t>Registrar usuário novo com mesmo nome</w:t>
            </w:r>
            <w:r w:rsidR="00E504DD" w:rsidRPr="00C75962">
              <w:rPr>
                <w:b w:val="0"/>
                <w:lang w:val="pt-BR"/>
              </w:rPr>
              <w:t xml:space="preserve"> ou </w:t>
            </w:r>
            <w:proofErr w:type="spellStart"/>
            <w:r w:rsidR="00E504DD" w:rsidRPr="00C75962">
              <w:rPr>
                <w:b w:val="0"/>
                <w:lang w:val="pt-BR"/>
              </w:rPr>
              <w:t>email</w:t>
            </w:r>
            <w:proofErr w:type="spellEnd"/>
            <w:r w:rsidRPr="00C75962">
              <w:rPr>
                <w:b w:val="0"/>
                <w:lang w:val="pt-BR"/>
              </w:rPr>
              <w:t xml:space="preserve"> de usuário </w:t>
            </w:r>
            <w:r w:rsidR="00E504DD" w:rsidRPr="00C75962">
              <w:rPr>
                <w:b w:val="0"/>
                <w:lang w:val="pt-BR"/>
              </w:rPr>
              <w:t>já existente</w:t>
            </w:r>
          </w:p>
        </w:tc>
        <w:tc>
          <w:tcPr>
            <w:tcW w:w="2551" w:type="dxa"/>
            <w:shd w:val="clear" w:color="auto" w:fill="auto"/>
          </w:tcPr>
          <w:p w14:paraId="074840E7" w14:textId="27CA3C22" w:rsidR="00380A85" w:rsidRPr="00C75962" w:rsidRDefault="00A1421F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C75962">
              <w:rPr>
                <w:b w:val="0"/>
                <w:lang w:val="pt-BR"/>
              </w:rPr>
              <w:t xml:space="preserve">R1) Exibida mensagem de erro e usuário não é cadastrado. </w:t>
            </w:r>
          </w:p>
          <w:p w14:paraId="1471A8C4" w14:textId="211A31FA" w:rsidR="00A1421F" w:rsidRPr="00C75962" w:rsidRDefault="00A1421F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C75962">
              <w:rPr>
                <w:b w:val="0"/>
                <w:lang w:val="pt-BR"/>
              </w:rPr>
              <w:t>R2) Na listagem usuário duplicado não aparece</w:t>
            </w:r>
            <w:bookmarkStart w:id="87" w:name="_GoBack"/>
            <w:bookmarkEnd w:id="87"/>
          </w:p>
          <w:p w14:paraId="7D5BF25C" w14:textId="70DB4A9C" w:rsidR="00A1421F" w:rsidRPr="00C75962" w:rsidRDefault="00A1421F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357" w:type="dxa"/>
            <w:shd w:val="clear" w:color="auto" w:fill="auto"/>
          </w:tcPr>
          <w:p w14:paraId="4B6DA550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</w:tr>
      <w:tr w:rsidR="00C75962" w14:paraId="7448D4FF" w14:textId="77777777" w:rsidTr="00C75962">
        <w:tc>
          <w:tcPr>
            <w:tcW w:w="2235" w:type="dxa"/>
            <w:shd w:val="clear" w:color="auto" w:fill="auto"/>
          </w:tcPr>
          <w:p w14:paraId="6A6AB461" w14:textId="29583C3F" w:rsidR="00380A85" w:rsidRPr="00C75962" w:rsidRDefault="00380A85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2551" w:type="dxa"/>
            <w:shd w:val="clear" w:color="auto" w:fill="auto"/>
          </w:tcPr>
          <w:p w14:paraId="1A96E700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357" w:type="dxa"/>
            <w:shd w:val="clear" w:color="auto" w:fill="auto"/>
          </w:tcPr>
          <w:p w14:paraId="2A28A4D9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</w:tr>
      <w:tr w:rsidR="00C75962" w14:paraId="50C54EC7" w14:textId="77777777" w:rsidTr="00C75962">
        <w:tc>
          <w:tcPr>
            <w:tcW w:w="2235" w:type="dxa"/>
            <w:shd w:val="clear" w:color="auto" w:fill="auto"/>
          </w:tcPr>
          <w:p w14:paraId="2920355F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2551" w:type="dxa"/>
            <w:shd w:val="clear" w:color="auto" w:fill="auto"/>
          </w:tcPr>
          <w:p w14:paraId="53AC455E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357" w:type="dxa"/>
            <w:shd w:val="clear" w:color="auto" w:fill="auto"/>
          </w:tcPr>
          <w:p w14:paraId="12EE0869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</w:tr>
      <w:tr w:rsidR="00C75962" w14:paraId="14EE8AF8" w14:textId="77777777" w:rsidTr="00C75962">
        <w:tc>
          <w:tcPr>
            <w:tcW w:w="2235" w:type="dxa"/>
            <w:shd w:val="clear" w:color="auto" w:fill="auto"/>
          </w:tcPr>
          <w:p w14:paraId="3C6C0FB2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2551" w:type="dxa"/>
            <w:shd w:val="clear" w:color="auto" w:fill="auto"/>
          </w:tcPr>
          <w:p w14:paraId="18A2EC9E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357" w:type="dxa"/>
            <w:shd w:val="clear" w:color="auto" w:fill="auto"/>
          </w:tcPr>
          <w:p w14:paraId="3D5C31C8" w14:textId="77777777" w:rsidR="00380A85" w:rsidRPr="00C75962" w:rsidRDefault="00380A85" w:rsidP="00C75962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</w:tr>
    </w:tbl>
    <w:p w14:paraId="10BFB15F" w14:textId="77777777" w:rsidR="00380A85" w:rsidRPr="00240566" w:rsidRDefault="00380A85" w:rsidP="00240566">
      <w:pPr>
        <w:pStyle w:val="TituloSecao"/>
        <w:rPr>
          <w:lang w:val="pt-BR"/>
        </w:rPr>
      </w:pPr>
    </w:p>
    <w:p w14:paraId="3AA725C7" w14:textId="6FDBBE52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4.2 Gestão de Usuários</w:t>
      </w:r>
    </w:p>
    <w:p w14:paraId="4BF604F4" w14:textId="157A5FDC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4.3 Gestão de Vacinas</w:t>
      </w:r>
    </w:p>
    <w:p w14:paraId="12BC32AC" w14:textId="022B055D" w:rsid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lastRenderedPageBreak/>
        <w:t>4.4</w:t>
      </w:r>
      <w:r>
        <w:rPr>
          <w:lang w:val="pt-BR"/>
        </w:rPr>
        <w:t xml:space="preserve"> Gestão de Vacinações</w:t>
      </w:r>
    </w:p>
    <w:p w14:paraId="0740CAEE" w14:textId="7A0BA0B6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4.5 Gestão de Descarte de Vacinas</w:t>
      </w:r>
    </w:p>
    <w:p w14:paraId="2B216C78" w14:textId="49EFE4DF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4.6 Gestão de Fornecedores</w:t>
      </w:r>
    </w:p>
    <w:p w14:paraId="132C297D" w14:textId="30CEA63E" w:rsidR="00240566" w:rsidRP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4.7 Gestão de Compras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 xml:space="preserve">5. </w:t>
      </w:r>
      <w:proofErr w:type="spellStart"/>
      <w:r w:rsidRPr="0049296E">
        <w:rPr>
          <w:color w:val="FF0000"/>
          <w:lang w:eastAsia="pt-BR"/>
        </w:rPr>
        <w:t>URL</w:t>
      </w:r>
      <w:r w:rsidR="00B9677D" w:rsidRPr="0049296E">
        <w:rPr>
          <w:color w:val="FF0000"/>
          <w:lang w:val="pt-BR" w:eastAsia="pt-BR"/>
        </w:rPr>
        <w:t>s</w:t>
      </w:r>
      <w:bookmarkEnd w:id="88"/>
      <w:proofErr w:type="spellEnd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lastRenderedPageBreak/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</w:t>
      </w:r>
      <w:proofErr w:type="spellStart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screencast</w:t>
      </w:r>
      <w:proofErr w:type="spellEnd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380A85">
      <w:pgSz w:w="16838" w:h="11906" w:orient="landscape"/>
      <w:pgMar w:top="1418" w:right="170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1932C" w14:textId="77777777" w:rsidR="00C75962" w:rsidRDefault="00C75962" w:rsidP="0066706F">
      <w:pPr>
        <w:spacing w:after="0" w:line="240" w:lineRule="auto"/>
      </w:pPr>
      <w:r>
        <w:separator/>
      </w:r>
    </w:p>
  </w:endnote>
  <w:endnote w:type="continuationSeparator" w:id="0">
    <w:p w14:paraId="538C561B" w14:textId="77777777" w:rsidR="00C75962" w:rsidRDefault="00C7596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9CBDC" w14:textId="77777777" w:rsidR="00C75962" w:rsidRDefault="00C75962" w:rsidP="0066706F">
      <w:pPr>
        <w:spacing w:after="0" w:line="240" w:lineRule="auto"/>
      </w:pPr>
      <w:r>
        <w:separator/>
      </w:r>
    </w:p>
  </w:footnote>
  <w:footnote w:type="continuationSeparator" w:id="0">
    <w:p w14:paraId="532B1303" w14:textId="77777777" w:rsidR="00C75962" w:rsidRDefault="00C75962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380A85" w:rsidRPr="00C2596A" w:rsidRDefault="00380A85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 xml:space="preserve">Vis – Visualizar (marcação X indica todos, marcação P indica próprio); </w:t>
      </w:r>
      <w:proofErr w:type="spellStart"/>
      <w:r>
        <w:rPr>
          <w:lang w:val="pt-BR"/>
        </w:rPr>
        <w:t>Adic</w:t>
      </w:r>
      <w:proofErr w:type="spellEnd"/>
      <w:r>
        <w:rPr>
          <w:lang w:val="pt-BR"/>
        </w:rPr>
        <w:t xml:space="preserve"> (Adicionar); </w:t>
      </w:r>
      <w:proofErr w:type="spellStart"/>
      <w:r>
        <w:rPr>
          <w:lang w:val="pt-BR"/>
        </w:rPr>
        <w:t>Alt</w:t>
      </w:r>
      <w:proofErr w:type="spellEnd"/>
      <w:r>
        <w:rPr>
          <w:lang w:val="pt-BR"/>
        </w:rPr>
        <w:t xml:space="preserve"> (Alterar); </w:t>
      </w:r>
      <w:proofErr w:type="spellStart"/>
      <w:r>
        <w:rPr>
          <w:lang w:val="pt-BR"/>
        </w:rPr>
        <w:t>Exc</w:t>
      </w:r>
      <w:proofErr w:type="spellEnd"/>
      <w:r>
        <w:rPr>
          <w:lang w:val="pt-BR"/>
        </w:rPr>
        <w:t xml:space="preserve">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380A85" w:rsidRDefault="00380A8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380A85" w:rsidRDefault="00380A8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multilevel"/>
    <w:tmpl w:val="BA60A558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52CC"/>
    <w:rsid w:val="00057788"/>
    <w:rsid w:val="00063B62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B40DA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708B"/>
    <w:rsid w:val="00171B3B"/>
    <w:rsid w:val="00174D97"/>
    <w:rsid w:val="00180B3E"/>
    <w:rsid w:val="001844CA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F49"/>
    <w:rsid w:val="00221800"/>
    <w:rsid w:val="00222E53"/>
    <w:rsid w:val="00223E3C"/>
    <w:rsid w:val="002261D3"/>
    <w:rsid w:val="002314A2"/>
    <w:rsid w:val="0023334A"/>
    <w:rsid w:val="00235D3C"/>
    <w:rsid w:val="00240566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0A85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60188"/>
    <w:rsid w:val="00660E48"/>
    <w:rsid w:val="0066250C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007"/>
    <w:rsid w:val="006E7F46"/>
    <w:rsid w:val="006F0D82"/>
    <w:rsid w:val="006F6708"/>
    <w:rsid w:val="006F736E"/>
    <w:rsid w:val="007011EC"/>
    <w:rsid w:val="007013BA"/>
    <w:rsid w:val="00704DDA"/>
    <w:rsid w:val="007109CA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B0084"/>
    <w:rsid w:val="007B0561"/>
    <w:rsid w:val="007B0649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30B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75885"/>
    <w:rsid w:val="00976293"/>
    <w:rsid w:val="009775B2"/>
    <w:rsid w:val="009802EF"/>
    <w:rsid w:val="00980D63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5DA"/>
    <w:rsid w:val="00A0244D"/>
    <w:rsid w:val="00A07C13"/>
    <w:rsid w:val="00A1274D"/>
    <w:rsid w:val="00A1284E"/>
    <w:rsid w:val="00A1421F"/>
    <w:rsid w:val="00A14628"/>
    <w:rsid w:val="00A200A2"/>
    <w:rsid w:val="00A21BBE"/>
    <w:rsid w:val="00A2294D"/>
    <w:rsid w:val="00A2546D"/>
    <w:rsid w:val="00A26688"/>
    <w:rsid w:val="00A27338"/>
    <w:rsid w:val="00A3236A"/>
    <w:rsid w:val="00A43B91"/>
    <w:rsid w:val="00A5220E"/>
    <w:rsid w:val="00A574F4"/>
    <w:rsid w:val="00A600F2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4EC5"/>
    <w:rsid w:val="00C62C8B"/>
    <w:rsid w:val="00C64265"/>
    <w:rsid w:val="00C70187"/>
    <w:rsid w:val="00C72CFD"/>
    <w:rsid w:val="00C74531"/>
    <w:rsid w:val="00C75035"/>
    <w:rsid w:val="00C75962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B1C"/>
    <w:rsid w:val="00E26B8B"/>
    <w:rsid w:val="00E31B94"/>
    <w:rsid w:val="00E4098C"/>
    <w:rsid w:val="00E41F6F"/>
    <w:rsid w:val="00E422A2"/>
    <w:rsid w:val="00E4613A"/>
    <w:rsid w:val="00E469DF"/>
    <w:rsid w:val="00E504DD"/>
    <w:rsid w:val="00E52BC2"/>
    <w:rsid w:val="00E53C83"/>
    <w:rsid w:val="00E54111"/>
    <w:rsid w:val="00E57E95"/>
    <w:rsid w:val="00E6098F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4847"/>
    <w:rsid w:val="00F150A4"/>
    <w:rsid w:val="00F16EF7"/>
    <w:rsid w:val="00F22DA6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B7953-2DA9-4C94-AB63-2DD567397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89</Pages>
  <Words>15852</Words>
  <Characters>85604</Characters>
  <Application>Microsoft Office Word</Application>
  <DocSecurity>0</DocSecurity>
  <Lines>713</Lines>
  <Paragraphs>202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101254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473</cp:revision>
  <cp:lastPrinted>2023-03-02T15:20:00Z</cp:lastPrinted>
  <dcterms:created xsi:type="dcterms:W3CDTF">2019-06-10T02:33:00Z</dcterms:created>
  <dcterms:modified xsi:type="dcterms:W3CDTF">2023-03-06T15:48:00Z</dcterms:modified>
</cp:coreProperties>
</file>