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03C0" w:rsidRDefault="00DC4B64">
      <w:pPr>
        <w:pStyle w:val="Title"/>
        <w:jc w:val="left"/>
        <w:rPr>
          <w:b w:val="0"/>
          <w:sz w:val="24"/>
        </w:rPr>
      </w:pPr>
      <w:r>
        <w:rPr>
          <w:sz w:val="24"/>
        </w:rPr>
        <w:t xml:space="preserve">Economic Production Quantity </w:t>
      </w:r>
    </w:p>
    <w:p w:rsidR="003703C0" w:rsidRDefault="00DC4B64" w:rsidP="00DC4B64">
      <w:pPr>
        <w:pStyle w:val="Title"/>
        <w:numPr>
          <w:ilvl w:val="0"/>
          <w:numId w:val="3"/>
        </w:numPr>
        <w:tabs>
          <w:tab w:val="clear" w:pos="360"/>
          <w:tab w:val="num" w:pos="1080"/>
        </w:tabs>
        <w:ind w:left="1080"/>
        <w:jc w:val="left"/>
        <w:rPr>
          <w:b w:val="0"/>
          <w:sz w:val="24"/>
        </w:rPr>
      </w:pPr>
      <w:r>
        <w:rPr>
          <w:b w:val="0"/>
          <w:sz w:val="24"/>
        </w:rPr>
        <w:t>Complete notes below. Summary here.</w:t>
      </w:r>
    </w:p>
    <w:p w:rsidR="003703C0" w:rsidRDefault="00DC4B64" w:rsidP="00DC4B64">
      <w:pPr>
        <w:pStyle w:val="Title"/>
        <w:numPr>
          <w:ilvl w:val="0"/>
          <w:numId w:val="1"/>
        </w:numPr>
        <w:tabs>
          <w:tab w:val="clear" w:pos="360"/>
          <w:tab w:val="num" w:pos="1080"/>
        </w:tabs>
        <w:ind w:left="1080"/>
        <w:jc w:val="left"/>
        <w:rPr>
          <w:b w:val="0"/>
          <w:sz w:val="24"/>
        </w:rPr>
      </w:pPr>
      <w:r>
        <w:rPr>
          <w:b w:val="0"/>
          <w:sz w:val="24"/>
        </w:rPr>
        <w:t xml:space="preserve">In this refinement, we extend the EOQ idea to address </w:t>
      </w:r>
      <w:r>
        <w:rPr>
          <w:sz w:val="24"/>
        </w:rPr>
        <w:t>producing</w:t>
      </w:r>
      <w:r>
        <w:rPr>
          <w:b w:val="0"/>
          <w:sz w:val="24"/>
        </w:rPr>
        <w:t xml:space="preserve"> to meet demand.</w:t>
      </w:r>
    </w:p>
    <w:p w:rsidR="003703C0" w:rsidRDefault="00DC4B64" w:rsidP="00DC4B64">
      <w:pPr>
        <w:pStyle w:val="Title"/>
        <w:numPr>
          <w:ilvl w:val="0"/>
          <w:numId w:val="1"/>
        </w:numPr>
        <w:tabs>
          <w:tab w:val="clear" w:pos="360"/>
          <w:tab w:val="num" w:pos="1080"/>
        </w:tabs>
        <w:ind w:left="1080"/>
        <w:jc w:val="left"/>
        <w:rPr>
          <w:b w:val="0"/>
          <w:sz w:val="24"/>
        </w:rPr>
      </w:pPr>
      <w:r>
        <w:rPr>
          <w:b w:val="0"/>
          <w:sz w:val="24"/>
        </w:rPr>
        <w:t>Derive the (</w:t>
      </w:r>
      <w:r>
        <w:rPr>
          <w:b w:val="0"/>
          <w:i/>
          <w:sz w:val="24"/>
        </w:rPr>
        <w:t>R*</w:t>
      </w:r>
      <w:r>
        <w:rPr>
          <w:b w:val="0"/>
          <w:sz w:val="24"/>
        </w:rPr>
        <w:t xml:space="preserve">, </w:t>
      </w:r>
      <w:r>
        <w:rPr>
          <w:b w:val="0"/>
          <w:i/>
          <w:sz w:val="24"/>
        </w:rPr>
        <w:t>Q*</w:t>
      </w:r>
      <w:r>
        <w:rPr>
          <w:b w:val="0"/>
          <w:sz w:val="24"/>
        </w:rPr>
        <w:t>) policy.</w:t>
      </w:r>
    </w:p>
    <w:p w:rsidR="003703C0" w:rsidRDefault="00DC4B64" w:rsidP="00DC4B64">
      <w:pPr>
        <w:pStyle w:val="Title"/>
        <w:numPr>
          <w:ilvl w:val="0"/>
          <w:numId w:val="1"/>
        </w:numPr>
        <w:tabs>
          <w:tab w:val="clear" w:pos="360"/>
          <w:tab w:val="num" w:pos="1440"/>
        </w:tabs>
        <w:ind w:left="1440"/>
        <w:jc w:val="left"/>
        <w:rPr>
          <w:b w:val="0"/>
          <w:sz w:val="24"/>
        </w:rPr>
      </w:pPr>
      <w:r>
        <w:rPr>
          <w:b w:val="0"/>
          <w:sz w:val="24"/>
        </w:rPr>
        <w:t>Inventory versus time graph.</w:t>
      </w:r>
    </w:p>
    <w:p w:rsidR="003703C0" w:rsidRDefault="00DC4B64" w:rsidP="00DC4B64">
      <w:pPr>
        <w:pStyle w:val="Title"/>
        <w:numPr>
          <w:ilvl w:val="0"/>
          <w:numId w:val="1"/>
        </w:numPr>
        <w:tabs>
          <w:tab w:val="clear" w:pos="360"/>
          <w:tab w:val="num" w:pos="1440"/>
        </w:tabs>
        <w:ind w:left="1440"/>
        <w:jc w:val="left"/>
        <w:rPr>
          <w:b w:val="0"/>
          <w:sz w:val="24"/>
        </w:rPr>
      </w:pPr>
      <w:r>
        <w:rPr>
          <w:b w:val="0"/>
          <w:sz w:val="24"/>
        </w:rPr>
        <w:t xml:space="preserve">Find </w:t>
      </w:r>
      <w:r>
        <w:rPr>
          <w:b w:val="0"/>
          <w:i/>
          <w:sz w:val="24"/>
        </w:rPr>
        <w:t>Q</w:t>
      </w:r>
      <w:r>
        <w:rPr>
          <w:b w:val="0"/>
          <w:sz w:val="24"/>
        </w:rPr>
        <w:t xml:space="preserve">* and </w:t>
      </w:r>
      <w:r>
        <w:rPr>
          <w:b w:val="0"/>
          <w:i/>
          <w:sz w:val="24"/>
        </w:rPr>
        <w:t>R</w:t>
      </w:r>
      <w:r>
        <w:rPr>
          <w:b w:val="0"/>
          <w:sz w:val="24"/>
        </w:rPr>
        <w:t>*.</w:t>
      </w:r>
    </w:p>
    <w:p w:rsidR="003703C0" w:rsidRDefault="00DC4B64" w:rsidP="00DC4B64">
      <w:pPr>
        <w:pStyle w:val="Title"/>
        <w:numPr>
          <w:ilvl w:val="0"/>
          <w:numId w:val="1"/>
        </w:numPr>
        <w:tabs>
          <w:tab w:val="clear" w:pos="360"/>
          <w:tab w:val="num" w:pos="1440"/>
        </w:tabs>
        <w:ind w:left="1440"/>
        <w:jc w:val="left"/>
        <w:rPr>
          <w:b w:val="0"/>
          <w:sz w:val="24"/>
        </w:rPr>
      </w:pPr>
      <w:r>
        <w:rPr>
          <w:b w:val="0"/>
          <w:sz w:val="24"/>
        </w:rPr>
        <w:t>Numerical example.</w:t>
      </w:r>
    </w:p>
    <w:p w:rsidR="003703C0" w:rsidRDefault="003703C0">
      <w:pPr>
        <w:pStyle w:val="Title"/>
        <w:jc w:val="left"/>
        <w:rPr>
          <w:b w:val="0"/>
          <w:sz w:val="24"/>
        </w:rPr>
      </w:pPr>
    </w:p>
    <w:p w:rsidR="003703C0" w:rsidRDefault="00DC4B64">
      <w:pPr>
        <w:pStyle w:val="Title"/>
        <w:jc w:val="left"/>
        <w:rPr>
          <w:sz w:val="24"/>
        </w:rPr>
      </w:pPr>
      <w:r>
        <w:rPr>
          <w:sz w:val="24"/>
        </w:rPr>
        <w:t xml:space="preserve">Supply Chain Management </w:t>
      </w:r>
    </w:p>
    <w:p w:rsidR="003703C0" w:rsidRDefault="00DC4B64" w:rsidP="00DC4B64">
      <w:pPr>
        <w:pStyle w:val="Title"/>
        <w:numPr>
          <w:ilvl w:val="0"/>
          <w:numId w:val="2"/>
        </w:numPr>
        <w:ind w:left="1080"/>
        <w:jc w:val="left"/>
        <w:rPr>
          <w:b w:val="0"/>
          <w:sz w:val="24"/>
        </w:rPr>
      </w:pPr>
      <w:r>
        <w:rPr>
          <w:b w:val="0"/>
          <w:sz w:val="24"/>
        </w:rPr>
        <w:t>The field called supply chain management is extremely active these days.</w:t>
      </w:r>
    </w:p>
    <w:p w:rsidR="003703C0" w:rsidRDefault="00DC4B64" w:rsidP="00DC4B64">
      <w:pPr>
        <w:pStyle w:val="Title"/>
        <w:numPr>
          <w:ilvl w:val="0"/>
          <w:numId w:val="2"/>
        </w:numPr>
        <w:tabs>
          <w:tab w:val="clear" w:pos="360"/>
          <w:tab w:val="num" w:pos="720"/>
        </w:tabs>
        <w:ind w:left="1440"/>
        <w:jc w:val="left"/>
        <w:rPr>
          <w:b w:val="0"/>
          <w:sz w:val="24"/>
        </w:rPr>
      </w:pPr>
      <w:r>
        <w:rPr>
          <w:b w:val="0"/>
          <w:sz w:val="24"/>
        </w:rPr>
        <w:t>When you encounter inventory control in practice, it may well be part of a supply chain management project. We’ll take a quick look therefore at what’s entailed.</w:t>
      </w:r>
    </w:p>
    <w:p w:rsidR="003703C0" w:rsidRDefault="00DC4B64" w:rsidP="00DC4B64">
      <w:pPr>
        <w:pStyle w:val="Title"/>
        <w:numPr>
          <w:ilvl w:val="0"/>
          <w:numId w:val="2"/>
        </w:numPr>
        <w:ind w:left="1080"/>
        <w:jc w:val="left"/>
        <w:rPr>
          <w:b w:val="0"/>
          <w:sz w:val="24"/>
        </w:rPr>
      </w:pPr>
      <w:r>
        <w:rPr>
          <w:b w:val="0"/>
          <w:sz w:val="24"/>
        </w:rPr>
        <w:t xml:space="preserve">What is supply chain management (abbreviated SCM)? </w:t>
      </w:r>
    </w:p>
    <w:p w:rsidR="003703C0" w:rsidRDefault="00DC4B64" w:rsidP="00DC4B64">
      <w:pPr>
        <w:pStyle w:val="Title"/>
        <w:numPr>
          <w:ilvl w:val="0"/>
          <w:numId w:val="2"/>
        </w:numPr>
        <w:tabs>
          <w:tab w:val="clear" w:pos="360"/>
          <w:tab w:val="num" w:pos="720"/>
        </w:tabs>
        <w:ind w:left="1440"/>
        <w:jc w:val="left"/>
        <w:rPr>
          <w:b w:val="0"/>
          <w:sz w:val="24"/>
        </w:rPr>
      </w:pPr>
      <w:r>
        <w:rPr>
          <w:b w:val="0"/>
          <w:sz w:val="24"/>
        </w:rPr>
        <w:t xml:space="preserve">It focuses on the sequence from procurement of raw materials to manufacturing to the delivery of products to customers. It’s a synthesis of purchasing, transportation, manufacturing, warehousing, distribution, and stocking at customer sites, so as to better control total system cost and customer service (for example). </w:t>
      </w:r>
    </w:p>
    <w:p w:rsidR="003703C0" w:rsidRDefault="00DC4B64" w:rsidP="00DC4B64">
      <w:pPr>
        <w:pStyle w:val="Title"/>
        <w:numPr>
          <w:ilvl w:val="0"/>
          <w:numId w:val="2"/>
        </w:numPr>
        <w:tabs>
          <w:tab w:val="clear" w:pos="360"/>
          <w:tab w:val="num" w:pos="1080"/>
        </w:tabs>
        <w:ind w:left="1800"/>
        <w:jc w:val="left"/>
        <w:rPr>
          <w:b w:val="0"/>
          <w:sz w:val="24"/>
        </w:rPr>
      </w:pPr>
      <w:r>
        <w:rPr>
          <w:b w:val="0"/>
          <w:sz w:val="24"/>
        </w:rPr>
        <w:t>In some applications, total costs were reduced yet responsiveness to customers was increased.</w:t>
      </w:r>
    </w:p>
    <w:p w:rsidR="003703C0" w:rsidRDefault="00DC4B64" w:rsidP="00DC4B64">
      <w:pPr>
        <w:pStyle w:val="Title"/>
        <w:numPr>
          <w:ilvl w:val="0"/>
          <w:numId w:val="2"/>
        </w:numPr>
        <w:tabs>
          <w:tab w:val="clear" w:pos="360"/>
          <w:tab w:val="num" w:pos="1080"/>
        </w:tabs>
        <w:ind w:left="1800"/>
        <w:jc w:val="left"/>
        <w:rPr>
          <w:sz w:val="24"/>
        </w:rPr>
      </w:pPr>
      <w:r>
        <w:rPr>
          <w:b w:val="0"/>
          <w:sz w:val="24"/>
        </w:rPr>
        <w:t xml:space="preserve">Another name, also popular now, is </w:t>
      </w:r>
      <w:r>
        <w:rPr>
          <w:sz w:val="24"/>
        </w:rPr>
        <w:t>integrated supply chain management.</w:t>
      </w:r>
    </w:p>
    <w:p w:rsidR="003703C0" w:rsidRDefault="00DC4B64" w:rsidP="00DC4B64">
      <w:pPr>
        <w:pStyle w:val="Title"/>
        <w:numPr>
          <w:ilvl w:val="0"/>
          <w:numId w:val="2"/>
        </w:numPr>
        <w:ind w:left="1080"/>
        <w:jc w:val="left"/>
        <w:rPr>
          <w:sz w:val="24"/>
        </w:rPr>
      </w:pPr>
      <w:r>
        <w:rPr>
          <w:b w:val="0"/>
          <w:sz w:val="24"/>
        </w:rPr>
        <w:t xml:space="preserve">OR analysis is one kind of support among several that matter. Others include up-to-date data collection and storage, fast communication between participants, and computerization to speed up information-accessing and decision-making. </w:t>
      </w:r>
    </w:p>
    <w:p w:rsidR="003703C0" w:rsidRDefault="00DC4B64" w:rsidP="00DC4B64">
      <w:pPr>
        <w:pStyle w:val="Title"/>
        <w:numPr>
          <w:ilvl w:val="0"/>
          <w:numId w:val="2"/>
        </w:numPr>
        <w:ind w:left="1080"/>
        <w:jc w:val="left"/>
        <w:rPr>
          <w:b w:val="0"/>
          <w:sz w:val="24"/>
        </w:rPr>
      </w:pPr>
      <w:r>
        <w:rPr>
          <w:b w:val="0"/>
          <w:sz w:val="24"/>
        </w:rPr>
        <w:t xml:space="preserve">What are the analytical methods? </w:t>
      </w:r>
    </w:p>
    <w:p w:rsidR="003703C0" w:rsidRDefault="00DC4B64" w:rsidP="00DC4B64">
      <w:pPr>
        <w:pStyle w:val="Title"/>
        <w:numPr>
          <w:ilvl w:val="0"/>
          <w:numId w:val="2"/>
        </w:numPr>
        <w:tabs>
          <w:tab w:val="clear" w:pos="360"/>
          <w:tab w:val="num" w:pos="720"/>
        </w:tabs>
        <w:ind w:left="1440"/>
        <w:jc w:val="left"/>
        <w:rPr>
          <w:b w:val="0"/>
          <w:sz w:val="24"/>
        </w:rPr>
      </w:pPr>
      <w:r>
        <w:rPr>
          <w:b w:val="0"/>
          <w:sz w:val="24"/>
        </w:rPr>
        <w:t>Any of the OR methods might be used, including optimization models, simulation models, and pattern recognition models (for forecasting and data mining, for instance).</w:t>
      </w:r>
    </w:p>
    <w:p w:rsidR="003703C0" w:rsidRDefault="00DC4B64" w:rsidP="00DC4B64">
      <w:pPr>
        <w:pStyle w:val="Title"/>
        <w:numPr>
          <w:ilvl w:val="0"/>
          <w:numId w:val="2"/>
        </w:numPr>
        <w:ind w:left="1080"/>
        <w:jc w:val="left"/>
        <w:rPr>
          <w:b w:val="0"/>
          <w:sz w:val="24"/>
        </w:rPr>
      </w:pPr>
      <w:r>
        <w:rPr>
          <w:b w:val="0"/>
          <w:sz w:val="24"/>
        </w:rPr>
        <w:t xml:space="preserve">Undertaking OR to improve aspects of the supply chain (e.g., transportation, manufacturing, distribution, inventory management) is well established. The crucial </w:t>
      </w:r>
      <w:r>
        <w:rPr>
          <w:sz w:val="24"/>
        </w:rPr>
        <w:t>new ingredient</w:t>
      </w:r>
      <w:r>
        <w:rPr>
          <w:b w:val="0"/>
          <w:sz w:val="24"/>
        </w:rPr>
        <w:t xml:space="preserve"> is the </w:t>
      </w:r>
      <w:r>
        <w:rPr>
          <w:sz w:val="24"/>
        </w:rPr>
        <w:t>focus on considering the</w:t>
      </w:r>
      <w:r>
        <w:rPr>
          <w:b w:val="0"/>
          <w:sz w:val="24"/>
        </w:rPr>
        <w:t xml:space="preserve"> </w:t>
      </w:r>
      <w:r>
        <w:rPr>
          <w:sz w:val="24"/>
        </w:rPr>
        <w:t>entire system</w:t>
      </w:r>
      <w:r>
        <w:rPr>
          <w:b w:val="0"/>
          <w:sz w:val="24"/>
        </w:rPr>
        <w:t xml:space="preserve"> to seek improvement. </w:t>
      </w:r>
    </w:p>
    <w:p w:rsidR="003703C0" w:rsidRDefault="00DC4B64" w:rsidP="00DC4B64">
      <w:pPr>
        <w:pStyle w:val="Title"/>
        <w:numPr>
          <w:ilvl w:val="0"/>
          <w:numId w:val="2"/>
        </w:numPr>
        <w:tabs>
          <w:tab w:val="clear" w:pos="360"/>
          <w:tab w:val="num" w:pos="720"/>
        </w:tabs>
        <w:ind w:left="1440"/>
        <w:jc w:val="left"/>
        <w:rPr>
          <w:b w:val="0"/>
          <w:sz w:val="24"/>
        </w:rPr>
      </w:pPr>
      <w:r>
        <w:rPr>
          <w:b w:val="0"/>
          <w:sz w:val="24"/>
        </w:rPr>
        <w:t xml:space="preserve">The scope may be quite large, therefore. That often leads to application of multiple models, often of different types, in combination. </w:t>
      </w:r>
    </w:p>
    <w:p w:rsidR="003703C0" w:rsidRDefault="00DC4B64" w:rsidP="00DC4B64">
      <w:pPr>
        <w:pStyle w:val="Title"/>
        <w:numPr>
          <w:ilvl w:val="0"/>
          <w:numId w:val="2"/>
        </w:numPr>
        <w:ind w:left="1080"/>
        <w:jc w:val="left"/>
        <w:rPr>
          <w:b w:val="0"/>
          <w:sz w:val="24"/>
        </w:rPr>
      </w:pPr>
      <w:r>
        <w:rPr>
          <w:b w:val="0"/>
          <w:sz w:val="24"/>
        </w:rPr>
        <w:t xml:space="preserve">Decision support systems in supply chain management: </w:t>
      </w:r>
    </w:p>
    <w:p w:rsidR="003703C0" w:rsidRDefault="00DC4B64" w:rsidP="00DC4B64">
      <w:pPr>
        <w:pStyle w:val="Title"/>
        <w:numPr>
          <w:ilvl w:val="0"/>
          <w:numId w:val="2"/>
        </w:numPr>
        <w:tabs>
          <w:tab w:val="clear" w:pos="360"/>
          <w:tab w:val="num" w:pos="720"/>
        </w:tabs>
        <w:ind w:left="1440"/>
        <w:jc w:val="left"/>
        <w:rPr>
          <w:b w:val="0"/>
          <w:sz w:val="24"/>
        </w:rPr>
      </w:pPr>
      <w:r>
        <w:rPr>
          <w:b w:val="0"/>
          <w:sz w:val="24"/>
        </w:rPr>
        <w:t xml:space="preserve">Support three aspects of management – </w:t>
      </w:r>
    </w:p>
    <w:p w:rsidR="003703C0" w:rsidRDefault="00DC4B64" w:rsidP="00DC4B64">
      <w:pPr>
        <w:pStyle w:val="Title"/>
        <w:numPr>
          <w:ilvl w:val="0"/>
          <w:numId w:val="2"/>
        </w:numPr>
        <w:tabs>
          <w:tab w:val="clear" w:pos="360"/>
          <w:tab w:val="num" w:pos="1080"/>
        </w:tabs>
        <w:ind w:left="1800"/>
        <w:jc w:val="left"/>
        <w:rPr>
          <w:b w:val="0"/>
          <w:sz w:val="24"/>
        </w:rPr>
      </w:pPr>
      <w:r>
        <w:rPr>
          <w:sz w:val="24"/>
        </w:rPr>
        <w:t>Strategic management</w:t>
      </w:r>
      <w:r>
        <w:rPr>
          <w:b w:val="0"/>
          <w:sz w:val="24"/>
        </w:rPr>
        <w:t>. For example,</w:t>
      </w:r>
    </w:p>
    <w:p w:rsidR="003703C0" w:rsidRDefault="00DC4B64" w:rsidP="00DC4B64">
      <w:pPr>
        <w:pStyle w:val="Title"/>
        <w:numPr>
          <w:ilvl w:val="0"/>
          <w:numId w:val="2"/>
        </w:numPr>
        <w:tabs>
          <w:tab w:val="clear" w:pos="360"/>
          <w:tab w:val="num" w:pos="1440"/>
        </w:tabs>
        <w:ind w:left="2160"/>
        <w:jc w:val="left"/>
        <w:rPr>
          <w:b w:val="0"/>
          <w:sz w:val="24"/>
        </w:rPr>
      </w:pPr>
      <w:r>
        <w:rPr>
          <w:b w:val="0"/>
          <w:sz w:val="24"/>
        </w:rPr>
        <w:t>Design of the supply chain network (vendors, plants, warehouses).</w:t>
      </w:r>
    </w:p>
    <w:p w:rsidR="003703C0" w:rsidRDefault="00DC4B64" w:rsidP="00DC4B64">
      <w:pPr>
        <w:pStyle w:val="Title"/>
        <w:numPr>
          <w:ilvl w:val="0"/>
          <w:numId w:val="2"/>
        </w:numPr>
        <w:tabs>
          <w:tab w:val="clear" w:pos="360"/>
          <w:tab w:val="num" w:pos="1080"/>
        </w:tabs>
        <w:ind w:left="1800"/>
        <w:jc w:val="left"/>
        <w:rPr>
          <w:b w:val="0"/>
          <w:sz w:val="24"/>
        </w:rPr>
      </w:pPr>
      <w:r>
        <w:rPr>
          <w:sz w:val="24"/>
        </w:rPr>
        <w:t>Tactical management</w:t>
      </w:r>
      <w:r>
        <w:rPr>
          <w:b w:val="0"/>
          <w:sz w:val="24"/>
        </w:rPr>
        <w:t xml:space="preserve">. For example, </w:t>
      </w:r>
    </w:p>
    <w:p w:rsidR="003703C0" w:rsidRDefault="00DC4B64" w:rsidP="00DC4B64">
      <w:pPr>
        <w:pStyle w:val="Title"/>
        <w:numPr>
          <w:ilvl w:val="0"/>
          <w:numId w:val="2"/>
        </w:numPr>
        <w:tabs>
          <w:tab w:val="clear" w:pos="360"/>
          <w:tab w:val="num" w:pos="1440"/>
        </w:tabs>
        <w:ind w:left="2160"/>
        <w:jc w:val="left"/>
        <w:rPr>
          <w:b w:val="0"/>
          <w:sz w:val="24"/>
        </w:rPr>
      </w:pPr>
      <w:r>
        <w:rPr>
          <w:b w:val="0"/>
          <w:sz w:val="24"/>
        </w:rPr>
        <w:t>Assignment of products to warehouses and manufacturing plants.</w:t>
      </w:r>
    </w:p>
    <w:p w:rsidR="003703C0" w:rsidRDefault="00DC4B64" w:rsidP="00DC4B64">
      <w:pPr>
        <w:pStyle w:val="Title"/>
        <w:numPr>
          <w:ilvl w:val="0"/>
          <w:numId w:val="2"/>
        </w:numPr>
        <w:tabs>
          <w:tab w:val="clear" w:pos="360"/>
          <w:tab w:val="num" w:pos="1080"/>
        </w:tabs>
        <w:ind w:left="1800"/>
        <w:jc w:val="left"/>
        <w:rPr>
          <w:b w:val="0"/>
          <w:sz w:val="24"/>
        </w:rPr>
      </w:pPr>
      <w:r>
        <w:rPr>
          <w:sz w:val="24"/>
        </w:rPr>
        <w:t>Operational management</w:t>
      </w:r>
      <w:r>
        <w:rPr>
          <w:b w:val="0"/>
          <w:sz w:val="24"/>
        </w:rPr>
        <w:t>. For example,</w:t>
      </w:r>
    </w:p>
    <w:p w:rsidR="003703C0" w:rsidRDefault="00DC4B64" w:rsidP="00DC4B64">
      <w:pPr>
        <w:pStyle w:val="Title"/>
        <w:numPr>
          <w:ilvl w:val="0"/>
          <w:numId w:val="2"/>
        </w:numPr>
        <w:tabs>
          <w:tab w:val="clear" w:pos="360"/>
          <w:tab w:val="num" w:pos="1440"/>
        </w:tabs>
        <w:ind w:left="2160"/>
        <w:jc w:val="left"/>
        <w:rPr>
          <w:b w:val="0"/>
          <w:sz w:val="24"/>
        </w:rPr>
      </w:pPr>
      <w:r>
        <w:rPr>
          <w:b w:val="0"/>
          <w:sz w:val="24"/>
        </w:rPr>
        <w:lastRenderedPageBreak/>
        <w:t>Production scheduling, selection of delivery mode, vehicle routing.</w:t>
      </w:r>
    </w:p>
    <w:p w:rsidR="003703C0" w:rsidRDefault="00DC4B64" w:rsidP="00DC4B64">
      <w:pPr>
        <w:pStyle w:val="Title"/>
        <w:numPr>
          <w:ilvl w:val="0"/>
          <w:numId w:val="2"/>
        </w:numPr>
        <w:tabs>
          <w:tab w:val="clear" w:pos="360"/>
          <w:tab w:val="num" w:pos="720"/>
        </w:tabs>
        <w:ind w:left="1440"/>
        <w:jc w:val="left"/>
        <w:rPr>
          <w:b w:val="0"/>
          <w:sz w:val="24"/>
        </w:rPr>
      </w:pPr>
      <w:r>
        <w:rPr>
          <w:b w:val="0"/>
          <w:sz w:val="24"/>
        </w:rPr>
        <w:t xml:space="preserve">Support various types of planning and scheduling, such as -- </w:t>
      </w:r>
    </w:p>
    <w:p w:rsidR="003703C0" w:rsidRDefault="00DC4B64" w:rsidP="00DC4B64">
      <w:pPr>
        <w:pStyle w:val="Title"/>
        <w:numPr>
          <w:ilvl w:val="0"/>
          <w:numId w:val="2"/>
        </w:numPr>
        <w:tabs>
          <w:tab w:val="clear" w:pos="360"/>
          <w:tab w:val="num" w:pos="1080"/>
        </w:tabs>
        <w:ind w:left="1800"/>
        <w:jc w:val="left"/>
        <w:rPr>
          <w:b w:val="0"/>
          <w:sz w:val="24"/>
        </w:rPr>
      </w:pPr>
      <w:r>
        <w:rPr>
          <w:sz w:val="24"/>
        </w:rPr>
        <w:t>Demand planning</w:t>
      </w:r>
      <w:r>
        <w:rPr>
          <w:b w:val="0"/>
          <w:sz w:val="24"/>
        </w:rPr>
        <w:t xml:space="preserve">. For example,  </w:t>
      </w:r>
    </w:p>
    <w:p w:rsidR="003703C0" w:rsidRDefault="00DC4B64" w:rsidP="00DC4B64">
      <w:pPr>
        <w:pStyle w:val="Title"/>
        <w:numPr>
          <w:ilvl w:val="0"/>
          <w:numId w:val="2"/>
        </w:numPr>
        <w:tabs>
          <w:tab w:val="clear" w:pos="360"/>
          <w:tab w:val="num" w:pos="1440"/>
        </w:tabs>
        <w:ind w:left="2160"/>
        <w:jc w:val="left"/>
        <w:rPr>
          <w:b w:val="0"/>
          <w:sz w:val="24"/>
        </w:rPr>
      </w:pPr>
      <w:r>
        <w:rPr>
          <w:b w:val="0"/>
          <w:sz w:val="24"/>
        </w:rPr>
        <w:t>Make better forecasts.</w:t>
      </w:r>
    </w:p>
    <w:p w:rsidR="003703C0" w:rsidRDefault="00DC4B64" w:rsidP="00DC4B64">
      <w:pPr>
        <w:pStyle w:val="Title"/>
        <w:numPr>
          <w:ilvl w:val="0"/>
          <w:numId w:val="2"/>
        </w:numPr>
        <w:tabs>
          <w:tab w:val="clear" w:pos="360"/>
          <w:tab w:val="num" w:pos="1440"/>
        </w:tabs>
        <w:ind w:left="2160"/>
        <w:jc w:val="left"/>
        <w:rPr>
          <w:b w:val="0"/>
          <w:sz w:val="24"/>
        </w:rPr>
      </w:pPr>
      <w:r>
        <w:rPr>
          <w:b w:val="0"/>
          <w:sz w:val="24"/>
        </w:rPr>
        <w:t>Understand customer buying patterns.</w:t>
      </w:r>
    </w:p>
    <w:p w:rsidR="003703C0" w:rsidRDefault="00DC4B64" w:rsidP="00DC4B64">
      <w:pPr>
        <w:pStyle w:val="Title"/>
        <w:numPr>
          <w:ilvl w:val="0"/>
          <w:numId w:val="2"/>
        </w:numPr>
        <w:tabs>
          <w:tab w:val="clear" w:pos="360"/>
          <w:tab w:val="num" w:pos="1080"/>
        </w:tabs>
        <w:ind w:left="1800"/>
        <w:jc w:val="left"/>
        <w:rPr>
          <w:b w:val="0"/>
          <w:sz w:val="24"/>
        </w:rPr>
      </w:pPr>
      <w:r>
        <w:rPr>
          <w:sz w:val="24"/>
        </w:rPr>
        <w:t>Supply planning and scheduling</w:t>
      </w:r>
      <w:r>
        <w:rPr>
          <w:b w:val="0"/>
          <w:sz w:val="24"/>
        </w:rPr>
        <w:t>. For example,</w:t>
      </w:r>
    </w:p>
    <w:p w:rsidR="003703C0" w:rsidRDefault="00DC4B64" w:rsidP="00DC4B64">
      <w:pPr>
        <w:pStyle w:val="Title"/>
        <w:numPr>
          <w:ilvl w:val="0"/>
          <w:numId w:val="2"/>
        </w:numPr>
        <w:tabs>
          <w:tab w:val="clear" w:pos="360"/>
          <w:tab w:val="num" w:pos="1440"/>
        </w:tabs>
        <w:ind w:left="2160"/>
        <w:jc w:val="left"/>
        <w:rPr>
          <w:b w:val="0"/>
          <w:sz w:val="24"/>
        </w:rPr>
      </w:pPr>
      <w:r>
        <w:rPr>
          <w:b w:val="0"/>
          <w:sz w:val="24"/>
        </w:rPr>
        <w:t>Overall supply chain planning.</w:t>
      </w:r>
    </w:p>
    <w:p w:rsidR="003703C0" w:rsidRDefault="00DC4B64" w:rsidP="00DC4B64">
      <w:pPr>
        <w:pStyle w:val="Title"/>
        <w:numPr>
          <w:ilvl w:val="0"/>
          <w:numId w:val="2"/>
        </w:numPr>
        <w:tabs>
          <w:tab w:val="clear" w:pos="360"/>
          <w:tab w:val="num" w:pos="1440"/>
        </w:tabs>
        <w:ind w:left="2160"/>
        <w:jc w:val="left"/>
        <w:rPr>
          <w:b w:val="0"/>
          <w:sz w:val="24"/>
        </w:rPr>
      </w:pPr>
      <w:r>
        <w:rPr>
          <w:b w:val="0"/>
          <w:sz w:val="24"/>
        </w:rPr>
        <w:t>Inventory planning.</w:t>
      </w:r>
    </w:p>
    <w:p w:rsidR="003703C0" w:rsidRDefault="00DC4B64" w:rsidP="00DC4B64">
      <w:pPr>
        <w:pStyle w:val="Title"/>
        <w:numPr>
          <w:ilvl w:val="0"/>
          <w:numId w:val="2"/>
        </w:numPr>
        <w:tabs>
          <w:tab w:val="clear" w:pos="360"/>
          <w:tab w:val="num" w:pos="1440"/>
        </w:tabs>
        <w:ind w:left="2160"/>
        <w:jc w:val="left"/>
        <w:rPr>
          <w:b w:val="0"/>
          <w:sz w:val="24"/>
        </w:rPr>
      </w:pPr>
      <w:r>
        <w:rPr>
          <w:b w:val="0"/>
          <w:sz w:val="24"/>
        </w:rPr>
        <w:t>Distribution planning.</w:t>
      </w:r>
    </w:p>
    <w:p w:rsidR="003703C0" w:rsidRDefault="00DC4B64" w:rsidP="00DC4B64">
      <w:pPr>
        <w:pStyle w:val="Title"/>
        <w:numPr>
          <w:ilvl w:val="0"/>
          <w:numId w:val="2"/>
        </w:numPr>
        <w:tabs>
          <w:tab w:val="clear" w:pos="360"/>
          <w:tab w:val="num" w:pos="1440"/>
        </w:tabs>
        <w:ind w:left="2160"/>
        <w:jc w:val="left"/>
        <w:rPr>
          <w:b w:val="0"/>
          <w:sz w:val="24"/>
        </w:rPr>
      </w:pPr>
      <w:r>
        <w:rPr>
          <w:b w:val="0"/>
          <w:sz w:val="24"/>
        </w:rPr>
        <w:t>Transportation planning and scheduling.</w:t>
      </w:r>
    </w:p>
    <w:p w:rsidR="003703C0" w:rsidRDefault="00DC4B64" w:rsidP="00DC4B64">
      <w:pPr>
        <w:pStyle w:val="Title"/>
        <w:numPr>
          <w:ilvl w:val="0"/>
          <w:numId w:val="2"/>
        </w:numPr>
        <w:tabs>
          <w:tab w:val="clear" w:pos="360"/>
          <w:tab w:val="num" w:pos="1080"/>
        </w:tabs>
        <w:ind w:left="1800"/>
        <w:jc w:val="left"/>
        <w:rPr>
          <w:b w:val="0"/>
          <w:sz w:val="24"/>
        </w:rPr>
      </w:pPr>
      <w:r>
        <w:rPr>
          <w:sz w:val="24"/>
        </w:rPr>
        <w:t>Manufacturing planning and scheduling</w:t>
      </w:r>
      <w:r>
        <w:rPr>
          <w:b w:val="0"/>
          <w:sz w:val="24"/>
        </w:rPr>
        <w:t>. For example,</w:t>
      </w:r>
    </w:p>
    <w:p w:rsidR="003703C0" w:rsidRDefault="00DC4B64" w:rsidP="00DC4B64">
      <w:pPr>
        <w:pStyle w:val="Title"/>
        <w:numPr>
          <w:ilvl w:val="0"/>
          <w:numId w:val="2"/>
        </w:numPr>
        <w:tabs>
          <w:tab w:val="clear" w:pos="360"/>
          <w:tab w:val="num" w:pos="1440"/>
        </w:tabs>
        <w:ind w:left="2160"/>
        <w:jc w:val="left"/>
        <w:rPr>
          <w:b w:val="0"/>
          <w:sz w:val="24"/>
        </w:rPr>
      </w:pPr>
      <w:r>
        <w:rPr>
          <w:b w:val="0"/>
          <w:sz w:val="24"/>
        </w:rPr>
        <w:t>Production planning and scheduling.</w:t>
      </w:r>
    </w:p>
    <w:p w:rsidR="003703C0" w:rsidRDefault="00DC4B64" w:rsidP="00DC4B64">
      <w:pPr>
        <w:pStyle w:val="Title"/>
        <w:numPr>
          <w:ilvl w:val="0"/>
          <w:numId w:val="2"/>
        </w:numPr>
        <w:tabs>
          <w:tab w:val="clear" w:pos="360"/>
          <w:tab w:val="num" w:pos="1440"/>
        </w:tabs>
        <w:ind w:left="2160"/>
        <w:jc w:val="left"/>
        <w:rPr>
          <w:b w:val="0"/>
          <w:sz w:val="24"/>
        </w:rPr>
      </w:pPr>
      <w:r>
        <w:rPr>
          <w:b w:val="0"/>
          <w:sz w:val="24"/>
        </w:rPr>
        <w:t>Scheduling and control of purchased and manufactured parts.</w:t>
      </w:r>
    </w:p>
    <w:p w:rsidR="003703C0" w:rsidRDefault="00DC4B64" w:rsidP="00DC4B64">
      <w:pPr>
        <w:pStyle w:val="Title"/>
        <w:numPr>
          <w:ilvl w:val="0"/>
          <w:numId w:val="2"/>
        </w:numPr>
        <w:tabs>
          <w:tab w:val="clear" w:pos="360"/>
          <w:tab w:val="num" w:pos="1440"/>
        </w:tabs>
        <w:ind w:left="2160"/>
        <w:jc w:val="left"/>
        <w:rPr>
          <w:b w:val="0"/>
          <w:sz w:val="24"/>
        </w:rPr>
      </w:pPr>
      <w:r>
        <w:rPr>
          <w:b w:val="0"/>
          <w:sz w:val="24"/>
        </w:rPr>
        <w:t xml:space="preserve">Quoting </w:t>
      </w:r>
      <w:proofErr w:type="spellStart"/>
      <w:r>
        <w:rPr>
          <w:b w:val="0"/>
          <w:sz w:val="24"/>
        </w:rPr>
        <w:t>leadtimes</w:t>
      </w:r>
      <w:proofErr w:type="spellEnd"/>
      <w:r>
        <w:rPr>
          <w:b w:val="0"/>
          <w:sz w:val="24"/>
        </w:rPr>
        <w:t xml:space="preserve"> to customers.</w:t>
      </w:r>
    </w:p>
    <w:p w:rsidR="003703C0" w:rsidRDefault="00DC4B64" w:rsidP="00DC4B64">
      <w:pPr>
        <w:pStyle w:val="Title"/>
        <w:numPr>
          <w:ilvl w:val="0"/>
          <w:numId w:val="2"/>
        </w:numPr>
        <w:ind w:left="1080"/>
        <w:jc w:val="left"/>
        <w:rPr>
          <w:b w:val="0"/>
          <w:sz w:val="24"/>
        </w:rPr>
      </w:pPr>
      <w:r>
        <w:rPr>
          <w:b w:val="0"/>
          <w:sz w:val="24"/>
        </w:rPr>
        <w:t>Some tradeoffs in supply chain management:</w:t>
      </w:r>
    </w:p>
    <w:p w:rsidR="003703C0" w:rsidRDefault="00DC4B64" w:rsidP="00DC4B64">
      <w:pPr>
        <w:pStyle w:val="Title"/>
        <w:numPr>
          <w:ilvl w:val="0"/>
          <w:numId w:val="2"/>
        </w:numPr>
        <w:tabs>
          <w:tab w:val="clear" w:pos="360"/>
          <w:tab w:val="num" w:pos="720"/>
        </w:tabs>
        <w:ind w:left="1440"/>
        <w:jc w:val="left"/>
        <w:rPr>
          <w:b w:val="0"/>
          <w:sz w:val="24"/>
        </w:rPr>
      </w:pPr>
      <w:r>
        <w:rPr>
          <w:sz w:val="24"/>
        </w:rPr>
        <w:t>Production lot size versus inventory</w:t>
      </w:r>
      <w:r>
        <w:rPr>
          <w:b w:val="0"/>
          <w:sz w:val="24"/>
        </w:rPr>
        <w:t>.</w:t>
      </w:r>
    </w:p>
    <w:p w:rsidR="003703C0" w:rsidRDefault="00DC4B64" w:rsidP="00DC4B64">
      <w:pPr>
        <w:pStyle w:val="Title"/>
        <w:numPr>
          <w:ilvl w:val="0"/>
          <w:numId w:val="2"/>
        </w:numPr>
        <w:tabs>
          <w:tab w:val="clear" w:pos="360"/>
          <w:tab w:val="num" w:pos="1080"/>
        </w:tabs>
        <w:ind w:left="1800"/>
        <w:jc w:val="left"/>
        <w:rPr>
          <w:b w:val="0"/>
          <w:sz w:val="24"/>
        </w:rPr>
      </w:pPr>
      <w:r>
        <w:rPr>
          <w:b w:val="0"/>
          <w:sz w:val="24"/>
        </w:rPr>
        <w:t>Manufacturing economy from large production lot sizes.</w:t>
      </w:r>
    </w:p>
    <w:p w:rsidR="003703C0" w:rsidRDefault="00DC4B64" w:rsidP="00DC4B64">
      <w:pPr>
        <w:pStyle w:val="Title"/>
        <w:numPr>
          <w:ilvl w:val="0"/>
          <w:numId w:val="2"/>
        </w:numPr>
        <w:tabs>
          <w:tab w:val="clear" w:pos="360"/>
          <w:tab w:val="num" w:pos="1080"/>
        </w:tabs>
        <w:ind w:left="1800"/>
        <w:jc w:val="left"/>
        <w:rPr>
          <w:b w:val="0"/>
          <w:sz w:val="24"/>
        </w:rPr>
      </w:pPr>
      <w:r>
        <w:rPr>
          <w:b w:val="0"/>
          <w:sz w:val="24"/>
        </w:rPr>
        <w:t>Lower inventory investment from smaller inventories.</w:t>
      </w:r>
    </w:p>
    <w:p w:rsidR="003703C0" w:rsidRDefault="00DC4B64" w:rsidP="00DC4B64">
      <w:pPr>
        <w:numPr>
          <w:ilvl w:val="0"/>
          <w:numId w:val="4"/>
        </w:numPr>
        <w:tabs>
          <w:tab w:val="clear" w:pos="360"/>
          <w:tab w:val="num" w:pos="1440"/>
        </w:tabs>
        <w:ind w:left="1440"/>
        <w:rPr>
          <w:sz w:val="24"/>
        </w:rPr>
      </w:pPr>
      <w:r>
        <w:rPr>
          <w:b/>
          <w:sz w:val="24"/>
        </w:rPr>
        <w:t>Inventory versus transportation</w:t>
      </w:r>
      <w:r>
        <w:rPr>
          <w:sz w:val="24"/>
        </w:rPr>
        <w:t>.</w:t>
      </w:r>
    </w:p>
    <w:p w:rsidR="003703C0" w:rsidRDefault="00DC4B64" w:rsidP="00DC4B64">
      <w:pPr>
        <w:numPr>
          <w:ilvl w:val="0"/>
          <w:numId w:val="4"/>
        </w:numPr>
        <w:tabs>
          <w:tab w:val="clear" w:pos="360"/>
          <w:tab w:val="num" w:pos="1800"/>
        </w:tabs>
        <w:ind w:left="1800"/>
        <w:rPr>
          <w:sz w:val="24"/>
        </w:rPr>
      </w:pPr>
      <w:r>
        <w:rPr>
          <w:sz w:val="24"/>
        </w:rPr>
        <w:t xml:space="preserve">Lower inventory investment </w:t>
      </w:r>
      <w:proofErr w:type="gramStart"/>
      <w:r>
        <w:rPr>
          <w:sz w:val="24"/>
        </w:rPr>
        <w:t>from  shipping</w:t>
      </w:r>
      <w:proofErr w:type="gramEnd"/>
      <w:r>
        <w:rPr>
          <w:sz w:val="24"/>
        </w:rPr>
        <w:t xml:space="preserve"> small quantities.</w:t>
      </w:r>
    </w:p>
    <w:p w:rsidR="003703C0" w:rsidRDefault="00DC4B64" w:rsidP="00DC4B64">
      <w:pPr>
        <w:numPr>
          <w:ilvl w:val="0"/>
          <w:numId w:val="4"/>
        </w:numPr>
        <w:tabs>
          <w:tab w:val="clear" w:pos="360"/>
          <w:tab w:val="num" w:pos="1800"/>
        </w:tabs>
        <w:ind w:left="1800"/>
        <w:rPr>
          <w:sz w:val="24"/>
        </w:rPr>
      </w:pPr>
      <w:r>
        <w:rPr>
          <w:sz w:val="24"/>
        </w:rPr>
        <w:t>More efficient transportation from shipping large quantities.</w:t>
      </w:r>
    </w:p>
    <w:p w:rsidR="003703C0" w:rsidRDefault="00DC4B64" w:rsidP="00DC4B64">
      <w:pPr>
        <w:numPr>
          <w:ilvl w:val="0"/>
          <w:numId w:val="4"/>
        </w:numPr>
        <w:tabs>
          <w:tab w:val="clear" w:pos="360"/>
          <w:tab w:val="num" w:pos="1440"/>
        </w:tabs>
        <w:ind w:left="1440"/>
        <w:rPr>
          <w:sz w:val="24"/>
        </w:rPr>
      </w:pPr>
      <w:proofErr w:type="spellStart"/>
      <w:r>
        <w:rPr>
          <w:b/>
          <w:sz w:val="24"/>
        </w:rPr>
        <w:t>Leadtime</w:t>
      </w:r>
      <w:proofErr w:type="spellEnd"/>
      <w:r>
        <w:rPr>
          <w:b/>
          <w:sz w:val="24"/>
        </w:rPr>
        <w:t xml:space="preserve"> versus transportation</w:t>
      </w:r>
      <w:r>
        <w:rPr>
          <w:sz w:val="24"/>
        </w:rPr>
        <w:t>.</w:t>
      </w:r>
    </w:p>
    <w:p w:rsidR="003703C0" w:rsidRDefault="00DC4B64" w:rsidP="00DC4B64">
      <w:pPr>
        <w:numPr>
          <w:ilvl w:val="0"/>
          <w:numId w:val="4"/>
        </w:numPr>
        <w:tabs>
          <w:tab w:val="clear" w:pos="360"/>
          <w:tab w:val="num" w:pos="1800"/>
        </w:tabs>
        <w:ind w:left="1800"/>
        <w:rPr>
          <w:sz w:val="24"/>
        </w:rPr>
      </w:pPr>
      <w:r>
        <w:rPr>
          <w:sz w:val="24"/>
        </w:rPr>
        <w:t xml:space="preserve">Reduced </w:t>
      </w:r>
      <w:proofErr w:type="spellStart"/>
      <w:r>
        <w:rPr>
          <w:sz w:val="24"/>
        </w:rPr>
        <w:t>leadtime</w:t>
      </w:r>
      <w:proofErr w:type="spellEnd"/>
      <w:r>
        <w:rPr>
          <w:sz w:val="24"/>
        </w:rPr>
        <w:t xml:space="preserve"> from more frequent shipment.</w:t>
      </w:r>
    </w:p>
    <w:p w:rsidR="003703C0" w:rsidRDefault="00DC4B64" w:rsidP="00DC4B64">
      <w:pPr>
        <w:numPr>
          <w:ilvl w:val="0"/>
          <w:numId w:val="4"/>
        </w:numPr>
        <w:tabs>
          <w:tab w:val="clear" w:pos="360"/>
          <w:tab w:val="num" w:pos="1800"/>
        </w:tabs>
        <w:ind w:left="1800"/>
        <w:rPr>
          <w:sz w:val="24"/>
        </w:rPr>
      </w:pPr>
      <w:r>
        <w:rPr>
          <w:sz w:val="24"/>
        </w:rPr>
        <w:t>Lower transportation cost from less frequent shipment.</w:t>
      </w:r>
    </w:p>
    <w:p w:rsidR="003703C0" w:rsidRDefault="00DC4B64" w:rsidP="00DC4B64">
      <w:pPr>
        <w:numPr>
          <w:ilvl w:val="0"/>
          <w:numId w:val="4"/>
        </w:numPr>
        <w:tabs>
          <w:tab w:val="clear" w:pos="360"/>
          <w:tab w:val="num" w:pos="1440"/>
        </w:tabs>
        <w:ind w:left="1440"/>
        <w:rPr>
          <w:sz w:val="24"/>
        </w:rPr>
      </w:pPr>
      <w:r>
        <w:rPr>
          <w:b/>
          <w:sz w:val="24"/>
        </w:rPr>
        <w:t>Product variety versus inventory and manufacturing</w:t>
      </w:r>
      <w:r>
        <w:rPr>
          <w:sz w:val="24"/>
        </w:rPr>
        <w:t>.</w:t>
      </w:r>
    </w:p>
    <w:p w:rsidR="003703C0" w:rsidRDefault="00DC4B64" w:rsidP="00DC4B64">
      <w:pPr>
        <w:numPr>
          <w:ilvl w:val="0"/>
          <w:numId w:val="4"/>
        </w:numPr>
        <w:tabs>
          <w:tab w:val="clear" w:pos="360"/>
          <w:tab w:val="num" w:pos="1800"/>
        </w:tabs>
        <w:ind w:left="1800"/>
        <w:rPr>
          <w:sz w:val="24"/>
        </w:rPr>
      </w:pPr>
      <w:r>
        <w:rPr>
          <w:sz w:val="24"/>
        </w:rPr>
        <w:t>Better sales and matching of customer needs from greater product variety.</w:t>
      </w:r>
    </w:p>
    <w:p w:rsidR="003703C0" w:rsidRDefault="00DC4B64" w:rsidP="00DC4B64">
      <w:pPr>
        <w:numPr>
          <w:ilvl w:val="0"/>
          <w:numId w:val="4"/>
        </w:numPr>
        <w:tabs>
          <w:tab w:val="clear" w:pos="360"/>
          <w:tab w:val="num" w:pos="1800"/>
        </w:tabs>
        <w:ind w:left="1800"/>
        <w:rPr>
          <w:sz w:val="24"/>
        </w:rPr>
      </w:pPr>
      <w:r>
        <w:rPr>
          <w:sz w:val="24"/>
        </w:rPr>
        <w:t>Higher warehousing and transportation costs from greater product variety.</w:t>
      </w:r>
    </w:p>
    <w:p w:rsidR="003703C0" w:rsidRDefault="00DC4B64" w:rsidP="00DC4B64">
      <w:pPr>
        <w:numPr>
          <w:ilvl w:val="0"/>
          <w:numId w:val="4"/>
        </w:numPr>
        <w:tabs>
          <w:tab w:val="clear" w:pos="360"/>
          <w:tab w:val="num" w:pos="1440"/>
        </w:tabs>
        <w:ind w:left="1440"/>
        <w:rPr>
          <w:sz w:val="24"/>
        </w:rPr>
      </w:pPr>
      <w:r>
        <w:rPr>
          <w:b/>
          <w:sz w:val="24"/>
        </w:rPr>
        <w:t>Customer service versus total cost</w:t>
      </w:r>
      <w:r>
        <w:rPr>
          <w:sz w:val="24"/>
        </w:rPr>
        <w:t>.</w:t>
      </w:r>
    </w:p>
    <w:p w:rsidR="003703C0" w:rsidRDefault="00DC4B64" w:rsidP="00DC4B64">
      <w:pPr>
        <w:numPr>
          <w:ilvl w:val="0"/>
          <w:numId w:val="4"/>
        </w:numPr>
        <w:tabs>
          <w:tab w:val="clear" w:pos="360"/>
          <w:tab w:val="num" w:pos="1800"/>
        </w:tabs>
        <w:ind w:left="1800"/>
        <w:rPr>
          <w:b/>
          <w:sz w:val="24"/>
        </w:rPr>
      </w:pPr>
      <w:r>
        <w:rPr>
          <w:sz w:val="24"/>
        </w:rPr>
        <w:t xml:space="preserve">Higher cost from greater responsiveness and shorter </w:t>
      </w:r>
      <w:proofErr w:type="spellStart"/>
      <w:r>
        <w:rPr>
          <w:sz w:val="24"/>
        </w:rPr>
        <w:t>leadtimes</w:t>
      </w:r>
      <w:proofErr w:type="spellEnd"/>
      <w:r>
        <w:rPr>
          <w:sz w:val="24"/>
        </w:rPr>
        <w:t>.</w:t>
      </w:r>
    </w:p>
    <w:p w:rsidR="003703C0" w:rsidRDefault="00DC4B64" w:rsidP="00DC4B64">
      <w:pPr>
        <w:pStyle w:val="Title"/>
        <w:numPr>
          <w:ilvl w:val="0"/>
          <w:numId w:val="2"/>
        </w:numPr>
        <w:ind w:left="1080"/>
        <w:jc w:val="left"/>
        <w:rPr>
          <w:b w:val="0"/>
          <w:sz w:val="24"/>
        </w:rPr>
      </w:pPr>
      <w:r>
        <w:rPr>
          <w:b w:val="0"/>
          <w:sz w:val="24"/>
        </w:rPr>
        <w:t>The rise of SCM is all around us.</w:t>
      </w:r>
    </w:p>
    <w:p w:rsidR="003703C0" w:rsidRDefault="00DC4B64" w:rsidP="00DC4B64">
      <w:pPr>
        <w:pStyle w:val="Title"/>
        <w:numPr>
          <w:ilvl w:val="0"/>
          <w:numId w:val="2"/>
        </w:numPr>
        <w:tabs>
          <w:tab w:val="clear" w:pos="360"/>
          <w:tab w:val="num" w:pos="720"/>
        </w:tabs>
        <w:ind w:left="1440"/>
        <w:jc w:val="left"/>
        <w:rPr>
          <w:b w:val="0"/>
          <w:sz w:val="24"/>
        </w:rPr>
      </w:pPr>
      <w:r>
        <w:rPr>
          <w:b w:val="0"/>
          <w:sz w:val="24"/>
        </w:rPr>
        <w:t xml:space="preserve">Many organizations in business, government, and the military are establishing departments to concentrate on integrated SCM. </w:t>
      </w:r>
    </w:p>
    <w:p w:rsidR="003703C0" w:rsidRDefault="00DC4B64" w:rsidP="00DC4B64">
      <w:pPr>
        <w:pStyle w:val="Title"/>
        <w:numPr>
          <w:ilvl w:val="0"/>
          <w:numId w:val="2"/>
        </w:numPr>
        <w:tabs>
          <w:tab w:val="clear" w:pos="360"/>
          <w:tab w:val="num" w:pos="720"/>
        </w:tabs>
        <w:ind w:left="1440"/>
        <w:jc w:val="left"/>
        <w:rPr>
          <w:b w:val="0"/>
          <w:sz w:val="24"/>
        </w:rPr>
      </w:pPr>
      <w:r>
        <w:rPr>
          <w:b w:val="0"/>
          <w:sz w:val="24"/>
        </w:rPr>
        <w:t>Seminars are being presented.</w:t>
      </w:r>
    </w:p>
    <w:p w:rsidR="003703C0" w:rsidRDefault="00DC4B64" w:rsidP="00DC4B64">
      <w:pPr>
        <w:pStyle w:val="Title"/>
        <w:numPr>
          <w:ilvl w:val="0"/>
          <w:numId w:val="2"/>
        </w:numPr>
        <w:tabs>
          <w:tab w:val="clear" w:pos="360"/>
          <w:tab w:val="num" w:pos="1080"/>
        </w:tabs>
        <w:ind w:left="1800"/>
        <w:jc w:val="left"/>
        <w:rPr>
          <w:b w:val="0"/>
          <w:sz w:val="24"/>
        </w:rPr>
      </w:pPr>
      <w:r>
        <w:rPr>
          <w:b w:val="0"/>
          <w:sz w:val="24"/>
        </w:rPr>
        <w:t>Recent example right in our own backyard: Workshop on Supply Chain Management co-sponsored by National Institute of Standards and Technology, U. of Maryland Smith School of Business, and the National Science Foundation, April 18-19, 2001. See their website: http://www.mel.nist.gov/msid/conferences/scmpconf.html</w:t>
      </w:r>
    </w:p>
    <w:p w:rsidR="003703C0" w:rsidRDefault="00DC4B64" w:rsidP="00DC4B64">
      <w:pPr>
        <w:pStyle w:val="Title"/>
        <w:numPr>
          <w:ilvl w:val="0"/>
          <w:numId w:val="2"/>
        </w:numPr>
        <w:tabs>
          <w:tab w:val="clear" w:pos="360"/>
          <w:tab w:val="num" w:pos="720"/>
        </w:tabs>
        <w:ind w:left="1440"/>
        <w:jc w:val="left"/>
        <w:rPr>
          <w:b w:val="0"/>
          <w:sz w:val="24"/>
        </w:rPr>
      </w:pPr>
      <w:proofErr w:type="spellStart"/>
      <w:r>
        <w:rPr>
          <w:b w:val="0"/>
          <w:sz w:val="24"/>
        </w:rPr>
        <w:t>Ittoolbox</w:t>
      </w:r>
      <w:proofErr w:type="spellEnd"/>
      <w:r>
        <w:rPr>
          <w:b w:val="0"/>
          <w:sz w:val="24"/>
        </w:rPr>
        <w:t xml:space="preserve"> Supply Chain Management website: http://www.supplychain.ittoolbox.com (linked from our class Web site).</w:t>
      </w:r>
    </w:p>
    <w:p w:rsidR="003703C0" w:rsidRDefault="00DC4B64" w:rsidP="00DC4B64">
      <w:pPr>
        <w:pStyle w:val="Title"/>
        <w:numPr>
          <w:ilvl w:val="0"/>
          <w:numId w:val="2"/>
        </w:numPr>
        <w:ind w:left="1080"/>
        <w:jc w:val="left"/>
        <w:rPr>
          <w:b w:val="0"/>
          <w:sz w:val="24"/>
        </w:rPr>
      </w:pPr>
      <w:r>
        <w:rPr>
          <w:b w:val="0"/>
          <w:sz w:val="24"/>
        </w:rPr>
        <w:t>Example: IBM Project.</w:t>
      </w:r>
    </w:p>
    <w:p w:rsidR="003703C0" w:rsidRDefault="00DC4B64" w:rsidP="00DC4B64">
      <w:pPr>
        <w:pStyle w:val="Title"/>
        <w:numPr>
          <w:ilvl w:val="0"/>
          <w:numId w:val="2"/>
        </w:numPr>
        <w:tabs>
          <w:tab w:val="clear" w:pos="360"/>
          <w:tab w:val="num" w:pos="720"/>
        </w:tabs>
        <w:ind w:left="1440"/>
        <w:jc w:val="left"/>
        <w:rPr>
          <w:b w:val="0"/>
          <w:sz w:val="24"/>
        </w:rPr>
      </w:pPr>
      <w:r>
        <w:rPr>
          <w:b w:val="0"/>
          <w:sz w:val="24"/>
        </w:rPr>
        <w:t>Review press release (copied below).</w:t>
      </w:r>
    </w:p>
    <w:p w:rsidR="003703C0" w:rsidRDefault="00DC4B64" w:rsidP="00DC4B64">
      <w:pPr>
        <w:pStyle w:val="Title"/>
        <w:numPr>
          <w:ilvl w:val="0"/>
          <w:numId w:val="2"/>
        </w:numPr>
        <w:tabs>
          <w:tab w:val="clear" w:pos="360"/>
          <w:tab w:val="num" w:pos="720"/>
        </w:tabs>
        <w:ind w:left="1440"/>
        <w:jc w:val="left"/>
        <w:rPr>
          <w:b w:val="0"/>
          <w:sz w:val="24"/>
        </w:rPr>
      </w:pPr>
      <w:r>
        <w:rPr>
          <w:b w:val="0"/>
          <w:sz w:val="24"/>
        </w:rPr>
        <w:lastRenderedPageBreak/>
        <w:t>Review presentation slides. Website at http://www.research.ibm.com/ees/,</w:t>
      </w:r>
    </w:p>
    <w:p w:rsidR="003703C0" w:rsidRDefault="00DC4B64">
      <w:pPr>
        <w:pStyle w:val="Title"/>
        <w:ind w:left="1440"/>
        <w:jc w:val="left"/>
        <w:rPr>
          <w:b w:val="0"/>
          <w:sz w:val="24"/>
        </w:rPr>
      </w:pPr>
      <w:proofErr w:type="gramStart"/>
      <w:r>
        <w:rPr>
          <w:b w:val="0"/>
          <w:sz w:val="24"/>
        </w:rPr>
        <w:t>click</w:t>
      </w:r>
      <w:proofErr w:type="gramEnd"/>
      <w:r>
        <w:rPr>
          <w:b w:val="0"/>
          <w:sz w:val="24"/>
        </w:rPr>
        <w:t xml:space="preserve"> on “Click here for details,” click on “Presentation Charts.” In class we will see slides 3, 4, 11, 12, 13, 14, 15, 16, 25, 33, 42, 48, 49.</w:t>
      </w:r>
    </w:p>
    <w:p w:rsidR="003703C0" w:rsidRDefault="003703C0">
      <w:pPr>
        <w:pStyle w:val="Title"/>
        <w:ind w:left="1440"/>
        <w:jc w:val="left"/>
        <w:rPr>
          <w:b w:val="0"/>
          <w:sz w:val="24"/>
        </w:rPr>
      </w:pPr>
    </w:p>
    <w:p w:rsidR="003703C0" w:rsidRDefault="00DC4B64">
      <w:pPr>
        <w:pStyle w:val="Title"/>
        <w:jc w:val="left"/>
        <w:rPr>
          <w:b w:val="0"/>
          <w:sz w:val="24"/>
        </w:rPr>
      </w:pPr>
      <w:r>
        <w:rPr>
          <w:sz w:val="24"/>
        </w:rPr>
        <w:t>Millionaire Q1</w:t>
      </w:r>
      <w:r>
        <w:rPr>
          <w:b w:val="0"/>
          <w:sz w:val="24"/>
        </w:rPr>
        <w:t xml:space="preserve"> </w:t>
      </w:r>
    </w:p>
    <w:p w:rsidR="003703C0" w:rsidRDefault="00DC4B64">
      <w:pPr>
        <w:pStyle w:val="Title"/>
        <w:ind w:left="720"/>
        <w:jc w:val="left"/>
        <w:rPr>
          <w:sz w:val="24"/>
        </w:rPr>
      </w:pPr>
      <w:r>
        <w:rPr>
          <w:sz w:val="24"/>
        </w:rPr>
        <w:t>The economic production quantity (EPQ) model in the book differs from the plain EOQ model primarily because an EPQ model contemplates:</w:t>
      </w:r>
    </w:p>
    <w:p w:rsidR="003703C0" w:rsidRDefault="00DC4B64" w:rsidP="00DC4B64">
      <w:pPr>
        <w:pStyle w:val="Title"/>
        <w:numPr>
          <w:ilvl w:val="0"/>
          <w:numId w:val="5"/>
        </w:numPr>
        <w:jc w:val="left"/>
        <w:rPr>
          <w:b w:val="0"/>
          <w:sz w:val="24"/>
        </w:rPr>
      </w:pPr>
      <w:r>
        <w:rPr>
          <w:b w:val="0"/>
          <w:sz w:val="24"/>
        </w:rPr>
        <w:t>Producing so as to fill backorders.</w:t>
      </w:r>
    </w:p>
    <w:p w:rsidR="003703C0" w:rsidRDefault="00DC4B64" w:rsidP="00DC4B64">
      <w:pPr>
        <w:pStyle w:val="Title"/>
        <w:numPr>
          <w:ilvl w:val="0"/>
          <w:numId w:val="5"/>
        </w:numPr>
        <w:jc w:val="left"/>
        <w:rPr>
          <w:sz w:val="24"/>
        </w:rPr>
      </w:pPr>
      <w:r>
        <w:rPr>
          <w:b w:val="0"/>
          <w:sz w:val="24"/>
        </w:rPr>
        <w:t>Purchasing from an external producer</w:t>
      </w:r>
      <w:r>
        <w:rPr>
          <w:sz w:val="24"/>
        </w:rPr>
        <w:t>.</w:t>
      </w:r>
    </w:p>
    <w:p w:rsidR="003703C0" w:rsidRDefault="00DC4B64" w:rsidP="00DC4B64">
      <w:pPr>
        <w:pStyle w:val="Title"/>
        <w:numPr>
          <w:ilvl w:val="0"/>
          <w:numId w:val="5"/>
        </w:numPr>
        <w:jc w:val="left"/>
        <w:rPr>
          <w:sz w:val="24"/>
        </w:rPr>
      </w:pPr>
      <w:r>
        <w:rPr>
          <w:b w:val="0"/>
          <w:sz w:val="24"/>
        </w:rPr>
        <w:t>Producing so as to replenish inventory exactly when inventory level reaches zero.</w:t>
      </w:r>
    </w:p>
    <w:p w:rsidR="003703C0" w:rsidRDefault="00DC4B64" w:rsidP="00DC4B64">
      <w:pPr>
        <w:pStyle w:val="Title"/>
        <w:numPr>
          <w:ilvl w:val="0"/>
          <w:numId w:val="5"/>
        </w:numPr>
        <w:jc w:val="left"/>
        <w:rPr>
          <w:b w:val="0"/>
          <w:sz w:val="24"/>
        </w:rPr>
      </w:pPr>
      <w:r>
        <w:rPr>
          <w:b w:val="0"/>
          <w:sz w:val="24"/>
        </w:rPr>
        <w:t>Producing so as to replenish inventory gradually. (!!)</w:t>
      </w:r>
    </w:p>
    <w:p w:rsidR="003703C0" w:rsidRDefault="003703C0">
      <w:pPr>
        <w:pStyle w:val="Title"/>
        <w:jc w:val="left"/>
        <w:rPr>
          <w:b w:val="0"/>
          <w:sz w:val="24"/>
        </w:rPr>
      </w:pPr>
    </w:p>
    <w:p w:rsidR="003703C0" w:rsidRDefault="00DC4B64">
      <w:pPr>
        <w:pStyle w:val="Title"/>
        <w:jc w:val="left"/>
        <w:rPr>
          <w:b w:val="0"/>
          <w:sz w:val="24"/>
        </w:rPr>
      </w:pPr>
      <w:r>
        <w:rPr>
          <w:sz w:val="24"/>
        </w:rPr>
        <w:t>Millionaire Q2</w:t>
      </w:r>
      <w:r>
        <w:rPr>
          <w:b w:val="0"/>
          <w:sz w:val="24"/>
        </w:rPr>
        <w:t xml:space="preserve"> </w:t>
      </w:r>
    </w:p>
    <w:p w:rsidR="003703C0" w:rsidRDefault="00DC4B64">
      <w:pPr>
        <w:pStyle w:val="Title"/>
        <w:ind w:left="720"/>
        <w:jc w:val="left"/>
        <w:rPr>
          <w:sz w:val="24"/>
        </w:rPr>
      </w:pPr>
      <w:r>
        <w:rPr>
          <w:sz w:val="24"/>
        </w:rPr>
        <w:t>In the EPQ model, when production is active, the inventory level is:</w:t>
      </w:r>
    </w:p>
    <w:p w:rsidR="003703C0" w:rsidRDefault="00DC4B64" w:rsidP="00DC4B64">
      <w:pPr>
        <w:pStyle w:val="Title"/>
        <w:numPr>
          <w:ilvl w:val="0"/>
          <w:numId w:val="6"/>
        </w:numPr>
        <w:jc w:val="left"/>
        <w:rPr>
          <w:b w:val="0"/>
          <w:sz w:val="24"/>
        </w:rPr>
      </w:pPr>
      <w:r>
        <w:rPr>
          <w:b w:val="0"/>
          <w:sz w:val="24"/>
        </w:rPr>
        <w:t xml:space="preserve">Decreasing at rate </w:t>
      </w:r>
      <w:r>
        <w:rPr>
          <w:b w:val="0"/>
          <w:i/>
          <w:sz w:val="24"/>
        </w:rPr>
        <w:t>P</w:t>
      </w:r>
      <w:r>
        <w:rPr>
          <w:b w:val="0"/>
          <w:sz w:val="24"/>
        </w:rPr>
        <w:t xml:space="preserve"> – </w:t>
      </w:r>
      <w:r>
        <w:rPr>
          <w:b w:val="0"/>
          <w:i/>
          <w:sz w:val="24"/>
        </w:rPr>
        <w:t>D</w:t>
      </w:r>
      <w:r>
        <w:rPr>
          <w:b w:val="0"/>
          <w:sz w:val="24"/>
        </w:rPr>
        <w:t>.</w:t>
      </w:r>
    </w:p>
    <w:p w:rsidR="003703C0" w:rsidRDefault="00DC4B64" w:rsidP="00DC4B64">
      <w:pPr>
        <w:pStyle w:val="Title"/>
        <w:numPr>
          <w:ilvl w:val="0"/>
          <w:numId w:val="6"/>
        </w:numPr>
        <w:jc w:val="left"/>
        <w:rPr>
          <w:sz w:val="24"/>
        </w:rPr>
      </w:pPr>
      <w:r>
        <w:rPr>
          <w:b w:val="0"/>
          <w:sz w:val="24"/>
        </w:rPr>
        <w:t xml:space="preserve">Decreasing at rate </w:t>
      </w:r>
      <w:r>
        <w:rPr>
          <w:b w:val="0"/>
          <w:i/>
          <w:sz w:val="24"/>
        </w:rPr>
        <w:t>P</w:t>
      </w:r>
      <w:r>
        <w:rPr>
          <w:b w:val="0"/>
          <w:sz w:val="24"/>
        </w:rPr>
        <w:t xml:space="preserve"> + </w:t>
      </w:r>
      <w:r>
        <w:rPr>
          <w:b w:val="0"/>
          <w:i/>
          <w:sz w:val="24"/>
        </w:rPr>
        <w:t>D</w:t>
      </w:r>
      <w:r>
        <w:rPr>
          <w:b w:val="0"/>
          <w:sz w:val="24"/>
        </w:rPr>
        <w:t>.</w:t>
      </w:r>
    </w:p>
    <w:p w:rsidR="003703C0" w:rsidRDefault="00DC4B64" w:rsidP="00DC4B64">
      <w:pPr>
        <w:pStyle w:val="Title"/>
        <w:numPr>
          <w:ilvl w:val="0"/>
          <w:numId w:val="6"/>
        </w:numPr>
        <w:jc w:val="left"/>
        <w:rPr>
          <w:sz w:val="24"/>
        </w:rPr>
      </w:pPr>
      <w:r>
        <w:rPr>
          <w:b w:val="0"/>
          <w:sz w:val="24"/>
        </w:rPr>
        <w:t xml:space="preserve">Increasing at rate </w:t>
      </w:r>
      <w:r>
        <w:rPr>
          <w:b w:val="0"/>
          <w:i/>
          <w:sz w:val="24"/>
        </w:rPr>
        <w:t>P</w:t>
      </w:r>
      <w:r>
        <w:rPr>
          <w:b w:val="0"/>
          <w:sz w:val="24"/>
        </w:rPr>
        <w:t xml:space="preserve"> – </w:t>
      </w:r>
      <w:r>
        <w:rPr>
          <w:b w:val="0"/>
          <w:i/>
          <w:sz w:val="24"/>
        </w:rPr>
        <w:t>D</w:t>
      </w:r>
      <w:r>
        <w:rPr>
          <w:b w:val="0"/>
          <w:sz w:val="24"/>
        </w:rPr>
        <w:t>. (!!)</w:t>
      </w:r>
    </w:p>
    <w:p w:rsidR="003703C0" w:rsidRDefault="00DC4B64" w:rsidP="00DC4B64">
      <w:pPr>
        <w:pStyle w:val="Title"/>
        <w:numPr>
          <w:ilvl w:val="0"/>
          <w:numId w:val="6"/>
        </w:numPr>
        <w:jc w:val="left"/>
        <w:rPr>
          <w:sz w:val="24"/>
        </w:rPr>
      </w:pPr>
      <w:r>
        <w:rPr>
          <w:b w:val="0"/>
          <w:sz w:val="24"/>
        </w:rPr>
        <w:t xml:space="preserve">Increasing at rate </w:t>
      </w:r>
      <w:r>
        <w:rPr>
          <w:b w:val="0"/>
          <w:i/>
          <w:sz w:val="24"/>
        </w:rPr>
        <w:t>P</w:t>
      </w:r>
      <w:r>
        <w:rPr>
          <w:b w:val="0"/>
          <w:sz w:val="24"/>
        </w:rPr>
        <w:t xml:space="preserve"> + </w:t>
      </w:r>
      <w:r>
        <w:rPr>
          <w:b w:val="0"/>
          <w:i/>
          <w:sz w:val="24"/>
        </w:rPr>
        <w:t>D</w:t>
      </w:r>
      <w:r>
        <w:rPr>
          <w:b w:val="0"/>
          <w:sz w:val="24"/>
        </w:rPr>
        <w:t>.</w:t>
      </w:r>
      <w:r>
        <w:rPr>
          <w:sz w:val="24"/>
        </w:rPr>
        <w:t xml:space="preserve"> </w:t>
      </w:r>
    </w:p>
    <w:p w:rsidR="003703C0" w:rsidRDefault="003703C0">
      <w:pPr>
        <w:pStyle w:val="Title"/>
        <w:jc w:val="left"/>
        <w:rPr>
          <w:sz w:val="24"/>
        </w:rPr>
      </w:pPr>
    </w:p>
    <w:p w:rsidR="003703C0" w:rsidRDefault="00DC4B64">
      <w:pPr>
        <w:pStyle w:val="Title"/>
        <w:jc w:val="left"/>
        <w:rPr>
          <w:b w:val="0"/>
          <w:sz w:val="24"/>
        </w:rPr>
      </w:pPr>
      <w:r>
        <w:rPr>
          <w:sz w:val="24"/>
        </w:rPr>
        <w:t xml:space="preserve">Millionaire Q3 </w:t>
      </w:r>
    </w:p>
    <w:p w:rsidR="003703C0" w:rsidRDefault="00DC4B64">
      <w:pPr>
        <w:pStyle w:val="Title"/>
        <w:ind w:left="720"/>
        <w:jc w:val="left"/>
        <w:rPr>
          <w:sz w:val="24"/>
        </w:rPr>
      </w:pPr>
      <w:r>
        <w:rPr>
          <w:sz w:val="24"/>
        </w:rPr>
        <w:t xml:space="preserve">In an EPQ model, the replenishment level of inventory </w:t>
      </w:r>
      <w:r>
        <w:rPr>
          <w:i/>
          <w:sz w:val="24"/>
        </w:rPr>
        <w:t>R</w:t>
      </w:r>
      <w:r>
        <w:rPr>
          <w:sz w:val="24"/>
        </w:rPr>
        <w:t xml:space="preserve">* is not the </w:t>
      </w:r>
      <w:r>
        <w:rPr>
          <w:i/>
          <w:sz w:val="24"/>
        </w:rPr>
        <w:t>DL</w:t>
      </w:r>
      <w:r>
        <w:rPr>
          <w:sz w:val="24"/>
        </w:rPr>
        <w:t xml:space="preserve"> of an EOQ model, but rather is (</w:t>
      </w:r>
      <w:r>
        <w:rPr>
          <w:i/>
          <w:sz w:val="24"/>
        </w:rPr>
        <w:t>P</w:t>
      </w:r>
      <w:r>
        <w:rPr>
          <w:sz w:val="24"/>
        </w:rPr>
        <w:t xml:space="preserve"> - </w:t>
      </w:r>
      <w:r>
        <w:rPr>
          <w:i/>
          <w:sz w:val="24"/>
        </w:rPr>
        <w:t>D</w:t>
      </w:r>
      <w:proofErr w:type="gramStart"/>
      <w:r>
        <w:rPr>
          <w:sz w:val="24"/>
        </w:rPr>
        <w:t>)(</w:t>
      </w:r>
      <w:proofErr w:type="gramEnd"/>
      <w:r>
        <w:rPr>
          <w:i/>
          <w:sz w:val="24"/>
        </w:rPr>
        <w:t>T</w:t>
      </w:r>
      <w:r>
        <w:rPr>
          <w:sz w:val="24"/>
        </w:rPr>
        <w:t xml:space="preserve"> - </w:t>
      </w:r>
      <w:r>
        <w:rPr>
          <w:i/>
          <w:sz w:val="24"/>
        </w:rPr>
        <w:t>L</w:t>
      </w:r>
      <w:r>
        <w:rPr>
          <w:sz w:val="24"/>
        </w:rPr>
        <w:t xml:space="preserve">), when the </w:t>
      </w:r>
      <w:proofErr w:type="spellStart"/>
      <w:r>
        <w:rPr>
          <w:sz w:val="24"/>
        </w:rPr>
        <w:t>leadtime</w:t>
      </w:r>
      <w:proofErr w:type="spellEnd"/>
      <w:r>
        <w:rPr>
          <w:sz w:val="24"/>
        </w:rPr>
        <w:t xml:space="preserve"> </w:t>
      </w:r>
      <w:r>
        <w:rPr>
          <w:i/>
          <w:sz w:val="24"/>
        </w:rPr>
        <w:t>L</w:t>
      </w:r>
      <w:r>
        <w:rPr>
          <w:sz w:val="24"/>
        </w:rPr>
        <w:t xml:space="preserve"> extends back from the end of the cycle to:</w:t>
      </w:r>
    </w:p>
    <w:p w:rsidR="003703C0" w:rsidRDefault="00DC4B64" w:rsidP="00DC4B64">
      <w:pPr>
        <w:pStyle w:val="Title"/>
        <w:numPr>
          <w:ilvl w:val="0"/>
          <w:numId w:val="7"/>
        </w:numPr>
        <w:jc w:val="left"/>
        <w:rPr>
          <w:b w:val="0"/>
          <w:sz w:val="24"/>
        </w:rPr>
      </w:pPr>
      <w:r>
        <w:rPr>
          <w:b w:val="0"/>
          <w:sz w:val="24"/>
        </w:rPr>
        <w:t>The inventory stage.</w:t>
      </w:r>
    </w:p>
    <w:p w:rsidR="003703C0" w:rsidRDefault="00DC4B64" w:rsidP="00DC4B64">
      <w:pPr>
        <w:pStyle w:val="Title"/>
        <w:numPr>
          <w:ilvl w:val="0"/>
          <w:numId w:val="7"/>
        </w:numPr>
        <w:jc w:val="left"/>
        <w:rPr>
          <w:sz w:val="24"/>
        </w:rPr>
      </w:pPr>
      <w:r>
        <w:rPr>
          <w:b w:val="0"/>
          <w:sz w:val="24"/>
        </w:rPr>
        <w:t>The production stage. (!!)</w:t>
      </w:r>
    </w:p>
    <w:p w:rsidR="003703C0" w:rsidRDefault="00DC4B64" w:rsidP="00DC4B64">
      <w:pPr>
        <w:pStyle w:val="Title"/>
        <w:numPr>
          <w:ilvl w:val="0"/>
          <w:numId w:val="7"/>
        </w:numPr>
        <w:jc w:val="left"/>
        <w:rPr>
          <w:sz w:val="24"/>
        </w:rPr>
      </w:pPr>
      <w:r>
        <w:rPr>
          <w:b w:val="0"/>
          <w:sz w:val="24"/>
        </w:rPr>
        <w:t>Either the inventory or production stage.</w:t>
      </w:r>
    </w:p>
    <w:p w:rsidR="003703C0" w:rsidRDefault="00DC4B64" w:rsidP="00DC4B64">
      <w:pPr>
        <w:pStyle w:val="Title"/>
        <w:numPr>
          <w:ilvl w:val="0"/>
          <w:numId w:val="7"/>
        </w:numPr>
        <w:jc w:val="left"/>
        <w:rPr>
          <w:sz w:val="24"/>
        </w:rPr>
      </w:pPr>
      <w:r>
        <w:rPr>
          <w:b w:val="0"/>
          <w:sz w:val="24"/>
        </w:rPr>
        <w:t>None of the above.</w:t>
      </w:r>
      <w:r>
        <w:rPr>
          <w:sz w:val="24"/>
        </w:rPr>
        <w:t xml:space="preserve">   </w:t>
      </w:r>
    </w:p>
    <w:p w:rsidR="003703C0" w:rsidRDefault="003703C0">
      <w:pPr>
        <w:pStyle w:val="Title"/>
        <w:jc w:val="left"/>
        <w:rPr>
          <w:sz w:val="24"/>
        </w:rPr>
      </w:pPr>
    </w:p>
    <w:p w:rsidR="003703C0" w:rsidRDefault="00DC4B64">
      <w:pPr>
        <w:pStyle w:val="Title"/>
        <w:jc w:val="left"/>
        <w:rPr>
          <w:b w:val="0"/>
          <w:sz w:val="24"/>
        </w:rPr>
      </w:pPr>
      <w:r>
        <w:rPr>
          <w:sz w:val="24"/>
        </w:rPr>
        <w:t xml:space="preserve">Millionaire Q4 </w:t>
      </w:r>
    </w:p>
    <w:p w:rsidR="003703C0" w:rsidRDefault="00DC4B64">
      <w:pPr>
        <w:pStyle w:val="Title"/>
        <w:ind w:left="720"/>
        <w:jc w:val="left"/>
        <w:rPr>
          <w:sz w:val="24"/>
        </w:rPr>
      </w:pPr>
      <w:r>
        <w:rPr>
          <w:sz w:val="24"/>
        </w:rPr>
        <w:t>The following is NOT a sufficient description of supply chain management:</w:t>
      </w:r>
    </w:p>
    <w:p w:rsidR="003703C0" w:rsidRDefault="00DC4B64" w:rsidP="00DC4B64">
      <w:pPr>
        <w:pStyle w:val="Title"/>
        <w:numPr>
          <w:ilvl w:val="0"/>
          <w:numId w:val="8"/>
        </w:numPr>
        <w:jc w:val="left"/>
        <w:rPr>
          <w:b w:val="0"/>
          <w:sz w:val="24"/>
        </w:rPr>
      </w:pPr>
      <w:r>
        <w:rPr>
          <w:b w:val="0"/>
          <w:sz w:val="24"/>
        </w:rPr>
        <w:t>Managing all supplies throughout the organization. (!!)</w:t>
      </w:r>
    </w:p>
    <w:p w:rsidR="003703C0" w:rsidRDefault="00DC4B64" w:rsidP="00DC4B64">
      <w:pPr>
        <w:pStyle w:val="Title"/>
        <w:numPr>
          <w:ilvl w:val="0"/>
          <w:numId w:val="8"/>
        </w:numPr>
        <w:jc w:val="left"/>
        <w:rPr>
          <w:b w:val="0"/>
          <w:sz w:val="24"/>
        </w:rPr>
      </w:pPr>
      <w:r>
        <w:rPr>
          <w:b w:val="0"/>
          <w:sz w:val="24"/>
        </w:rPr>
        <w:t>Managing the sequence from procurement to manufacturing to delivery of products.</w:t>
      </w:r>
    </w:p>
    <w:p w:rsidR="003703C0" w:rsidRDefault="00DC4B64" w:rsidP="00DC4B64">
      <w:pPr>
        <w:pStyle w:val="Title"/>
        <w:numPr>
          <w:ilvl w:val="0"/>
          <w:numId w:val="8"/>
        </w:numPr>
        <w:jc w:val="left"/>
        <w:rPr>
          <w:b w:val="0"/>
          <w:sz w:val="24"/>
        </w:rPr>
      </w:pPr>
      <w:r>
        <w:rPr>
          <w:b w:val="0"/>
          <w:sz w:val="24"/>
        </w:rPr>
        <w:t>Management to plan, source, make, and deliver products.</w:t>
      </w:r>
    </w:p>
    <w:p w:rsidR="003703C0" w:rsidRDefault="00DC4B64" w:rsidP="00DC4B64">
      <w:pPr>
        <w:pStyle w:val="Title"/>
        <w:numPr>
          <w:ilvl w:val="0"/>
          <w:numId w:val="8"/>
        </w:numPr>
        <w:jc w:val="left"/>
        <w:rPr>
          <w:b w:val="0"/>
          <w:sz w:val="24"/>
        </w:rPr>
      </w:pPr>
      <w:r>
        <w:rPr>
          <w:b w:val="0"/>
          <w:sz w:val="24"/>
        </w:rPr>
        <w:t>Synthesis of purchasing, transportation, manufacturing, distribution, and warehousing.</w:t>
      </w:r>
    </w:p>
    <w:p w:rsidR="003703C0" w:rsidRDefault="003703C0">
      <w:pPr>
        <w:pStyle w:val="Title"/>
        <w:jc w:val="left"/>
        <w:rPr>
          <w:b w:val="0"/>
          <w:sz w:val="24"/>
        </w:rPr>
      </w:pPr>
    </w:p>
    <w:p w:rsidR="003703C0" w:rsidRDefault="00DC4B64">
      <w:pPr>
        <w:pStyle w:val="Title"/>
        <w:jc w:val="left"/>
        <w:rPr>
          <w:b w:val="0"/>
          <w:sz w:val="24"/>
        </w:rPr>
      </w:pPr>
      <w:r>
        <w:rPr>
          <w:sz w:val="24"/>
        </w:rPr>
        <w:t>Millionaire Q5</w:t>
      </w:r>
      <w:r>
        <w:rPr>
          <w:b w:val="0"/>
          <w:sz w:val="24"/>
        </w:rPr>
        <w:t xml:space="preserve"> </w:t>
      </w:r>
    </w:p>
    <w:p w:rsidR="003703C0" w:rsidRDefault="00DC4B64">
      <w:pPr>
        <w:pStyle w:val="Title"/>
        <w:ind w:left="720"/>
        <w:jc w:val="left"/>
        <w:rPr>
          <w:sz w:val="24"/>
        </w:rPr>
      </w:pPr>
      <w:r>
        <w:rPr>
          <w:sz w:val="24"/>
        </w:rPr>
        <w:t>The different kinds of modern support for supply chain management do NOT ordinarily include:</w:t>
      </w:r>
    </w:p>
    <w:p w:rsidR="003703C0" w:rsidRDefault="00DC4B64" w:rsidP="00DC4B64">
      <w:pPr>
        <w:pStyle w:val="Title"/>
        <w:numPr>
          <w:ilvl w:val="0"/>
          <w:numId w:val="9"/>
        </w:numPr>
        <w:jc w:val="left"/>
        <w:rPr>
          <w:b w:val="0"/>
          <w:sz w:val="24"/>
        </w:rPr>
      </w:pPr>
      <w:r>
        <w:rPr>
          <w:b w:val="0"/>
          <w:sz w:val="24"/>
        </w:rPr>
        <w:t>Up-to-date data collection and storage.</w:t>
      </w:r>
    </w:p>
    <w:p w:rsidR="003703C0" w:rsidRDefault="00DC4B64" w:rsidP="00DC4B64">
      <w:pPr>
        <w:pStyle w:val="Title"/>
        <w:numPr>
          <w:ilvl w:val="0"/>
          <w:numId w:val="9"/>
        </w:numPr>
        <w:jc w:val="left"/>
        <w:rPr>
          <w:b w:val="0"/>
          <w:sz w:val="24"/>
        </w:rPr>
      </w:pPr>
      <w:r>
        <w:rPr>
          <w:b w:val="0"/>
          <w:sz w:val="24"/>
        </w:rPr>
        <w:t>Dynamic pricing. (!!)</w:t>
      </w:r>
    </w:p>
    <w:p w:rsidR="003703C0" w:rsidRDefault="00DC4B64" w:rsidP="00DC4B64">
      <w:pPr>
        <w:pStyle w:val="Title"/>
        <w:numPr>
          <w:ilvl w:val="0"/>
          <w:numId w:val="9"/>
        </w:numPr>
        <w:jc w:val="left"/>
        <w:rPr>
          <w:b w:val="0"/>
          <w:sz w:val="24"/>
        </w:rPr>
      </w:pPr>
      <w:r>
        <w:rPr>
          <w:b w:val="0"/>
          <w:sz w:val="24"/>
        </w:rPr>
        <w:t>Fast communication between participants.</w:t>
      </w:r>
    </w:p>
    <w:p w:rsidR="003703C0" w:rsidRDefault="00DC4B64" w:rsidP="00DC4B64">
      <w:pPr>
        <w:pStyle w:val="Title"/>
        <w:numPr>
          <w:ilvl w:val="0"/>
          <w:numId w:val="9"/>
        </w:numPr>
        <w:jc w:val="left"/>
        <w:rPr>
          <w:sz w:val="24"/>
        </w:rPr>
      </w:pPr>
      <w:r>
        <w:rPr>
          <w:b w:val="0"/>
          <w:sz w:val="24"/>
        </w:rPr>
        <w:t>OR analysis.</w:t>
      </w:r>
    </w:p>
    <w:p w:rsidR="003703C0" w:rsidRDefault="003703C0">
      <w:pPr>
        <w:pStyle w:val="Title"/>
        <w:jc w:val="left"/>
        <w:rPr>
          <w:b w:val="0"/>
          <w:sz w:val="24"/>
        </w:rPr>
      </w:pPr>
    </w:p>
    <w:p w:rsidR="003703C0" w:rsidRDefault="00DC4B64">
      <w:pPr>
        <w:pStyle w:val="Title"/>
        <w:jc w:val="left"/>
        <w:rPr>
          <w:b w:val="0"/>
          <w:sz w:val="24"/>
        </w:rPr>
      </w:pPr>
      <w:r>
        <w:rPr>
          <w:sz w:val="24"/>
        </w:rPr>
        <w:lastRenderedPageBreak/>
        <w:t>Millionaire Q6</w:t>
      </w:r>
      <w:r>
        <w:rPr>
          <w:b w:val="0"/>
          <w:sz w:val="24"/>
        </w:rPr>
        <w:t xml:space="preserve"> </w:t>
      </w:r>
    </w:p>
    <w:p w:rsidR="003703C0" w:rsidRDefault="00DC4B64">
      <w:pPr>
        <w:pStyle w:val="Title"/>
        <w:ind w:left="720"/>
        <w:jc w:val="left"/>
        <w:rPr>
          <w:sz w:val="24"/>
        </w:rPr>
      </w:pPr>
      <w:r>
        <w:rPr>
          <w:sz w:val="24"/>
        </w:rPr>
        <w:t>Modern supply chain management differs from what was done before primarily in that modern SCM:</w:t>
      </w:r>
    </w:p>
    <w:p w:rsidR="003703C0" w:rsidRDefault="00DC4B64" w:rsidP="00DC4B64">
      <w:pPr>
        <w:pStyle w:val="Title"/>
        <w:numPr>
          <w:ilvl w:val="0"/>
          <w:numId w:val="10"/>
        </w:numPr>
        <w:jc w:val="left"/>
        <w:rPr>
          <w:b w:val="0"/>
          <w:sz w:val="24"/>
        </w:rPr>
      </w:pPr>
      <w:r>
        <w:rPr>
          <w:b w:val="0"/>
          <w:sz w:val="24"/>
        </w:rPr>
        <w:t>Uses the Internet.</w:t>
      </w:r>
    </w:p>
    <w:p w:rsidR="003703C0" w:rsidRDefault="00DC4B64" w:rsidP="00DC4B64">
      <w:pPr>
        <w:pStyle w:val="Title"/>
        <w:numPr>
          <w:ilvl w:val="0"/>
          <w:numId w:val="10"/>
        </w:numPr>
        <w:jc w:val="left"/>
        <w:rPr>
          <w:b w:val="0"/>
          <w:sz w:val="24"/>
        </w:rPr>
      </w:pPr>
      <w:r>
        <w:rPr>
          <w:b w:val="0"/>
          <w:sz w:val="24"/>
        </w:rPr>
        <w:t>Includes faster communication.</w:t>
      </w:r>
    </w:p>
    <w:p w:rsidR="003703C0" w:rsidRDefault="00DC4B64" w:rsidP="00DC4B64">
      <w:pPr>
        <w:pStyle w:val="Title"/>
        <w:numPr>
          <w:ilvl w:val="0"/>
          <w:numId w:val="10"/>
        </w:numPr>
        <w:jc w:val="left"/>
        <w:rPr>
          <w:b w:val="0"/>
          <w:sz w:val="24"/>
        </w:rPr>
      </w:pPr>
      <w:r>
        <w:rPr>
          <w:b w:val="0"/>
          <w:sz w:val="24"/>
        </w:rPr>
        <w:t>Tries to optimize over the entire system. (!!)</w:t>
      </w:r>
    </w:p>
    <w:p w:rsidR="003703C0" w:rsidRDefault="00DC4B64" w:rsidP="00DC4B64">
      <w:pPr>
        <w:pStyle w:val="Title"/>
        <w:numPr>
          <w:ilvl w:val="0"/>
          <w:numId w:val="10"/>
        </w:numPr>
        <w:jc w:val="left"/>
        <w:rPr>
          <w:b w:val="0"/>
          <w:sz w:val="24"/>
        </w:rPr>
      </w:pPr>
      <w:r>
        <w:rPr>
          <w:b w:val="0"/>
          <w:sz w:val="24"/>
        </w:rPr>
        <w:t>Is mostly a new buzzword.</w:t>
      </w:r>
    </w:p>
    <w:p w:rsidR="003703C0" w:rsidRDefault="003703C0">
      <w:pPr>
        <w:pStyle w:val="Title"/>
        <w:ind w:left="720"/>
        <w:jc w:val="left"/>
        <w:rPr>
          <w:sz w:val="24"/>
        </w:rPr>
      </w:pPr>
    </w:p>
    <w:p w:rsidR="003703C0" w:rsidRDefault="00DC4B64">
      <w:pPr>
        <w:pStyle w:val="Title"/>
      </w:pPr>
      <w:r>
        <w:t>Notes: Inventory Management</w:t>
      </w:r>
    </w:p>
    <w:p w:rsidR="003703C0" w:rsidRDefault="00DC4B64">
      <w:pPr>
        <w:pStyle w:val="Title"/>
      </w:pPr>
      <w:r>
        <w:t>Economic Production Quantity</w:t>
      </w:r>
    </w:p>
    <w:p w:rsidR="003703C0" w:rsidRDefault="003703C0">
      <w:pPr>
        <w:pStyle w:val="Title"/>
        <w:rPr>
          <w:sz w:val="24"/>
        </w:rPr>
      </w:pPr>
    </w:p>
    <w:p w:rsidR="003703C0" w:rsidRDefault="00DC4B64">
      <w:pPr>
        <w:pStyle w:val="Title"/>
        <w:jc w:val="left"/>
        <w:rPr>
          <w:b w:val="0"/>
          <w:sz w:val="24"/>
        </w:rPr>
      </w:pPr>
      <w:r>
        <w:rPr>
          <w:sz w:val="24"/>
        </w:rPr>
        <w:t xml:space="preserve">Concept. </w:t>
      </w:r>
      <w:r>
        <w:rPr>
          <w:b w:val="0"/>
          <w:sz w:val="24"/>
        </w:rPr>
        <w:t xml:space="preserve">The economic production quantity (EPQ) model is another refinement of the original EOQ model. In this case we make two key assumptions: (1) an order Q goes to our own manufacturing facility, rather than to an outside supplier, and (2) items we produce are moved immediately into inventory, rather than arriving in inventory in one total replenishment delivery of size Q. </w:t>
      </w:r>
    </w:p>
    <w:p w:rsidR="003703C0" w:rsidRDefault="003703C0">
      <w:pPr>
        <w:pStyle w:val="Title"/>
        <w:jc w:val="left"/>
        <w:rPr>
          <w:b w:val="0"/>
          <w:sz w:val="24"/>
        </w:rPr>
      </w:pPr>
    </w:p>
    <w:p w:rsidR="003703C0" w:rsidRDefault="00DC4B64">
      <w:pPr>
        <w:pStyle w:val="Title"/>
        <w:jc w:val="left"/>
        <w:rPr>
          <w:b w:val="0"/>
          <w:sz w:val="24"/>
        </w:rPr>
      </w:pPr>
      <w:r>
        <w:rPr>
          <w:sz w:val="24"/>
        </w:rPr>
        <w:t xml:space="preserve">Notation. </w:t>
      </w:r>
      <w:r>
        <w:rPr>
          <w:b w:val="0"/>
          <w:sz w:val="24"/>
        </w:rPr>
        <w:t>For the EPQ model our notation is:</w:t>
      </w:r>
    </w:p>
    <w:p w:rsidR="003703C0" w:rsidRDefault="003703C0">
      <w:pPr>
        <w:pStyle w:val="Title"/>
        <w:jc w:val="left"/>
        <w:rPr>
          <w:b w:val="0"/>
          <w:sz w:val="24"/>
        </w:rPr>
      </w:pPr>
    </w:p>
    <w:p w:rsidR="003703C0" w:rsidRDefault="00DC4B64">
      <w:pPr>
        <w:pStyle w:val="Title"/>
        <w:ind w:left="720"/>
        <w:jc w:val="left"/>
        <w:rPr>
          <w:b w:val="0"/>
          <w:sz w:val="24"/>
        </w:rPr>
      </w:pPr>
      <w:r>
        <w:rPr>
          <w:b w:val="0"/>
          <w:sz w:val="24"/>
        </w:rPr>
        <w:t xml:space="preserve">c – </w:t>
      </w:r>
      <w:proofErr w:type="gramStart"/>
      <w:r>
        <w:rPr>
          <w:b w:val="0"/>
          <w:sz w:val="24"/>
        </w:rPr>
        <w:t>cost</w:t>
      </w:r>
      <w:proofErr w:type="gramEnd"/>
      <w:r>
        <w:rPr>
          <w:b w:val="0"/>
          <w:sz w:val="24"/>
        </w:rPr>
        <w:t xml:space="preserve"> per unit produced ($ per unit)</w:t>
      </w:r>
    </w:p>
    <w:p w:rsidR="003703C0" w:rsidRDefault="00DC4B64">
      <w:pPr>
        <w:pStyle w:val="Title"/>
        <w:ind w:left="720"/>
        <w:jc w:val="left"/>
        <w:rPr>
          <w:b w:val="0"/>
          <w:sz w:val="24"/>
        </w:rPr>
      </w:pPr>
      <w:r>
        <w:rPr>
          <w:b w:val="0"/>
          <w:sz w:val="24"/>
        </w:rPr>
        <w:t>c</w:t>
      </w:r>
      <w:r>
        <w:rPr>
          <w:b w:val="0"/>
          <w:sz w:val="24"/>
          <w:vertAlign w:val="subscript"/>
        </w:rPr>
        <w:t xml:space="preserve">0 </w:t>
      </w:r>
      <w:r>
        <w:rPr>
          <w:b w:val="0"/>
          <w:sz w:val="24"/>
        </w:rPr>
        <w:t>– cost to set up for one replenishment order ($ per order)</w:t>
      </w:r>
    </w:p>
    <w:p w:rsidR="003703C0" w:rsidRDefault="00DC4B64">
      <w:pPr>
        <w:pStyle w:val="Title"/>
        <w:ind w:left="720"/>
        <w:jc w:val="left"/>
        <w:rPr>
          <w:b w:val="0"/>
          <w:sz w:val="24"/>
        </w:rPr>
      </w:pPr>
      <w:proofErr w:type="spellStart"/>
      <w:proofErr w:type="gramStart"/>
      <w:r>
        <w:rPr>
          <w:b w:val="0"/>
          <w:sz w:val="24"/>
        </w:rPr>
        <w:t>c</w:t>
      </w:r>
      <w:r>
        <w:rPr>
          <w:b w:val="0"/>
          <w:sz w:val="24"/>
          <w:vertAlign w:val="subscript"/>
        </w:rPr>
        <w:t>h</w:t>
      </w:r>
      <w:proofErr w:type="spellEnd"/>
      <w:proofErr w:type="gramEnd"/>
      <w:r>
        <w:rPr>
          <w:b w:val="0"/>
          <w:sz w:val="24"/>
        </w:rPr>
        <w:t xml:space="preserve"> – annual cost of holding one item in inventory ($ per year)</w:t>
      </w:r>
    </w:p>
    <w:p w:rsidR="003703C0" w:rsidRDefault="00DC4B64">
      <w:pPr>
        <w:pStyle w:val="Title"/>
        <w:ind w:left="720"/>
        <w:jc w:val="left"/>
        <w:rPr>
          <w:b w:val="0"/>
          <w:sz w:val="24"/>
        </w:rPr>
      </w:pPr>
      <w:r>
        <w:rPr>
          <w:b w:val="0"/>
          <w:sz w:val="24"/>
        </w:rPr>
        <w:t xml:space="preserve">D – </w:t>
      </w:r>
      <w:proofErr w:type="gramStart"/>
      <w:r>
        <w:rPr>
          <w:b w:val="0"/>
          <w:sz w:val="24"/>
        </w:rPr>
        <w:t>annual</w:t>
      </w:r>
      <w:proofErr w:type="gramEnd"/>
      <w:r>
        <w:rPr>
          <w:b w:val="0"/>
          <w:sz w:val="24"/>
        </w:rPr>
        <w:t xml:space="preserve"> rate of demand for units (units per year)</w:t>
      </w:r>
    </w:p>
    <w:p w:rsidR="003703C0" w:rsidRDefault="00DC4B64">
      <w:pPr>
        <w:pStyle w:val="Title"/>
        <w:ind w:left="720"/>
        <w:jc w:val="left"/>
        <w:rPr>
          <w:b w:val="0"/>
          <w:sz w:val="24"/>
        </w:rPr>
      </w:pPr>
      <w:r>
        <w:rPr>
          <w:b w:val="0"/>
          <w:sz w:val="24"/>
        </w:rPr>
        <w:t xml:space="preserve">P – </w:t>
      </w:r>
      <w:proofErr w:type="gramStart"/>
      <w:r>
        <w:rPr>
          <w:b w:val="0"/>
          <w:sz w:val="24"/>
        </w:rPr>
        <w:t>annual</w:t>
      </w:r>
      <w:proofErr w:type="gramEnd"/>
      <w:r>
        <w:rPr>
          <w:b w:val="0"/>
          <w:sz w:val="24"/>
        </w:rPr>
        <w:t xml:space="preserve"> rate of production of units (units per year)</w:t>
      </w:r>
    </w:p>
    <w:p w:rsidR="003703C0" w:rsidRDefault="00DC4B64">
      <w:pPr>
        <w:pStyle w:val="Title"/>
        <w:ind w:left="720"/>
        <w:jc w:val="left"/>
        <w:rPr>
          <w:b w:val="0"/>
          <w:sz w:val="24"/>
        </w:rPr>
      </w:pPr>
      <w:r>
        <w:rPr>
          <w:b w:val="0"/>
          <w:sz w:val="24"/>
        </w:rPr>
        <w:t xml:space="preserve">Q – </w:t>
      </w:r>
      <w:proofErr w:type="gramStart"/>
      <w:r>
        <w:rPr>
          <w:b w:val="0"/>
          <w:sz w:val="24"/>
        </w:rPr>
        <w:t>quantity</w:t>
      </w:r>
      <w:proofErr w:type="gramEnd"/>
      <w:r>
        <w:rPr>
          <w:b w:val="0"/>
          <w:sz w:val="24"/>
        </w:rPr>
        <w:t xml:space="preserve"> of units produced in one production run (units)</w:t>
      </w:r>
    </w:p>
    <w:p w:rsidR="003703C0" w:rsidRDefault="00DC4B64">
      <w:pPr>
        <w:pStyle w:val="Title"/>
        <w:ind w:left="720"/>
        <w:jc w:val="left"/>
        <w:rPr>
          <w:b w:val="0"/>
          <w:sz w:val="24"/>
        </w:rPr>
      </w:pPr>
      <w:r>
        <w:rPr>
          <w:b w:val="0"/>
          <w:sz w:val="24"/>
        </w:rPr>
        <w:t xml:space="preserve">L – </w:t>
      </w:r>
      <w:proofErr w:type="gramStart"/>
      <w:r>
        <w:rPr>
          <w:b w:val="0"/>
          <w:sz w:val="24"/>
        </w:rPr>
        <w:t>lead</w:t>
      </w:r>
      <w:proofErr w:type="gramEnd"/>
      <w:r>
        <w:rPr>
          <w:b w:val="0"/>
          <w:sz w:val="24"/>
        </w:rPr>
        <w:t xml:space="preserve"> time to begin a production run (years)</w:t>
      </w:r>
    </w:p>
    <w:p w:rsidR="003703C0" w:rsidRDefault="00DC4B64">
      <w:pPr>
        <w:pStyle w:val="Title"/>
        <w:ind w:left="720"/>
        <w:jc w:val="left"/>
        <w:rPr>
          <w:b w:val="0"/>
          <w:sz w:val="24"/>
        </w:rPr>
      </w:pPr>
      <w:r>
        <w:rPr>
          <w:b w:val="0"/>
          <w:sz w:val="24"/>
        </w:rPr>
        <w:t xml:space="preserve">R – </w:t>
      </w:r>
      <w:proofErr w:type="gramStart"/>
      <w:r>
        <w:rPr>
          <w:b w:val="0"/>
          <w:sz w:val="24"/>
        </w:rPr>
        <w:t>reorder</w:t>
      </w:r>
      <w:proofErr w:type="gramEnd"/>
      <w:r>
        <w:rPr>
          <w:b w:val="0"/>
          <w:sz w:val="24"/>
        </w:rPr>
        <w:t xml:space="preserve"> point: inventory level at which we start setting up a new production </w:t>
      </w:r>
    </w:p>
    <w:p w:rsidR="003703C0" w:rsidRDefault="00DC4B64">
      <w:pPr>
        <w:pStyle w:val="Title"/>
        <w:jc w:val="left"/>
        <w:rPr>
          <w:b w:val="0"/>
          <w:sz w:val="24"/>
        </w:rPr>
      </w:pPr>
      <w:r>
        <w:rPr>
          <w:b w:val="0"/>
          <w:sz w:val="24"/>
        </w:rPr>
        <w:t xml:space="preserve">                  </w:t>
      </w:r>
      <w:proofErr w:type="gramStart"/>
      <w:r>
        <w:rPr>
          <w:b w:val="0"/>
          <w:sz w:val="24"/>
        </w:rPr>
        <w:t>run</w:t>
      </w:r>
      <w:proofErr w:type="gramEnd"/>
      <w:r>
        <w:rPr>
          <w:b w:val="0"/>
          <w:sz w:val="24"/>
        </w:rPr>
        <w:t xml:space="preserve"> (units)</w:t>
      </w:r>
    </w:p>
    <w:p w:rsidR="003703C0" w:rsidRDefault="00DC4B64">
      <w:pPr>
        <w:pStyle w:val="Title"/>
        <w:ind w:left="720"/>
        <w:jc w:val="left"/>
        <w:rPr>
          <w:b w:val="0"/>
          <w:sz w:val="24"/>
        </w:rPr>
      </w:pPr>
      <w:r>
        <w:rPr>
          <w:b w:val="0"/>
          <w:sz w:val="24"/>
        </w:rPr>
        <w:t xml:space="preserve">t – </w:t>
      </w:r>
      <w:proofErr w:type="gramStart"/>
      <w:r>
        <w:rPr>
          <w:b w:val="0"/>
          <w:sz w:val="24"/>
        </w:rPr>
        <w:t>cycle</w:t>
      </w:r>
      <w:proofErr w:type="gramEnd"/>
      <w:r>
        <w:rPr>
          <w:b w:val="0"/>
          <w:sz w:val="24"/>
        </w:rPr>
        <w:t xml:space="preserve"> time when in production (years)</w:t>
      </w:r>
    </w:p>
    <w:p w:rsidR="003703C0" w:rsidRDefault="00DC4B64">
      <w:pPr>
        <w:pStyle w:val="Title"/>
        <w:ind w:left="720"/>
        <w:jc w:val="left"/>
        <w:rPr>
          <w:b w:val="0"/>
          <w:sz w:val="24"/>
        </w:rPr>
      </w:pPr>
      <w:r>
        <w:rPr>
          <w:b w:val="0"/>
          <w:sz w:val="24"/>
        </w:rPr>
        <w:t xml:space="preserve">T – </w:t>
      </w:r>
      <w:proofErr w:type="gramStart"/>
      <w:r>
        <w:rPr>
          <w:b w:val="0"/>
          <w:sz w:val="24"/>
        </w:rPr>
        <w:t>total</w:t>
      </w:r>
      <w:proofErr w:type="gramEnd"/>
      <w:r>
        <w:rPr>
          <w:b w:val="0"/>
          <w:sz w:val="24"/>
        </w:rPr>
        <w:t xml:space="preserve"> cycle time: the time between production start-ups (years)</w:t>
      </w:r>
    </w:p>
    <w:p w:rsidR="003703C0" w:rsidRDefault="00DC4B64">
      <w:pPr>
        <w:pStyle w:val="Title"/>
        <w:ind w:left="720"/>
        <w:jc w:val="left"/>
        <w:rPr>
          <w:b w:val="0"/>
          <w:sz w:val="24"/>
        </w:rPr>
      </w:pPr>
      <w:r>
        <w:rPr>
          <w:b w:val="0"/>
          <w:sz w:val="24"/>
        </w:rPr>
        <w:t>TC – total cost related to inventory decisions ($ per year).</w:t>
      </w:r>
    </w:p>
    <w:p w:rsidR="003703C0" w:rsidRDefault="00A276DB">
      <w:pPr>
        <w:pStyle w:val="Title"/>
        <w:jc w:val="left"/>
        <w:rPr>
          <w:b w:val="0"/>
          <w:sz w:val="24"/>
        </w:rPr>
      </w:pPr>
      <w:r>
        <w:rPr>
          <w:noProof/>
          <w:sz w:val="24"/>
        </w:rPr>
        <w:lastRenderedPageBreak/>
        <w:drawing>
          <wp:anchor distT="0" distB="0" distL="114300" distR="114300" simplePos="0" relativeHeight="251653120" behindDoc="0" locked="0" layoutInCell="0" allowOverlap="1">
            <wp:simplePos x="0" y="0"/>
            <wp:positionH relativeFrom="column">
              <wp:posOffset>-137160</wp:posOffset>
            </wp:positionH>
            <wp:positionV relativeFrom="paragraph">
              <wp:posOffset>1386840</wp:posOffset>
            </wp:positionV>
            <wp:extent cx="5669280" cy="2985135"/>
            <wp:effectExtent l="0" t="0" r="7620" b="5715"/>
            <wp:wrapTopAndBottom/>
            <wp:docPr id="10" name="Picture 8" descr="c:\windows\TEMP\auto0.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windows\TEMP\auto0.wm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69280" cy="2985135"/>
                    </a:xfrm>
                    <a:prstGeom prst="rect">
                      <a:avLst/>
                    </a:prstGeom>
                    <a:noFill/>
                    <a:ln>
                      <a:noFill/>
                    </a:ln>
                  </pic:spPr>
                </pic:pic>
              </a:graphicData>
            </a:graphic>
            <wp14:sizeRelH relativeFrom="page">
              <wp14:pctWidth>0</wp14:pctWidth>
            </wp14:sizeRelH>
            <wp14:sizeRelV relativeFrom="page">
              <wp14:pctHeight>0</wp14:pctHeight>
            </wp14:sizeRelV>
          </wp:anchor>
        </w:drawing>
      </w:r>
      <w:r w:rsidR="00DC4B64">
        <w:rPr>
          <w:sz w:val="24"/>
        </w:rPr>
        <w:t xml:space="preserve">Inventory-Versus-Time Graph. </w:t>
      </w:r>
      <w:r w:rsidR="00DC4B64">
        <w:rPr>
          <w:b w:val="0"/>
          <w:sz w:val="24"/>
        </w:rPr>
        <w:t xml:space="preserve">Production starts just as inventory reaches zero. We produce at the rate P, greater than the rate D at which inventory is drawn down by demand. Because produced units move immediately into inventory, the inventory builds up during production at the rate P – D. Once production stops, the inventory declines at rate D. The maximum inventory level, reached when we stop production, is (P –D) t where </w:t>
      </w:r>
      <w:proofErr w:type="spellStart"/>
      <w:r w:rsidR="00DC4B64">
        <w:rPr>
          <w:b w:val="0"/>
          <w:sz w:val="24"/>
        </w:rPr>
        <w:t>t</w:t>
      </w:r>
      <w:proofErr w:type="spellEnd"/>
      <w:r w:rsidR="00DC4B64">
        <w:rPr>
          <w:b w:val="0"/>
          <w:sz w:val="24"/>
        </w:rPr>
        <w:t xml:space="preserve"> is the time of production. But P t = Q, so t = Q/P. Therefore the </w:t>
      </w:r>
      <w:r w:rsidR="00DC4B64">
        <w:rPr>
          <w:sz w:val="24"/>
        </w:rPr>
        <w:t>maximum</w:t>
      </w:r>
      <w:r w:rsidR="00DC4B64">
        <w:rPr>
          <w:b w:val="0"/>
          <w:sz w:val="24"/>
        </w:rPr>
        <w:t xml:space="preserve"> </w:t>
      </w:r>
      <w:r w:rsidR="00DC4B64">
        <w:rPr>
          <w:sz w:val="24"/>
        </w:rPr>
        <w:t>inventory level</w:t>
      </w:r>
      <w:r w:rsidR="00DC4B64">
        <w:rPr>
          <w:b w:val="0"/>
          <w:sz w:val="24"/>
        </w:rPr>
        <w:t xml:space="preserve"> is (P – D</w:t>
      </w:r>
      <w:proofErr w:type="gramStart"/>
      <w:r w:rsidR="00DC4B64">
        <w:rPr>
          <w:b w:val="0"/>
          <w:sz w:val="24"/>
        </w:rPr>
        <w:t>)(</w:t>
      </w:r>
      <w:proofErr w:type="gramEnd"/>
      <w:r w:rsidR="00DC4B64">
        <w:rPr>
          <w:b w:val="0"/>
          <w:sz w:val="24"/>
        </w:rPr>
        <w:t xml:space="preserve">Q/P) = [(P – D)/P] Q = </w:t>
      </w:r>
      <w:r w:rsidR="00DC4B64">
        <w:rPr>
          <w:sz w:val="24"/>
        </w:rPr>
        <w:t>[1 – (D/P)] Q</w:t>
      </w:r>
      <w:r w:rsidR="00DC4B64">
        <w:rPr>
          <w:b w:val="0"/>
          <w:sz w:val="24"/>
        </w:rPr>
        <w:t>.</w:t>
      </w:r>
    </w:p>
    <w:p w:rsidR="003703C0" w:rsidRDefault="00A276DB">
      <w:pPr>
        <w:pStyle w:val="Title"/>
        <w:jc w:val="left"/>
        <w:rPr>
          <w:b w:val="0"/>
          <w:sz w:val="24"/>
        </w:rPr>
      </w:pPr>
      <w:r>
        <w:rPr>
          <w:b w:val="0"/>
          <w:noProof/>
          <w:sz w:val="24"/>
        </w:rPr>
        <mc:AlternateContent>
          <mc:Choice Requires="wps">
            <w:drawing>
              <wp:anchor distT="0" distB="0" distL="114300" distR="114300" simplePos="0" relativeHeight="251656192" behindDoc="0" locked="0" layoutInCell="0" allowOverlap="1">
                <wp:simplePos x="0" y="0"/>
                <wp:positionH relativeFrom="column">
                  <wp:posOffset>868680</wp:posOffset>
                </wp:positionH>
                <wp:positionV relativeFrom="paragraph">
                  <wp:posOffset>2430780</wp:posOffset>
                </wp:positionV>
                <wp:extent cx="1645920" cy="0"/>
                <wp:effectExtent l="0" t="0" r="0" b="0"/>
                <wp:wrapNone/>
                <wp:docPr id="8"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5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F4AC2D" id="Line 1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4pt,191.4pt" to="198pt,19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" o:allowincell="f"/>
            </w:pict>
          </mc:Fallback>
        </mc:AlternateContent>
      </w:r>
      <w:r>
        <w:rPr>
          <w:b w:val="0"/>
          <w:noProof/>
          <w:sz w:val="24"/>
        </w:rPr>
        <mc:AlternateContent>
          <mc:Choice Requires="wps">
            <w:drawing>
              <wp:anchor distT="0" distB="0" distL="114300" distR="114300" simplePos="0" relativeHeight="251655168" behindDoc="0" locked="0" layoutInCell="0" allowOverlap="1">
                <wp:simplePos x="0" y="0"/>
                <wp:positionH relativeFrom="column">
                  <wp:posOffset>868680</wp:posOffset>
                </wp:positionH>
                <wp:positionV relativeFrom="paragraph">
                  <wp:posOffset>2430780</wp:posOffset>
                </wp:positionV>
                <wp:extent cx="1554480" cy="0"/>
                <wp:effectExtent l="0" t="0" r="0" b="0"/>
                <wp:wrapNone/>
                <wp:docPr id="7"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4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2941E8" id="Line 10"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4pt,191.4pt" to="190.8pt,19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T+HEwIAACk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" o:allowincell="f"/>
            </w:pict>
          </mc:Fallback>
        </mc:AlternateContent>
      </w:r>
    </w:p>
    <w:p w:rsidR="003703C0" w:rsidRDefault="00DC4B64">
      <w:pPr>
        <w:pStyle w:val="Title"/>
        <w:jc w:val="left"/>
        <w:rPr>
          <w:b w:val="0"/>
          <w:sz w:val="24"/>
        </w:rPr>
      </w:pPr>
      <w:r>
        <w:rPr>
          <w:sz w:val="24"/>
        </w:rPr>
        <w:t xml:space="preserve">Total Related Cost. </w:t>
      </w:r>
      <w:r>
        <w:rPr>
          <w:b w:val="0"/>
          <w:sz w:val="24"/>
        </w:rPr>
        <w:t>The general method of minimizing total related cost TC applies here. The applicable costs are similar to those for the EOQ but different in that procurement cost is replaced by manufacturing cost and ordering cost is replaced by setup cost:</w:t>
      </w:r>
    </w:p>
    <w:p w:rsidR="003703C0" w:rsidRDefault="003703C0">
      <w:pPr>
        <w:pStyle w:val="Title"/>
        <w:jc w:val="left"/>
        <w:rPr>
          <w:b w:val="0"/>
          <w:sz w:val="24"/>
        </w:rPr>
      </w:pPr>
    </w:p>
    <w:p w:rsidR="003703C0" w:rsidRDefault="00DC4B64">
      <w:pPr>
        <w:pStyle w:val="Title"/>
        <w:ind w:left="720"/>
        <w:jc w:val="left"/>
        <w:rPr>
          <w:b w:val="0"/>
          <w:sz w:val="24"/>
        </w:rPr>
      </w:pPr>
      <w:r>
        <w:rPr>
          <w:b w:val="0"/>
          <w:sz w:val="24"/>
        </w:rPr>
        <w:t>TC = (manufacturing cost) + (setup cost) + (holding cost).</w:t>
      </w:r>
    </w:p>
    <w:p w:rsidR="003703C0" w:rsidRDefault="003703C0">
      <w:pPr>
        <w:pStyle w:val="Title"/>
        <w:ind w:left="720"/>
        <w:jc w:val="left"/>
        <w:rPr>
          <w:b w:val="0"/>
          <w:sz w:val="24"/>
        </w:rPr>
      </w:pPr>
    </w:p>
    <w:p w:rsidR="003703C0" w:rsidRDefault="00DC4B64">
      <w:pPr>
        <w:pStyle w:val="Title"/>
        <w:jc w:val="left"/>
        <w:rPr>
          <w:b w:val="0"/>
          <w:sz w:val="24"/>
        </w:rPr>
      </w:pPr>
      <w:r>
        <w:rPr>
          <w:b w:val="0"/>
          <w:sz w:val="24"/>
        </w:rPr>
        <w:t>As we did for EOQ, we assume that over the year we produce an amount that meets demand exactly:</w:t>
      </w:r>
    </w:p>
    <w:p w:rsidR="003703C0" w:rsidRDefault="003703C0">
      <w:pPr>
        <w:pStyle w:val="Title"/>
        <w:jc w:val="left"/>
        <w:rPr>
          <w:b w:val="0"/>
          <w:sz w:val="24"/>
        </w:rPr>
      </w:pPr>
    </w:p>
    <w:p w:rsidR="003703C0" w:rsidRDefault="00DC4B64">
      <w:pPr>
        <w:pStyle w:val="Title"/>
        <w:jc w:val="left"/>
        <w:rPr>
          <w:b w:val="0"/>
          <w:sz w:val="24"/>
        </w:rPr>
      </w:pPr>
      <w:r>
        <w:rPr>
          <w:b w:val="0"/>
          <w:sz w:val="24"/>
        </w:rPr>
        <w:t>(</w:t>
      </w:r>
      <w:proofErr w:type="gramStart"/>
      <w:r>
        <w:rPr>
          <w:sz w:val="24"/>
        </w:rPr>
        <w:t>annual</w:t>
      </w:r>
      <w:proofErr w:type="gramEnd"/>
      <w:r>
        <w:rPr>
          <w:sz w:val="24"/>
        </w:rPr>
        <w:t xml:space="preserve"> manufacturing cost</w:t>
      </w:r>
      <w:r>
        <w:rPr>
          <w:b w:val="0"/>
          <w:sz w:val="24"/>
        </w:rPr>
        <w:t>) = (cost per unit produced</w:t>
      </w:r>
      <w:proofErr w:type="gramStart"/>
      <w:r>
        <w:rPr>
          <w:b w:val="0"/>
          <w:sz w:val="24"/>
        </w:rPr>
        <w:t>)(</w:t>
      </w:r>
      <w:proofErr w:type="gramEnd"/>
      <w:r>
        <w:rPr>
          <w:b w:val="0"/>
          <w:sz w:val="24"/>
        </w:rPr>
        <w:t>no. of units produced annually)</w:t>
      </w:r>
    </w:p>
    <w:p w:rsidR="003703C0" w:rsidRDefault="00DC4B64">
      <w:pPr>
        <w:pStyle w:val="Title"/>
        <w:ind w:left="1440"/>
        <w:jc w:val="left"/>
        <w:rPr>
          <w:b w:val="0"/>
          <w:sz w:val="24"/>
        </w:rPr>
      </w:pPr>
      <w:r>
        <w:rPr>
          <w:b w:val="0"/>
          <w:sz w:val="24"/>
        </w:rPr>
        <w:t xml:space="preserve">                         = </w:t>
      </w:r>
      <w:r>
        <w:rPr>
          <w:sz w:val="24"/>
        </w:rPr>
        <w:t>c D</w:t>
      </w:r>
      <w:r>
        <w:rPr>
          <w:b w:val="0"/>
          <w:sz w:val="24"/>
        </w:rPr>
        <w:t xml:space="preserve">. </w:t>
      </w:r>
    </w:p>
    <w:p w:rsidR="003703C0" w:rsidRDefault="003703C0">
      <w:pPr>
        <w:pStyle w:val="Title"/>
        <w:ind w:left="1440"/>
        <w:jc w:val="left"/>
        <w:rPr>
          <w:b w:val="0"/>
          <w:sz w:val="24"/>
        </w:rPr>
      </w:pPr>
    </w:p>
    <w:p w:rsidR="003703C0" w:rsidRDefault="00DC4B64">
      <w:pPr>
        <w:pStyle w:val="Title"/>
        <w:jc w:val="left"/>
        <w:rPr>
          <w:b w:val="0"/>
          <w:sz w:val="24"/>
        </w:rPr>
      </w:pPr>
      <w:r>
        <w:rPr>
          <w:b w:val="0"/>
          <w:sz w:val="24"/>
        </w:rPr>
        <w:t>If we need D units in a year and we produce Q at a time, the number of production set-ups is D / Q. So:</w:t>
      </w:r>
    </w:p>
    <w:p w:rsidR="003703C0" w:rsidRDefault="003703C0">
      <w:pPr>
        <w:pStyle w:val="Title"/>
        <w:jc w:val="left"/>
        <w:rPr>
          <w:b w:val="0"/>
          <w:sz w:val="24"/>
        </w:rPr>
      </w:pPr>
    </w:p>
    <w:p w:rsidR="003703C0" w:rsidRDefault="00DC4B64">
      <w:pPr>
        <w:pStyle w:val="Title"/>
        <w:jc w:val="left"/>
        <w:rPr>
          <w:sz w:val="24"/>
        </w:rPr>
      </w:pPr>
      <w:r>
        <w:rPr>
          <w:b w:val="0"/>
          <w:sz w:val="24"/>
        </w:rPr>
        <w:t>(</w:t>
      </w:r>
      <w:proofErr w:type="gramStart"/>
      <w:r>
        <w:rPr>
          <w:sz w:val="24"/>
        </w:rPr>
        <w:t>annual</w:t>
      </w:r>
      <w:proofErr w:type="gramEnd"/>
      <w:r>
        <w:rPr>
          <w:sz w:val="24"/>
        </w:rPr>
        <w:t xml:space="preserve"> setup cost</w:t>
      </w:r>
      <w:r>
        <w:rPr>
          <w:b w:val="0"/>
          <w:sz w:val="24"/>
        </w:rPr>
        <w:t>) = (cost per setup</w:t>
      </w:r>
      <w:proofErr w:type="gramStart"/>
      <w:r>
        <w:rPr>
          <w:b w:val="0"/>
          <w:sz w:val="24"/>
        </w:rPr>
        <w:t>)(</w:t>
      </w:r>
      <w:proofErr w:type="gramEnd"/>
      <w:r>
        <w:rPr>
          <w:b w:val="0"/>
          <w:sz w:val="24"/>
        </w:rPr>
        <w:t xml:space="preserve">number of setups annually) = </w:t>
      </w:r>
      <w:r>
        <w:rPr>
          <w:sz w:val="24"/>
        </w:rPr>
        <w:t>c</w:t>
      </w:r>
      <w:r>
        <w:rPr>
          <w:sz w:val="24"/>
          <w:vertAlign w:val="subscript"/>
        </w:rPr>
        <w:t>0</w:t>
      </w:r>
      <w:r>
        <w:rPr>
          <w:sz w:val="24"/>
        </w:rPr>
        <w:t xml:space="preserve"> (D / Q).</w:t>
      </w:r>
    </w:p>
    <w:p w:rsidR="003703C0" w:rsidRDefault="003703C0">
      <w:pPr>
        <w:pStyle w:val="Title"/>
        <w:jc w:val="left"/>
        <w:rPr>
          <w:sz w:val="24"/>
        </w:rPr>
      </w:pPr>
    </w:p>
    <w:p w:rsidR="003703C0" w:rsidRDefault="00DC4B64">
      <w:pPr>
        <w:pStyle w:val="Title"/>
        <w:jc w:val="left"/>
        <w:rPr>
          <w:b w:val="0"/>
          <w:sz w:val="24"/>
        </w:rPr>
      </w:pPr>
      <w:r>
        <w:rPr>
          <w:b w:val="0"/>
          <w:sz w:val="24"/>
        </w:rPr>
        <w:t xml:space="preserve">Again, as in the EOQ and shortage models, we calculate the annual holding cost to be the annual cost of holding one unit in inventory times the average number of units held. And </w:t>
      </w:r>
      <w:r>
        <w:rPr>
          <w:b w:val="0"/>
          <w:sz w:val="24"/>
        </w:rPr>
        <w:lastRenderedPageBreak/>
        <w:t xml:space="preserve">again we assume no partial cycles, so the average number held in a cycle is the average number held in a year. </w:t>
      </w:r>
    </w:p>
    <w:p w:rsidR="003703C0" w:rsidRDefault="003703C0">
      <w:pPr>
        <w:pStyle w:val="Title"/>
        <w:jc w:val="left"/>
        <w:rPr>
          <w:b w:val="0"/>
          <w:sz w:val="24"/>
        </w:rPr>
      </w:pPr>
    </w:p>
    <w:p w:rsidR="003703C0" w:rsidRDefault="00DC4B64">
      <w:pPr>
        <w:pStyle w:val="Title"/>
        <w:jc w:val="left"/>
        <w:rPr>
          <w:b w:val="0"/>
          <w:sz w:val="24"/>
        </w:rPr>
      </w:pPr>
      <w:r>
        <w:rPr>
          <w:b w:val="0"/>
          <w:sz w:val="24"/>
        </w:rPr>
        <w:t xml:space="preserve">With a </w:t>
      </w:r>
      <w:proofErr w:type="spellStart"/>
      <w:r>
        <w:rPr>
          <w:b w:val="0"/>
          <w:sz w:val="24"/>
        </w:rPr>
        <w:t>sawtooth</w:t>
      </w:r>
      <w:proofErr w:type="spellEnd"/>
      <w:r>
        <w:rPr>
          <w:b w:val="0"/>
          <w:sz w:val="24"/>
        </w:rPr>
        <w:t xml:space="preserve"> inventory pattern, as we encountered in the EOQ model, although a different </w:t>
      </w:r>
      <w:proofErr w:type="spellStart"/>
      <w:r>
        <w:rPr>
          <w:b w:val="0"/>
          <w:sz w:val="24"/>
        </w:rPr>
        <w:t>sawtooth</w:t>
      </w:r>
      <w:proofErr w:type="spellEnd"/>
      <w:r>
        <w:rPr>
          <w:b w:val="0"/>
          <w:sz w:val="24"/>
        </w:rPr>
        <w:t xml:space="preserve"> pattern in this case, the average inventory level in a cycle is half the maximum level:</w:t>
      </w:r>
    </w:p>
    <w:p w:rsidR="003703C0" w:rsidRDefault="003703C0">
      <w:pPr>
        <w:pStyle w:val="Title"/>
        <w:jc w:val="left"/>
        <w:rPr>
          <w:b w:val="0"/>
          <w:sz w:val="24"/>
        </w:rPr>
      </w:pPr>
    </w:p>
    <w:p w:rsidR="003703C0" w:rsidRDefault="00DC4B64">
      <w:pPr>
        <w:pStyle w:val="Title"/>
        <w:ind w:left="720"/>
        <w:jc w:val="left"/>
        <w:rPr>
          <w:b w:val="0"/>
          <w:sz w:val="24"/>
        </w:rPr>
      </w:pPr>
      <w:r>
        <w:rPr>
          <w:b w:val="0"/>
          <w:sz w:val="24"/>
        </w:rPr>
        <w:t>(</w:t>
      </w:r>
      <w:proofErr w:type="gramStart"/>
      <w:r>
        <w:rPr>
          <w:sz w:val="24"/>
        </w:rPr>
        <w:t>annual</w:t>
      </w:r>
      <w:proofErr w:type="gramEnd"/>
      <w:r>
        <w:rPr>
          <w:sz w:val="24"/>
        </w:rPr>
        <w:t xml:space="preserve"> holding cost</w:t>
      </w:r>
      <w:r>
        <w:rPr>
          <w:b w:val="0"/>
          <w:sz w:val="24"/>
        </w:rPr>
        <w:t>) = (annual holding cost per unit</w:t>
      </w:r>
      <w:proofErr w:type="gramStart"/>
      <w:r>
        <w:rPr>
          <w:b w:val="0"/>
          <w:sz w:val="24"/>
        </w:rPr>
        <w:t>)(</w:t>
      </w:r>
      <w:proofErr w:type="gramEnd"/>
      <w:r>
        <w:rPr>
          <w:b w:val="0"/>
          <w:sz w:val="24"/>
        </w:rPr>
        <w:t>average inventory level)</w:t>
      </w:r>
    </w:p>
    <w:p w:rsidR="003703C0" w:rsidRDefault="00DC4B64">
      <w:pPr>
        <w:pStyle w:val="Title"/>
        <w:ind w:left="2160"/>
        <w:jc w:val="left"/>
        <w:rPr>
          <w:b w:val="0"/>
          <w:sz w:val="24"/>
        </w:rPr>
      </w:pPr>
      <w:r>
        <w:rPr>
          <w:b w:val="0"/>
          <w:sz w:val="24"/>
        </w:rPr>
        <w:t xml:space="preserve">           </w:t>
      </w:r>
      <w:proofErr w:type="gramStart"/>
      <w:r>
        <w:rPr>
          <w:b w:val="0"/>
          <w:sz w:val="24"/>
        </w:rPr>
        <w:t xml:space="preserve">=  </w:t>
      </w:r>
      <w:proofErr w:type="spellStart"/>
      <w:r>
        <w:rPr>
          <w:sz w:val="24"/>
        </w:rPr>
        <w:t>c</w:t>
      </w:r>
      <w:r>
        <w:rPr>
          <w:sz w:val="24"/>
          <w:vertAlign w:val="subscript"/>
        </w:rPr>
        <w:t>h</w:t>
      </w:r>
      <w:proofErr w:type="spellEnd"/>
      <w:proofErr w:type="gramEnd"/>
      <w:r>
        <w:rPr>
          <w:sz w:val="24"/>
        </w:rPr>
        <w:t xml:space="preserve"> [1 – (D/P)] (Q / 2)</w:t>
      </w:r>
      <w:r>
        <w:rPr>
          <w:b w:val="0"/>
          <w:sz w:val="24"/>
        </w:rPr>
        <w:t>.</w:t>
      </w:r>
    </w:p>
    <w:p w:rsidR="003703C0" w:rsidRDefault="003703C0">
      <w:pPr>
        <w:pStyle w:val="Title"/>
        <w:ind w:left="2160"/>
        <w:jc w:val="left"/>
        <w:rPr>
          <w:b w:val="0"/>
          <w:sz w:val="24"/>
        </w:rPr>
      </w:pPr>
    </w:p>
    <w:p w:rsidR="003703C0" w:rsidRDefault="00DC4B64">
      <w:pPr>
        <w:pStyle w:val="Title"/>
        <w:jc w:val="left"/>
        <w:rPr>
          <w:b w:val="0"/>
          <w:sz w:val="24"/>
        </w:rPr>
      </w:pPr>
      <w:r>
        <w:rPr>
          <w:sz w:val="24"/>
        </w:rPr>
        <w:t xml:space="preserve">Minimizing the Total Related Cost. </w:t>
      </w:r>
      <w:r>
        <w:rPr>
          <w:b w:val="0"/>
          <w:sz w:val="24"/>
        </w:rPr>
        <w:t>For the EPQ model, therefore, we have total cost:</w:t>
      </w:r>
    </w:p>
    <w:p w:rsidR="003703C0" w:rsidRDefault="003703C0">
      <w:pPr>
        <w:pStyle w:val="Title"/>
        <w:jc w:val="left"/>
        <w:rPr>
          <w:b w:val="0"/>
          <w:sz w:val="24"/>
        </w:rPr>
      </w:pPr>
    </w:p>
    <w:p w:rsidR="003703C0" w:rsidRDefault="00DC4B64">
      <w:pPr>
        <w:pStyle w:val="Title"/>
        <w:ind w:left="720"/>
        <w:jc w:val="left"/>
        <w:rPr>
          <w:b w:val="0"/>
          <w:sz w:val="24"/>
        </w:rPr>
      </w:pPr>
      <w:r>
        <w:rPr>
          <w:b w:val="0"/>
          <w:sz w:val="24"/>
        </w:rPr>
        <w:t>TC = c D + c</w:t>
      </w:r>
      <w:r>
        <w:rPr>
          <w:b w:val="0"/>
          <w:sz w:val="24"/>
          <w:vertAlign w:val="subscript"/>
        </w:rPr>
        <w:t>0</w:t>
      </w:r>
      <w:r>
        <w:rPr>
          <w:b w:val="0"/>
          <w:sz w:val="24"/>
        </w:rPr>
        <w:t xml:space="preserve"> (D / Q) + </w:t>
      </w:r>
      <w:proofErr w:type="spellStart"/>
      <w:r>
        <w:rPr>
          <w:b w:val="0"/>
          <w:sz w:val="24"/>
        </w:rPr>
        <w:t>c</w:t>
      </w:r>
      <w:r>
        <w:rPr>
          <w:b w:val="0"/>
          <w:sz w:val="24"/>
          <w:vertAlign w:val="subscript"/>
        </w:rPr>
        <w:t>h</w:t>
      </w:r>
      <w:proofErr w:type="spellEnd"/>
      <w:r>
        <w:rPr>
          <w:b w:val="0"/>
          <w:sz w:val="24"/>
        </w:rPr>
        <w:t xml:space="preserve"> [1 – (D/P)] (Q / 2).  </w:t>
      </w:r>
    </w:p>
    <w:p w:rsidR="003703C0" w:rsidRDefault="003703C0">
      <w:pPr>
        <w:pStyle w:val="Title"/>
        <w:ind w:left="720"/>
        <w:jc w:val="left"/>
        <w:rPr>
          <w:b w:val="0"/>
          <w:sz w:val="24"/>
        </w:rPr>
      </w:pPr>
    </w:p>
    <w:p w:rsidR="003703C0" w:rsidRDefault="00DC4B64">
      <w:pPr>
        <w:pStyle w:val="Title"/>
        <w:jc w:val="left"/>
        <w:rPr>
          <w:b w:val="0"/>
          <w:sz w:val="24"/>
        </w:rPr>
      </w:pPr>
      <w:r>
        <w:rPr>
          <w:b w:val="0"/>
          <w:sz w:val="24"/>
        </w:rPr>
        <w:t>Compare this with the total cost in an EOQ model:</w:t>
      </w:r>
    </w:p>
    <w:p w:rsidR="003703C0" w:rsidRDefault="003703C0">
      <w:pPr>
        <w:pStyle w:val="Title"/>
        <w:jc w:val="left"/>
        <w:rPr>
          <w:b w:val="0"/>
          <w:sz w:val="24"/>
        </w:rPr>
      </w:pPr>
    </w:p>
    <w:p w:rsidR="003703C0" w:rsidRDefault="00DC4B64">
      <w:pPr>
        <w:pStyle w:val="Title"/>
        <w:ind w:left="720"/>
        <w:jc w:val="left"/>
        <w:rPr>
          <w:b w:val="0"/>
          <w:sz w:val="24"/>
        </w:rPr>
      </w:pPr>
      <w:r>
        <w:rPr>
          <w:b w:val="0"/>
          <w:sz w:val="24"/>
        </w:rPr>
        <w:t>TC = c D + c</w:t>
      </w:r>
      <w:r>
        <w:rPr>
          <w:b w:val="0"/>
          <w:sz w:val="24"/>
          <w:vertAlign w:val="subscript"/>
        </w:rPr>
        <w:t>0</w:t>
      </w:r>
      <w:r>
        <w:rPr>
          <w:b w:val="0"/>
          <w:sz w:val="24"/>
        </w:rPr>
        <w:t xml:space="preserve"> (D / Q) + </w:t>
      </w:r>
      <w:proofErr w:type="spellStart"/>
      <w:r>
        <w:rPr>
          <w:b w:val="0"/>
          <w:sz w:val="24"/>
        </w:rPr>
        <w:t>c</w:t>
      </w:r>
      <w:r>
        <w:rPr>
          <w:b w:val="0"/>
          <w:sz w:val="24"/>
          <w:vertAlign w:val="subscript"/>
        </w:rPr>
        <w:t>h</w:t>
      </w:r>
      <w:proofErr w:type="spellEnd"/>
      <w:r>
        <w:rPr>
          <w:b w:val="0"/>
          <w:sz w:val="24"/>
        </w:rPr>
        <w:t xml:space="preserve"> (Q / 2).</w:t>
      </w:r>
    </w:p>
    <w:p w:rsidR="003703C0" w:rsidRDefault="003703C0">
      <w:pPr>
        <w:pStyle w:val="Title"/>
        <w:ind w:left="720"/>
        <w:jc w:val="left"/>
        <w:rPr>
          <w:b w:val="0"/>
          <w:sz w:val="24"/>
        </w:rPr>
      </w:pPr>
    </w:p>
    <w:p w:rsidR="003703C0" w:rsidRDefault="00DC4B64">
      <w:pPr>
        <w:pStyle w:val="Title"/>
        <w:jc w:val="left"/>
        <w:rPr>
          <w:b w:val="0"/>
          <w:sz w:val="24"/>
        </w:rPr>
      </w:pPr>
      <w:r>
        <w:rPr>
          <w:b w:val="0"/>
          <w:sz w:val="24"/>
        </w:rPr>
        <w:t xml:space="preserve">This comparison suggests that Q* of the EPQ differs from Q* of the EOQ only in that </w:t>
      </w:r>
      <w:proofErr w:type="spellStart"/>
      <w:r>
        <w:rPr>
          <w:b w:val="0"/>
          <w:sz w:val="24"/>
        </w:rPr>
        <w:t>c</w:t>
      </w:r>
      <w:r>
        <w:rPr>
          <w:b w:val="0"/>
          <w:sz w:val="24"/>
          <w:vertAlign w:val="subscript"/>
        </w:rPr>
        <w:t>h</w:t>
      </w:r>
      <w:proofErr w:type="spellEnd"/>
      <w:r>
        <w:rPr>
          <w:b w:val="0"/>
          <w:sz w:val="24"/>
        </w:rPr>
        <w:t xml:space="preserve"> is replaced by </w:t>
      </w:r>
      <w:proofErr w:type="spellStart"/>
      <w:r>
        <w:rPr>
          <w:b w:val="0"/>
          <w:sz w:val="24"/>
        </w:rPr>
        <w:t>c</w:t>
      </w:r>
      <w:r>
        <w:rPr>
          <w:b w:val="0"/>
          <w:sz w:val="24"/>
          <w:vertAlign w:val="subscript"/>
        </w:rPr>
        <w:t>h</w:t>
      </w:r>
      <w:proofErr w:type="spellEnd"/>
      <w:r>
        <w:rPr>
          <w:b w:val="0"/>
          <w:sz w:val="24"/>
        </w:rPr>
        <w:t xml:space="preserve"> [1 – (D/P)], which is the case:</w:t>
      </w:r>
    </w:p>
    <w:p w:rsidR="003703C0" w:rsidRDefault="00A276DB">
      <w:pPr>
        <w:pStyle w:val="Title"/>
        <w:jc w:val="left"/>
        <w:rPr>
          <w:b w:val="0"/>
          <w:sz w:val="24"/>
        </w:rPr>
      </w:pPr>
      <w:r>
        <w:rPr>
          <w:b w:val="0"/>
          <w:noProof/>
          <w:sz w:val="24"/>
        </w:rPr>
        <mc:AlternateContent>
          <mc:Choice Requires="wps">
            <w:drawing>
              <wp:anchor distT="0" distB="0" distL="114300" distR="114300" simplePos="0" relativeHeight="251657216" behindDoc="0" locked="0" layoutInCell="0" allowOverlap="1">
                <wp:simplePos x="0" y="0"/>
                <wp:positionH relativeFrom="column">
                  <wp:posOffset>868680</wp:posOffset>
                </wp:positionH>
                <wp:positionV relativeFrom="paragraph">
                  <wp:posOffset>152400</wp:posOffset>
                </wp:positionV>
                <wp:extent cx="1645920" cy="0"/>
                <wp:effectExtent l="0" t="0" r="0" b="0"/>
                <wp:wrapNone/>
                <wp:docPr id="6"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59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C9B89E" id="Line 1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4pt,12pt" to="198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xfNEg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" o:allowincell="f" strokeweight="1.5pt"/>
            </w:pict>
          </mc:Fallback>
        </mc:AlternateContent>
      </w:r>
    </w:p>
    <w:p w:rsidR="003703C0" w:rsidRDefault="00DC4B64">
      <w:pPr>
        <w:pStyle w:val="Title"/>
        <w:ind w:left="720"/>
        <w:jc w:val="left"/>
        <w:rPr>
          <w:sz w:val="24"/>
        </w:rPr>
      </w:pPr>
      <w:r>
        <w:rPr>
          <w:sz w:val="24"/>
        </w:rPr>
        <w:t xml:space="preserve">Q* = </w:t>
      </w:r>
      <w:r>
        <w:rPr>
          <w:sz w:val="24"/>
        </w:rPr>
        <w:sym w:font="Symbol" w:char="F0D6"/>
      </w:r>
      <w:r>
        <w:rPr>
          <w:sz w:val="24"/>
        </w:rPr>
        <w:t xml:space="preserve"> (2 c</w:t>
      </w:r>
      <w:r>
        <w:rPr>
          <w:sz w:val="24"/>
          <w:vertAlign w:val="subscript"/>
        </w:rPr>
        <w:t>0</w:t>
      </w:r>
      <w:r>
        <w:rPr>
          <w:sz w:val="24"/>
        </w:rPr>
        <w:t xml:space="preserve"> D) / {</w:t>
      </w:r>
      <w:proofErr w:type="spellStart"/>
      <w:r>
        <w:rPr>
          <w:sz w:val="24"/>
        </w:rPr>
        <w:t>c</w:t>
      </w:r>
      <w:r>
        <w:rPr>
          <w:sz w:val="24"/>
          <w:vertAlign w:val="subscript"/>
        </w:rPr>
        <w:t>h</w:t>
      </w:r>
      <w:proofErr w:type="spellEnd"/>
      <w:r>
        <w:rPr>
          <w:sz w:val="24"/>
        </w:rPr>
        <w:t xml:space="preserve"> [1 – (D/P)]}.</w:t>
      </w:r>
    </w:p>
    <w:p w:rsidR="003703C0" w:rsidRDefault="003703C0">
      <w:pPr>
        <w:pStyle w:val="Title"/>
        <w:ind w:left="720"/>
        <w:jc w:val="left"/>
        <w:rPr>
          <w:sz w:val="24"/>
        </w:rPr>
      </w:pPr>
    </w:p>
    <w:p w:rsidR="003703C0" w:rsidRDefault="00DC4B64">
      <w:pPr>
        <w:pStyle w:val="Title"/>
        <w:jc w:val="left"/>
        <w:rPr>
          <w:b w:val="0"/>
          <w:sz w:val="24"/>
        </w:rPr>
      </w:pPr>
      <w:r>
        <w:rPr>
          <w:sz w:val="24"/>
        </w:rPr>
        <w:t xml:space="preserve">Reorder Point. </w:t>
      </w:r>
      <w:r>
        <w:rPr>
          <w:b w:val="0"/>
          <w:sz w:val="24"/>
        </w:rPr>
        <w:t xml:space="preserve">The best reorder point R* differs depending upon whether allowing </w:t>
      </w:r>
      <w:proofErr w:type="spellStart"/>
      <w:r>
        <w:rPr>
          <w:b w:val="0"/>
          <w:sz w:val="24"/>
        </w:rPr>
        <w:t>leadtime</w:t>
      </w:r>
      <w:proofErr w:type="spellEnd"/>
      <w:r>
        <w:rPr>
          <w:b w:val="0"/>
          <w:sz w:val="24"/>
        </w:rPr>
        <w:t xml:space="preserve"> requires reordering action in the inventory stage or production stage.</w:t>
      </w:r>
    </w:p>
    <w:p w:rsidR="003703C0" w:rsidRDefault="003703C0">
      <w:pPr>
        <w:pStyle w:val="Title"/>
        <w:jc w:val="left"/>
        <w:rPr>
          <w:b w:val="0"/>
          <w:sz w:val="24"/>
        </w:rPr>
      </w:pPr>
    </w:p>
    <w:p w:rsidR="003703C0" w:rsidRDefault="00DC4B64">
      <w:pPr>
        <w:pStyle w:val="Title"/>
        <w:jc w:val="left"/>
        <w:rPr>
          <w:b w:val="0"/>
          <w:sz w:val="24"/>
        </w:rPr>
      </w:pPr>
      <w:r>
        <w:rPr>
          <w:b w:val="0"/>
          <w:sz w:val="24"/>
        </w:rPr>
        <w:t xml:space="preserve">If the </w:t>
      </w:r>
      <w:proofErr w:type="spellStart"/>
      <w:r>
        <w:rPr>
          <w:b w:val="0"/>
          <w:sz w:val="24"/>
        </w:rPr>
        <w:t>leadtime</w:t>
      </w:r>
      <w:proofErr w:type="spellEnd"/>
      <w:r>
        <w:rPr>
          <w:b w:val="0"/>
          <w:sz w:val="24"/>
        </w:rPr>
        <w:t xml:space="preserve"> L is short, so that we </w:t>
      </w:r>
      <w:proofErr w:type="gramStart"/>
      <w:r>
        <w:rPr>
          <w:b w:val="0"/>
          <w:sz w:val="24"/>
        </w:rPr>
        <w:t>can  allow</w:t>
      </w:r>
      <w:proofErr w:type="gramEnd"/>
      <w:r>
        <w:rPr>
          <w:b w:val="0"/>
          <w:sz w:val="24"/>
        </w:rPr>
        <w:t xml:space="preserve"> for it starting in the inventory stage, the situation is the same as in the EOQ model and thus R* is (demand over </w:t>
      </w:r>
      <w:proofErr w:type="spellStart"/>
      <w:r>
        <w:rPr>
          <w:b w:val="0"/>
          <w:sz w:val="24"/>
        </w:rPr>
        <w:t>leadtime</w:t>
      </w:r>
      <w:proofErr w:type="spellEnd"/>
      <w:r>
        <w:rPr>
          <w:b w:val="0"/>
          <w:sz w:val="24"/>
        </w:rPr>
        <w:t xml:space="preserve">) = DL. </w:t>
      </w:r>
    </w:p>
    <w:p w:rsidR="003703C0" w:rsidRDefault="003703C0">
      <w:pPr>
        <w:pStyle w:val="Title"/>
        <w:jc w:val="left"/>
        <w:rPr>
          <w:b w:val="0"/>
          <w:sz w:val="24"/>
        </w:rPr>
      </w:pPr>
    </w:p>
    <w:p w:rsidR="003703C0" w:rsidRDefault="00DC4B64">
      <w:pPr>
        <w:pStyle w:val="Title"/>
        <w:jc w:val="left"/>
        <w:rPr>
          <w:b w:val="0"/>
          <w:sz w:val="24"/>
        </w:rPr>
      </w:pPr>
      <w:r>
        <w:rPr>
          <w:b w:val="0"/>
          <w:sz w:val="24"/>
        </w:rPr>
        <w:t xml:space="preserve">If, on the other hand, </w:t>
      </w:r>
      <w:proofErr w:type="spellStart"/>
      <w:r>
        <w:rPr>
          <w:b w:val="0"/>
          <w:sz w:val="24"/>
        </w:rPr>
        <w:t>leadtime</w:t>
      </w:r>
      <w:proofErr w:type="spellEnd"/>
      <w:r>
        <w:rPr>
          <w:b w:val="0"/>
          <w:sz w:val="24"/>
        </w:rPr>
        <w:t xml:space="preserve"> L is long enough to require reordering action while still in the production stage, the concept of demand over </w:t>
      </w:r>
      <w:proofErr w:type="spellStart"/>
      <w:r>
        <w:rPr>
          <w:b w:val="0"/>
          <w:sz w:val="24"/>
        </w:rPr>
        <w:t>leadtime</w:t>
      </w:r>
      <w:proofErr w:type="spellEnd"/>
      <w:r>
        <w:rPr>
          <w:b w:val="0"/>
          <w:sz w:val="24"/>
        </w:rPr>
        <w:t xml:space="preserve"> stays the same but the expression for R* is different. </w:t>
      </w:r>
    </w:p>
    <w:p w:rsidR="003703C0" w:rsidRDefault="003703C0">
      <w:pPr>
        <w:pStyle w:val="Title"/>
        <w:jc w:val="left"/>
        <w:rPr>
          <w:b w:val="0"/>
          <w:sz w:val="24"/>
        </w:rPr>
      </w:pPr>
    </w:p>
    <w:p w:rsidR="003703C0" w:rsidRDefault="00DC4B64">
      <w:pPr>
        <w:pStyle w:val="Title"/>
        <w:jc w:val="left"/>
        <w:rPr>
          <w:b w:val="0"/>
          <w:sz w:val="24"/>
        </w:rPr>
      </w:pPr>
      <w:r>
        <w:rPr>
          <w:b w:val="0"/>
          <w:sz w:val="24"/>
        </w:rPr>
        <w:t xml:space="preserve">The simplest way to derive R* now is to recognize that inventory is accumulating in this production stage. If </w:t>
      </w:r>
      <w:proofErr w:type="spellStart"/>
      <w:r>
        <w:rPr>
          <w:b w:val="0"/>
          <w:sz w:val="24"/>
        </w:rPr>
        <w:t>leadtime</w:t>
      </w:r>
      <w:proofErr w:type="spellEnd"/>
      <w:r>
        <w:rPr>
          <w:b w:val="0"/>
          <w:sz w:val="24"/>
        </w:rPr>
        <w:t xml:space="preserve"> L remains, then the time elapsed so far is: (total cycle time minus </w:t>
      </w:r>
      <w:proofErr w:type="spellStart"/>
      <w:r>
        <w:rPr>
          <w:b w:val="0"/>
          <w:sz w:val="24"/>
        </w:rPr>
        <w:t>leadtime</w:t>
      </w:r>
      <w:proofErr w:type="spellEnd"/>
      <w:r>
        <w:rPr>
          <w:b w:val="0"/>
          <w:sz w:val="24"/>
        </w:rPr>
        <w:t xml:space="preserve">) = T – L. The inventory level at that point, which is the reorder point we seek, is the amount of inventory accumulated so far: </w:t>
      </w:r>
    </w:p>
    <w:p w:rsidR="003703C0" w:rsidRDefault="00DC4B64">
      <w:pPr>
        <w:pStyle w:val="Title"/>
        <w:jc w:val="left"/>
        <w:rPr>
          <w:b w:val="0"/>
          <w:sz w:val="24"/>
        </w:rPr>
      </w:pPr>
      <w:r>
        <w:rPr>
          <w:b w:val="0"/>
          <w:sz w:val="24"/>
        </w:rPr>
        <w:t>R* = (rate of inventory accumulation</w:t>
      </w:r>
      <w:proofErr w:type="gramStart"/>
      <w:r>
        <w:rPr>
          <w:b w:val="0"/>
          <w:sz w:val="24"/>
        </w:rPr>
        <w:t>)(</w:t>
      </w:r>
      <w:proofErr w:type="gramEnd"/>
      <w:r>
        <w:rPr>
          <w:b w:val="0"/>
          <w:sz w:val="24"/>
        </w:rPr>
        <w:t>time elapsed so far) = (P – D)(T – L).</w:t>
      </w:r>
    </w:p>
    <w:p w:rsidR="003703C0" w:rsidRDefault="003703C0">
      <w:pPr>
        <w:pStyle w:val="Title"/>
        <w:jc w:val="left"/>
        <w:rPr>
          <w:b w:val="0"/>
          <w:sz w:val="24"/>
        </w:rPr>
      </w:pPr>
    </w:p>
    <w:p w:rsidR="003703C0" w:rsidRDefault="00DC4B64">
      <w:pPr>
        <w:pStyle w:val="Title"/>
        <w:jc w:val="left"/>
        <w:rPr>
          <w:sz w:val="24"/>
        </w:rPr>
      </w:pPr>
      <w:r>
        <w:rPr>
          <w:b w:val="0"/>
          <w:sz w:val="24"/>
        </w:rPr>
        <w:t xml:space="preserve">We can tell into which stage the </w:t>
      </w:r>
      <w:proofErr w:type="spellStart"/>
      <w:r>
        <w:rPr>
          <w:b w:val="0"/>
          <w:sz w:val="24"/>
        </w:rPr>
        <w:t>leadtime</w:t>
      </w:r>
      <w:proofErr w:type="spellEnd"/>
      <w:r>
        <w:rPr>
          <w:b w:val="0"/>
          <w:sz w:val="24"/>
        </w:rPr>
        <w:t xml:space="preserve"> L takes us by comparing the time elapsed so far (T – L) with the time interval of production (t). If </w:t>
      </w:r>
      <w:proofErr w:type="spellStart"/>
      <w:r>
        <w:rPr>
          <w:b w:val="0"/>
          <w:sz w:val="24"/>
        </w:rPr>
        <w:t>leadtime</w:t>
      </w:r>
      <w:proofErr w:type="spellEnd"/>
      <w:r>
        <w:rPr>
          <w:b w:val="0"/>
          <w:sz w:val="24"/>
        </w:rPr>
        <w:t xml:space="preserve"> L brings us all the way back into the production stage, T – L &lt; t. But if </w:t>
      </w:r>
      <w:proofErr w:type="spellStart"/>
      <w:r>
        <w:rPr>
          <w:b w:val="0"/>
          <w:sz w:val="24"/>
        </w:rPr>
        <w:t>leadtime</w:t>
      </w:r>
      <w:proofErr w:type="spellEnd"/>
      <w:r>
        <w:rPr>
          <w:b w:val="0"/>
          <w:sz w:val="24"/>
        </w:rPr>
        <w:t xml:space="preserve"> L brings us only into the inventory stage, T – L &gt; t. </w:t>
      </w:r>
    </w:p>
    <w:p w:rsidR="003703C0" w:rsidRDefault="003703C0">
      <w:pPr>
        <w:pStyle w:val="Title"/>
        <w:ind w:left="720"/>
        <w:jc w:val="left"/>
        <w:rPr>
          <w:b w:val="0"/>
          <w:sz w:val="24"/>
        </w:rPr>
      </w:pPr>
    </w:p>
    <w:p w:rsidR="003703C0" w:rsidRDefault="00A276DB">
      <w:pPr>
        <w:pStyle w:val="Title"/>
        <w:jc w:val="left"/>
        <w:rPr>
          <w:b w:val="0"/>
          <w:sz w:val="24"/>
        </w:rPr>
      </w:pPr>
      <w:r>
        <w:rPr>
          <w:b w:val="0"/>
          <w:noProof/>
          <w:sz w:val="24"/>
        </w:rPr>
        <w:lastRenderedPageBreak/>
        <w:drawing>
          <wp:anchor distT="0" distB="0" distL="114300" distR="114300" simplePos="0" relativeHeight="251654144" behindDoc="0" locked="0" layoutInCell="0" allowOverlap="1">
            <wp:simplePos x="0" y="0"/>
            <wp:positionH relativeFrom="column">
              <wp:posOffset>-106045</wp:posOffset>
            </wp:positionH>
            <wp:positionV relativeFrom="paragraph">
              <wp:posOffset>-182880</wp:posOffset>
            </wp:positionV>
            <wp:extent cx="5626735" cy="7680960"/>
            <wp:effectExtent l="0" t="0" r="0" b="0"/>
            <wp:wrapTopAndBottom/>
            <wp:docPr id="9" name="Picture 9" descr="c:\windows\TEMP\auto0.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windows\TEMP\auto0.wmf"/>
                    <pic:cNvPicPr>
                      <a:picLocks noChangeAspect="1" noChangeArrowheads="1"/>
                    </pic:cNvPicPr>
                  </pic:nvPicPr>
                  <pic:blipFill>
                    <a:blip r:embed="rId8" cstate="print">
                      <a:extLst>
                        <a:ext uri="{28A0092B-C50C-407E-A947-70E740481C1C}">
                          <a14:useLocalDpi xmlns:a14="http://schemas.microsoft.com/office/drawing/2010/main" val="0"/>
                        </a:ext>
                      </a:extLst>
                    </a:blip>
                    <a:srcRect l="10837" b="3683"/>
                    <a:stretch>
                      <a:fillRect/>
                    </a:stretch>
                  </pic:blipFill>
                  <pic:spPr bwMode="auto">
                    <a:xfrm>
                      <a:off x="0" y="0"/>
                      <a:ext cx="5626735" cy="76809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703C0" w:rsidRDefault="00DC4B64">
      <w:pPr>
        <w:pStyle w:val="Title"/>
        <w:jc w:val="left"/>
        <w:rPr>
          <w:b w:val="0"/>
          <w:sz w:val="24"/>
        </w:rPr>
      </w:pPr>
      <w:r>
        <w:rPr>
          <w:sz w:val="24"/>
        </w:rPr>
        <w:t xml:space="preserve">Summary. </w:t>
      </w:r>
      <w:r>
        <w:rPr>
          <w:b w:val="0"/>
          <w:sz w:val="24"/>
        </w:rPr>
        <w:t>In summary, the total related cost is</w:t>
      </w:r>
    </w:p>
    <w:p w:rsidR="003703C0" w:rsidRDefault="003703C0">
      <w:pPr>
        <w:pStyle w:val="Title"/>
        <w:jc w:val="left"/>
        <w:rPr>
          <w:b w:val="0"/>
          <w:sz w:val="24"/>
        </w:rPr>
      </w:pPr>
    </w:p>
    <w:p w:rsidR="003703C0" w:rsidRDefault="00DC4B64">
      <w:pPr>
        <w:pStyle w:val="Title"/>
        <w:ind w:left="720"/>
        <w:jc w:val="left"/>
        <w:rPr>
          <w:b w:val="0"/>
          <w:sz w:val="24"/>
        </w:rPr>
      </w:pPr>
      <w:r>
        <w:rPr>
          <w:b w:val="0"/>
          <w:sz w:val="24"/>
        </w:rPr>
        <w:lastRenderedPageBreak/>
        <w:t>TC = c D + c</w:t>
      </w:r>
      <w:r>
        <w:rPr>
          <w:b w:val="0"/>
          <w:sz w:val="24"/>
          <w:vertAlign w:val="subscript"/>
        </w:rPr>
        <w:t>0</w:t>
      </w:r>
      <w:r>
        <w:rPr>
          <w:b w:val="0"/>
          <w:sz w:val="24"/>
        </w:rPr>
        <w:t xml:space="preserve"> (D / Q) + </w:t>
      </w:r>
      <w:proofErr w:type="spellStart"/>
      <w:r>
        <w:rPr>
          <w:b w:val="0"/>
          <w:sz w:val="24"/>
        </w:rPr>
        <w:t>c</w:t>
      </w:r>
      <w:r>
        <w:rPr>
          <w:b w:val="0"/>
          <w:sz w:val="24"/>
          <w:vertAlign w:val="subscript"/>
        </w:rPr>
        <w:t>h</w:t>
      </w:r>
      <w:proofErr w:type="spellEnd"/>
      <w:r>
        <w:rPr>
          <w:b w:val="0"/>
          <w:sz w:val="24"/>
        </w:rPr>
        <w:t xml:space="preserve"> [1 – (D/P)] (Q / 2).</w:t>
      </w:r>
    </w:p>
    <w:p w:rsidR="003703C0" w:rsidRDefault="00DC4B64">
      <w:pPr>
        <w:pStyle w:val="Title"/>
        <w:jc w:val="left"/>
        <w:rPr>
          <w:b w:val="0"/>
          <w:sz w:val="24"/>
        </w:rPr>
      </w:pPr>
      <w:r>
        <w:rPr>
          <w:b w:val="0"/>
          <w:sz w:val="24"/>
        </w:rPr>
        <w:t>To minimize this cost function, and to reorder at the correct time, we have</w:t>
      </w:r>
    </w:p>
    <w:p w:rsidR="003703C0" w:rsidRDefault="003703C0">
      <w:pPr>
        <w:pStyle w:val="Title"/>
        <w:jc w:val="left"/>
        <w:rPr>
          <w:b w:val="0"/>
          <w:sz w:val="24"/>
        </w:rPr>
      </w:pPr>
    </w:p>
    <w:p w:rsidR="003703C0" w:rsidRDefault="00A276DB">
      <w:pPr>
        <w:pStyle w:val="Title"/>
        <w:ind w:left="720"/>
        <w:jc w:val="left"/>
        <w:rPr>
          <w:sz w:val="24"/>
        </w:rPr>
      </w:pPr>
      <w:r>
        <w:rPr>
          <w:noProof/>
          <w:sz w:val="24"/>
        </w:rPr>
        <mc:AlternateContent>
          <mc:Choice Requires="wps">
            <w:drawing>
              <wp:anchor distT="0" distB="0" distL="114300" distR="114300" simplePos="0" relativeHeight="251658240" behindDoc="0" locked="0" layoutInCell="0" allowOverlap="1">
                <wp:simplePos x="0" y="0"/>
                <wp:positionH relativeFrom="column">
                  <wp:posOffset>868680</wp:posOffset>
                </wp:positionH>
                <wp:positionV relativeFrom="paragraph">
                  <wp:posOffset>15240</wp:posOffset>
                </wp:positionV>
                <wp:extent cx="1645920" cy="0"/>
                <wp:effectExtent l="0" t="0" r="0" b="0"/>
                <wp:wrapNone/>
                <wp:docPr id="5"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59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389354" id="Line 1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4pt,1.2pt" to="198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NdIEg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" o:allowincell="f" strokeweight="1.5pt"/>
            </w:pict>
          </mc:Fallback>
        </mc:AlternateContent>
      </w:r>
      <w:r w:rsidR="00DC4B64">
        <w:rPr>
          <w:sz w:val="24"/>
        </w:rPr>
        <w:t xml:space="preserve">Q* = </w:t>
      </w:r>
      <w:r w:rsidR="00DC4B64">
        <w:rPr>
          <w:sz w:val="24"/>
        </w:rPr>
        <w:sym w:font="Symbol" w:char="F0D6"/>
      </w:r>
      <w:r w:rsidR="00DC4B64">
        <w:rPr>
          <w:sz w:val="24"/>
        </w:rPr>
        <w:t xml:space="preserve"> (2 c</w:t>
      </w:r>
      <w:r w:rsidR="00DC4B64">
        <w:rPr>
          <w:sz w:val="24"/>
          <w:vertAlign w:val="subscript"/>
        </w:rPr>
        <w:t>0</w:t>
      </w:r>
      <w:r w:rsidR="00DC4B64">
        <w:rPr>
          <w:sz w:val="24"/>
        </w:rPr>
        <w:t xml:space="preserve"> D) / {</w:t>
      </w:r>
      <w:proofErr w:type="spellStart"/>
      <w:r w:rsidR="00DC4B64">
        <w:rPr>
          <w:sz w:val="24"/>
        </w:rPr>
        <w:t>c</w:t>
      </w:r>
      <w:r w:rsidR="00DC4B64">
        <w:rPr>
          <w:sz w:val="24"/>
          <w:vertAlign w:val="subscript"/>
        </w:rPr>
        <w:t>h</w:t>
      </w:r>
      <w:proofErr w:type="spellEnd"/>
      <w:r w:rsidR="00DC4B64">
        <w:rPr>
          <w:sz w:val="24"/>
        </w:rPr>
        <w:t xml:space="preserve"> [1 – (D/P)]}</w:t>
      </w:r>
    </w:p>
    <w:p w:rsidR="003703C0" w:rsidRDefault="003703C0">
      <w:pPr>
        <w:pStyle w:val="Title"/>
        <w:ind w:left="720"/>
        <w:jc w:val="left"/>
        <w:rPr>
          <w:b w:val="0"/>
          <w:sz w:val="24"/>
        </w:rPr>
      </w:pPr>
    </w:p>
    <w:p w:rsidR="003703C0" w:rsidRDefault="00DC4B64">
      <w:pPr>
        <w:pStyle w:val="Title"/>
        <w:ind w:left="720"/>
        <w:jc w:val="left"/>
        <w:rPr>
          <w:sz w:val="24"/>
        </w:rPr>
      </w:pPr>
      <w:r>
        <w:rPr>
          <w:b w:val="0"/>
          <w:sz w:val="24"/>
        </w:rPr>
        <w:t xml:space="preserve">          </w:t>
      </w:r>
      <w:r>
        <w:rPr>
          <w:sz w:val="24"/>
        </w:rPr>
        <w:t xml:space="preserve">(P – D)(T – L)   if (T – L) &lt; t </w:t>
      </w:r>
    </w:p>
    <w:p w:rsidR="003703C0" w:rsidRDefault="00DC4B64">
      <w:pPr>
        <w:pStyle w:val="Title"/>
        <w:ind w:left="720"/>
        <w:jc w:val="left"/>
        <w:rPr>
          <w:sz w:val="24"/>
        </w:rPr>
      </w:pPr>
      <w:r>
        <w:rPr>
          <w:sz w:val="24"/>
        </w:rPr>
        <w:t>R* =                                                  where T = Q* / D and t = Q* / P.</w:t>
      </w:r>
    </w:p>
    <w:p w:rsidR="003703C0" w:rsidRDefault="00DC4B64">
      <w:pPr>
        <w:pStyle w:val="Title"/>
        <w:jc w:val="left"/>
        <w:rPr>
          <w:sz w:val="24"/>
        </w:rPr>
      </w:pPr>
      <w:r>
        <w:rPr>
          <w:b w:val="0"/>
          <w:sz w:val="24"/>
        </w:rPr>
        <w:t xml:space="preserve">                      </w:t>
      </w:r>
      <w:r>
        <w:rPr>
          <w:sz w:val="24"/>
        </w:rPr>
        <w:t>D L                    if (T – L) &gt; t</w:t>
      </w:r>
    </w:p>
    <w:p w:rsidR="003703C0" w:rsidRDefault="003703C0">
      <w:pPr>
        <w:pStyle w:val="Title"/>
        <w:jc w:val="left"/>
        <w:rPr>
          <w:sz w:val="24"/>
        </w:rPr>
      </w:pPr>
    </w:p>
    <w:p w:rsidR="003703C0" w:rsidRDefault="00DC4B64">
      <w:pPr>
        <w:pStyle w:val="Title"/>
        <w:jc w:val="left"/>
        <w:rPr>
          <w:b w:val="0"/>
          <w:sz w:val="24"/>
        </w:rPr>
      </w:pPr>
      <w:r>
        <w:rPr>
          <w:sz w:val="24"/>
        </w:rPr>
        <w:t xml:space="preserve">Numerical Example. </w:t>
      </w:r>
      <w:r>
        <w:rPr>
          <w:b w:val="0"/>
          <w:sz w:val="24"/>
        </w:rPr>
        <w:t>The data for an example are:</w:t>
      </w:r>
    </w:p>
    <w:p w:rsidR="003703C0" w:rsidRDefault="003703C0">
      <w:pPr>
        <w:pStyle w:val="Title"/>
        <w:jc w:val="left"/>
        <w:rPr>
          <w:b w:val="0"/>
          <w:sz w:val="24"/>
        </w:rPr>
      </w:pPr>
    </w:p>
    <w:p w:rsidR="003703C0" w:rsidRDefault="00DC4B64">
      <w:pPr>
        <w:pStyle w:val="Title"/>
        <w:ind w:left="720"/>
        <w:jc w:val="left"/>
        <w:rPr>
          <w:b w:val="0"/>
          <w:sz w:val="24"/>
        </w:rPr>
      </w:pPr>
      <w:r>
        <w:rPr>
          <w:b w:val="0"/>
          <w:sz w:val="24"/>
        </w:rPr>
        <w:t xml:space="preserve">c – $0.40 </w:t>
      </w:r>
      <w:proofErr w:type="gramStart"/>
      <w:r>
        <w:rPr>
          <w:b w:val="0"/>
          <w:sz w:val="24"/>
        </w:rPr>
        <w:t>per</w:t>
      </w:r>
      <w:proofErr w:type="gramEnd"/>
      <w:r>
        <w:rPr>
          <w:b w:val="0"/>
          <w:sz w:val="24"/>
        </w:rPr>
        <w:t xml:space="preserve"> unit produced</w:t>
      </w:r>
    </w:p>
    <w:p w:rsidR="003703C0" w:rsidRDefault="00DC4B64">
      <w:pPr>
        <w:pStyle w:val="Title"/>
        <w:ind w:left="720"/>
        <w:jc w:val="left"/>
        <w:rPr>
          <w:b w:val="0"/>
          <w:sz w:val="24"/>
        </w:rPr>
      </w:pPr>
      <w:r>
        <w:rPr>
          <w:b w:val="0"/>
          <w:sz w:val="24"/>
        </w:rPr>
        <w:t>c</w:t>
      </w:r>
      <w:r>
        <w:rPr>
          <w:b w:val="0"/>
          <w:sz w:val="24"/>
          <w:vertAlign w:val="subscript"/>
        </w:rPr>
        <w:t>0</w:t>
      </w:r>
      <w:r>
        <w:rPr>
          <w:b w:val="0"/>
          <w:sz w:val="24"/>
        </w:rPr>
        <w:t xml:space="preserve"> – $5.40 per setup</w:t>
      </w:r>
    </w:p>
    <w:p w:rsidR="003703C0" w:rsidRDefault="00DC4B64">
      <w:pPr>
        <w:pStyle w:val="Title"/>
        <w:ind w:left="720"/>
        <w:jc w:val="left"/>
        <w:rPr>
          <w:b w:val="0"/>
          <w:sz w:val="24"/>
        </w:rPr>
      </w:pPr>
      <w:proofErr w:type="spellStart"/>
      <w:proofErr w:type="gramStart"/>
      <w:r>
        <w:rPr>
          <w:b w:val="0"/>
          <w:sz w:val="24"/>
        </w:rPr>
        <w:t>c</w:t>
      </w:r>
      <w:r>
        <w:rPr>
          <w:b w:val="0"/>
          <w:sz w:val="24"/>
          <w:vertAlign w:val="subscript"/>
        </w:rPr>
        <w:t>h</w:t>
      </w:r>
      <w:proofErr w:type="spellEnd"/>
      <w:proofErr w:type="gramEnd"/>
      <w:r>
        <w:rPr>
          <w:b w:val="0"/>
          <w:sz w:val="24"/>
        </w:rPr>
        <w:t xml:space="preserve"> – $0.072 annually per unit in inventory</w:t>
      </w:r>
    </w:p>
    <w:p w:rsidR="003703C0" w:rsidRDefault="00DC4B64">
      <w:pPr>
        <w:pStyle w:val="Title"/>
        <w:ind w:left="720"/>
        <w:jc w:val="left"/>
        <w:rPr>
          <w:b w:val="0"/>
          <w:sz w:val="24"/>
        </w:rPr>
      </w:pPr>
      <w:r>
        <w:rPr>
          <w:b w:val="0"/>
          <w:sz w:val="24"/>
        </w:rPr>
        <w:t>D – 81,000 units demanded per year</w:t>
      </w:r>
    </w:p>
    <w:p w:rsidR="003703C0" w:rsidRDefault="00DC4B64">
      <w:pPr>
        <w:pStyle w:val="Title"/>
        <w:ind w:left="720"/>
        <w:jc w:val="left"/>
        <w:rPr>
          <w:b w:val="0"/>
          <w:sz w:val="24"/>
        </w:rPr>
      </w:pPr>
      <w:r>
        <w:rPr>
          <w:b w:val="0"/>
          <w:sz w:val="24"/>
        </w:rPr>
        <w:t>P – 202,500 units produced per year</w:t>
      </w:r>
    </w:p>
    <w:p w:rsidR="003703C0" w:rsidRDefault="00DC4B64">
      <w:pPr>
        <w:pStyle w:val="Title"/>
        <w:ind w:left="720"/>
        <w:jc w:val="left"/>
        <w:rPr>
          <w:b w:val="0"/>
          <w:sz w:val="24"/>
        </w:rPr>
      </w:pPr>
      <w:r>
        <w:rPr>
          <w:b w:val="0"/>
          <w:sz w:val="24"/>
        </w:rPr>
        <w:t>L – 3 days / 250 working days per year = 0.012 years.</w:t>
      </w:r>
    </w:p>
    <w:p w:rsidR="003703C0" w:rsidRDefault="003703C0">
      <w:pPr>
        <w:pStyle w:val="Title"/>
        <w:ind w:left="720"/>
        <w:jc w:val="left"/>
        <w:rPr>
          <w:b w:val="0"/>
          <w:sz w:val="24"/>
        </w:rPr>
      </w:pPr>
    </w:p>
    <w:p w:rsidR="003703C0" w:rsidRDefault="00DC4B64">
      <w:pPr>
        <w:pStyle w:val="Title"/>
        <w:jc w:val="left"/>
        <w:rPr>
          <w:b w:val="0"/>
          <w:sz w:val="24"/>
        </w:rPr>
      </w:pPr>
      <w:r>
        <w:rPr>
          <w:b w:val="0"/>
          <w:sz w:val="24"/>
        </w:rPr>
        <w:t>From these numbers, we compute:</w:t>
      </w:r>
    </w:p>
    <w:p w:rsidR="003703C0" w:rsidRDefault="00A276DB">
      <w:pPr>
        <w:pStyle w:val="Title"/>
        <w:jc w:val="left"/>
        <w:rPr>
          <w:b w:val="0"/>
          <w:sz w:val="24"/>
        </w:rPr>
      </w:pPr>
      <w:r>
        <w:rPr>
          <w:b w:val="0"/>
          <w:noProof/>
          <w:sz w:val="24"/>
        </w:rPr>
        <mc:AlternateContent>
          <mc:Choice Requires="wps">
            <w:drawing>
              <wp:anchor distT="0" distB="0" distL="114300" distR="114300" simplePos="0" relativeHeight="251659264" behindDoc="0" locked="0" layoutInCell="0" allowOverlap="1">
                <wp:simplePos x="0" y="0"/>
                <wp:positionH relativeFrom="column">
                  <wp:posOffset>411480</wp:posOffset>
                </wp:positionH>
                <wp:positionV relativeFrom="paragraph">
                  <wp:posOffset>125730</wp:posOffset>
                </wp:positionV>
                <wp:extent cx="1554480" cy="0"/>
                <wp:effectExtent l="0" t="0" r="0" b="0"/>
                <wp:wrapNone/>
                <wp:docPr id="4"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4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5C19F1" id="Line 2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9.9pt" to="154.8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MGTEwIAACk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" o:allowincell="f"/>
            </w:pict>
          </mc:Fallback>
        </mc:AlternateContent>
      </w:r>
    </w:p>
    <w:p w:rsidR="003703C0" w:rsidRDefault="00DC4B64">
      <w:pPr>
        <w:pStyle w:val="Title"/>
        <w:jc w:val="left"/>
        <w:rPr>
          <w:b w:val="0"/>
          <w:sz w:val="24"/>
        </w:rPr>
      </w:pPr>
      <w:r>
        <w:rPr>
          <w:sz w:val="24"/>
        </w:rPr>
        <w:t>Q*</w:t>
      </w:r>
      <w:r>
        <w:rPr>
          <w:b w:val="0"/>
          <w:sz w:val="24"/>
        </w:rPr>
        <w:t xml:space="preserve"> = </w:t>
      </w:r>
      <w:r>
        <w:rPr>
          <w:b w:val="0"/>
          <w:sz w:val="24"/>
        </w:rPr>
        <w:sym w:font="Symbol" w:char="F0D6"/>
      </w:r>
      <w:r>
        <w:rPr>
          <w:b w:val="0"/>
          <w:sz w:val="24"/>
        </w:rPr>
        <w:t xml:space="preserve"> (2 c</w:t>
      </w:r>
      <w:r>
        <w:rPr>
          <w:b w:val="0"/>
          <w:sz w:val="24"/>
          <w:vertAlign w:val="subscript"/>
        </w:rPr>
        <w:t>0</w:t>
      </w:r>
      <w:r>
        <w:rPr>
          <w:b w:val="0"/>
          <w:sz w:val="24"/>
        </w:rPr>
        <w:t xml:space="preserve"> D) / {</w:t>
      </w:r>
      <w:proofErr w:type="spellStart"/>
      <w:r>
        <w:rPr>
          <w:b w:val="0"/>
          <w:sz w:val="24"/>
        </w:rPr>
        <w:t>c</w:t>
      </w:r>
      <w:r>
        <w:rPr>
          <w:b w:val="0"/>
          <w:sz w:val="24"/>
          <w:vertAlign w:val="subscript"/>
        </w:rPr>
        <w:t>h</w:t>
      </w:r>
      <w:proofErr w:type="spellEnd"/>
      <w:r>
        <w:rPr>
          <w:b w:val="0"/>
          <w:sz w:val="24"/>
        </w:rPr>
        <w:t xml:space="preserve"> [1 – (D/P)]} </w:t>
      </w:r>
    </w:p>
    <w:p w:rsidR="003703C0" w:rsidRDefault="00A276DB">
      <w:pPr>
        <w:pStyle w:val="Title"/>
        <w:jc w:val="left"/>
        <w:rPr>
          <w:b w:val="0"/>
          <w:sz w:val="24"/>
        </w:rPr>
      </w:pPr>
      <w:r>
        <w:rPr>
          <w:b w:val="0"/>
          <w:noProof/>
          <w:sz w:val="24"/>
        </w:rPr>
        <mc:AlternateContent>
          <mc:Choice Requires="wps">
            <w:drawing>
              <wp:anchor distT="0" distB="0" distL="114300" distR="114300" simplePos="0" relativeHeight="251660288" behindDoc="0" locked="0" layoutInCell="0" allowOverlap="1">
                <wp:simplePos x="0" y="0"/>
                <wp:positionH relativeFrom="column">
                  <wp:posOffset>411480</wp:posOffset>
                </wp:positionH>
                <wp:positionV relativeFrom="paragraph">
                  <wp:posOffset>129540</wp:posOffset>
                </wp:positionV>
                <wp:extent cx="3383280" cy="0"/>
                <wp:effectExtent l="0" t="0" r="0" b="0"/>
                <wp:wrapNone/>
                <wp:docPr id="3"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83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CC1BB9" id="Line 2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10.2pt" to="298.8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" o:allowincell="f"/>
            </w:pict>
          </mc:Fallback>
        </mc:AlternateContent>
      </w:r>
    </w:p>
    <w:p w:rsidR="003703C0" w:rsidRDefault="00DC4B64">
      <w:pPr>
        <w:pStyle w:val="Title"/>
        <w:jc w:val="left"/>
        <w:rPr>
          <w:b w:val="0"/>
          <w:sz w:val="24"/>
        </w:rPr>
      </w:pPr>
      <w:r>
        <w:rPr>
          <w:b w:val="0"/>
          <w:sz w:val="24"/>
        </w:rPr>
        <w:t xml:space="preserve">      = </w:t>
      </w:r>
      <w:r>
        <w:rPr>
          <w:b w:val="0"/>
          <w:sz w:val="24"/>
        </w:rPr>
        <w:sym w:font="Symbol" w:char="F0D6"/>
      </w:r>
      <w:r>
        <w:rPr>
          <w:b w:val="0"/>
          <w:sz w:val="24"/>
        </w:rPr>
        <w:t xml:space="preserve"> (2</w:t>
      </w:r>
      <w:proofErr w:type="gramStart"/>
      <w:r>
        <w:rPr>
          <w:b w:val="0"/>
          <w:sz w:val="24"/>
        </w:rPr>
        <w:t>)(</w:t>
      </w:r>
      <w:proofErr w:type="gramEnd"/>
      <w:r>
        <w:rPr>
          <w:b w:val="0"/>
          <w:sz w:val="24"/>
        </w:rPr>
        <w:t>5.40)(81,000) / {(0.072) [1 – (81,000 / 202,500)]}</w:t>
      </w:r>
    </w:p>
    <w:p w:rsidR="003703C0" w:rsidRDefault="00A276DB">
      <w:pPr>
        <w:pStyle w:val="Title"/>
        <w:jc w:val="left"/>
        <w:rPr>
          <w:b w:val="0"/>
          <w:sz w:val="24"/>
        </w:rPr>
      </w:pPr>
      <w:r>
        <w:rPr>
          <w:b w:val="0"/>
          <w:noProof/>
          <w:sz w:val="24"/>
        </w:rPr>
        <mc:AlternateContent>
          <mc:Choice Requires="wps">
            <w:drawing>
              <wp:anchor distT="0" distB="0" distL="114300" distR="114300" simplePos="0" relativeHeight="251662336" behindDoc="0" locked="0" layoutInCell="0" allowOverlap="1">
                <wp:simplePos x="0" y="0"/>
                <wp:positionH relativeFrom="column">
                  <wp:posOffset>1783080</wp:posOffset>
                </wp:positionH>
                <wp:positionV relativeFrom="paragraph">
                  <wp:posOffset>133350</wp:posOffset>
                </wp:positionV>
                <wp:extent cx="731520" cy="0"/>
                <wp:effectExtent l="0" t="0" r="0" b="0"/>
                <wp:wrapNone/>
                <wp:docPr id="2"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151DCD" id="Line 2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0.4pt,10.5pt" to="198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" o:allowincell="f"/>
            </w:pict>
          </mc:Fallback>
        </mc:AlternateContent>
      </w:r>
      <w:r>
        <w:rPr>
          <w:b w:val="0"/>
          <w:noProof/>
          <w:sz w:val="24"/>
        </w:rPr>
        <mc:AlternateContent>
          <mc:Choice Requires="wps">
            <w:drawing>
              <wp:anchor distT="0" distB="0" distL="114300" distR="114300" simplePos="0" relativeHeight="251661312" behindDoc="0" locked="0" layoutInCell="0" allowOverlap="1">
                <wp:simplePos x="0" y="0"/>
                <wp:positionH relativeFrom="column">
                  <wp:posOffset>411480</wp:posOffset>
                </wp:positionH>
                <wp:positionV relativeFrom="paragraph">
                  <wp:posOffset>133350</wp:posOffset>
                </wp:positionV>
                <wp:extent cx="1097280" cy="0"/>
                <wp:effectExtent l="0" t="0" r="0" b="0"/>
                <wp:wrapNone/>
                <wp:docPr id="1"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9A0E64" id="Line 2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10.5pt" to="118.8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zwEg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" o:allowincell="f"/>
            </w:pict>
          </mc:Fallback>
        </mc:AlternateContent>
      </w:r>
    </w:p>
    <w:p w:rsidR="003703C0" w:rsidRDefault="00DC4B64">
      <w:pPr>
        <w:pStyle w:val="Title"/>
        <w:jc w:val="left"/>
        <w:rPr>
          <w:b w:val="0"/>
          <w:sz w:val="24"/>
        </w:rPr>
      </w:pPr>
      <w:r>
        <w:rPr>
          <w:b w:val="0"/>
          <w:sz w:val="24"/>
        </w:rPr>
        <w:t xml:space="preserve">      = </w:t>
      </w:r>
      <w:r>
        <w:rPr>
          <w:b w:val="0"/>
          <w:sz w:val="24"/>
        </w:rPr>
        <w:sym w:font="Symbol" w:char="F0D6"/>
      </w:r>
      <w:r>
        <w:rPr>
          <w:b w:val="0"/>
          <w:sz w:val="24"/>
        </w:rPr>
        <w:t xml:space="preserve"> 874,800 / 0.0432 = </w:t>
      </w:r>
      <w:r>
        <w:rPr>
          <w:b w:val="0"/>
          <w:sz w:val="24"/>
        </w:rPr>
        <w:sym w:font="Symbol" w:char="F0D6"/>
      </w:r>
      <w:r>
        <w:rPr>
          <w:b w:val="0"/>
          <w:sz w:val="24"/>
        </w:rPr>
        <w:t xml:space="preserve"> 20,250,000 </w:t>
      </w:r>
    </w:p>
    <w:p w:rsidR="003703C0" w:rsidRDefault="003703C0">
      <w:pPr>
        <w:pStyle w:val="Title"/>
        <w:jc w:val="left"/>
        <w:rPr>
          <w:b w:val="0"/>
          <w:sz w:val="24"/>
        </w:rPr>
      </w:pPr>
    </w:p>
    <w:p w:rsidR="003703C0" w:rsidRDefault="00DC4B64">
      <w:pPr>
        <w:pStyle w:val="Title"/>
        <w:jc w:val="left"/>
        <w:rPr>
          <w:sz w:val="24"/>
        </w:rPr>
      </w:pPr>
      <w:r>
        <w:rPr>
          <w:b w:val="0"/>
          <w:sz w:val="24"/>
        </w:rPr>
        <w:t xml:space="preserve">      = </w:t>
      </w:r>
      <w:r>
        <w:rPr>
          <w:sz w:val="24"/>
        </w:rPr>
        <w:t>4,500 units in a production run.</w:t>
      </w:r>
    </w:p>
    <w:p w:rsidR="003703C0" w:rsidRDefault="003703C0">
      <w:pPr>
        <w:pStyle w:val="Title"/>
        <w:jc w:val="left"/>
        <w:rPr>
          <w:sz w:val="24"/>
        </w:rPr>
      </w:pPr>
    </w:p>
    <w:p w:rsidR="003703C0" w:rsidRDefault="00DC4B64">
      <w:pPr>
        <w:pStyle w:val="Title"/>
        <w:jc w:val="left"/>
        <w:rPr>
          <w:b w:val="0"/>
          <w:sz w:val="24"/>
        </w:rPr>
      </w:pPr>
      <w:r>
        <w:rPr>
          <w:sz w:val="24"/>
        </w:rPr>
        <w:t xml:space="preserve">T = </w:t>
      </w:r>
      <w:r>
        <w:rPr>
          <w:b w:val="0"/>
          <w:sz w:val="24"/>
        </w:rPr>
        <w:t xml:space="preserve">Q* / D = 4,500 / 81,000 </w:t>
      </w:r>
      <w:r>
        <w:rPr>
          <w:sz w:val="24"/>
        </w:rPr>
        <w:t>= 0.05555… years</w:t>
      </w:r>
      <w:r>
        <w:rPr>
          <w:b w:val="0"/>
          <w:sz w:val="24"/>
        </w:rPr>
        <w:t>.</w:t>
      </w:r>
    </w:p>
    <w:p w:rsidR="003703C0" w:rsidRDefault="003703C0">
      <w:pPr>
        <w:pStyle w:val="Title"/>
        <w:jc w:val="left"/>
        <w:rPr>
          <w:b w:val="0"/>
          <w:sz w:val="24"/>
        </w:rPr>
      </w:pPr>
    </w:p>
    <w:p w:rsidR="003703C0" w:rsidRDefault="00DC4B64">
      <w:pPr>
        <w:pStyle w:val="Title"/>
        <w:jc w:val="left"/>
        <w:rPr>
          <w:sz w:val="24"/>
        </w:rPr>
      </w:pPr>
      <w:r>
        <w:rPr>
          <w:sz w:val="24"/>
        </w:rPr>
        <w:t>t</w:t>
      </w:r>
      <w:r>
        <w:rPr>
          <w:b w:val="0"/>
          <w:sz w:val="24"/>
        </w:rPr>
        <w:t xml:space="preserve"> = Q* / P = 4,500 / 202,500 </w:t>
      </w:r>
      <w:r>
        <w:rPr>
          <w:sz w:val="24"/>
        </w:rPr>
        <w:t xml:space="preserve">= 0.02222… years. </w:t>
      </w:r>
    </w:p>
    <w:p w:rsidR="003703C0" w:rsidRDefault="003703C0">
      <w:pPr>
        <w:pStyle w:val="Title"/>
        <w:jc w:val="left"/>
        <w:rPr>
          <w:sz w:val="24"/>
        </w:rPr>
      </w:pPr>
    </w:p>
    <w:p w:rsidR="003703C0" w:rsidRDefault="00DC4B64">
      <w:pPr>
        <w:pStyle w:val="Title"/>
        <w:jc w:val="left"/>
        <w:rPr>
          <w:b w:val="0"/>
          <w:sz w:val="24"/>
        </w:rPr>
      </w:pPr>
      <w:r>
        <w:rPr>
          <w:sz w:val="24"/>
        </w:rPr>
        <w:t>T – L</w:t>
      </w:r>
      <w:r>
        <w:rPr>
          <w:b w:val="0"/>
          <w:sz w:val="24"/>
        </w:rPr>
        <w:t xml:space="preserve"> = 0.05555 – 0.012 </w:t>
      </w:r>
      <w:r>
        <w:rPr>
          <w:sz w:val="24"/>
        </w:rPr>
        <w:t>= 0.043555… years.</w:t>
      </w:r>
      <w:r>
        <w:rPr>
          <w:b w:val="0"/>
          <w:sz w:val="24"/>
        </w:rPr>
        <w:t xml:space="preserve"> </w:t>
      </w:r>
    </w:p>
    <w:p w:rsidR="003703C0" w:rsidRDefault="003703C0">
      <w:pPr>
        <w:pStyle w:val="Title"/>
        <w:jc w:val="left"/>
        <w:rPr>
          <w:b w:val="0"/>
          <w:sz w:val="24"/>
        </w:rPr>
      </w:pPr>
    </w:p>
    <w:p w:rsidR="003703C0" w:rsidRDefault="00DC4B64">
      <w:pPr>
        <w:pStyle w:val="Title"/>
        <w:jc w:val="left"/>
        <w:rPr>
          <w:b w:val="0"/>
          <w:sz w:val="24"/>
        </w:rPr>
      </w:pPr>
      <w:r>
        <w:rPr>
          <w:b w:val="0"/>
          <w:sz w:val="24"/>
        </w:rPr>
        <w:t xml:space="preserve">Since T – L &gt; t, the </w:t>
      </w:r>
      <w:proofErr w:type="spellStart"/>
      <w:r>
        <w:rPr>
          <w:b w:val="0"/>
          <w:sz w:val="24"/>
        </w:rPr>
        <w:t>leadtime</w:t>
      </w:r>
      <w:proofErr w:type="spellEnd"/>
      <w:r>
        <w:rPr>
          <w:b w:val="0"/>
          <w:sz w:val="24"/>
        </w:rPr>
        <w:t xml:space="preserve"> is in the inventory stage and therefore</w:t>
      </w:r>
    </w:p>
    <w:p w:rsidR="003703C0" w:rsidRDefault="003703C0">
      <w:pPr>
        <w:pStyle w:val="Title"/>
        <w:jc w:val="left"/>
        <w:rPr>
          <w:b w:val="0"/>
          <w:sz w:val="24"/>
        </w:rPr>
      </w:pPr>
    </w:p>
    <w:p w:rsidR="003703C0" w:rsidRDefault="00DC4B64">
      <w:pPr>
        <w:pStyle w:val="Title"/>
        <w:jc w:val="left"/>
        <w:rPr>
          <w:sz w:val="24"/>
        </w:rPr>
      </w:pPr>
      <w:r>
        <w:rPr>
          <w:sz w:val="24"/>
        </w:rPr>
        <w:t>R*</w:t>
      </w:r>
      <w:r>
        <w:rPr>
          <w:b w:val="0"/>
          <w:sz w:val="24"/>
        </w:rPr>
        <w:t xml:space="preserve"> = D L = (81,000</w:t>
      </w:r>
      <w:proofErr w:type="gramStart"/>
      <w:r>
        <w:rPr>
          <w:b w:val="0"/>
          <w:sz w:val="24"/>
        </w:rPr>
        <w:t>)(</w:t>
      </w:r>
      <w:proofErr w:type="gramEnd"/>
      <w:r>
        <w:rPr>
          <w:b w:val="0"/>
          <w:sz w:val="24"/>
        </w:rPr>
        <w:t xml:space="preserve">0.012) </w:t>
      </w:r>
      <w:r>
        <w:rPr>
          <w:sz w:val="24"/>
        </w:rPr>
        <w:t>= 972 units remaining in inventory.</w:t>
      </w:r>
    </w:p>
    <w:p w:rsidR="003703C0" w:rsidRDefault="003703C0">
      <w:pPr>
        <w:pStyle w:val="Title"/>
        <w:jc w:val="left"/>
        <w:rPr>
          <w:sz w:val="24"/>
        </w:rPr>
      </w:pPr>
    </w:p>
    <w:p w:rsidR="003703C0" w:rsidRDefault="00DC4B64">
      <w:pPr>
        <w:pStyle w:val="Title"/>
        <w:jc w:val="left"/>
        <w:rPr>
          <w:b w:val="0"/>
          <w:sz w:val="24"/>
        </w:rPr>
      </w:pPr>
      <w:r>
        <w:rPr>
          <w:sz w:val="24"/>
        </w:rPr>
        <w:t xml:space="preserve">TC = </w:t>
      </w:r>
      <w:r>
        <w:rPr>
          <w:b w:val="0"/>
          <w:sz w:val="24"/>
        </w:rPr>
        <w:t>c D + c</w:t>
      </w:r>
      <w:r>
        <w:rPr>
          <w:b w:val="0"/>
          <w:sz w:val="24"/>
          <w:vertAlign w:val="subscript"/>
        </w:rPr>
        <w:t>0</w:t>
      </w:r>
      <w:r>
        <w:rPr>
          <w:b w:val="0"/>
          <w:sz w:val="24"/>
        </w:rPr>
        <w:t xml:space="preserve"> (D / Q) + </w:t>
      </w:r>
      <w:proofErr w:type="spellStart"/>
      <w:r>
        <w:rPr>
          <w:b w:val="0"/>
          <w:sz w:val="24"/>
        </w:rPr>
        <w:t>c</w:t>
      </w:r>
      <w:r>
        <w:rPr>
          <w:b w:val="0"/>
          <w:sz w:val="24"/>
          <w:vertAlign w:val="subscript"/>
        </w:rPr>
        <w:t>h</w:t>
      </w:r>
      <w:proofErr w:type="spellEnd"/>
      <w:r>
        <w:rPr>
          <w:b w:val="0"/>
          <w:sz w:val="24"/>
        </w:rPr>
        <w:t xml:space="preserve"> [1 – (D/P)] (Q / 2) </w:t>
      </w:r>
    </w:p>
    <w:p w:rsidR="003703C0" w:rsidRDefault="00DC4B64">
      <w:pPr>
        <w:pStyle w:val="Title"/>
        <w:jc w:val="left"/>
        <w:rPr>
          <w:b w:val="0"/>
          <w:sz w:val="24"/>
        </w:rPr>
      </w:pPr>
      <w:r>
        <w:rPr>
          <w:b w:val="0"/>
          <w:sz w:val="24"/>
        </w:rPr>
        <w:t xml:space="preserve">      = (0.40</w:t>
      </w:r>
      <w:proofErr w:type="gramStart"/>
      <w:r>
        <w:rPr>
          <w:b w:val="0"/>
          <w:sz w:val="24"/>
        </w:rPr>
        <w:t>)(</w:t>
      </w:r>
      <w:proofErr w:type="gramEnd"/>
      <w:r>
        <w:rPr>
          <w:b w:val="0"/>
          <w:sz w:val="24"/>
        </w:rPr>
        <w:t>81,000) + (5.40)(81,000 / 4,500) + (0.072)[1 – (81,000 / 202,500)](4,500 / 2)</w:t>
      </w:r>
    </w:p>
    <w:p w:rsidR="003703C0" w:rsidRDefault="00DC4B64">
      <w:pPr>
        <w:pStyle w:val="Title"/>
        <w:jc w:val="left"/>
        <w:rPr>
          <w:b w:val="0"/>
          <w:sz w:val="24"/>
        </w:rPr>
      </w:pPr>
      <w:r>
        <w:rPr>
          <w:b w:val="0"/>
          <w:sz w:val="24"/>
        </w:rPr>
        <w:t xml:space="preserve">      = 32,400 + 97.20 + 97.20</w:t>
      </w:r>
    </w:p>
    <w:p w:rsidR="003703C0" w:rsidRDefault="00DC4B64">
      <w:pPr>
        <w:pStyle w:val="Title"/>
        <w:jc w:val="left"/>
        <w:rPr>
          <w:sz w:val="24"/>
        </w:rPr>
      </w:pPr>
      <w:r>
        <w:rPr>
          <w:b w:val="0"/>
          <w:sz w:val="24"/>
        </w:rPr>
        <w:t xml:space="preserve">      </w:t>
      </w:r>
      <w:r>
        <w:rPr>
          <w:sz w:val="24"/>
        </w:rPr>
        <w:t>= $32,594.40 per year.</w:t>
      </w:r>
    </w:p>
    <w:p w:rsidR="003703C0" w:rsidRDefault="003703C0">
      <w:pPr>
        <w:pStyle w:val="Title"/>
        <w:jc w:val="left"/>
        <w:rPr>
          <w:sz w:val="24"/>
        </w:rPr>
      </w:pPr>
    </w:p>
    <w:p w:rsidR="00DC4B64" w:rsidRDefault="00DC4B64">
      <w:pPr>
        <w:pStyle w:val="Title"/>
        <w:jc w:val="left"/>
        <w:rPr>
          <w:b w:val="0"/>
          <w:sz w:val="24"/>
        </w:rPr>
      </w:pPr>
      <w:bookmarkStart w:id="0" w:name="_GoBack"/>
      <w:bookmarkEnd w:id="0"/>
    </w:p>
    <w:sectPr w:rsidR="00DC4B64">
      <w:footerReference w:type="default" r:id="rId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7A53" w:rsidRDefault="00207A53">
      <w:r>
        <w:separator/>
      </w:r>
    </w:p>
  </w:endnote>
  <w:endnote w:type="continuationSeparator" w:id="0">
    <w:p w:rsidR="00207A53" w:rsidRDefault="00207A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03C0" w:rsidRDefault="00DC4B64">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41A80">
      <w:rPr>
        <w:rStyle w:val="PageNumber"/>
        <w:noProof/>
      </w:rPr>
      <w:t>8</w:t>
    </w:r>
    <w:r>
      <w:rPr>
        <w:rStyle w:val="PageNumber"/>
      </w:rPr>
      <w:fldChar w:fldCharType="end"/>
    </w:r>
  </w:p>
  <w:p w:rsidR="003703C0" w:rsidRDefault="003703C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7A53" w:rsidRDefault="00207A53">
      <w:r>
        <w:separator/>
      </w:r>
    </w:p>
  </w:footnote>
  <w:footnote w:type="continuationSeparator" w:id="0">
    <w:p w:rsidR="00207A53" w:rsidRDefault="00207A5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38563E"/>
    <w:multiLevelType w:val="singleLevel"/>
    <w:tmpl w:val="C0F0510E"/>
    <w:lvl w:ilvl="0">
      <w:start w:val="1"/>
      <w:numFmt w:val="upperLetter"/>
      <w:lvlText w:val="%1."/>
      <w:lvlJc w:val="left"/>
      <w:pPr>
        <w:tabs>
          <w:tab w:val="num" w:pos="1125"/>
        </w:tabs>
        <w:ind w:left="1125" w:hanging="405"/>
      </w:pPr>
      <w:rPr>
        <w:rFonts w:hint="default"/>
        <w:b/>
      </w:rPr>
    </w:lvl>
  </w:abstractNum>
  <w:abstractNum w:abstractNumId="1">
    <w:nsid w:val="14234889"/>
    <w:multiLevelType w:val="singleLevel"/>
    <w:tmpl w:val="040C8FE2"/>
    <w:lvl w:ilvl="0">
      <w:start w:val="1"/>
      <w:numFmt w:val="upperLetter"/>
      <w:lvlText w:val="%1."/>
      <w:lvlJc w:val="left"/>
      <w:pPr>
        <w:tabs>
          <w:tab w:val="num" w:pos="1080"/>
        </w:tabs>
        <w:ind w:left="1080" w:hanging="360"/>
      </w:pPr>
      <w:rPr>
        <w:rFonts w:hint="default"/>
        <w:b/>
      </w:rPr>
    </w:lvl>
  </w:abstractNum>
  <w:abstractNum w:abstractNumId="2">
    <w:nsid w:val="196A324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266817F7"/>
    <w:multiLevelType w:val="singleLevel"/>
    <w:tmpl w:val="0A4AF2A4"/>
    <w:lvl w:ilvl="0">
      <w:start w:val="1"/>
      <w:numFmt w:val="upperLetter"/>
      <w:lvlText w:val="%1."/>
      <w:lvlJc w:val="left"/>
      <w:pPr>
        <w:tabs>
          <w:tab w:val="num" w:pos="1125"/>
        </w:tabs>
        <w:ind w:left="1125" w:hanging="405"/>
      </w:pPr>
      <w:rPr>
        <w:rFonts w:hint="default"/>
        <w:b/>
      </w:rPr>
    </w:lvl>
  </w:abstractNum>
  <w:abstractNum w:abstractNumId="4">
    <w:nsid w:val="27FF258E"/>
    <w:multiLevelType w:val="singleLevel"/>
    <w:tmpl w:val="E9CCEA20"/>
    <w:lvl w:ilvl="0">
      <w:start w:val="1"/>
      <w:numFmt w:val="upperLetter"/>
      <w:lvlText w:val="%1."/>
      <w:lvlJc w:val="left"/>
      <w:pPr>
        <w:tabs>
          <w:tab w:val="num" w:pos="1125"/>
        </w:tabs>
        <w:ind w:left="1125" w:hanging="405"/>
      </w:pPr>
      <w:rPr>
        <w:rFonts w:hint="default"/>
        <w:b/>
      </w:rPr>
    </w:lvl>
  </w:abstractNum>
  <w:abstractNum w:abstractNumId="5">
    <w:nsid w:val="3CFD04F8"/>
    <w:multiLevelType w:val="singleLevel"/>
    <w:tmpl w:val="864EE1FC"/>
    <w:lvl w:ilvl="0">
      <w:start w:val="1"/>
      <w:numFmt w:val="upperLetter"/>
      <w:lvlText w:val="%1."/>
      <w:lvlJc w:val="left"/>
      <w:pPr>
        <w:tabs>
          <w:tab w:val="num" w:pos="1125"/>
        </w:tabs>
        <w:ind w:left="1125" w:hanging="405"/>
      </w:pPr>
      <w:rPr>
        <w:rFonts w:hint="default"/>
        <w:b/>
      </w:rPr>
    </w:lvl>
  </w:abstractNum>
  <w:abstractNum w:abstractNumId="6">
    <w:nsid w:val="3E19186A"/>
    <w:multiLevelType w:val="singleLevel"/>
    <w:tmpl w:val="89169780"/>
    <w:lvl w:ilvl="0">
      <w:start w:val="1"/>
      <w:numFmt w:val="upperLetter"/>
      <w:lvlText w:val="%1."/>
      <w:lvlJc w:val="left"/>
      <w:pPr>
        <w:tabs>
          <w:tab w:val="num" w:pos="1125"/>
        </w:tabs>
        <w:ind w:left="1125" w:hanging="405"/>
      </w:pPr>
      <w:rPr>
        <w:rFonts w:hint="default"/>
        <w:b/>
      </w:rPr>
    </w:lvl>
  </w:abstractNum>
  <w:abstractNum w:abstractNumId="7">
    <w:nsid w:val="445B270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71B909F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nsid w:val="7F6775E2"/>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7"/>
  </w:num>
  <w:num w:numId="2">
    <w:abstractNumId w:val="2"/>
  </w:num>
  <w:num w:numId="3">
    <w:abstractNumId w:val="9"/>
  </w:num>
  <w:num w:numId="4">
    <w:abstractNumId w:val="8"/>
  </w:num>
  <w:num w:numId="5">
    <w:abstractNumId w:val="1"/>
  </w:num>
  <w:num w:numId="6">
    <w:abstractNumId w:val="6"/>
  </w:num>
  <w:num w:numId="7">
    <w:abstractNumId w:val="5"/>
  </w:num>
  <w:num w:numId="8">
    <w:abstractNumId w:val="4"/>
  </w:num>
  <w:num w:numId="9">
    <w:abstractNumId w:val="3"/>
  </w:num>
  <w:num w:numId="10">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6DB"/>
    <w:rsid w:val="00207A53"/>
    <w:rsid w:val="003703C0"/>
    <w:rsid w:val="006501ED"/>
    <w:rsid w:val="00A276DB"/>
    <w:rsid w:val="00DC4B64"/>
    <w:rsid w:val="00F41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1889699-2EDD-4BE1-992F-BFD054C32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ind w:left="720"/>
      <w:outlineLvl w:val="1"/>
    </w:pPr>
    <w:rPr>
      <w:b/>
      <w:sz w:val="24"/>
    </w:rPr>
  </w:style>
  <w:style w:type="paragraph" w:styleId="Heading3">
    <w:name w:val="heading 3"/>
    <w:basedOn w:val="Normal"/>
    <w:next w:val="Normal"/>
    <w:qFormat/>
    <w:pPr>
      <w:keepNext/>
      <w:ind w:left="1440"/>
      <w:outlineLvl w:val="2"/>
    </w:pPr>
    <w:rPr>
      <w:b/>
      <w:sz w:val="24"/>
    </w:rPr>
  </w:style>
  <w:style w:type="paragraph" w:styleId="Heading4">
    <w:name w:val="heading 4"/>
    <w:basedOn w:val="Normal"/>
    <w:next w:val="Normal"/>
    <w:qFormat/>
    <w:pPr>
      <w:keepNext/>
      <w:ind w:left="720"/>
      <w:outlineLvl w:val="3"/>
    </w:pPr>
    <w:rPr>
      <w:sz w:val="24"/>
    </w:rPr>
  </w:style>
  <w:style w:type="paragraph" w:styleId="Heading5">
    <w:name w:val="heading 5"/>
    <w:basedOn w:val="Normal"/>
    <w:next w:val="Normal"/>
    <w:qFormat/>
    <w:pPr>
      <w:keepNext/>
      <w:ind w:left="720"/>
      <w:outlineLvl w:val="4"/>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2">
    <w:name w:val="Body Text Indent 2"/>
    <w:basedOn w:val="Normal"/>
    <w:semiHidden/>
    <w:pPr>
      <w:ind w:left="720"/>
    </w:pPr>
    <w:rPr>
      <w:b/>
      <w:sz w:val="24"/>
    </w:rPr>
  </w:style>
  <w:style w:type="paragraph" w:styleId="BodyText2">
    <w:name w:val="Body Text 2"/>
    <w:basedOn w:val="Normal"/>
    <w:semiHidden/>
    <w:rPr>
      <w:b/>
      <w:sz w:val="24"/>
    </w:rPr>
  </w:style>
  <w:style w:type="paragraph" w:styleId="Title">
    <w:name w:val="Title"/>
    <w:basedOn w:val="Normal"/>
    <w:qFormat/>
    <w:pPr>
      <w:jc w:val="center"/>
    </w:pPr>
    <w:rPr>
      <w:b/>
      <w:sz w:val="40"/>
    </w:rPr>
  </w:style>
  <w:style w:type="paragraph" w:styleId="BodyTextIndent">
    <w:name w:val="Body Text Indent"/>
    <w:basedOn w:val="Normal"/>
    <w:semiHidden/>
    <w:pPr>
      <w:ind w:left="1080"/>
    </w:pPr>
    <w:rPr>
      <w:sz w:val="24"/>
    </w:rPr>
  </w:style>
  <w:style w:type="character" w:styleId="Hyperlink">
    <w:name w:val="Hyperlink"/>
    <w:basedOn w:val="DefaultParagraphFont"/>
    <w:semiHidden/>
    <w:rPr>
      <w:color w:val="0000FF"/>
      <w:u w:val="single"/>
    </w:rPr>
  </w:style>
  <w:style w:type="paragraph" w:styleId="BodyText">
    <w:name w:val="Body Text"/>
    <w:basedOn w:val="Normal"/>
    <w:semiHidden/>
    <w:rPr>
      <w:sz w:val="24"/>
    </w:rPr>
  </w:style>
  <w:style w:type="paragraph" w:styleId="BodyText3">
    <w:name w:val="Body Text 3"/>
    <w:basedOn w:val="Normal"/>
    <w:semiHidden/>
    <w:rPr>
      <w:sz w:val="22"/>
    </w:rPr>
  </w:style>
  <w:style w:type="character" w:styleId="FollowedHyperlink">
    <w:name w:val="FollowedHyperlink"/>
    <w:basedOn w:val="DefaultParagraphFont"/>
    <w:semiHidden/>
    <w:rPr>
      <w:color w:val="800080"/>
      <w:u w:val="single"/>
    </w:rPr>
  </w:style>
  <w:style w:type="paragraph" w:styleId="Subtitle">
    <w:name w:val="Subtitle"/>
    <w:basedOn w:val="Normal"/>
    <w:qFormat/>
    <w:pPr>
      <w:jc w:val="center"/>
    </w:pPr>
    <w:rPr>
      <w:b/>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1818</Words>
  <Characters>10367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IFSM 300 – Lecture 3</vt:lpstr>
    </vt:vector>
  </TitlesOfParts>
  <Company> </Company>
  <LinksUpToDate>false</LinksUpToDate>
  <CharactersWithSpaces>12161</CharactersWithSpaces>
  <SharedDoc>false</SharedDoc>
  <HLinks>
    <vt:vector size="18" baseType="variant">
      <vt:variant>
        <vt:i4>1245257</vt:i4>
      </vt:variant>
      <vt:variant>
        <vt:i4>0</vt:i4>
      </vt:variant>
      <vt:variant>
        <vt:i4>0</vt:i4>
      </vt:variant>
      <vt:variant>
        <vt:i4>5</vt:i4>
      </vt:variant>
      <vt:variant>
        <vt:lpwstr>http://www.gl.umbc.edu/~rrobinso/</vt:lpwstr>
      </vt:variant>
      <vt:variant>
        <vt:lpwstr/>
      </vt:variant>
      <vt:variant>
        <vt:i4>2293854</vt:i4>
      </vt:variant>
      <vt:variant>
        <vt:i4>-1</vt:i4>
      </vt:variant>
      <vt:variant>
        <vt:i4>1032</vt:i4>
      </vt:variant>
      <vt:variant>
        <vt:i4>1</vt:i4>
      </vt:variant>
      <vt:variant>
        <vt:lpwstr>c:\windows\TEMP\auto0.wmf</vt:lpwstr>
      </vt:variant>
      <vt:variant>
        <vt:lpwstr/>
      </vt:variant>
      <vt:variant>
        <vt:i4>2293854</vt:i4>
      </vt:variant>
      <vt:variant>
        <vt:i4>-1</vt:i4>
      </vt:variant>
      <vt:variant>
        <vt:i4>1033</vt:i4>
      </vt:variant>
      <vt:variant>
        <vt:i4>1</vt:i4>
      </vt:variant>
      <vt:variant>
        <vt:lpwstr>c:\windows\TEMP\auto0.wmf</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IFSM 300 – Lecture 3</dc:title>
  <dc:subject/>
  <dc:creator>Randy Robinson</dc:creator>
  <cp:keywords/>
  <cp:lastModifiedBy>Sid</cp:lastModifiedBy>
  <cp:revision>2</cp:revision>
  <cp:lastPrinted>2002-04-18T01:16:00Z</cp:lastPrinted>
  <dcterms:created xsi:type="dcterms:W3CDTF">2022-11-09T07:23:00Z</dcterms:created>
  <dcterms:modified xsi:type="dcterms:W3CDTF">2022-11-09T07:23:00Z</dcterms:modified>
</cp:coreProperties>
</file>