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D00FF" w14:textId="77777777" w:rsidR="001044C3" w:rsidRPr="001044C3" w:rsidRDefault="001044C3" w:rsidP="001044C3">
      <w:pPr>
        <w:pStyle w:val="Heading2"/>
        <w:shd w:val="clear" w:color="auto" w:fill="FFFFFF"/>
        <w:rPr>
          <w:rFonts w:ascii="Arial" w:hAnsi="Arial" w:cs="Arial"/>
          <w:b/>
          <w:bCs/>
          <w:color w:val="111111"/>
          <w:spacing w:val="1"/>
        </w:rPr>
      </w:pPr>
      <w:r w:rsidRPr="001044C3">
        <w:rPr>
          <w:rStyle w:val="mntl-sc-block-headingtext"/>
          <w:rFonts w:ascii="Arial" w:hAnsi="Arial" w:cs="Arial"/>
          <w:b/>
          <w:bCs/>
          <w:color w:val="111111"/>
          <w:spacing w:val="1"/>
        </w:rPr>
        <w:t>Where the JIT Inventory System Began</w:t>
      </w:r>
    </w:p>
    <w:p w14:paraId="3F3C1379" w14:textId="01661C67" w:rsidR="001044C3" w:rsidRDefault="001044C3" w:rsidP="001044C3">
      <w:pPr>
        <w:pStyle w:val="comp"/>
        <w:shd w:val="clear" w:color="auto" w:fill="FFFFFF"/>
        <w:spacing w:before="0" w:beforeAutospacing="0"/>
        <w:rPr>
          <w:rFonts w:ascii="Arial" w:hAnsi="Arial" w:cs="Arial"/>
          <w:color w:val="111111"/>
          <w:spacing w:val="1"/>
          <w:sz w:val="27"/>
          <w:szCs w:val="27"/>
        </w:rPr>
      </w:pPr>
      <w:r>
        <w:rPr>
          <w:rFonts w:ascii="Arial" w:hAnsi="Arial" w:cs="Arial"/>
          <w:color w:val="111111"/>
          <w:spacing w:val="1"/>
          <w:sz w:val="27"/>
          <w:szCs w:val="27"/>
        </w:rPr>
        <w:t>And, of course, the JIT inventory system can be found in automobile manufacturing, where it was first developed by </w:t>
      </w:r>
      <w:r w:rsidRPr="001044C3">
        <w:rPr>
          <w:rFonts w:ascii="Arial" w:hAnsi="Arial" w:cs="Arial"/>
          <w:color w:val="111111"/>
          <w:spacing w:val="1"/>
          <w:sz w:val="27"/>
          <w:szCs w:val="27"/>
        </w:rPr>
        <w:t>Toyota Motor Corporation</w:t>
      </w:r>
      <w:r>
        <w:rPr>
          <w:rFonts w:ascii="Arial" w:hAnsi="Arial" w:cs="Arial"/>
          <w:color w:val="111111"/>
          <w:spacing w:val="1"/>
          <w:sz w:val="27"/>
          <w:szCs w:val="27"/>
        </w:rPr>
        <w:t> (TM). Executives reasoned that the company could adapt more quickly and efficiently to changes in trends or demands for model changes if it did not keep any more </w:t>
      </w:r>
      <w:r w:rsidRPr="001044C3">
        <w:rPr>
          <w:rFonts w:ascii="Arial" w:hAnsi="Arial" w:cs="Arial"/>
          <w:color w:val="111111"/>
          <w:spacing w:val="1"/>
          <w:sz w:val="27"/>
          <w:szCs w:val="27"/>
        </w:rPr>
        <w:t>inventory</w:t>
      </w:r>
      <w:r>
        <w:rPr>
          <w:rFonts w:ascii="Arial" w:hAnsi="Arial" w:cs="Arial"/>
          <w:color w:val="111111"/>
          <w:spacing w:val="1"/>
          <w:sz w:val="27"/>
          <w:szCs w:val="27"/>
        </w:rPr>
        <w:t> in-store than was immediately needed.</w:t>
      </w:r>
    </w:p>
    <w:p w14:paraId="7EC3E4D1" w14:textId="77777777" w:rsidR="001044C3" w:rsidRDefault="001044C3" w:rsidP="001044C3">
      <w:pPr>
        <w:pStyle w:val="comp"/>
        <w:shd w:val="clear" w:color="auto" w:fill="FFFFFF"/>
        <w:spacing w:before="0" w:beforeAutospacing="0"/>
        <w:rPr>
          <w:rFonts w:ascii="Arial" w:hAnsi="Arial" w:cs="Arial"/>
          <w:color w:val="111111"/>
          <w:spacing w:val="1"/>
          <w:sz w:val="27"/>
          <w:szCs w:val="27"/>
        </w:rPr>
      </w:pPr>
      <w:r>
        <w:rPr>
          <w:rFonts w:ascii="Arial" w:hAnsi="Arial" w:cs="Arial"/>
          <w:color w:val="111111"/>
          <w:spacing w:val="1"/>
          <w:sz w:val="27"/>
          <w:szCs w:val="27"/>
        </w:rPr>
        <w:t>Moreover, Toyota's executives realized that it was more cost-efficient to replenish parts or finished goods only when they are immediately needed for daily production or pending retail orders. This meant a manufacturer didn't need a warehouse full of windshields and brakes. It could have those parts delivered hours before they were scheduled to be used on the assembly lines. And it could have the parts delivered to the right assembly station immediately before they were scheduled to be installed.</w:t>
      </w:r>
    </w:p>
    <w:p w14:paraId="0C21E2AA" w14:textId="77777777" w:rsidR="001044C3" w:rsidRPr="001044C3" w:rsidRDefault="001044C3" w:rsidP="001044C3">
      <w:pPr>
        <w:spacing w:after="0" w:line="240" w:lineRule="auto"/>
        <w:ind w:left="30"/>
        <w:rPr>
          <w:rFonts w:ascii="Arial" w:eastAsia="Times New Roman" w:hAnsi="Arial" w:cs="Arial"/>
          <w:i/>
          <w:iCs/>
          <w:color w:val="0000EE"/>
          <w:spacing w:val="17"/>
          <w:kern w:val="0"/>
          <w:sz w:val="24"/>
          <w:szCs w:val="24"/>
          <w:shd w:val="clear" w:color="auto" w:fill="FFFFFF"/>
          <w14:ligatures w14:val="none"/>
        </w:rPr>
      </w:pPr>
      <w:hyperlink r:id="rId5" w:history="1">
        <w:r w:rsidRPr="001044C3">
          <w:rPr>
            <w:rFonts w:ascii="Arial" w:eastAsia="Times New Roman" w:hAnsi="Arial" w:cs="Arial"/>
            <w:i/>
            <w:iCs/>
            <w:color w:val="2C40D0"/>
            <w:spacing w:val="1"/>
            <w:kern w:val="0"/>
            <w:sz w:val="30"/>
            <w:szCs w:val="30"/>
            <w:u w:val="single"/>
            <w:shd w:val="clear" w:color="auto" w:fill="FFFFFF"/>
            <w14:ligatures w14:val="none"/>
          </w:rPr>
          <w:t>Kanban</w:t>
        </w:r>
      </w:hyperlink>
      <w:r w:rsidRPr="001044C3">
        <w:rPr>
          <w:rFonts w:ascii="Arial" w:eastAsia="Times New Roman" w:hAnsi="Arial" w:cs="Arial"/>
          <w:i/>
          <w:iCs/>
          <w:color w:val="111111"/>
          <w:spacing w:val="1"/>
          <w:kern w:val="0"/>
          <w:sz w:val="30"/>
          <w:szCs w:val="30"/>
          <w:shd w:val="clear" w:color="auto" w:fill="FFFFFF"/>
          <w14:ligatures w14:val="none"/>
        </w:rPr>
        <w:t>, which is the Japanese word for "sign," is a just-in-time inventory control system developed by Toyota that allows employees to quickly signal when it's time to order new shipments of parts.</w:t>
      </w:r>
      <w:r w:rsidRPr="001044C3">
        <w:rPr>
          <w:rFonts w:ascii="Arial" w:eastAsia="Times New Roman" w:hAnsi="Arial" w:cs="Arial"/>
          <w:i/>
          <w:iCs/>
          <w:color w:val="0000EE"/>
          <w:spacing w:val="17"/>
          <w:kern w:val="0"/>
          <w:sz w:val="24"/>
          <w:szCs w:val="24"/>
          <w:shd w:val="clear" w:color="auto" w:fill="FFFFFF"/>
          <w14:ligatures w14:val="none"/>
        </w:rPr>
        <w:t>7</w:t>
      </w:r>
    </w:p>
    <w:p w14:paraId="0B013D6C" w14:textId="77777777" w:rsidR="001044C3" w:rsidRPr="001044C3" w:rsidRDefault="001044C3" w:rsidP="001044C3">
      <w:pPr>
        <w:shd w:val="clear" w:color="auto" w:fill="FFFFFF"/>
        <w:spacing w:after="0" w:line="240" w:lineRule="auto"/>
        <w:ind w:left="30"/>
        <w:rPr>
          <w:rFonts w:ascii="Times New Roman" w:eastAsia="Times New Roman" w:hAnsi="Times New Roman" w:cs="Times New Roman"/>
          <w:spacing w:val="5"/>
          <w:kern w:val="0"/>
          <w:sz w:val="24"/>
          <w:szCs w:val="24"/>
          <w14:ligatures w14:val="none"/>
        </w:rPr>
      </w:pPr>
      <w:r w:rsidRPr="001044C3">
        <w:rPr>
          <w:rFonts w:ascii="Arial" w:eastAsia="Times New Roman" w:hAnsi="Arial" w:cs="Arial"/>
          <w:color w:val="0000EE"/>
          <w:spacing w:val="5"/>
          <w:kern w:val="0"/>
          <w:sz w:val="24"/>
          <w:szCs w:val="24"/>
          <w:shd w:val="clear" w:color="auto" w:fill="FFFFFF"/>
          <w14:ligatures w14:val="none"/>
        </w:rPr>
        <w:t>Environmental Protection Agency. "</w:t>
      </w:r>
      <w:hyperlink r:id="rId6" w:tgtFrame="_blank" w:history="1">
        <w:r w:rsidRPr="001044C3">
          <w:rPr>
            <w:rFonts w:ascii="Arial" w:eastAsia="Times New Roman" w:hAnsi="Arial" w:cs="Arial"/>
            <w:color w:val="2C40D0"/>
            <w:spacing w:val="5"/>
            <w:kern w:val="0"/>
            <w:sz w:val="24"/>
            <w:szCs w:val="24"/>
            <w:u w:val="single"/>
            <w:shd w:val="clear" w:color="auto" w:fill="FFFFFF"/>
            <w14:ligatures w14:val="none"/>
          </w:rPr>
          <w:t>Lean Thinking and Methods - JIT/Kanban</w:t>
        </w:r>
      </w:hyperlink>
      <w:r w:rsidRPr="001044C3">
        <w:rPr>
          <w:rFonts w:ascii="Arial" w:eastAsia="Times New Roman" w:hAnsi="Arial" w:cs="Arial"/>
          <w:color w:val="0000EE"/>
          <w:spacing w:val="5"/>
          <w:kern w:val="0"/>
          <w:sz w:val="24"/>
          <w:szCs w:val="24"/>
          <w:shd w:val="clear" w:color="auto" w:fill="FFFFFF"/>
          <w14:ligatures w14:val="none"/>
        </w:rPr>
        <w:t>."</w:t>
      </w:r>
    </w:p>
    <w:p w14:paraId="5976B596" w14:textId="77777777" w:rsidR="001044C3" w:rsidRDefault="001044C3" w:rsidP="001044C3">
      <w:pPr>
        <w:shd w:val="clear" w:color="auto" w:fill="FFFFFF"/>
        <w:spacing w:after="0" w:line="240" w:lineRule="auto"/>
        <w:outlineLvl w:val="2"/>
        <w:rPr>
          <w:rFonts w:ascii="Arial" w:eastAsia="Times New Roman" w:hAnsi="Arial" w:cs="Arial"/>
          <w:caps/>
          <w:color w:val="111111"/>
          <w:kern w:val="0"/>
          <w:sz w:val="27"/>
          <w:szCs w:val="27"/>
          <w14:ligatures w14:val="none"/>
        </w:rPr>
      </w:pPr>
    </w:p>
    <w:p w14:paraId="0B404B1F" w14:textId="77777777" w:rsidR="001044C3" w:rsidRDefault="001044C3" w:rsidP="001044C3">
      <w:pPr>
        <w:shd w:val="clear" w:color="auto" w:fill="FFFFFF"/>
        <w:spacing w:after="0" w:line="240" w:lineRule="auto"/>
        <w:outlineLvl w:val="2"/>
        <w:rPr>
          <w:rFonts w:ascii="Arial" w:eastAsia="Times New Roman" w:hAnsi="Arial" w:cs="Arial"/>
          <w:caps/>
          <w:color w:val="111111"/>
          <w:kern w:val="0"/>
          <w:sz w:val="27"/>
          <w:szCs w:val="27"/>
          <w14:ligatures w14:val="none"/>
        </w:rPr>
      </w:pPr>
    </w:p>
    <w:p w14:paraId="3C286FF2" w14:textId="56782029" w:rsidR="001044C3" w:rsidRPr="001044C3" w:rsidRDefault="001044C3" w:rsidP="001044C3">
      <w:pPr>
        <w:shd w:val="clear" w:color="auto" w:fill="FFFFFF"/>
        <w:spacing w:after="0" w:line="240" w:lineRule="auto"/>
        <w:outlineLvl w:val="2"/>
        <w:rPr>
          <w:rFonts w:ascii="Arial" w:eastAsia="Times New Roman" w:hAnsi="Arial" w:cs="Arial"/>
          <w:caps/>
          <w:color w:val="111111"/>
          <w:kern w:val="0"/>
          <w:sz w:val="27"/>
          <w:szCs w:val="27"/>
          <w14:ligatures w14:val="none"/>
        </w:rPr>
      </w:pPr>
      <w:r w:rsidRPr="001044C3">
        <w:rPr>
          <w:rFonts w:ascii="Arial" w:eastAsia="Times New Roman" w:hAnsi="Arial" w:cs="Arial"/>
          <w:caps/>
          <w:color w:val="111111"/>
          <w:kern w:val="0"/>
          <w:sz w:val="27"/>
          <w:szCs w:val="27"/>
          <w14:ligatures w14:val="none"/>
        </w:rPr>
        <w:t>KEY TAKEAWAYS</w:t>
      </w:r>
    </w:p>
    <w:p w14:paraId="765B72D9" w14:textId="77777777" w:rsidR="001044C3" w:rsidRPr="001044C3" w:rsidRDefault="001044C3" w:rsidP="001044C3">
      <w:pPr>
        <w:numPr>
          <w:ilvl w:val="0"/>
          <w:numId w:val="1"/>
        </w:numPr>
        <w:shd w:val="clear" w:color="auto" w:fill="FFFFFF"/>
        <w:spacing w:before="100" w:beforeAutospacing="1" w:after="100" w:afterAutospacing="1" w:line="240" w:lineRule="auto"/>
        <w:rPr>
          <w:rFonts w:ascii="Arial" w:eastAsia="Times New Roman" w:hAnsi="Arial" w:cs="Arial"/>
          <w:color w:val="111111"/>
          <w:spacing w:val="1"/>
          <w:kern w:val="0"/>
          <w:sz w:val="27"/>
          <w:szCs w:val="27"/>
          <w14:ligatures w14:val="none"/>
        </w:rPr>
      </w:pPr>
      <w:r w:rsidRPr="001044C3">
        <w:rPr>
          <w:rFonts w:ascii="Arial" w:eastAsia="Times New Roman" w:hAnsi="Arial" w:cs="Arial"/>
          <w:color w:val="111111"/>
          <w:spacing w:val="1"/>
          <w:kern w:val="0"/>
          <w:sz w:val="27"/>
          <w:szCs w:val="27"/>
          <w14:ligatures w14:val="none"/>
        </w:rPr>
        <w:t>A just-in-time (JIT) inventory system is a management strategy that enables a company to receive goods as close as possible to when they are actually needed.</w:t>
      </w:r>
    </w:p>
    <w:p w14:paraId="2D51F88D" w14:textId="77777777" w:rsidR="001044C3" w:rsidRPr="001044C3" w:rsidRDefault="001044C3" w:rsidP="001044C3">
      <w:pPr>
        <w:numPr>
          <w:ilvl w:val="0"/>
          <w:numId w:val="1"/>
        </w:numPr>
        <w:shd w:val="clear" w:color="auto" w:fill="FFFFFF"/>
        <w:spacing w:before="100" w:beforeAutospacing="1" w:after="100" w:afterAutospacing="1" w:line="240" w:lineRule="auto"/>
        <w:rPr>
          <w:rFonts w:ascii="Arial" w:eastAsia="Times New Roman" w:hAnsi="Arial" w:cs="Arial"/>
          <w:color w:val="111111"/>
          <w:spacing w:val="1"/>
          <w:kern w:val="0"/>
          <w:sz w:val="27"/>
          <w:szCs w:val="27"/>
          <w14:ligatures w14:val="none"/>
        </w:rPr>
      </w:pPr>
      <w:r w:rsidRPr="001044C3">
        <w:rPr>
          <w:rFonts w:ascii="Arial" w:eastAsia="Times New Roman" w:hAnsi="Arial" w:cs="Arial"/>
          <w:color w:val="111111"/>
          <w:spacing w:val="1"/>
          <w:kern w:val="0"/>
          <w:sz w:val="27"/>
          <w:szCs w:val="27"/>
          <w14:ligatures w14:val="none"/>
        </w:rPr>
        <w:t>A chief benefit of a JIT inventory system is that it minimizes the need for a company to store large quantities of inventory, thereby improving efficiency and providing a substantial cost saving.</w:t>
      </w:r>
    </w:p>
    <w:p w14:paraId="3CB90DAB" w14:textId="77777777" w:rsidR="001044C3" w:rsidRPr="001044C3" w:rsidRDefault="001044C3" w:rsidP="001044C3">
      <w:pPr>
        <w:numPr>
          <w:ilvl w:val="0"/>
          <w:numId w:val="1"/>
        </w:numPr>
        <w:shd w:val="clear" w:color="auto" w:fill="FFFFFF"/>
        <w:spacing w:before="100" w:beforeAutospacing="1" w:after="100" w:afterAutospacing="1" w:line="240" w:lineRule="auto"/>
        <w:rPr>
          <w:rFonts w:ascii="Arial" w:eastAsia="Times New Roman" w:hAnsi="Arial" w:cs="Arial"/>
          <w:color w:val="111111"/>
          <w:spacing w:val="1"/>
          <w:kern w:val="0"/>
          <w:sz w:val="27"/>
          <w:szCs w:val="27"/>
          <w14:ligatures w14:val="none"/>
        </w:rPr>
      </w:pPr>
      <w:r w:rsidRPr="001044C3">
        <w:rPr>
          <w:rFonts w:ascii="Arial" w:eastAsia="Times New Roman" w:hAnsi="Arial" w:cs="Arial"/>
          <w:color w:val="111111"/>
          <w:spacing w:val="1"/>
          <w:kern w:val="0"/>
          <w:sz w:val="27"/>
          <w:szCs w:val="27"/>
          <w14:ligatures w14:val="none"/>
        </w:rPr>
        <w:t>The JIT inventory system is popular with small businesses and major corporations alike because it enhances cash flow and reduces the amount of capital needed to run the business.</w:t>
      </w:r>
    </w:p>
    <w:p w14:paraId="224E27CC" w14:textId="77777777" w:rsidR="001044C3" w:rsidRPr="001044C3" w:rsidRDefault="001044C3" w:rsidP="001044C3">
      <w:pPr>
        <w:numPr>
          <w:ilvl w:val="0"/>
          <w:numId w:val="1"/>
        </w:numPr>
        <w:shd w:val="clear" w:color="auto" w:fill="FFFFFF"/>
        <w:spacing w:before="100" w:beforeAutospacing="1" w:after="0" w:line="240" w:lineRule="auto"/>
        <w:rPr>
          <w:rFonts w:ascii="Arial" w:eastAsia="Times New Roman" w:hAnsi="Arial" w:cs="Arial"/>
          <w:color w:val="111111"/>
          <w:spacing w:val="1"/>
          <w:kern w:val="0"/>
          <w:sz w:val="27"/>
          <w:szCs w:val="27"/>
          <w14:ligatures w14:val="none"/>
        </w:rPr>
      </w:pPr>
      <w:r w:rsidRPr="001044C3">
        <w:rPr>
          <w:rFonts w:ascii="Arial" w:eastAsia="Times New Roman" w:hAnsi="Arial" w:cs="Arial"/>
          <w:color w:val="111111"/>
          <w:spacing w:val="1"/>
          <w:kern w:val="0"/>
          <w:sz w:val="27"/>
          <w:szCs w:val="27"/>
          <w14:ligatures w14:val="none"/>
        </w:rPr>
        <w:t>Retailers, restaurants, on-demand publishing, tech manufacturing, and automobile manufacturing are some examples of industries that have benefited from just-in-time inventory.</w:t>
      </w:r>
    </w:p>
    <w:p w14:paraId="0F7DEB54" w14:textId="77777777" w:rsidR="008E7B97" w:rsidRDefault="008E7B97"/>
    <w:p w14:paraId="480F006C" w14:textId="77777777" w:rsidR="001044C3" w:rsidRDefault="001044C3"/>
    <w:p w14:paraId="6C87BAC0" w14:textId="77777777" w:rsidR="001044C3" w:rsidRDefault="001044C3"/>
    <w:p w14:paraId="5BBBC8B1" w14:textId="77777777" w:rsidR="001044C3" w:rsidRDefault="001044C3"/>
    <w:p w14:paraId="69A2D5E0" w14:textId="77777777" w:rsidR="001044C3" w:rsidRPr="001044C3" w:rsidRDefault="001044C3" w:rsidP="001044C3">
      <w:pPr>
        <w:pStyle w:val="Heading2"/>
        <w:shd w:val="clear" w:color="auto" w:fill="FFFFFF"/>
        <w:rPr>
          <w:rFonts w:ascii="Arial" w:hAnsi="Arial" w:cs="Arial"/>
          <w:b/>
          <w:bCs/>
          <w:color w:val="111111"/>
          <w:spacing w:val="1"/>
        </w:rPr>
      </w:pPr>
      <w:r w:rsidRPr="001044C3">
        <w:rPr>
          <w:rStyle w:val="mntl-sc-block-headingtext"/>
          <w:rFonts w:ascii="Arial" w:hAnsi="Arial" w:cs="Arial"/>
          <w:b/>
          <w:bCs/>
          <w:color w:val="111111"/>
          <w:spacing w:val="1"/>
        </w:rPr>
        <w:lastRenderedPageBreak/>
        <w:t>Examples of the Just-In-Time (JIT) Inventory Process</w:t>
      </w:r>
    </w:p>
    <w:p w14:paraId="10AF087A" w14:textId="77777777" w:rsidR="001044C3" w:rsidRPr="001C3EAF" w:rsidRDefault="001044C3" w:rsidP="001044C3">
      <w:pPr>
        <w:pStyle w:val="Heading3"/>
        <w:shd w:val="clear" w:color="auto" w:fill="FFFFFF"/>
        <w:rPr>
          <w:rFonts w:ascii="Arial" w:hAnsi="Arial" w:cs="Arial"/>
          <w:color w:val="111111"/>
          <w:spacing w:val="1"/>
        </w:rPr>
      </w:pPr>
      <w:r w:rsidRPr="001C3EAF">
        <w:rPr>
          <w:rStyle w:val="mntl-sc-block-subheadingtext"/>
          <w:rFonts w:ascii="Arial" w:hAnsi="Arial" w:cs="Arial"/>
          <w:color w:val="111111"/>
          <w:spacing w:val="1"/>
        </w:rPr>
        <w:t>Burger King</w:t>
      </w:r>
    </w:p>
    <w:p w14:paraId="25E4F748" w14:textId="77777777" w:rsidR="001044C3" w:rsidRDefault="001044C3" w:rsidP="001044C3">
      <w:pPr>
        <w:pStyle w:val="comp"/>
        <w:shd w:val="clear" w:color="auto" w:fill="FFFFFF"/>
        <w:spacing w:before="0" w:beforeAutospacing="0"/>
        <w:rPr>
          <w:rFonts w:ascii="Arial" w:hAnsi="Arial" w:cs="Arial"/>
          <w:color w:val="111111"/>
          <w:spacing w:val="1"/>
          <w:sz w:val="27"/>
          <w:szCs w:val="27"/>
        </w:rPr>
      </w:pPr>
      <w:r>
        <w:rPr>
          <w:rFonts w:ascii="Arial" w:hAnsi="Arial" w:cs="Arial"/>
          <w:color w:val="111111"/>
          <w:spacing w:val="1"/>
          <w:sz w:val="27"/>
          <w:szCs w:val="27"/>
        </w:rPr>
        <w:t>Burger King franchisers keep a substantial inventory of hamburger ingredients on hand all the time, but a hamburger is only cooked when it is ordered. This saves waste and gives the chain bragging rights for the freshness of its food.</w:t>
      </w:r>
    </w:p>
    <w:p w14:paraId="5BEF3928" w14:textId="77777777" w:rsidR="001044C3" w:rsidRPr="001C3EAF" w:rsidRDefault="001044C3" w:rsidP="001044C3">
      <w:pPr>
        <w:pStyle w:val="Heading3"/>
        <w:shd w:val="clear" w:color="auto" w:fill="FFFFFF"/>
        <w:rPr>
          <w:rFonts w:ascii="Arial" w:hAnsi="Arial" w:cs="Arial"/>
          <w:color w:val="111111"/>
          <w:spacing w:val="1"/>
        </w:rPr>
      </w:pPr>
      <w:r w:rsidRPr="001C3EAF">
        <w:rPr>
          <w:rStyle w:val="mntl-sc-block-subheadingtext"/>
          <w:rFonts w:ascii="Arial" w:hAnsi="Arial" w:cs="Arial"/>
          <w:color w:val="111111"/>
          <w:spacing w:val="1"/>
        </w:rPr>
        <w:t>Apple Inc.</w:t>
      </w:r>
    </w:p>
    <w:p w14:paraId="03708F9F" w14:textId="77777777" w:rsidR="001044C3" w:rsidRDefault="001044C3" w:rsidP="001044C3">
      <w:pPr>
        <w:pStyle w:val="comp"/>
        <w:shd w:val="clear" w:color="auto" w:fill="FFFFFF"/>
        <w:spacing w:before="0" w:beforeAutospacing="0"/>
        <w:rPr>
          <w:rFonts w:ascii="Arial" w:hAnsi="Arial" w:cs="Arial"/>
          <w:color w:val="111111"/>
          <w:spacing w:val="1"/>
          <w:sz w:val="27"/>
          <w:szCs w:val="27"/>
        </w:rPr>
      </w:pPr>
      <w:r>
        <w:rPr>
          <w:rFonts w:ascii="Arial" w:hAnsi="Arial" w:cs="Arial"/>
          <w:color w:val="111111"/>
          <w:spacing w:val="1"/>
          <w:sz w:val="27"/>
          <w:szCs w:val="27"/>
        </w:rPr>
        <w:t>Apple's chief executive officer (CEO) Tim Cook parlayed the 16 years of </w:t>
      </w:r>
      <w:hyperlink r:id="rId7" w:history="1">
        <w:r>
          <w:rPr>
            <w:rStyle w:val="Hyperlink"/>
            <w:rFonts w:ascii="Arial" w:hAnsi="Arial" w:cs="Arial"/>
            <w:color w:val="2C40D0"/>
            <w:spacing w:val="1"/>
            <w:sz w:val="27"/>
            <w:szCs w:val="27"/>
          </w:rPr>
          <w:t>supply management</w:t>
        </w:r>
      </w:hyperlink>
      <w:r>
        <w:rPr>
          <w:rFonts w:ascii="Arial" w:hAnsi="Arial" w:cs="Arial"/>
          <w:color w:val="111111"/>
          <w:spacing w:val="1"/>
          <w:sz w:val="27"/>
          <w:szCs w:val="27"/>
        </w:rPr>
        <w:t> experience he gained working at IBM and Compaq Computers to entirely revamp Apple's manufacturing process.</w:t>
      </w:r>
      <w:r>
        <w:rPr>
          <w:rStyle w:val="mntl-inline-citation"/>
          <w:rFonts w:ascii="Arial" w:hAnsi="Arial" w:cs="Arial"/>
          <w:color w:val="0000EE"/>
          <w:spacing w:val="17"/>
          <w:sz w:val="27"/>
          <w:szCs w:val="27"/>
        </w:rPr>
        <w:t>2</w:t>
      </w:r>
      <w:r>
        <w:rPr>
          <w:rFonts w:ascii="Arial" w:hAnsi="Arial" w:cs="Arial"/>
          <w:color w:val="111111"/>
          <w:spacing w:val="1"/>
          <w:sz w:val="27"/>
          <w:szCs w:val="27"/>
        </w:rPr>
        <w:t> Starting as Apple's chief operating officer (COO) in 1998, Cook pulled the company out of manufacturing, closing Apple's warehouses and factories around the world.</w:t>
      </w:r>
      <w:r>
        <w:rPr>
          <w:rStyle w:val="mntl-inline-citation"/>
          <w:rFonts w:ascii="Arial" w:hAnsi="Arial" w:cs="Arial"/>
          <w:color w:val="0000EE"/>
          <w:spacing w:val="17"/>
          <w:sz w:val="27"/>
          <w:szCs w:val="27"/>
        </w:rPr>
        <w:t>3</w:t>
      </w:r>
      <w:r>
        <w:rPr>
          <w:rFonts w:ascii="Arial" w:hAnsi="Arial" w:cs="Arial"/>
          <w:color w:val="111111"/>
          <w:spacing w:val="1"/>
          <w:sz w:val="27"/>
          <w:szCs w:val="27"/>
        </w:rPr>
        <w:t> He opted instead to establish just-in-time relationships with independent manufacturing contractors, many of them located in China where labor and cost of goods were much cheaper.</w:t>
      </w:r>
      <w:r>
        <w:rPr>
          <w:rStyle w:val="mntl-inline-citation"/>
          <w:rFonts w:ascii="Arial" w:hAnsi="Arial" w:cs="Arial"/>
          <w:color w:val="0000EE"/>
          <w:spacing w:val="17"/>
          <w:sz w:val="27"/>
          <w:szCs w:val="27"/>
        </w:rPr>
        <w:t>4</w:t>
      </w:r>
    </w:p>
    <w:p w14:paraId="1042834F" w14:textId="77777777" w:rsidR="001044C3" w:rsidRDefault="001044C3" w:rsidP="001044C3">
      <w:pPr>
        <w:pStyle w:val="comp"/>
        <w:shd w:val="clear" w:color="auto" w:fill="FFFFFF"/>
        <w:spacing w:before="0" w:beforeAutospacing="0"/>
        <w:rPr>
          <w:rFonts w:ascii="Arial" w:hAnsi="Arial" w:cs="Arial"/>
          <w:color w:val="111111"/>
          <w:spacing w:val="1"/>
          <w:sz w:val="27"/>
          <w:szCs w:val="27"/>
        </w:rPr>
      </w:pPr>
      <w:r>
        <w:rPr>
          <w:rFonts w:ascii="Arial" w:hAnsi="Arial" w:cs="Arial"/>
          <w:color w:val="111111"/>
          <w:spacing w:val="1"/>
          <w:sz w:val="27"/>
          <w:szCs w:val="27"/>
        </w:rPr>
        <w:t>Cook's </w:t>
      </w:r>
      <w:hyperlink r:id="rId8" w:history="1">
        <w:r>
          <w:rPr>
            <w:rStyle w:val="Hyperlink"/>
            <w:rFonts w:ascii="Arial" w:hAnsi="Arial" w:cs="Arial"/>
            <w:color w:val="2C40D0"/>
            <w:spacing w:val="1"/>
            <w:sz w:val="27"/>
            <w:szCs w:val="27"/>
          </w:rPr>
          <w:t>supply chain</w:t>
        </w:r>
      </w:hyperlink>
      <w:r>
        <w:rPr>
          <w:rFonts w:ascii="Arial" w:hAnsi="Arial" w:cs="Arial"/>
          <w:color w:val="111111"/>
          <w:spacing w:val="1"/>
          <w:sz w:val="27"/>
          <w:szCs w:val="27"/>
        </w:rPr>
        <w:t> improvements reduced the amount of time Apple's inventory sat on the company's </w:t>
      </w:r>
      <w:hyperlink r:id="rId9" w:history="1">
        <w:r>
          <w:rPr>
            <w:rStyle w:val="Hyperlink"/>
            <w:rFonts w:ascii="Arial" w:hAnsi="Arial" w:cs="Arial"/>
            <w:color w:val="2C40D0"/>
            <w:spacing w:val="1"/>
            <w:sz w:val="27"/>
            <w:szCs w:val="27"/>
          </w:rPr>
          <w:t>balance sheet</w:t>
        </w:r>
      </w:hyperlink>
      <w:r>
        <w:rPr>
          <w:rFonts w:ascii="Arial" w:hAnsi="Arial" w:cs="Arial"/>
          <w:color w:val="111111"/>
          <w:spacing w:val="1"/>
          <w:sz w:val="27"/>
          <w:szCs w:val="27"/>
        </w:rPr>
        <w:t>, which went from months to days. Cook credits these changes as a key factor in Apple's growth and profitability.</w:t>
      </w:r>
    </w:p>
    <w:p w14:paraId="71748080" w14:textId="77777777" w:rsidR="001044C3" w:rsidRDefault="001044C3" w:rsidP="001044C3">
      <w:pPr>
        <w:pStyle w:val="comp"/>
        <w:shd w:val="clear" w:color="auto" w:fill="FFFFFF"/>
        <w:spacing w:before="0" w:beforeAutospacing="0"/>
        <w:rPr>
          <w:rFonts w:ascii="Arial" w:hAnsi="Arial" w:cs="Arial"/>
          <w:color w:val="111111"/>
          <w:spacing w:val="1"/>
          <w:sz w:val="27"/>
          <w:szCs w:val="27"/>
        </w:rPr>
      </w:pPr>
    </w:p>
    <w:p w14:paraId="4FDF2C97" w14:textId="77777777" w:rsidR="001044C3" w:rsidRDefault="001044C3" w:rsidP="001044C3">
      <w:pPr>
        <w:pStyle w:val="comp"/>
        <w:shd w:val="clear" w:color="auto" w:fill="FFFFFF"/>
        <w:spacing w:before="0" w:beforeAutospacing="0"/>
        <w:rPr>
          <w:rFonts w:ascii="Arial" w:hAnsi="Arial" w:cs="Arial"/>
          <w:color w:val="111111"/>
          <w:spacing w:val="1"/>
          <w:sz w:val="27"/>
          <w:szCs w:val="27"/>
        </w:rPr>
      </w:pPr>
    </w:p>
    <w:p w14:paraId="364FC9DB" w14:textId="77777777" w:rsidR="001044C3" w:rsidRDefault="001044C3"/>
    <w:p w14:paraId="362333B5" w14:textId="77777777" w:rsidR="001C3EAF" w:rsidRDefault="001C3EAF"/>
    <w:p w14:paraId="70D550D0" w14:textId="77777777" w:rsidR="001C3EAF" w:rsidRDefault="001C3EAF"/>
    <w:p w14:paraId="191BC561" w14:textId="5006DBF3" w:rsidR="001C3EAF" w:rsidRDefault="001C3EAF" w:rsidP="001C3EAF"/>
    <w:sectPr w:rsidR="001C3E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5176D8"/>
    <w:multiLevelType w:val="multilevel"/>
    <w:tmpl w:val="3E78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20509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82CB0"/>
    <w:rsid w:val="001044C3"/>
    <w:rsid w:val="001C3EAF"/>
    <w:rsid w:val="008E7B97"/>
    <w:rsid w:val="00A87123"/>
    <w:rsid w:val="00B82C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4B8F3"/>
  <w15:docId w15:val="{33B95348-F255-4851-A52F-1C70A4394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044C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1044C3"/>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044C3"/>
    <w:rPr>
      <w:rFonts w:ascii="Times New Roman" w:eastAsia="Times New Roman" w:hAnsi="Times New Roman" w:cs="Times New Roman"/>
      <w:b/>
      <w:bCs/>
      <w:kern w:val="0"/>
      <w:sz w:val="27"/>
      <w:szCs w:val="27"/>
    </w:rPr>
  </w:style>
  <w:style w:type="character" w:customStyle="1" w:styleId="Heading2Char">
    <w:name w:val="Heading 2 Char"/>
    <w:basedOn w:val="DefaultParagraphFont"/>
    <w:link w:val="Heading2"/>
    <w:uiPriority w:val="9"/>
    <w:semiHidden/>
    <w:rsid w:val="001044C3"/>
    <w:rPr>
      <w:rFonts w:asciiTheme="majorHAnsi" w:eastAsiaTheme="majorEastAsia" w:hAnsiTheme="majorHAnsi" w:cstheme="majorBidi"/>
      <w:color w:val="2F5496" w:themeColor="accent1" w:themeShade="BF"/>
      <w:sz w:val="26"/>
      <w:szCs w:val="26"/>
    </w:rPr>
  </w:style>
  <w:style w:type="character" w:customStyle="1" w:styleId="mntl-sc-block-headingtext">
    <w:name w:val="mntl-sc-block-heading__text"/>
    <w:basedOn w:val="DefaultParagraphFont"/>
    <w:rsid w:val="001044C3"/>
  </w:style>
  <w:style w:type="paragraph" w:customStyle="1" w:styleId="comp">
    <w:name w:val="comp"/>
    <w:basedOn w:val="Normal"/>
    <w:rsid w:val="001044C3"/>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Hyperlink">
    <w:name w:val="Hyperlink"/>
    <w:basedOn w:val="DefaultParagraphFont"/>
    <w:uiPriority w:val="99"/>
    <w:semiHidden/>
    <w:unhideWhenUsed/>
    <w:rsid w:val="001044C3"/>
    <w:rPr>
      <w:color w:val="0000FF"/>
      <w:u w:val="single"/>
    </w:rPr>
  </w:style>
  <w:style w:type="character" w:customStyle="1" w:styleId="mntl-inline-citation">
    <w:name w:val="mntl-inline-citation"/>
    <w:basedOn w:val="DefaultParagraphFont"/>
    <w:rsid w:val="001044C3"/>
  </w:style>
  <w:style w:type="paragraph" w:styleId="NormalWeb">
    <w:name w:val="Normal (Web)"/>
    <w:basedOn w:val="Normal"/>
    <w:uiPriority w:val="99"/>
    <w:semiHidden/>
    <w:unhideWhenUsed/>
    <w:rsid w:val="001044C3"/>
    <w:pPr>
      <w:spacing w:before="100" w:beforeAutospacing="1" w:after="100" w:afterAutospacing="1" w:line="240" w:lineRule="auto"/>
    </w:pPr>
    <w:rPr>
      <w:rFonts w:ascii="Times New Roman" w:eastAsia="Times New Roman" w:hAnsi="Times New Roman" w:cs="Times New Roman"/>
      <w:kern w:val="0"/>
      <w:sz w:val="24"/>
      <w:szCs w:val="24"/>
    </w:rPr>
  </w:style>
  <w:style w:type="character" w:customStyle="1" w:styleId="mntl-sc-block-subheadingtext">
    <w:name w:val="mntl-sc-block-subheading__text"/>
    <w:basedOn w:val="DefaultParagraphFont"/>
    <w:rsid w:val="00104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381921">
      <w:bodyDiv w:val="1"/>
      <w:marLeft w:val="0"/>
      <w:marRight w:val="0"/>
      <w:marTop w:val="0"/>
      <w:marBottom w:val="0"/>
      <w:divBdr>
        <w:top w:val="none" w:sz="0" w:space="0" w:color="auto"/>
        <w:left w:val="none" w:sz="0" w:space="0" w:color="auto"/>
        <w:bottom w:val="none" w:sz="0" w:space="0" w:color="auto"/>
        <w:right w:val="none" w:sz="0" w:space="0" w:color="auto"/>
      </w:divBdr>
      <w:divsChild>
        <w:div w:id="1258173471">
          <w:marLeft w:val="0"/>
          <w:marRight w:val="0"/>
          <w:marTop w:val="0"/>
          <w:marBottom w:val="0"/>
          <w:divBdr>
            <w:top w:val="none" w:sz="0" w:space="0" w:color="auto"/>
            <w:left w:val="none" w:sz="0" w:space="0" w:color="auto"/>
            <w:bottom w:val="none" w:sz="0" w:space="0" w:color="auto"/>
            <w:right w:val="none" w:sz="0" w:space="0" w:color="auto"/>
          </w:divBdr>
        </w:div>
      </w:divsChild>
    </w:div>
    <w:div w:id="1415585578">
      <w:bodyDiv w:val="1"/>
      <w:marLeft w:val="0"/>
      <w:marRight w:val="0"/>
      <w:marTop w:val="0"/>
      <w:marBottom w:val="0"/>
      <w:divBdr>
        <w:top w:val="none" w:sz="0" w:space="0" w:color="auto"/>
        <w:left w:val="none" w:sz="0" w:space="0" w:color="auto"/>
        <w:bottom w:val="none" w:sz="0" w:space="0" w:color="auto"/>
        <w:right w:val="none" w:sz="0" w:space="0" w:color="auto"/>
      </w:divBdr>
    </w:div>
    <w:div w:id="1951859482">
      <w:bodyDiv w:val="1"/>
      <w:marLeft w:val="0"/>
      <w:marRight w:val="0"/>
      <w:marTop w:val="0"/>
      <w:marBottom w:val="0"/>
      <w:divBdr>
        <w:top w:val="none" w:sz="0" w:space="0" w:color="auto"/>
        <w:left w:val="none" w:sz="0" w:space="0" w:color="auto"/>
        <w:bottom w:val="none" w:sz="0" w:space="0" w:color="auto"/>
        <w:right w:val="none" w:sz="0" w:space="0" w:color="auto"/>
      </w:divBdr>
    </w:div>
    <w:div w:id="2003963780">
      <w:bodyDiv w:val="1"/>
      <w:marLeft w:val="0"/>
      <w:marRight w:val="0"/>
      <w:marTop w:val="0"/>
      <w:marBottom w:val="0"/>
      <w:divBdr>
        <w:top w:val="none" w:sz="0" w:space="0" w:color="auto"/>
        <w:left w:val="none" w:sz="0" w:space="0" w:color="auto"/>
        <w:bottom w:val="none" w:sz="0" w:space="0" w:color="auto"/>
        <w:right w:val="none" w:sz="0" w:space="0" w:color="auto"/>
      </w:divBdr>
    </w:div>
    <w:div w:id="2094161317">
      <w:bodyDiv w:val="1"/>
      <w:marLeft w:val="0"/>
      <w:marRight w:val="0"/>
      <w:marTop w:val="0"/>
      <w:marBottom w:val="0"/>
      <w:divBdr>
        <w:top w:val="none" w:sz="0" w:space="0" w:color="auto"/>
        <w:left w:val="none" w:sz="0" w:space="0" w:color="auto"/>
        <w:bottom w:val="none" w:sz="0" w:space="0" w:color="auto"/>
        <w:right w:val="none" w:sz="0" w:space="0" w:color="auto"/>
      </w:divBdr>
      <w:divsChild>
        <w:div w:id="57679263">
          <w:marLeft w:val="0"/>
          <w:marRight w:val="0"/>
          <w:marTop w:val="0"/>
          <w:marBottom w:val="0"/>
          <w:divBdr>
            <w:top w:val="none" w:sz="0" w:space="0" w:color="auto"/>
            <w:left w:val="none" w:sz="0" w:space="0" w:color="auto"/>
            <w:bottom w:val="none" w:sz="0" w:space="0" w:color="auto"/>
            <w:right w:val="none" w:sz="0" w:space="0" w:color="auto"/>
          </w:divBdr>
          <w:divsChild>
            <w:div w:id="573394065">
              <w:marLeft w:val="0"/>
              <w:marRight w:val="0"/>
              <w:marTop w:val="75"/>
              <w:marBottom w:val="0"/>
              <w:divBdr>
                <w:top w:val="single" w:sz="6" w:space="0" w:color="BBBBBB"/>
                <w:left w:val="single" w:sz="6" w:space="0" w:color="BBBBBB"/>
                <w:bottom w:val="single" w:sz="6" w:space="0" w:color="BBBBBB"/>
                <w:right w:val="single" w:sz="6" w:space="0" w:color="BBBBBB"/>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investopedia.com/terms/s/supplychain.asp" TargetMode="External"/><Relationship Id="rId3" Type="http://schemas.openxmlformats.org/officeDocument/2006/relationships/settings" Target="settings.xml"/><Relationship Id="rId7" Type="http://schemas.openxmlformats.org/officeDocument/2006/relationships/hyperlink" Target="https://www.investopedia.com/terms/s/supplymanagement.as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pa.gov/sustainability/lean-thinking-and-methods-jitkanban" TargetMode="External"/><Relationship Id="rId11" Type="http://schemas.openxmlformats.org/officeDocument/2006/relationships/theme" Target="theme/theme1.xml"/><Relationship Id="rId5" Type="http://schemas.openxmlformats.org/officeDocument/2006/relationships/hyperlink" Target="https://www.investopedia.com/terms/k/kanban.asp"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investopedia.com/terms/b/balancesheet.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2023-10-30T03:51:00Z</dcterms:created>
  <dcterms:modified xsi:type="dcterms:W3CDTF">2023-10-31T06:19:00Z</dcterms:modified>
</cp:coreProperties>
</file>