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37" w:rsidRPr="005A2C2F" w:rsidRDefault="00516B32" w:rsidP="00F25D37">
      <w:pPr>
        <w:spacing w:after="146"/>
        <w:jc w:val="center"/>
        <w:rPr>
          <w:rFonts w:asciiTheme="majorHAnsi" w:hAnsiTheme="majorHAnsi" w:cstheme="majorHAnsi"/>
          <w:b/>
          <w:sz w:val="36"/>
          <w:lang w:val="bg-BG"/>
        </w:rPr>
      </w:pPr>
      <w:r w:rsidRPr="005A2C2F">
        <w:rPr>
          <w:rFonts w:asciiTheme="majorHAnsi" w:eastAsia="Times New Roman" w:hAnsiTheme="majorHAnsi" w:cstheme="majorHAnsi"/>
          <w:b/>
          <w:sz w:val="36"/>
          <w:lang w:val="bg-BG"/>
        </w:rPr>
        <w:t>Курсова работа по</w:t>
      </w:r>
    </w:p>
    <w:p w:rsidR="00F25D37" w:rsidRPr="005A2C2F" w:rsidRDefault="00F25D37" w:rsidP="00F25D37">
      <w:pPr>
        <w:spacing w:after="146"/>
        <w:jc w:val="center"/>
        <w:rPr>
          <w:rFonts w:asciiTheme="majorHAnsi" w:eastAsia="Times New Roman" w:hAnsiTheme="majorHAnsi" w:cstheme="majorHAnsi"/>
          <w:b/>
          <w:sz w:val="36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b/>
          <w:sz w:val="36"/>
          <w:lang w:val="bg-BG"/>
        </w:rPr>
        <w:t>С</w:t>
      </w:r>
      <w:r w:rsidRPr="005A2C2F">
        <w:rPr>
          <w:rFonts w:asciiTheme="majorHAnsi" w:eastAsia="Times New Roman" w:hAnsiTheme="majorHAnsi" w:cstheme="majorHAnsi"/>
          <w:b/>
          <w:sz w:val="36"/>
        </w:rPr>
        <w:t>офтуерни архитектури и разработка на софтуер</w:t>
      </w:r>
    </w:p>
    <w:p w:rsidR="00516B32" w:rsidRPr="005A2C2F" w:rsidRDefault="00516B32" w:rsidP="00F25D37">
      <w:pPr>
        <w:spacing w:after="146"/>
        <w:jc w:val="center"/>
        <w:rPr>
          <w:rFonts w:asciiTheme="majorHAnsi" w:eastAsia="Times New Roman" w:hAnsiTheme="majorHAnsi" w:cstheme="majorHAnsi"/>
          <w:b/>
          <w:sz w:val="36"/>
        </w:rPr>
      </w:pPr>
      <w:r w:rsidRPr="005A2C2F">
        <w:rPr>
          <w:rFonts w:asciiTheme="majorHAnsi" w:eastAsia="Times New Roman" w:hAnsiTheme="majorHAnsi" w:cstheme="majorHAnsi"/>
          <w:b/>
          <w:sz w:val="36"/>
        </w:rPr>
        <w:t>UniDigit</w:t>
      </w:r>
    </w:p>
    <w:p w:rsidR="00516B32" w:rsidRPr="005A2C2F" w:rsidRDefault="00516B32" w:rsidP="00F25D37">
      <w:pPr>
        <w:spacing w:after="146"/>
        <w:jc w:val="center"/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eastAsia="Times New Roman" w:hAnsiTheme="majorHAnsi" w:cstheme="majorHAnsi"/>
          <w:b/>
          <w:sz w:val="36"/>
          <w:lang w:val="bg-BG"/>
        </w:rPr>
        <w:t>Изготвил: Георги Демирев, 62296</w:t>
      </w:r>
    </w:p>
    <w:p w:rsidR="00F25D37" w:rsidRPr="005A2C2F" w:rsidRDefault="00F25D37" w:rsidP="00F25D37">
      <w:pPr>
        <w:pStyle w:val="Heading1"/>
        <w:spacing w:after="149"/>
        <w:ind w:left="-5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1.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Въведение </w:t>
      </w:r>
    </w:p>
    <w:p w:rsidR="00F25D37" w:rsidRPr="005A2C2F" w:rsidRDefault="00F25D37" w:rsidP="00F25D37">
      <w:pPr>
        <w:pStyle w:val="Heading2"/>
        <w:spacing w:after="145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a)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Обща информация за текущия документ </w:t>
      </w:r>
    </w:p>
    <w:p w:rsidR="00F25D37" w:rsidRPr="005A2C2F" w:rsidRDefault="00F25D37" w:rsidP="00F25D37">
      <w:pPr>
        <w:numPr>
          <w:ilvl w:val="0"/>
          <w:numId w:val="1"/>
        </w:numPr>
        <w:spacing w:after="235"/>
        <w:rPr>
          <w:rFonts w:asciiTheme="majorHAnsi" w:hAnsiTheme="majorHAnsi" w:cstheme="majorHAnsi"/>
          <w:sz w:val="24"/>
        </w:rPr>
      </w:pPr>
      <w:r w:rsidRPr="005A2C2F">
        <w:rPr>
          <w:rFonts w:asciiTheme="majorHAnsi" w:eastAsia="Times New Roman" w:hAnsiTheme="majorHAnsi" w:cstheme="majorHAnsi"/>
          <w:b/>
          <w:sz w:val="24"/>
        </w:rPr>
        <w:t xml:space="preserve">Предназначение на документа </w:t>
      </w:r>
    </w:p>
    <w:p w:rsidR="00516B32" w:rsidRPr="005A2C2F" w:rsidRDefault="00516B32" w:rsidP="00516B32">
      <w:pPr>
        <w:pStyle w:val="ListParagraph"/>
        <w:numPr>
          <w:ilvl w:val="0"/>
          <w:numId w:val="4"/>
        </w:numPr>
        <w:spacing w:after="235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Документа служи за запознаване на </w:t>
      </w:r>
      <w:r w:rsidR="001A1634" w:rsidRPr="005A2C2F">
        <w:rPr>
          <w:rFonts w:asciiTheme="majorHAnsi" w:hAnsiTheme="majorHAnsi" w:cstheme="majorHAnsi"/>
          <w:sz w:val="24"/>
          <w:lang w:val="bg-BG"/>
        </w:rPr>
        <w:t>всички заинтересовани лица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с архитектурата на софтуера </w:t>
      </w:r>
      <w:r w:rsidR="001A1634" w:rsidRPr="005A2C2F">
        <w:rPr>
          <w:rFonts w:asciiTheme="majorHAnsi" w:hAnsiTheme="majorHAnsi" w:cstheme="majorHAnsi"/>
          <w:sz w:val="24"/>
          <w:lang w:val="bg-BG"/>
        </w:rPr>
        <w:t xml:space="preserve">- </w:t>
      </w:r>
      <w:r w:rsidRPr="005A2C2F">
        <w:rPr>
          <w:rFonts w:asciiTheme="majorHAnsi" w:hAnsiTheme="majorHAnsi" w:cstheme="majorHAnsi"/>
          <w:sz w:val="24"/>
        </w:rPr>
        <w:t>UniDigit.</w:t>
      </w:r>
    </w:p>
    <w:p w:rsidR="00F25D37" w:rsidRPr="005A2C2F" w:rsidRDefault="00F25D37" w:rsidP="00F25D37">
      <w:pPr>
        <w:numPr>
          <w:ilvl w:val="0"/>
          <w:numId w:val="1"/>
        </w:numPr>
        <w:spacing w:after="183"/>
        <w:rPr>
          <w:rFonts w:asciiTheme="majorHAnsi" w:hAnsiTheme="majorHAnsi" w:cstheme="majorHAnsi"/>
          <w:sz w:val="24"/>
        </w:rPr>
      </w:pPr>
      <w:r w:rsidRPr="005A2C2F">
        <w:rPr>
          <w:rFonts w:asciiTheme="majorHAnsi" w:eastAsia="Times New Roman" w:hAnsiTheme="majorHAnsi" w:cstheme="majorHAnsi"/>
          <w:b/>
          <w:sz w:val="24"/>
        </w:rPr>
        <w:t xml:space="preserve">Описание на използваните структури на архитектурата. </w:t>
      </w:r>
    </w:p>
    <w:p w:rsidR="00F25D37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Декомпозиция на модулите показва кои са различните модули </w:t>
      </w:r>
      <w:r w:rsidR="001A1634" w:rsidRPr="005A2C2F">
        <w:rPr>
          <w:rFonts w:asciiTheme="majorHAnsi" w:hAnsiTheme="majorHAnsi" w:cstheme="majorHAnsi"/>
          <w:sz w:val="24"/>
          <w:lang w:val="bg-BG"/>
        </w:rPr>
        <w:t xml:space="preserve">и подмодули </w:t>
      </w:r>
      <w:r w:rsidRPr="005A2C2F">
        <w:rPr>
          <w:rFonts w:asciiTheme="majorHAnsi" w:hAnsiTheme="majorHAnsi" w:cstheme="majorHAnsi"/>
          <w:sz w:val="24"/>
          <w:lang w:val="bg-BG"/>
        </w:rPr>
        <w:t>на системата и връзките между тях</w:t>
      </w:r>
      <w:r w:rsidR="001A1634" w:rsidRPr="005A2C2F">
        <w:rPr>
          <w:rFonts w:asciiTheme="majorHAnsi" w:hAnsiTheme="majorHAnsi" w:cstheme="majorHAnsi"/>
          <w:sz w:val="24"/>
          <w:lang w:val="bg-BG"/>
        </w:rPr>
        <w:t>.</w:t>
      </w:r>
    </w:p>
    <w:p w:rsidR="00516B32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Структурата на разположението показва как</w:t>
      </w:r>
    </w:p>
    <w:p w:rsidR="002E3F96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Структурата на процесите показва как се изпълнява даден процес. Кои са компонентите които се използват, връзките между тях, проследява се всяка стъпка от процеса, времетраенето и кои са блокиращите му операции.</w:t>
      </w:r>
    </w:p>
    <w:p w:rsidR="002E3F96" w:rsidRPr="005A2C2F" w:rsidRDefault="002E3F96" w:rsidP="00F25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Структурата на разработката </w:t>
      </w:r>
      <w:r w:rsidR="001A1634" w:rsidRPr="005A2C2F">
        <w:rPr>
          <w:rFonts w:asciiTheme="majorHAnsi" w:hAnsiTheme="majorHAnsi" w:cstheme="majorHAnsi"/>
          <w:sz w:val="24"/>
          <w:lang w:val="bg-BG"/>
        </w:rPr>
        <w:t>показва точния процес на разработка на приложението.</w:t>
      </w:r>
    </w:p>
    <w:p w:rsidR="00F25D37" w:rsidRPr="005A2C2F" w:rsidRDefault="00F25D37" w:rsidP="00F25D37">
      <w:pPr>
        <w:numPr>
          <w:ilvl w:val="0"/>
          <w:numId w:val="1"/>
        </w:numPr>
        <w:spacing w:after="183"/>
        <w:rPr>
          <w:rFonts w:asciiTheme="majorHAnsi" w:hAnsiTheme="majorHAnsi" w:cstheme="majorHAnsi"/>
          <w:sz w:val="24"/>
        </w:rPr>
      </w:pPr>
      <w:r w:rsidRPr="005A2C2F">
        <w:rPr>
          <w:rFonts w:asciiTheme="majorHAnsi" w:eastAsia="Times New Roman" w:hAnsiTheme="majorHAnsi" w:cstheme="majorHAnsi"/>
          <w:b/>
          <w:sz w:val="24"/>
        </w:rPr>
        <w:t xml:space="preserve">Структура на документа </w:t>
      </w:r>
    </w:p>
    <w:p w:rsidR="00294445" w:rsidRPr="005A2C2F" w:rsidRDefault="00294445" w:rsidP="0029444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Секция 1: въведение в документа</w:t>
      </w:r>
    </w:p>
    <w:p w:rsidR="00294445" w:rsidRPr="005A2C2F" w:rsidRDefault="00C278B5" w:rsidP="0029444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Секция 2: описва декомпозицията на системата на модули.</w:t>
      </w:r>
    </w:p>
    <w:p w:rsidR="00294445" w:rsidRPr="005A2C2F" w:rsidRDefault="00294445" w:rsidP="0029444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Секция 3: описва допълнителните структури на архитектурата </w:t>
      </w:r>
    </w:p>
    <w:p w:rsidR="00294445" w:rsidRPr="005A2C2F" w:rsidRDefault="00294445" w:rsidP="00AC414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3.1: описва структурата на </w:t>
      </w:r>
      <w:r w:rsidR="005C69EE" w:rsidRPr="005A2C2F">
        <w:rPr>
          <w:rFonts w:asciiTheme="majorHAnsi" w:hAnsiTheme="majorHAnsi" w:cstheme="majorHAnsi"/>
          <w:sz w:val="24"/>
          <w:lang w:val="bg-BG"/>
        </w:rPr>
        <w:t>внедряването</w:t>
      </w:r>
    </w:p>
    <w:p w:rsidR="00294445" w:rsidRPr="005A2C2F" w:rsidRDefault="00AC4149" w:rsidP="0029444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lang w:val="bg-BG"/>
        </w:rPr>
        <w:t>3.2</w:t>
      </w:r>
      <w:r w:rsidR="00294445" w:rsidRPr="005A2C2F">
        <w:rPr>
          <w:rFonts w:asciiTheme="majorHAnsi" w:hAnsiTheme="majorHAnsi" w:cstheme="majorHAnsi"/>
          <w:sz w:val="24"/>
          <w:lang w:val="bg-BG"/>
        </w:rPr>
        <w:t>: описва структурата на разработката</w:t>
      </w:r>
    </w:p>
    <w:p w:rsidR="00AC4149" w:rsidRPr="005A2C2F" w:rsidRDefault="00AC4149" w:rsidP="0029444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lang w:val="bg-BG"/>
        </w:rPr>
        <w:t>3.3: описва структурата на процесите</w:t>
      </w:r>
    </w:p>
    <w:p w:rsidR="00C278B5" w:rsidRPr="005A2C2F" w:rsidRDefault="00294445" w:rsidP="00BF6A7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Секция 4: обосновава изборите за архитектурата</w:t>
      </w:r>
    </w:p>
    <w:p w:rsidR="00F25D37" w:rsidRPr="005A2C2F" w:rsidRDefault="00F25D37" w:rsidP="00F25D37">
      <w:pPr>
        <w:pStyle w:val="Heading2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b)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Oбщи сведения за системата </w:t>
      </w:r>
    </w:p>
    <w:p w:rsidR="00294445" w:rsidRPr="005A2C2F" w:rsidRDefault="00294445" w:rsidP="00912471">
      <w:pPr>
        <w:ind w:left="895"/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</w:rPr>
        <w:t>Софтуерна система за управление на процесите и студентската информация в един университет</w:t>
      </w:r>
      <w:r w:rsidRPr="005A2C2F">
        <w:rPr>
          <w:rFonts w:asciiTheme="majorHAnsi" w:hAnsiTheme="majorHAnsi" w:cstheme="majorHAnsi"/>
          <w:sz w:val="24"/>
          <w:lang w:val="bg-BG"/>
        </w:rPr>
        <w:t>.</w:t>
      </w:r>
      <w:r w:rsidRPr="005A2C2F">
        <w:rPr>
          <w:rFonts w:asciiTheme="majorHAnsi" w:hAnsiTheme="majorHAnsi" w:cstheme="majorHAnsi"/>
          <w:sz w:val="28"/>
          <w:lang w:val="bg-BG"/>
        </w:rPr>
        <w:t xml:space="preserve"> </w:t>
      </w:r>
      <w:r w:rsidRPr="005A2C2F">
        <w:rPr>
          <w:rFonts w:asciiTheme="majorHAnsi" w:hAnsiTheme="majorHAnsi" w:cstheme="majorHAnsi"/>
          <w:sz w:val="24"/>
          <w:lang w:val="bg-BG"/>
        </w:rPr>
        <w:t>Системата е</w:t>
      </w:r>
      <w:r w:rsidR="00516B32" w:rsidRPr="005A2C2F">
        <w:rPr>
          <w:rFonts w:asciiTheme="majorHAnsi" w:hAnsiTheme="majorHAnsi" w:cstheme="majorHAnsi"/>
          <w:sz w:val="24"/>
          <w:lang w:val="bg-BG"/>
        </w:rPr>
        <w:t xml:space="preserve"> създанена така, че да бъде приложима за университети по цял свят.</w:t>
      </w:r>
    </w:p>
    <w:p w:rsidR="00F25D37" w:rsidRPr="005A2C2F" w:rsidRDefault="00F25D37" w:rsidP="00F25D37">
      <w:pPr>
        <w:pStyle w:val="Heading2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lastRenderedPageBreak/>
        <w:t>c)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Терминологичен речник </w:t>
      </w:r>
    </w:p>
    <w:p w:rsidR="00294445" w:rsidRPr="005A2C2F" w:rsidRDefault="00294445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Front End, UI, WebApp – </w:t>
      </w:r>
      <w:r w:rsidR="002E3F96" w:rsidRPr="005A2C2F">
        <w:rPr>
          <w:rFonts w:asciiTheme="majorHAnsi" w:hAnsiTheme="majorHAnsi" w:cstheme="majorHAnsi"/>
          <w:sz w:val="24"/>
          <w:lang w:val="bg-BG"/>
        </w:rPr>
        <w:t>потребителския интерфейс на приложението, което потребителя използва.</w:t>
      </w:r>
    </w:p>
    <w:p w:rsidR="00294445" w:rsidRPr="005A2C2F" w:rsidRDefault="00294445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Back End (Server) –</w:t>
      </w:r>
      <w:r w:rsidR="002E3F96"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="002E3F96" w:rsidRPr="005A2C2F">
        <w:rPr>
          <w:rFonts w:asciiTheme="majorHAnsi" w:hAnsiTheme="majorHAnsi" w:cstheme="majorHAnsi"/>
          <w:sz w:val="24"/>
          <w:lang w:val="bg-BG"/>
        </w:rPr>
        <w:t>сървъра който е скрит от потребителя и изпълнява бизнес логиката.</w:t>
      </w:r>
    </w:p>
    <w:p w:rsidR="00294445" w:rsidRPr="005A2C2F" w:rsidRDefault="002E3F96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API – </w:t>
      </w:r>
      <w:r w:rsidRPr="005A2C2F">
        <w:rPr>
          <w:rFonts w:asciiTheme="majorHAnsi" w:hAnsiTheme="majorHAnsi" w:cstheme="majorHAnsi"/>
          <w:sz w:val="24"/>
          <w:lang w:val="bg-BG"/>
        </w:rPr>
        <w:t>приложение, услуга.</w:t>
      </w:r>
    </w:p>
    <w:p w:rsidR="00AC4149" w:rsidRPr="005A2C2F" w:rsidRDefault="00AC4149" w:rsidP="00294445">
      <w:pPr>
        <w:pStyle w:val="ListParagraph"/>
        <w:numPr>
          <w:ilvl w:val="0"/>
          <w:numId w:val="14"/>
        </w:numPr>
        <w:spacing w:after="463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Микросървис – едно приложение. Затова логиката е разделена на много отделни приложения които си комунират.</w:t>
      </w:r>
    </w:p>
    <w:p w:rsidR="00F25D37" w:rsidRPr="005A2C2F" w:rsidRDefault="00F25D37" w:rsidP="00F25D37">
      <w:pPr>
        <w:pStyle w:val="Heading1"/>
        <w:spacing w:after="153"/>
        <w:ind w:left="-5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2.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Декомпозиция на модулите </w:t>
      </w:r>
    </w:p>
    <w:p w:rsidR="00F25D37" w:rsidRPr="005A2C2F" w:rsidRDefault="00F25D37" w:rsidP="00F25D37">
      <w:pPr>
        <w:pStyle w:val="Heading2"/>
        <w:spacing w:after="137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a)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Общ вид на декомпозицията на модули за системата </w:t>
      </w:r>
    </w:p>
    <w:p w:rsidR="006F0242" w:rsidRPr="005A2C2F" w:rsidRDefault="006F0242" w:rsidP="006F0242">
      <w:pPr>
        <w:jc w:val="center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Модули</w:t>
      </w:r>
    </w:p>
    <w:p w:rsidR="006F0242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 xml:space="preserve">Server  </w:t>
      </w:r>
      <w:r w:rsidRPr="005A2C2F">
        <w:rPr>
          <w:rFonts w:asciiTheme="majorHAnsi" w:hAnsiTheme="majorHAnsi" w:cstheme="majorHAnsi"/>
          <w:sz w:val="24"/>
        </w:rPr>
        <w:t>-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>това е модулът който отговаря за бизнес логиката на приложението (back end).</w:t>
      </w:r>
    </w:p>
    <w:p w:rsidR="006F0242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>Web app</w:t>
      </w:r>
      <w:r w:rsidRPr="005A2C2F">
        <w:rPr>
          <w:rFonts w:asciiTheme="majorHAnsi" w:hAnsiTheme="majorHAnsi" w:cstheme="majorHAnsi"/>
          <w:sz w:val="24"/>
        </w:rPr>
        <w:t xml:space="preserve"> – клиентско приложение с което се осъществява връзката с потребителите (front end) и комуникира със back end-а. </w:t>
      </w:r>
      <w:r w:rsidRPr="005A2C2F">
        <w:rPr>
          <w:rFonts w:asciiTheme="majorHAnsi" w:hAnsiTheme="majorHAnsi" w:cstheme="majorHAnsi"/>
          <w:sz w:val="24"/>
          <w:lang w:val="bg-BG"/>
        </w:rPr>
        <w:t>Разделено на микросървиси.</w:t>
      </w:r>
    </w:p>
    <w:p w:rsidR="006F0242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>Database</w:t>
      </w:r>
      <w:r w:rsidRPr="005A2C2F">
        <w:rPr>
          <w:rFonts w:asciiTheme="majorHAnsi" w:hAnsiTheme="majorHAnsi" w:cstheme="majorHAnsi"/>
          <w:sz w:val="24"/>
        </w:rPr>
        <w:t xml:space="preserve"> –  сигурна база от данни за съхранение на информацията използвана в системата.</w:t>
      </w:r>
    </w:p>
    <w:p w:rsidR="00343AC3" w:rsidRPr="005A2C2F" w:rsidRDefault="006F0242" w:rsidP="006F0242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>Payment API</w:t>
      </w:r>
      <w:r w:rsidRPr="005A2C2F">
        <w:rPr>
          <w:rFonts w:asciiTheme="majorHAnsi" w:hAnsiTheme="majorHAnsi" w:cstheme="majorHAnsi"/>
          <w:sz w:val="24"/>
        </w:rPr>
        <w:t xml:space="preserve">   - интерфейс на външната система чрез която се извършват онлайн плащанията.</w:t>
      </w:r>
    </w:p>
    <w:p w:rsidR="00F25D37" w:rsidRPr="005A2C2F" w:rsidRDefault="00F25D37" w:rsidP="00F25D37">
      <w:pPr>
        <w:pStyle w:val="Heading2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b)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Контекстна диаграма </w:t>
      </w:r>
    </w:p>
    <w:p w:rsidR="00FF49A7" w:rsidRPr="005A2C2F" w:rsidRDefault="00FF49A7" w:rsidP="00FF49A7">
      <w:pPr>
        <w:rPr>
          <w:rFonts w:asciiTheme="majorHAnsi" w:hAnsiTheme="majorHAnsi" w:cstheme="majorHAnsi"/>
        </w:rPr>
      </w:pPr>
    </w:p>
    <w:p w:rsidR="006F0242" w:rsidRPr="005A2C2F" w:rsidRDefault="00740AA9" w:rsidP="006F024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5.3pt;height:417.5pt">
            <v:imagedata r:id="rId7" o:title="deployment"/>
          </v:shape>
        </w:pict>
      </w:r>
    </w:p>
    <w:p w:rsidR="006F0242" w:rsidRPr="005A2C2F" w:rsidRDefault="006F0242" w:rsidP="006F0242">
      <w:pPr>
        <w:rPr>
          <w:rFonts w:asciiTheme="majorHAnsi" w:hAnsiTheme="majorHAnsi" w:cstheme="majorHAnsi"/>
        </w:rPr>
      </w:pP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 xml:space="preserve">Диаграмата показва как приложението е разделено на 4 главни модула.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PaymentAPI e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външна система за извършване на плащанията.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Front End </w:t>
      </w:r>
      <w:r w:rsidRPr="005A2C2F">
        <w:rPr>
          <w:rFonts w:asciiTheme="majorHAnsi" w:hAnsiTheme="majorHAnsi" w:cstheme="majorHAnsi"/>
          <w:sz w:val="24"/>
          <w:lang w:val="bg-BG"/>
        </w:rPr>
        <w:t>(</w:t>
      </w:r>
      <w:r w:rsidRPr="005A2C2F">
        <w:rPr>
          <w:rFonts w:asciiTheme="majorHAnsi" w:hAnsiTheme="majorHAnsi" w:cstheme="majorHAnsi"/>
          <w:sz w:val="24"/>
        </w:rPr>
        <w:t xml:space="preserve">UI),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е модула с който потребителите комуникират със сървъра и логиката на приложението.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Server (Back End), е модула който се грижи потребителя успешно да извърши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операцията през </w:t>
      </w:r>
      <w:r w:rsidRPr="005A2C2F">
        <w:rPr>
          <w:rFonts w:asciiTheme="majorHAnsi" w:hAnsiTheme="majorHAnsi" w:cstheme="majorHAnsi"/>
          <w:sz w:val="24"/>
        </w:rPr>
        <w:t>UI-a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Database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е базата данни, която държи информацията с която сървъра работи. </w:t>
      </w:r>
    </w:p>
    <w:p w:rsidR="006F0242" w:rsidRPr="005A2C2F" w:rsidRDefault="00C278B5" w:rsidP="00AC4D73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Всеки подмодул на сървъра е микросървис който се грижи за отделна логика на приложението.</w:t>
      </w:r>
    </w:p>
    <w:p w:rsidR="00F25D37" w:rsidRPr="005A2C2F" w:rsidRDefault="00F25D37" w:rsidP="00F25D37">
      <w:pPr>
        <w:pStyle w:val="Heading2"/>
        <w:spacing w:after="145"/>
        <w:ind w:left="283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lastRenderedPageBreak/>
        <w:t>c)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Подробно описание на всеки модул </w:t>
      </w:r>
    </w:p>
    <w:p w:rsidR="006F0242" w:rsidRPr="005A2C2F" w:rsidRDefault="006F0242" w:rsidP="006F0242">
      <w:pPr>
        <w:jc w:val="center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Подмодули:</w:t>
      </w:r>
    </w:p>
    <w:p w:rsidR="006F0242" w:rsidRPr="005A2C2F" w:rsidRDefault="006F0242" w:rsidP="006F0242">
      <w:pPr>
        <w:rPr>
          <w:rFonts w:asciiTheme="majorHAnsi" w:hAnsiTheme="majorHAnsi" w:cstheme="majorHAnsi"/>
          <w:b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 xml:space="preserve">Server: </w:t>
      </w:r>
    </w:p>
    <w:p w:rsidR="006F0242" w:rsidRPr="005A2C2F" w:rsidRDefault="006F0242" w:rsidP="006F0242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Разделен на </w:t>
      </w:r>
      <w:r w:rsidR="000F1D6C" w:rsidRPr="005A2C2F">
        <w:rPr>
          <w:rFonts w:asciiTheme="majorHAnsi" w:hAnsiTheme="majorHAnsi" w:cstheme="majorHAnsi"/>
          <w:i/>
          <w:sz w:val="24"/>
          <w:lang w:val="bg-BG"/>
        </w:rPr>
        <w:t>10</w:t>
      </w:r>
      <w:r w:rsidR="000F1D6C" w:rsidRPr="005A2C2F">
        <w:rPr>
          <w:rFonts w:asciiTheme="majorHAnsi" w:hAnsiTheme="majorHAnsi" w:cstheme="majorHAnsi"/>
          <w:i/>
          <w:sz w:val="24"/>
        </w:rPr>
        <w:t xml:space="preserve"> микросървиса отговарящи за различните</w:t>
      </w:r>
      <w:r w:rsidRPr="005A2C2F">
        <w:rPr>
          <w:rFonts w:asciiTheme="majorHAnsi" w:hAnsiTheme="majorHAnsi" w:cstheme="majorHAnsi"/>
          <w:i/>
          <w:sz w:val="24"/>
        </w:rPr>
        <w:t xml:space="preserve"> функционалности, като всеки един от тях си комуникира спрямо нуждата</w:t>
      </w:r>
      <w:r w:rsidR="000F1D6C" w:rsidRPr="005A2C2F">
        <w:rPr>
          <w:rFonts w:asciiTheme="majorHAnsi" w:hAnsiTheme="majorHAnsi" w:cstheme="majorHAnsi"/>
          <w:i/>
          <w:sz w:val="24"/>
          <w:lang w:val="bg-BG"/>
        </w:rPr>
        <w:t xml:space="preserve"> с останалите.</w:t>
      </w:r>
      <w:r w:rsidR="003A3DE9">
        <w:rPr>
          <w:rFonts w:asciiTheme="majorHAnsi" w:hAnsiTheme="majorHAnsi" w:cstheme="majorHAnsi"/>
          <w:i/>
          <w:sz w:val="24"/>
          <w:lang w:val="bg-BG"/>
        </w:rPr>
        <w:t xml:space="preserve"> Всеки микросървис си има собствена база, като така се получава разделение на данните, без излишни данни за различните функционалности.</w:t>
      </w:r>
      <w:r w:rsidR="000F1D6C" w:rsidRPr="005A2C2F">
        <w:rPr>
          <w:rFonts w:asciiTheme="majorHAnsi" w:hAnsiTheme="majorHAnsi" w:cstheme="majorHAnsi"/>
          <w:i/>
          <w:sz w:val="24"/>
          <w:lang w:val="bg-BG"/>
        </w:rPr>
        <w:t xml:space="preserve"> </w:t>
      </w:r>
    </w:p>
    <w:p w:rsidR="006F0242" w:rsidRPr="005A2C2F" w:rsidRDefault="006F0242" w:rsidP="006F0242">
      <w:pPr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i/>
          <w:sz w:val="24"/>
        </w:rPr>
        <w:t xml:space="preserve">Коментар: преподавателите са част от administration department  </w:t>
      </w:r>
    </w:p>
    <w:p w:rsidR="000F1D6C" w:rsidRPr="005A2C2F" w:rsidRDefault="000F1D6C" w:rsidP="000F1D6C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 xml:space="preserve">Gateway microservice –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приема заявки от </w:t>
      </w:r>
      <w:r w:rsidRPr="005A2C2F">
        <w:rPr>
          <w:rFonts w:asciiTheme="majorHAnsi" w:hAnsiTheme="majorHAnsi" w:cstheme="majorHAnsi"/>
          <w:sz w:val="24"/>
        </w:rPr>
        <w:t>web app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и ги разпределя към съответните микросървиси</w:t>
      </w:r>
    </w:p>
    <w:p w:rsidR="000F1D6C" w:rsidRPr="005A2C2F" w:rsidRDefault="00E10456" w:rsidP="00E10456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Security </w:t>
      </w:r>
      <w:r w:rsidR="000F1D6C" w:rsidRPr="005A2C2F">
        <w:rPr>
          <w:rFonts w:asciiTheme="majorHAnsi" w:hAnsiTheme="majorHAnsi" w:cstheme="majorHAnsi"/>
          <w:sz w:val="24"/>
        </w:rPr>
        <w:t>se</w:t>
      </w:r>
      <w:r w:rsidRPr="005A2C2F">
        <w:rPr>
          <w:rFonts w:asciiTheme="majorHAnsi" w:hAnsiTheme="majorHAnsi" w:cstheme="majorHAnsi"/>
          <w:sz w:val="24"/>
        </w:rPr>
        <w:t xml:space="preserve">rvice –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всяка заявка идваща от </w:t>
      </w:r>
      <w:r w:rsidRPr="005A2C2F">
        <w:rPr>
          <w:rFonts w:asciiTheme="majorHAnsi" w:hAnsiTheme="majorHAnsi" w:cstheme="majorHAnsi"/>
          <w:sz w:val="24"/>
        </w:rPr>
        <w:t>UI,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минава първо от тук за да се авторизира и автентикира</w:t>
      </w:r>
    </w:p>
    <w:p w:rsidR="00E10456" w:rsidRPr="005A2C2F" w:rsidRDefault="00E10456" w:rsidP="00E10456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t>Filtration service –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филтрира заявките спрямо ролята на потребителя – студент, преподавател и тн.</w:t>
      </w:r>
    </w:p>
    <w:p w:rsidR="00E10456" w:rsidRPr="005A2C2F" w:rsidRDefault="00E10456" w:rsidP="00E10456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t>Distribution service –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дистрибутира заявките към микросървиса който може да я обработи. Ако например се изпраща съобщение, заявката се препраща към </w:t>
      </w:r>
      <w:r w:rsidRPr="005A2C2F">
        <w:rPr>
          <w:rFonts w:asciiTheme="majorHAnsi" w:hAnsiTheme="majorHAnsi" w:cstheme="majorHAnsi"/>
          <w:sz w:val="24"/>
        </w:rPr>
        <w:t>messaging microservice.</w:t>
      </w:r>
    </w:p>
    <w:p w:rsidR="00E10456" w:rsidRPr="005A2C2F" w:rsidRDefault="00E10456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 xml:space="preserve">Messaging microservice – </w:t>
      </w:r>
      <w:r w:rsidRPr="005A2C2F">
        <w:rPr>
          <w:rFonts w:asciiTheme="majorHAnsi" w:hAnsiTheme="majorHAnsi" w:cstheme="majorHAnsi"/>
          <w:sz w:val="24"/>
        </w:rPr>
        <w:t xml:space="preserve">сървис отговарящ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и получаването на съобщения</w:t>
      </w:r>
    </w:p>
    <w:p w:rsidR="00E10456" w:rsidRPr="005A2C2F" w:rsidRDefault="00E10456" w:rsidP="00307AC5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Messaging service – отговаря за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и получаването на съобщения и ги запазва в базата данни</w:t>
      </w:r>
    </w:p>
    <w:p w:rsidR="00E10456" w:rsidRPr="005A2C2F" w:rsidRDefault="00E10456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 xml:space="preserve">Documents microservice – </w:t>
      </w:r>
      <w:r w:rsidRPr="005A2C2F">
        <w:rPr>
          <w:rFonts w:asciiTheme="majorHAnsi" w:hAnsiTheme="majorHAnsi" w:cstheme="majorHAnsi"/>
          <w:sz w:val="24"/>
        </w:rPr>
        <w:t xml:space="preserve">сървис отговарящ за всички функционалности </w:t>
      </w:r>
      <w:r w:rsidRPr="005A2C2F">
        <w:rPr>
          <w:rFonts w:asciiTheme="majorHAnsi" w:hAnsiTheme="majorHAnsi" w:cstheme="majorHAnsi"/>
          <w:sz w:val="24"/>
          <w:lang w:val="bg-BG"/>
        </w:rPr>
        <w:t>свързани с документите</w:t>
      </w:r>
    </w:p>
    <w:p w:rsidR="00E10456" w:rsidRPr="005A2C2F" w:rsidRDefault="00E10456" w:rsidP="003A495A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Document service –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отгаваря за създаването на различните документи от отдел, който може да създава документ и го </w:t>
      </w:r>
      <w:r w:rsidR="0031537A" w:rsidRPr="005A2C2F">
        <w:rPr>
          <w:rFonts w:asciiTheme="majorHAnsi" w:hAnsiTheme="majorHAnsi" w:cstheme="majorHAnsi"/>
          <w:sz w:val="24"/>
          <w:lang w:val="bg-BG"/>
        </w:rPr>
        <w:t>запазва в базата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. Също </w:t>
      </w:r>
      <w:r w:rsidR="00AC4D73" w:rsidRPr="005A2C2F">
        <w:rPr>
          <w:rFonts w:asciiTheme="majorHAnsi" w:hAnsiTheme="majorHAnsi" w:cstheme="majorHAnsi"/>
          <w:sz w:val="24"/>
        </w:rPr>
        <w:t>отговаря за генерирането и обработка на справки, както и за тяхната истинност</w:t>
      </w:r>
      <w:r w:rsidR="00AC4D73" w:rsidRPr="005A2C2F">
        <w:rPr>
          <w:rFonts w:asciiTheme="majorHAnsi" w:hAnsiTheme="majorHAnsi" w:cstheme="majorHAnsi"/>
          <w:sz w:val="24"/>
          <w:lang w:val="bg-BG"/>
        </w:rPr>
        <w:t>.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>Events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microservice – </w:t>
      </w:r>
      <w:r w:rsidR="00E10456" w:rsidRPr="005A2C2F">
        <w:rPr>
          <w:rFonts w:asciiTheme="majorHAnsi" w:hAnsiTheme="majorHAnsi" w:cstheme="majorHAnsi"/>
          <w:sz w:val="24"/>
        </w:rPr>
        <w:t>сървис отговар</w:t>
      </w:r>
      <w:r w:rsidRPr="005A2C2F">
        <w:rPr>
          <w:rFonts w:asciiTheme="majorHAnsi" w:hAnsiTheme="majorHAnsi" w:cstheme="majorHAnsi"/>
          <w:sz w:val="24"/>
        </w:rPr>
        <w:t xml:space="preserve">ящ за всички функционалности </w:t>
      </w:r>
      <w:r w:rsidRPr="005A2C2F">
        <w:rPr>
          <w:rFonts w:asciiTheme="majorHAnsi" w:hAnsiTheme="majorHAnsi" w:cstheme="majorHAnsi"/>
          <w:sz w:val="24"/>
          <w:lang w:val="bg-BG"/>
        </w:rPr>
        <w:t>свързани с събитията</w:t>
      </w:r>
    </w:p>
    <w:p w:rsidR="00E10456" w:rsidRPr="005A2C2F" w:rsidRDefault="0031537A" w:rsidP="00F41E89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Events </w:t>
      </w:r>
      <w:r w:rsidR="00E10456" w:rsidRPr="005A2C2F">
        <w:rPr>
          <w:rFonts w:asciiTheme="majorHAnsi" w:hAnsiTheme="majorHAnsi" w:cstheme="majorHAnsi"/>
          <w:sz w:val="24"/>
        </w:rPr>
        <w:t>service –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отговаря за създаването на </w:t>
      </w:r>
      <w:r w:rsidR="006075DB" w:rsidRPr="005A2C2F">
        <w:rPr>
          <w:rFonts w:asciiTheme="majorHAnsi" w:hAnsiTheme="majorHAnsi" w:cstheme="majorHAnsi"/>
          <w:sz w:val="24"/>
          <w:lang w:val="bg-BG"/>
        </w:rPr>
        <w:t xml:space="preserve">публични </w:t>
      </w:r>
      <w:r w:rsidRPr="005A2C2F">
        <w:rPr>
          <w:rFonts w:asciiTheme="majorHAnsi" w:hAnsiTheme="majorHAnsi" w:cstheme="majorHAnsi"/>
          <w:sz w:val="24"/>
          <w:lang w:val="bg-BG"/>
        </w:rPr>
        <w:t>събития и запазването им в базата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t>Accounts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microservice – </w:t>
      </w:r>
      <w:r w:rsidR="00E10456"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счетоводния отдел</w:t>
      </w:r>
    </w:p>
    <w:p w:rsidR="00E10456" w:rsidRPr="00D22B2D" w:rsidRDefault="0031537A" w:rsidP="00985CC7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>Accounts</w:t>
      </w:r>
      <w:r w:rsidR="00E10456" w:rsidRPr="005A2C2F">
        <w:rPr>
          <w:rFonts w:asciiTheme="majorHAnsi" w:hAnsiTheme="majorHAnsi" w:cstheme="majorHAnsi"/>
          <w:sz w:val="24"/>
        </w:rPr>
        <w:t xml:space="preserve"> service – отговаря за </w:t>
      </w:r>
      <w:r w:rsidRPr="005A2C2F">
        <w:rPr>
          <w:rFonts w:asciiTheme="majorHAnsi" w:hAnsiTheme="majorHAnsi" w:cstheme="majorHAnsi"/>
          <w:sz w:val="24"/>
          <w:lang w:val="bg-BG"/>
        </w:rPr>
        <w:t>създаване на акаунти и обработката им, както и запазването в базата</w:t>
      </w:r>
    </w:p>
    <w:p w:rsidR="00D22B2D" w:rsidRP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t xml:space="preserve">public bool </w:t>
      </w:r>
      <w:r w:rsidR="007E20FC">
        <w:rPr>
          <w:rFonts w:asciiTheme="majorHAnsi" w:hAnsiTheme="majorHAnsi" w:cstheme="majorHAnsi"/>
          <w:sz w:val="24"/>
        </w:rPr>
        <w:t>register</w:t>
      </w:r>
      <w:r>
        <w:rPr>
          <w:rFonts w:asciiTheme="majorHAnsi" w:hAnsiTheme="majorHAnsi" w:cstheme="majorHAnsi"/>
          <w:sz w:val="24"/>
        </w:rPr>
        <w:t>(string name, string facultyNumber</w:t>
      </w:r>
      <w:r w:rsidRPr="00D22B2D">
        <w:rPr>
          <w:rFonts w:asciiTheme="majorHAnsi" w:hAnsiTheme="majorHAnsi" w:cstheme="majorHAnsi"/>
          <w:sz w:val="24"/>
        </w:rPr>
        <w:t>, string</w:t>
      </w:r>
      <w:r>
        <w:rPr>
          <w:rFonts w:asciiTheme="majorHAnsi" w:hAnsiTheme="majorHAnsi" w:cstheme="majorHAnsi"/>
          <w:sz w:val="24"/>
          <w:lang w:val="bg-BG"/>
        </w:rPr>
        <w:t xml:space="preserve"> </w:t>
      </w:r>
      <w:r w:rsidRPr="00D22B2D">
        <w:rPr>
          <w:rFonts w:asciiTheme="majorHAnsi" w:hAnsiTheme="majorHAnsi" w:cstheme="majorHAnsi"/>
          <w:sz w:val="24"/>
        </w:rPr>
        <w:t>username, string password);</w:t>
      </w:r>
    </w:p>
    <w:p w:rsidR="00D22B2D" w:rsidRP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t>private bool checkUsername(string username);</w:t>
      </w:r>
    </w:p>
    <w:p w:rsid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t>private bool checkPassword(string password);</w:t>
      </w:r>
    </w:p>
    <w:p w:rsidR="00D22B2D" w:rsidRDefault="00D22B2D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D22B2D">
        <w:rPr>
          <w:rFonts w:asciiTheme="majorHAnsi" w:hAnsiTheme="majorHAnsi" w:cstheme="majorHAnsi"/>
          <w:sz w:val="24"/>
        </w:rPr>
        <w:t>public bool login(string username, string password);</w:t>
      </w:r>
    </w:p>
    <w:p w:rsidR="007E20FC" w:rsidRPr="00D22B2D" w:rsidRDefault="007E20FC" w:rsidP="00D22B2D">
      <w:pPr>
        <w:pStyle w:val="ListParagraph"/>
        <w:numPr>
          <w:ilvl w:val="1"/>
          <w:numId w:val="1"/>
        </w:numPr>
        <w:spacing w:after="200" w:line="276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public User getUser(string username, JWT token);</w:t>
      </w:r>
    </w:p>
    <w:p w:rsidR="007E20FC" w:rsidRDefault="00D22B2D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</w:rPr>
      </w:pPr>
      <w:r w:rsidRPr="007E20FC">
        <w:rPr>
          <w:rFonts w:asciiTheme="majorHAnsi" w:hAnsiTheme="majorHAnsi" w:cstheme="majorHAnsi"/>
          <w:sz w:val="24"/>
        </w:rPr>
        <w:t>● Вход</w:t>
      </w:r>
      <w:r w:rsidRPr="007E20FC">
        <w:rPr>
          <w:rFonts w:asciiTheme="majorHAnsi" w:hAnsiTheme="majorHAnsi" w:cstheme="majorHAnsi"/>
          <w:sz w:val="24"/>
          <w:lang w:val="bg-BG"/>
        </w:rPr>
        <w:t xml:space="preserve"> </w:t>
      </w:r>
      <w:r w:rsidRPr="007E20FC">
        <w:rPr>
          <w:rFonts w:asciiTheme="majorHAnsi" w:hAnsiTheme="majorHAnsi" w:cstheme="majorHAnsi"/>
          <w:sz w:val="24"/>
        </w:rPr>
        <w:t>login: потребителско име, парола</w:t>
      </w:r>
    </w:p>
    <w:p w:rsidR="007E20FC" w:rsidRPr="007E20FC" w:rsidRDefault="007E20FC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  <w:lang w:val="bg-BG"/>
        </w:rPr>
      </w:pPr>
      <w:r w:rsidRPr="007E20FC">
        <w:rPr>
          <w:rFonts w:asciiTheme="majorHAnsi" w:hAnsiTheme="majorHAnsi" w:cstheme="majorHAnsi"/>
          <w:sz w:val="24"/>
        </w:rPr>
        <w:t>● Вход</w:t>
      </w:r>
      <w:r w:rsidRPr="007E20FC">
        <w:rPr>
          <w:rFonts w:asciiTheme="majorHAnsi" w:hAnsiTheme="majorHAnsi" w:cstheme="majorHAnsi"/>
          <w:sz w:val="24"/>
          <w:lang w:val="bg-BG"/>
        </w:rPr>
        <w:t xml:space="preserve"> </w:t>
      </w:r>
      <w:r>
        <w:rPr>
          <w:rFonts w:asciiTheme="majorHAnsi" w:hAnsiTheme="majorHAnsi" w:cstheme="majorHAnsi"/>
          <w:sz w:val="24"/>
        </w:rPr>
        <w:t>getUser</w:t>
      </w:r>
      <w:r w:rsidRPr="007E20FC">
        <w:rPr>
          <w:rFonts w:asciiTheme="majorHAnsi" w:hAnsiTheme="majorHAnsi" w:cstheme="majorHAnsi"/>
          <w:sz w:val="24"/>
        </w:rPr>
        <w:t xml:space="preserve">: потребителско име, </w:t>
      </w:r>
      <w:r>
        <w:rPr>
          <w:rFonts w:asciiTheme="majorHAnsi" w:hAnsiTheme="majorHAnsi" w:cstheme="majorHAnsi"/>
          <w:sz w:val="24"/>
        </w:rPr>
        <w:t>токен, който вече е получен от login</w:t>
      </w:r>
    </w:p>
    <w:p w:rsidR="007E20FC" w:rsidRDefault="00D22B2D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</w:rPr>
      </w:pPr>
      <w:r w:rsidRPr="007E20FC">
        <w:rPr>
          <w:rFonts w:asciiTheme="majorHAnsi" w:hAnsiTheme="majorHAnsi" w:cstheme="majorHAnsi"/>
          <w:sz w:val="24"/>
        </w:rPr>
        <w:t xml:space="preserve">● </w:t>
      </w:r>
      <w:r w:rsidR="007E20FC" w:rsidRPr="007E20FC">
        <w:rPr>
          <w:rFonts w:asciiTheme="majorHAnsi" w:hAnsiTheme="majorHAnsi" w:cstheme="majorHAnsi"/>
          <w:sz w:val="24"/>
        </w:rPr>
        <w:t xml:space="preserve">Вход registration: име, </w:t>
      </w:r>
      <w:r w:rsidR="007E20FC" w:rsidRPr="007E20FC">
        <w:rPr>
          <w:rFonts w:asciiTheme="majorHAnsi" w:hAnsiTheme="majorHAnsi" w:cstheme="majorHAnsi"/>
          <w:sz w:val="24"/>
          <w:lang w:val="bg-BG"/>
        </w:rPr>
        <w:t>ФН</w:t>
      </w:r>
      <w:r w:rsidR="007E20FC" w:rsidRPr="007E20FC">
        <w:rPr>
          <w:rFonts w:asciiTheme="majorHAnsi" w:hAnsiTheme="majorHAnsi" w:cstheme="majorHAnsi"/>
          <w:sz w:val="24"/>
        </w:rPr>
        <w:t xml:space="preserve">, потребителско име, парола </w:t>
      </w:r>
    </w:p>
    <w:p w:rsidR="00D22B2D" w:rsidRPr="007E20FC" w:rsidRDefault="00D22B2D" w:rsidP="007E20FC">
      <w:pPr>
        <w:spacing w:after="200" w:line="276" w:lineRule="auto"/>
        <w:ind w:left="1080"/>
        <w:rPr>
          <w:rFonts w:asciiTheme="majorHAnsi" w:hAnsiTheme="majorHAnsi" w:cstheme="majorHAnsi"/>
          <w:sz w:val="24"/>
        </w:rPr>
      </w:pPr>
      <w:r w:rsidRPr="007E20FC">
        <w:rPr>
          <w:rFonts w:asciiTheme="majorHAnsi" w:hAnsiTheme="majorHAnsi" w:cstheme="majorHAnsi"/>
          <w:sz w:val="24"/>
        </w:rPr>
        <w:t>● Изход: съобщение дали операцията е успешна</w:t>
      </w:r>
      <w:r w:rsidRPr="007E20FC">
        <w:rPr>
          <w:rFonts w:asciiTheme="majorHAnsi" w:hAnsiTheme="majorHAnsi" w:cstheme="majorHAnsi"/>
          <w:sz w:val="24"/>
          <w:lang w:val="bg-BG"/>
        </w:rPr>
        <w:t xml:space="preserve">, и токен който </w:t>
      </w:r>
      <w:r w:rsidRPr="007E20FC">
        <w:rPr>
          <w:rFonts w:asciiTheme="majorHAnsi" w:hAnsiTheme="majorHAnsi" w:cstheme="majorHAnsi"/>
          <w:sz w:val="24"/>
        </w:rPr>
        <w:t>U</w:t>
      </w:r>
      <w:r w:rsidRPr="007E20FC">
        <w:rPr>
          <w:rFonts w:asciiTheme="majorHAnsi" w:hAnsiTheme="majorHAnsi" w:cstheme="majorHAnsi"/>
          <w:sz w:val="24"/>
          <w:lang w:val="bg-BG"/>
        </w:rPr>
        <w:t>I използва да оторизира достъпа на потребителя, ако той продължи да използва приложението, след регистрация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</w:rPr>
        <w:t>Payment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microservice – </w:t>
      </w:r>
      <w:r w:rsidRPr="005A2C2F">
        <w:rPr>
          <w:rFonts w:asciiTheme="majorHAnsi" w:hAnsiTheme="majorHAnsi" w:cstheme="majorHAnsi"/>
          <w:sz w:val="24"/>
        </w:rPr>
        <w:t xml:space="preserve">сървис отговарящ за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на заявки към външната система за плащане</w:t>
      </w:r>
    </w:p>
    <w:p w:rsidR="00E10456" w:rsidRPr="005A2C2F" w:rsidRDefault="0031537A" w:rsidP="0031537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</w:rPr>
        <w:t>Payment</w:t>
      </w:r>
      <w:r w:rsidR="00E10456" w:rsidRPr="005A2C2F">
        <w:rPr>
          <w:rFonts w:asciiTheme="majorHAnsi" w:hAnsiTheme="majorHAnsi" w:cstheme="majorHAnsi"/>
          <w:sz w:val="24"/>
        </w:rPr>
        <w:t xml:space="preserve"> service – отговаря за </w:t>
      </w:r>
      <w:r w:rsidRPr="005A2C2F">
        <w:rPr>
          <w:rFonts w:asciiTheme="majorHAnsi" w:hAnsiTheme="majorHAnsi" w:cstheme="majorHAnsi"/>
          <w:sz w:val="24"/>
        </w:rPr>
        <w:t xml:space="preserve">за </w:t>
      </w:r>
      <w:r w:rsidRPr="005A2C2F">
        <w:rPr>
          <w:rFonts w:asciiTheme="majorHAnsi" w:hAnsiTheme="majorHAnsi" w:cstheme="majorHAnsi"/>
          <w:sz w:val="24"/>
          <w:lang w:val="bg-BG"/>
        </w:rPr>
        <w:t>изпращането на заявки към външната система за плащане</w:t>
      </w:r>
      <w:r w:rsidRPr="005A2C2F">
        <w:rPr>
          <w:rFonts w:asciiTheme="majorHAnsi" w:hAnsiTheme="majorHAnsi" w:cstheme="majorHAnsi"/>
          <w:sz w:val="24"/>
        </w:rPr>
        <w:t>,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както и запазването на плащанията в базата</w:t>
      </w:r>
    </w:p>
    <w:p w:rsidR="00E10456" w:rsidRPr="005A2C2F" w:rsidRDefault="0031537A" w:rsidP="00E10456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t>Accounting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 </w:t>
      </w:r>
      <w:r w:rsidRPr="005A2C2F">
        <w:rPr>
          <w:rFonts w:asciiTheme="majorHAnsi" w:hAnsiTheme="majorHAnsi" w:cstheme="majorHAnsi"/>
          <w:sz w:val="24"/>
          <w:u w:val="single"/>
        </w:rPr>
        <w:t xml:space="preserve">department </w:t>
      </w:r>
      <w:r w:rsidR="00E10456" w:rsidRPr="005A2C2F">
        <w:rPr>
          <w:rFonts w:asciiTheme="majorHAnsi" w:hAnsiTheme="majorHAnsi" w:cstheme="majorHAnsi"/>
          <w:sz w:val="24"/>
          <w:u w:val="single"/>
        </w:rPr>
        <w:t xml:space="preserve">microservice – </w:t>
      </w:r>
      <w:r w:rsidR="00E10456"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счетоводния отдел</w:t>
      </w:r>
    </w:p>
    <w:p w:rsidR="00E10456" w:rsidRPr="005A2C2F" w:rsidRDefault="0031537A" w:rsidP="0010367F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Public registry</w:t>
      </w:r>
      <w:r w:rsidR="00E10456" w:rsidRPr="005A2C2F">
        <w:rPr>
          <w:rFonts w:asciiTheme="majorHAnsi" w:hAnsiTheme="majorHAnsi" w:cstheme="majorHAnsi"/>
          <w:sz w:val="24"/>
        </w:rPr>
        <w:t xml:space="preserve"> service – отговаря за </w:t>
      </w:r>
      <w:r w:rsidR="00AC4D73" w:rsidRPr="005A2C2F">
        <w:rPr>
          <w:rFonts w:asciiTheme="majorHAnsi" w:hAnsiTheme="majorHAnsi" w:cstheme="majorHAnsi"/>
          <w:sz w:val="24"/>
        </w:rPr>
        <w:t>връзката с държавни публични регистри</w:t>
      </w:r>
    </w:p>
    <w:p w:rsidR="0031537A" w:rsidRPr="005A2C2F" w:rsidRDefault="0031537A" w:rsidP="00AC4D73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Student’s book service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- отговаря за операциите които счетоводния отдел извършва със студентските книжки</w:t>
      </w:r>
    </w:p>
    <w:p w:rsidR="0031537A" w:rsidRPr="005A2C2F" w:rsidRDefault="0031537A" w:rsidP="0031537A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Tax administration service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- </w:t>
      </w:r>
      <w:r w:rsidR="00AC4D73" w:rsidRPr="005A2C2F">
        <w:rPr>
          <w:rFonts w:asciiTheme="majorHAnsi" w:hAnsiTheme="majorHAnsi" w:cstheme="majorHAnsi"/>
          <w:sz w:val="24"/>
        </w:rPr>
        <w:t>отговаря за връзката с НАП и данъчната администрация</w:t>
      </w:r>
    </w:p>
    <w:p w:rsidR="006F0242" w:rsidRPr="005A2C2F" w:rsidRDefault="006F0242" w:rsidP="006F0242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t>Administration department</w:t>
      </w:r>
      <w:r w:rsidR="0031537A" w:rsidRPr="005A2C2F">
        <w:rPr>
          <w:rFonts w:asciiTheme="majorHAnsi" w:hAnsiTheme="majorHAnsi" w:cstheme="majorHAnsi"/>
          <w:sz w:val="24"/>
          <w:u w:val="single"/>
        </w:rPr>
        <w:t xml:space="preserve"> microservice</w:t>
      </w:r>
      <w:r w:rsidRPr="005A2C2F">
        <w:rPr>
          <w:rFonts w:asciiTheme="majorHAnsi" w:hAnsiTheme="majorHAnsi" w:cstheme="majorHAnsi"/>
          <w:sz w:val="24"/>
          <w:u w:val="single"/>
        </w:rPr>
        <w:t xml:space="preserve"> – </w:t>
      </w:r>
      <w:r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административния отдел</w:t>
      </w:r>
    </w:p>
    <w:p w:rsidR="006F0242" w:rsidRPr="005A2C2F" w:rsidRDefault="0031537A" w:rsidP="00E55CE2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Planning </w:t>
      </w:r>
      <w:r w:rsidR="006F0242" w:rsidRPr="005A2C2F">
        <w:rPr>
          <w:rFonts w:asciiTheme="majorHAnsi" w:hAnsiTheme="majorHAnsi" w:cstheme="majorHAnsi"/>
          <w:sz w:val="24"/>
        </w:rPr>
        <w:t>service –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="00AC4D73" w:rsidRPr="005A2C2F">
        <w:rPr>
          <w:rFonts w:asciiTheme="majorHAnsi" w:hAnsiTheme="majorHAnsi" w:cstheme="majorHAnsi"/>
          <w:sz w:val="24"/>
        </w:rPr>
        <w:t>отговаря за предложения за планове и програми и тяхното одобрение</w:t>
      </w:r>
    </w:p>
    <w:p w:rsidR="0031537A" w:rsidRPr="005A2C2F" w:rsidRDefault="0031537A" w:rsidP="00E55CE2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Grades service – </w:t>
      </w:r>
      <w:r w:rsidR="00AC4D73" w:rsidRPr="005A2C2F">
        <w:rPr>
          <w:rFonts w:asciiTheme="majorHAnsi" w:hAnsiTheme="majorHAnsi" w:cstheme="majorHAnsi"/>
          <w:sz w:val="24"/>
        </w:rPr>
        <w:t>отговаря за нанасянето и промяната на оценки</w:t>
      </w:r>
    </w:p>
    <w:p w:rsidR="0031537A" w:rsidRPr="005A2C2F" w:rsidRDefault="0031537A" w:rsidP="00AC4D73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Requests service –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="00AC4D73" w:rsidRPr="005A2C2F">
        <w:rPr>
          <w:rFonts w:asciiTheme="majorHAnsi" w:hAnsiTheme="majorHAnsi" w:cstheme="majorHAnsi"/>
          <w:sz w:val="24"/>
        </w:rPr>
        <w:t xml:space="preserve">отговаря за създаването и одобряването на искания </w:t>
      </w:r>
    </w:p>
    <w:p w:rsidR="0031537A" w:rsidRPr="005A2C2F" w:rsidRDefault="0031537A" w:rsidP="0031537A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Content service – </w:t>
      </w:r>
      <w:r w:rsidR="00AC4D73" w:rsidRPr="005A2C2F">
        <w:rPr>
          <w:rFonts w:asciiTheme="majorHAnsi" w:hAnsiTheme="majorHAnsi" w:cstheme="majorHAnsi"/>
          <w:sz w:val="24"/>
        </w:rPr>
        <w:t>отговаря за учебното съдържание като може да е свързано с външни системи като moodle</w:t>
      </w:r>
    </w:p>
    <w:p w:rsidR="0031537A" w:rsidRPr="005A2C2F" w:rsidRDefault="0031537A" w:rsidP="0031537A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u w:val="single"/>
        </w:rPr>
        <w:lastRenderedPageBreak/>
        <w:t xml:space="preserve">Academic department microservice – </w:t>
      </w:r>
      <w:r w:rsidRPr="005A2C2F">
        <w:rPr>
          <w:rFonts w:asciiTheme="majorHAnsi" w:hAnsiTheme="majorHAnsi" w:cstheme="majorHAnsi"/>
          <w:sz w:val="24"/>
        </w:rPr>
        <w:t>сървис отговарящ за всички функционалности на учебния отдел</w:t>
      </w:r>
    </w:p>
    <w:p w:rsidR="00AC4D73" w:rsidRPr="005A2C2F" w:rsidRDefault="0031537A" w:rsidP="00AC4D73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Courses service – </w:t>
      </w:r>
      <w:r w:rsidR="00AC4D73" w:rsidRPr="005A2C2F">
        <w:rPr>
          <w:rFonts w:asciiTheme="majorHAnsi" w:hAnsiTheme="majorHAnsi" w:cstheme="majorHAnsi"/>
          <w:sz w:val="24"/>
        </w:rPr>
        <w:t>отговаря за записването/отписването на студент за определен предмет</w:t>
      </w:r>
    </w:p>
    <w:p w:rsidR="0031537A" w:rsidRPr="005A2C2F" w:rsidRDefault="0031537A" w:rsidP="00BE27AE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Students’s book service – </w:t>
      </w:r>
      <w:r w:rsidR="00A970A7" w:rsidRPr="005A2C2F">
        <w:rPr>
          <w:rFonts w:asciiTheme="majorHAnsi" w:hAnsiTheme="majorHAnsi" w:cstheme="majorHAnsi"/>
          <w:sz w:val="24"/>
          <w:lang w:val="bg-BG"/>
        </w:rPr>
        <w:t xml:space="preserve">отговаря за операциите които учебния отдел извършва със </w:t>
      </w:r>
      <w:r w:rsidR="00AC4D73" w:rsidRPr="005A2C2F">
        <w:rPr>
          <w:rFonts w:asciiTheme="majorHAnsi" w:hAnsiTheme="majorHAnsi" w:cstheme="majorHAnsi"/>
          <w:sz w:val="24"/>
          <w:lang w:val="bg-BG"/>
        </w:rPr>
        <w:t>студентските книжки,</w:t>
      </w:r>
      <w:r w:rsidR="00AC4D73" w:rsidRPr="005A2C2F">
        <w:rPr>
          <w:rFonts w:asciiTheme="majorHAnsi" w:hAnsiTheme="majorHAnsi" w:cstheme="majorHAnsi"/>
          <w:sz w:val="24"/>
        </w:rPr>
        <w:t xml:space="preserve"> като позволява само преглед без промяна от студента</w:t>
      </w:r>
    </w:p>
    <w:p w:rsidR="003A3DE9" w:rsidRDefault="0031537A" w:rsidP="003A3DE9">
      <w:p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  <w:u w:val="single"/>
          <w:lang w:val="bg-BG"/>
        </w:rPr>
        <w:t>М</w:t>
      </w:r>
      <w:r w:rsidRPr="005A2C2F">
        <w:rPr>
          <w:rFonts w:asciiTheme="majorHAnsi" w:hAnsiTheme="majorHAnsi" w:cstheme="majorHAnsi"/>
          <w:sz w:val="24"/>
          <w:u w:val="single"/>
        </w:rPr>
        <w:t xml:space="preserve">icroservice  operating with data– </w:t>
      </w:r>
      <w:r w:rsidRPr="005A2C2F">
        <w:rPr>
          <w:rFonts w:asciiTheme="majorHAnsi" w:hAnsiTheme="majorHAnsi" w:cstheme="majorHAnsi"/>
          <w:sz w:val="24"/>
        </w:rPr>
        <w:t xml:space="preserve">сървис 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който </w:t>
      </w:r>
      <w:r w:rsidR="003A3DE9">
        <w:rPr>
          <w:rFonts w:asciiTheme="majorHAnsi" w:hAnsiTheme="majorHAnsi" w:cstheme="majorHAnsi"/>
          <w:sz w:val="24"/>
          <w:lang w:val="bg-BG"/>
        </w:rPr>
        <w:t>отговаря за данните на другите микросървиси и е като централна база</w:t>
      </w:r>
      <w:r w:rsidR="001A6A16">
        <w:rPr>
          <w:rFonts w:asciiTheme="majorHAnsi" w:hAnsiTheme="majorHAnsi" w:cstheme="majorHAnsi"/>
          <w:sz w:val="24"/>
        </w:rPr>
        <w:t xml:space="preserve"> </w:t>
      </w:r>
      <w:r w:rsidR="001A6A16">
        <w:rPr>
          <w:rFonts w:asciiTheme="majorHAnsi" w:hAnsiTheme="majorHAnsi" w:cstheme="majorHAnsi"/>
          <w:sz w:val="24"/>
          <w:lang w:val="bg-BG"/>
        </w:rPr>
        <w:t>на приложението</w:t>
      </w:r>
      <w:r w:rsidR="003A3DE9">
        <w:rPr>
          <w:rFonts w:asciiTheme="majorHAnsi" w:hAnsiTheme="majorHAnsi" w:cstheme="majorHAnsi"/>
          <w:sz w:val="24"/>
          <w:lang w:val="bg-BG"/>
        </w:rPr>
        <w:t>.</w:t>
      </w:r>
      <w:r w:rsidR="001A6A16">
        <w:rPr>
          <w:rFonts w:asciiTheme="majorHAnsi" w:hAnsiTheme="majorHAnsi" w:cstheme="majorHAnsi"/>
          <w:sz w:val="24"/>
          <w:lang w:val="bg-BG"/>
        </w:rPr>
        <w:t xml:space="preserve"> Всеки друг микросървис го достъпва.</w:t>
      </w:r>
    </w:p>
    <w:p w:rsidR="0031537A" w:rsidRPr="003A3DE9" w:rsidRDefault="0031537A" w:rsidP="003A3DE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4"/>
          <w:lang w:val="bg-BG"/>
        </w:rPr>
      </w:pPr>
      <w:r w:rsidRPr="003A3DE9">
        <w:rPr>
          <w:rFonts w:asciiTheme="majorHAnsi" w:hAnsiTheme="majorHAnsi" w:cstheme="majorHAnsi"/>
          <w:sz w:val="24"/>
        </w:rPr>
        <w:t>Database connection service –</w:t>
      </w:r>
      <w:r w:rsidRPr="003A3DE9">
        <w:rPr>
          <w:rFonts w:asciiTheme="majorHAnsi" w:hAnsiTheme="majorHAnsi" w:cstheme="majorHAnsi"/>
          <w:sz w:val="24"/>
          <w:lang w:val="bg-BG"/>
        </w:rPr>
        <w:t xml:space="preserve"> прави връзката с базата и всички операции към нея</w:t>
      </w:r>
    </w:p>
    <w:p w:rsidR="0031537A" w:rsidRPr="005A2C2F" w:rsidRDefault="0031537A" w:rsidP="006D100D">
      <w:pPr>
        <w:pStyle w:val="ListParagraph"/>
        <w:numPr>
          <w:ilvl w:val="0"/>
          <w:numId w:val="16"/>
        </w:numPr>
        <w:spacing w:after="200" w:line="276" w:lineRule="auto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Filtration – </w:t>
      </w:r>
      <w:r w:rsidRPr="005A2C2F">
        <w:rPr>
          <w:rFonts w:asciiTheme="majorHAnsi" w:hAnsiTheme="majorHAnsi" w:cstheme="majorHAnsi"/>
          <w:sz w:val="24"/>
          <w:lang w:val="bg-BG"/>
        </w:rPr>
        <w:t>прави филтрация на данните и ги персистира/взима в/от различните бази отговарящи за различните микросървиси</w:t>
      </w:r>
    </w:p>
    <w:p w:rsidR="00CB17F0" w:rsidRPr="005A2C2F" w:rsidRDefault="00CB17F0" w:rsidP="00CB17F0">
      <w:pPr>
        <w:spacing w:after="200" w:line="276" w:lineRule="auto"/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Коментари: </w:t>
      </w:r>
    </w:p>
    <w:p w:rsidR="00AC4D73" w:rsidRPr="005A2C2F" w:rsidRDefault="00CB17F0" w:rsidP="00AC4D73">
      <w:pPr>
        <w:spacing w:after="200" w:line="276" w:lineRule="auto"/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>Всеки микросървис който запазва данни в базата, се свързва първо със микросървиса отговарящ за базата и тогава той изпраща данните към правилната база.</w:t>
      </w:r>
    </w:p>
    <w:p w:rsidR="006F0242" w:rsidRPr="005A2C2F" w:rsidRDefault="006F0242" w:rsidP="00AC4D73">
      <w:pPr>
        <w:spacing w:after="200" w:line="276" w:lineRule="auto"/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sz w:val="24"/>
        </w:rPr>
        <w:br/>
      </w:r>
      <w:r w:rsidRPr="005A2C2F">
        <w:rPr>
          <w:rFonts w:asciiTheme="majorHAnsi" w:hAnsiTheme="majorHAnsi" w:cstheme="majorHAnsi"/>
          <w:b/>
          <w:sz w:val="24"/>
        </w:rPr>
        <w:t xml:space="preserve">Web app: 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Login/ Registration–  страница със форми за логин и регистрация.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News feed  –  страница на която ще се публикуват събития. 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Instant messaging  - потребителски интерфейс  за пращане на моменти съобщения.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User profile  –  профил на потребителя където ще може да се преглежда информация като лични данни, статут, студенстка книжка и др.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Finance page – интерфейс за контрол на финансовите операции, управлявани от accounting department, като възнаграждения и такси и разплащане с външни системи. Тук се включва и връзката с външните системи като НАП.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lang w:val="bg-BG"/>
        </w:rPr>
      </w:pPr>
      <w:r w:rsidRPr="005A2C2F">
        <w:rPr>
          <w:rFonts w:asciiTheme="majorHAnsi" w:hAnsiTheme="majorHAnsi" w:cstheme="majorHAnsi"/>
          <w:sz w:val="24"/>
        </w:rPr>
        <w:t>Courses page – интерфейс за записване и отписване на предмети</w:t>
      </w:r>
      <w:r w:rsidR="00AC4D73" w:rsidRPr="005A2C2F">
        <w:rPr>
          <w:rFonts w:asciiTheme="majorHAnsi" w:hAnsiTheme="majorHAnsi" w:cstheme="majorHAnsi"/>
          <w:sz w:val="24"/>
          <w:lang w:val="bg-BG"/>
        </w:rPr>
        <w:t xml:space="preserve"> и създаване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Documents page – интерфейс за генериране на справки и други документи и верификация на тяхната автентичност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Events page – интерфейс за управление и създаване на събития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Requests page – интерфейс за създаване на искане и </w:t>
      </w:r>
      <w:r w:rsidR="00AC4D73" w:rsidRPr="005A2C2F">
        <w:rPr>
          <w:rFonts w:asciiTheme="majorHAnsi" w:hAnsiTheme="majorHAnsi" w:cstheme="majorHAnsi"/>
          <w:sz w:val="24"/>
        </w:rPr>
        <w:t>неговото о</w:t>
      </w:r>
      <w:r w:rsidRPr="005A2C2F">
        <w:rPr>
          <w:rFonts w:asciiTheme="majorHAnsi" w:hAnsiTheme="majorHAnsi" w:cstheme="majorHAnsi"/>
          <w:sz w:val="24"/>
        </w:rPr>
        <w:t>добрение от съответния отдел</w:t>
      </w:r>
    </w:p>
    <w:p w:rsidR="006F0242" w:rsidRPr="005A2C2F" w:rsidRDefault="006F0242" w:rsidP="00AC4D7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Payment interface – интерфейс за плащане</w:t>
      </w:r>
    </w:p>
    <w:p w:rsidR="006F0242" w:rsidRPr="005A2C2F" w:rsidRDefault="006F0242" w:rsidP="006F0242">
      <w:pPr>
        <w:rPr>
          <w:rFonts w:asciiTheme="majorHAnsi" w:hAnsiTheme="majorHAnsi" w:cstheme="majorHAnsi"/>
        </w:rPr>
      </w:pPr>
      <w:r w:rsidRPr="005A2C2F">
        <w:rPr>
          <w:rFonts w:asciiTheme="majorHAnsi" w:hAnsiTheme="majorHAnsi" w:cstheme="majorHAnsi"/>
          <w:b/>
        </w:rPr>
        <w:t>Database</w:t>
      </w:r>
      <w:r w:rsidRPr="005A2C2F">
        <w:rPr>
          <w:rFonts w:asciiTheme="majorHAnsi" w:hAnsiTheme="majorHAnsi" w:cstheme="majorHAnsi"/>
        </w:rPr>
        <w:t>:</w:t>
      </w:r>
    </w:p>
    <w:p w:rsidR="006F0242" w:rsidRPr="005A2C2F" w:rsidRDefault="006F0242" w:rsidP="00AC4D73">
      <w:pPr>
        <w:ind w:firstLine="482"/>
        <w:rPr>
          <w:rFonts w:asciiTheme="majorHAnsi" w:hAnsiTheme="majorHAnsi" w:cstheme="majorHAnsi"/>
        </w:rPr>
      </w:pPr>
      <w:r w:rsidRPr="005A2C2F">
        <w:rPr>
          <w:rFonts w:asciiTheme="majorHAnsi" w:hAnsiTheme="majorHAnsi" w:cstheme="majorHAnsi"/>
        </w:rPr>
        <w:lastRenderedPageBreak/>
        <w:t>Всеки отдел има собствена база данни до която другите отдели нямат достъп, това се прави с цел всеки отдел да се грижи за собствените си нужди</w:t>
      </w:r>
      <w:r w:rsidR="00AC4D73" w:rsidRPr="005A2C2F">
        <w:rPr>
          <w:rFonts w:asciiTheme="majorHAnsi" w:hAnsiTheme="majorHAnsi" w:cstheme="majorHAnsi"/>
          <w:lang w:val="bg-BG"/>
        </w:rPr>
        <w:t xml:space="preserve"> и да няма излишни празни полета в базата</w:t>
      </w:r>
      <w:r w:rsidRPr="005A2C2F">
        <w:rPr>
          <w:rFonts w:asciiTheme="majorHAnsi" w:hAnsiTheme="majorHAnsi" w:cstheme="majorHAnsi"/>
        </w:rPr>
        <w:t>.</w:t>
      </w:r>
      <w:r w:rsidR="00586A5E" w:rsidRPr="005A2C2F">
        <w:rPr>
          <w:rFonts w:asciiTheme="majorHAnsi" w:hAnsiTheme="majorHAnsi" w:cstheme="majorHAnsi"/>
          <w:lang w:val="bg-BG"/>
        </w:rPr>
        <w:t xml:space="preserve"> </w:t>
      </w:r>
      <w:r w:rsidR="00586A5E" w:rsidRPr="005A2C2F">
        <w:rPr>
          <w:rFonts w:asciiTheme="majorHAnsi" w:hAnsiTheme="majorHAnsi" w:cstheme="majorHAnsi"/>
        </w:rPr>
        <w:t>(</w:t>
      </w:r>
      <w:r w:rsidRPr="005A2C2F">
        <w:rPr>
          <w:rFonts w:asciiTheme="majorHAnsi" w:hAnsiTheme="majorHAnsi" w:cstheme="majorHAnsi"/>
        </w:rPr>
        <w:t>Например потребител в административния отдел няма факултетен номер.)</w:t>
      </w:r>
    </w:p>
    <w:p w:rsidR="00F25D37" w:rsidRPr="005A2C2F" w:rsidRDefault="00F25D37" w:rsidP="00F25D37">
      <w:pPr>
        <w:numPr>
          <w:ilvl w:val="0"/>
          <w:numId w:val="2"/>
        </w:numPr>
        <w:spacing w:after="153" w:line="345" w:lineRule="auto"/>
        <w:ind w:left="1017" w:hanging="535"/>
        <w:rPr>
          <w:rFonts w:asciiTheme="majorHAnsi" w:hAnsiTheme="majorHAnsi" w:cstheme="majorHAnsi"/>
          <w:sz w:val="24"/>
        </w:rPr>
      </w:pPr>
      <w:r w:rsidRPr="005A2C2F">
        <w:rPr>
          <w:rFonts w:asciiTheme="majorHAnsi" w:eastAsia="Times New Roman" w:hAnsiTheme="majorHAnsi" w:cstheme="majorHAnsi"/>
          <w:b/>
          <w:sz w:val="24"/>
        </w:rPr>
        <w:t xml:space="preserve">Описание на интерфейсите на модулa. Описанието на всеки интерфейс съдържа: </w:t>
      </w:r>
    </w:p>
    <w:p w:rsidR="00F25D37" w:rsidRPr="005A2C2F" w:rsidRDefault="00F25D37" w:rsidP="00F25D37">
      <w:pPr>
        <w:numPr>
          <w:ilvl w:val="1"/>
          <w:numId w:val="2"/>
        </w:numPr>
        <w:spacing w:after="9" w:line="268" w:lineRule="auto"/>
        <w:ind w:right="1291" w:hanging="36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Идентификация (име) </w:t>
      </w:r>
    </w:p>
    <w:p w:rsidR="00F25D37" w:rsidRPr="005A2C2F" w:rsidRDefault="00F25D37" w:rsidP="00F25D37">
      <w:pPr>
        <w:numPr>
          <w:ilvl w:val="1"/>
          <w:numId w:val="2"/>
        </w:numPr>
        <w:spacing w:after="42" w:line="268" w:lineRule="auto"/>
        <w:ind w:right="1291" w:hanging="36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Предоставени ресурси (методи) </w:t>
      </w:r>
      <w:r w:rsidRPr="005A2C2F">
        <w:rPr>
          <w:rFonts w:asciiTheme="majorHAnsi" w:eastAsia="Courier New" w:hAnsiTheme="majorHAnsi" w:cstheme="majorHAnsi"/>
          <w:sz w:val="24"/>
        </w:rPr>
        <w:t>o</w:t>
      </w:r>
      <w:r w:rsidRPr="005A2C2F">
        <w:rPr>
          <w:rFonts w:asciiTheme="majorHAnsi" w:eastAsia="Arial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Синтаксис, включително използвани типове данни </w:t>
      </w:r>
    </w:p>
    <w:p w:rsidR="00F25D37" w:rsidRPr="005A2C2F" w:rsidRDefault="00F25D37" w:rsidP="00F25D37">
      <w:pPr>
        <w:numPr>
          <w:ilvl w:val="2"/>
          <w:numId w:val="2"/>
        </w:numPr>
        <w:spacing w:after="32" w:line="268" w:lineRule="auto"/>
        <w:ind w:right="2184" w:firstLine="721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Входни данни </w:t>
      </w:r>
    </w:p>
    <w:p w:rsidR="00F25D37" w:rsidRPr="005A2C2F" w:rsidRDefault="00F25D37" w:rsidP="00F25D37">
      <w:pPr>
        <w:numPr>
          <w:ilvl w:val="2"/>
          <w:numId w:val="2"/>
        </w:numPr>
        <w:spacing w:after="62" w:line="268" w:lineRule="auto"/>
        <w:ind w:right="2184" w:firstLine="721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Изходни данни </w:t>
      </w:r>
      <w:r w:rsidRPr="005A2C2F">
        <w:rPr>
          <w:rFonts w:asciiTheme="majorHAnsi" w:eastAsia="Courier New" w:hAnsiTheme="majorHAnsi" w:cstheme="majorHAnsi"/>
          <w:sz w:val="24"/>
        </w:rPr>
        <w:t>o</w:t>
      </w:r>
      <w:r w:rsidRPr="005A2C2F">
        <w:rPr>
          <w:rFonts w:asciiTheme="majorHAnsi" w:eastAsia="Arial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Семантика </w:t>
      </w:r>
    </w:p>
    <w:p w:rsidR="00F25D37" w:rsidRPr="005A2C2F" w:rsidRDefault="00F25D37" w:rsidP="00F25D37">
      <w:pPr>
        <w:numPr>
          <w:ilvl w:val="1"/>
          <w:numId w:val="2"/>
        </w:numPr>
        <w:spacing w:after="216" w:line="268" w:lineRule="auto"/>
        <w:ind w:right="1291" w:hanging="36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Други (ако е необходимо) </w:t>
      </w:r>
      <w:r w:rsidRPr="005A2C2F">
        <w:rPr>
          <w:rFonts w:asciiTheme="majorHAnsi" w:eastAsia="Courier New" w:hAnsiTheme="majorHAnsi" w:cstheme="majorHAnsi"/>
          <w:sz w:val="24"/>
        </w:rPr>
        <w:t>o</w:t>
      </w:r>
      <w:r w:rsidRPr="005A2C2F">
        <w:rPr>
          <w:rFonts w:asciiTheme="majorHAnsi" w:eastAsia="Arial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Ограничения при употребата </w:t>
      </w:r>
      <w:r w:rsidRPr="005A2C2F">
        <w:rPr>
          <w:rFonts w:asciiTheme="majorHAnsi" w:eastAsia="Courier New" w:hAnsiTheme="majorHAnsi" w:cstheme="majorHAnsi"/>
          <w:sz w:val="24"/>
        </w:rPr>
        <w:t>o</w:t>
      </w:r>
      <w:r w:rsidRPr="005A2C2F">
        <w:rPr>
          <w:rFonts w:asciiTheme="majorHAnsi" w:eastAsia="Arial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Грешки и изключения </w:t>
      </w:r>
      <w:r w:rsidRPr="005A2C2F">
        <w:rPr>
          <w:rFonts w:asciiTheme="majorHAnsi" w:eastAsia="Courier New" w:hAnsiTheme="majorHAnsi" w:cstheme="majorHAnsi"/>
          <w:sz w:val="24"/>
        </w:rPr>
        <w:t>o</w:t>
      </w:r>
      <w:r w:rsidRPr="005A2C2F">
        <w:rPr>
          <w:rFonts w:asciiTheme="majorHAnsi" w:eastAsia="Arial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Зависимости от други елементи </w:t>
      </w:r>
      <w:r w:rsidRPr="005A2C2F">
        <w:rPr>
          <w:rFonts w:asciiTheme="majorHAnsi" w:eastAsia="Courier New" w:hAnsiTheme="majorHAnsi" w:cstheme="majorHAnsi"/>
          <w:sz w:val="24"/>
        </w:rPr>
        <w:t>o</w:t>
      </w:r>
      <w:r w:rsidRPr="005A2C2F">
        <w:rPr>
          <w:rFonts w:asciiTheme="majorHAnsi" w:eastAsia="Arial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sz w:val="24"/>
        </w:rPr>
        <w:t xml:space="preserve">Пример за употреба </w:t>
      </w:r>
    </w:p>
    <w:p w:rsidR="00F25D37" w:rsidRPr="005A2C2F" w:rsidRDefault="00F25D37" w:rsidP="00F25D37">
      <w:pPr>
        <w:pStyle w:val="Heading1"/>
        <w:ind w:left="-5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3.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Описание на допълнителните структури </w:t>
      </w:r>
    </w:p>
    <w:p w:rsidR="005C69EE" w:rsidRPr="005A2C2F" w:rsidRDefault="005C69EE" w:rsidP="005C69EE">
      <w:pPr>
        <w:jc w:val="center"/>
        <w:rPr>
          <w:rFonts w:asciiTheme="majorHAnsi" w:hAnsiTheme="majorHAnsi" w:cstheme="majorHAnsi"/>
          <w:sz w:val="32"/>
        </w:rPr>
      </w:pPr>
      <w:r w:rsidRPr="005A2C2F">
        <w:rPr>
          <w:rFonts w:asciiTheme="majorHAnsi" w:hAnsiTheme="majorHAnsi" w:cstheme="majorHAnsi"/>
          <w:sz w:val="32"/>
        </w:rPr>
        <w:t>Deployment structure</w:t>
      </w:r>
    </w:p>
    <w:p w:rsidR="005C69EE" w:rsidRPr="005A2C2F" w:rsidRDefault="005C69EE" w:rsidP="005C69EE">
      <w:pPr>
        <w:jc w:val="center"/>
        <w:rPr>
          <w:rFonts w:asciiTheme="majorHAnsi" w:hAnsiTheme="majorHAnsi" w:cstheme="majorHAnsi"/>
          <w:sz w:val="32"/>
        </w:rPr>
      </w:pPr>
      <w:r w:rsidRPr="005A2C2F">
        <w:rPr>
          <w:rFonts w:asciiTheme="majorHAnsi" w:hAnsiTheme="majorHAnsi" w:cstheme="majorHAnsi"/>
          <w:sz w:val="28"/>
        </w:rPr>
        <w:t>Структура на внедряването</w:t>
      </w:r>
      <w:bookmarkStart w:id="0" w:name="_GoBack"/>
      <w:bookmarkEnd w:id="0"/>
    </w:p>
    <w:p w:rsidR="0048069E" w:rsidRPr="005A2C2F" w:rsidRDefault="00A52985" w:rsidP="004806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32" type="#_x0000_t75" style="width:464.8pt;height:539.45pt">
            <v:imagedata r:id="rId8" o:title="Deployment"/>
          </v:shape>
        </w:pic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Цялото приложение е разположено на виртуална машина с операционна система Linux. По този начи приложението лесно може да се скалира на различни сървъри и cloud. 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lastRenderedPageBreak/>
        <w:t xml:space="preserve">На машината има вървяща докер машина и docker swarm за оркестрацията на контейнерите. Всички контейнери от backend + тези от frontend + тези от базата са стартирани на виртуалната машина и биват оркестрирани от swarm. 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PaymentAPI е външен софтуер за извършване на плащанията който поддържа системата. 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Контейнерите са разделени на модули(раздели) които ги обединяват, както се виджа база, backend, frontend. Вътрешно модулите комуникират както е показано със стрелките.</w:t>
      </w:r>
    </w:p>
    <w:p w:rsidR="005C69EE" w:rsidRPr="005A2C2F" w:rsidRDefault="005C69EE" w:rsidP="00A27AE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WebApp-(front end) комунира чрез rest с backend server-а. Той изпраща заявки на gateway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микросървиса. </w:t>
      </w:r>
      <w:r w:rsidRPr="005A2C2F">
        <w:rPr>
          <w:rFonts w:asciiTheme="majorHAnsi" w:hAnsiTheme="majorHAnsi" w:cstheme="majorHAnsi"/>
          <w:sz w:val="24"/>
          <w:szCs w:val="24"/>
        </w:rPr>
        <w:t xml:space="preserve">Всеки модул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на </w:t>
      </w:r>
      <w:r w:rsidRPr="005A2C2F">
        <w:rPr>
          <w:rFonts w:asciiTheme="majorHAnsi" w:hAnsiTheme="majorHAnsi" w:cstheme="majorHAnsi"/>
          <w:sz w:val="24"/>
          <w:szCs w:val="24"/>
        </w:rPr>
        <w:t xml:space="preserve">webapp-a отговаря на микорсървисите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и </w:t>
      </w:r>
      <w:r w:rsidRPr="005A2C2F">
        <w:rPr>
          <w:rFonts w:asciiTheme="majorHAnsi" w:hAnsiTheme="majorHAnsi" w:cstheme="majorHAnsi"/>
          <w:sz w:val="24"/>
          <w:szCs w:val="24"/>
        </w:rPr>
        <w:t>gateway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микросъвиса разпределя заявките към съответния модул.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 xml:space="preserve">Всяка заявка от webapp към backend-сървъра, минава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>първо</w:t>
      </w:r>
      <w:r w:rsidRPr="005A2C2F">
        <w:rPr>
          <w:rFonts w:asciiTheme="majorHAnsi" w:hAnsiTheme="majorHAnsi" w:cstheme="majorHAnsi"/>
          <w:sz w:val="24"/>
          <w:szCs w:val="24"/>
        </w:rPr>
        <w:t xml:space="preserve"> през Security service-а на Gateway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микросървиса</w:t>
      </w:r>
      <w:r w:rsidRPr="005A2C2F">
        <w:rPr>
          <w:rFonts w:asciiTheme="majorHAnsi" w:hAnsiTheme="majorHAnsi" w:cstheme="majorHAnsi"/>
          <w:sz w:val="24"/>
          <w:szCs w:val="24"/>
        </w:rPr>
        <w:t xml:space="preserve">, като 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се </w:t>
      </w:r>
      <w:r w:rsidRPr="005A2C2F">
        <w:rPr>
          <w:rFonts w:asciiTheme="majorHAnsi" w:hAnsiTheme="majorHAnsi" w:cstheme="majorHAnsi"/>
          <w:sz w:val="24"/>
          <w:szCs w:val="24"/>
        </w:rPr>
        <w:t>автентикира и авторизира.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Всеки микросървис си има собствена база от данни, </w:t>
      </w:r>
      <w:r w:rsidR="003A3DE9">
        <w:rPr>
          <w:rFonts w:asciiTheme="majorHAnsi" w:hAnsiTheme="majorHAnsi" w:cstheme="majorHAnsi"/>
          <w:sz w:val="24"/>
          <w:szCs w:val="24"/>
          <w:lang w:val="bg-BG"/>
        </w:rPr>
        <w:t>като има един микросървис, който е главната база на проекта, държащ данни които отговарят за другите микросървиси.</w:t>
      </w:r>
    </w:p>
    <w:p w:rsidR="00387928" w:rsidRPr="005A2C2F" w:rsidRDefault="005C69EE" w:rsidP="0038792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От връзките със стрелките се вижда с какъв протокол комуникират модулите и кой към кой има връзка. Черните стрелки се пресичат, като показват</w:t>
      </w:r>
      <w:r w:rsidR="00387928" w:rsidRPr="005A2C2F">
        <w:rPr>
          <w:rFonts w:asciiTheme="majorHAnsi" w:hAnsiTheme="majorHAnsi" w:cstheme="majorHAnsi"/>
          <w:sz w:val="24"/>
          <w:szCs w:val="24"/>
          <w:lang w:val="bg-BG"/>
        </w:rPr>
        <w:t>,</w:t>
      </w:r>
      <w:r w:rsidRPr="005A2C2F">
        <w:rPr>
          <w:rFonts w:asciiTheme="majorHAnsi" w:hAnsiTheme="majorHAnsi" w:cstheme="majorHAnsi"/>
          <w:sz w:val="24"/>
          <w:szCs w:val="24"/>
        </w:rPr>
        <w:t xml:space="preserve"> че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всеки микросървис си комуникира с базата и базата с него.</w:t>
      </w:r>
      <w:r w:rsidRPr="005A2C2F">
        <w:rPr>
          <w:rFonts w:asciiTheme="majorHAnsi" w:hAnsiTheme="majorHAnsi" w:cstheme="majorHAnsi"/>
          <w:sz w:val="24"/>
          <w:szCs w:val="24"/>
        </w:rPr>
        <w:t xml:space="preserve"> </w:t>
      </w:r>
      <w:r w:rsidR="00387928"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Оранжевите стрелки се пресичат, като показват, че </w:t>
      </w:r>
      <w:r w:rsidR="00387928" w:rsidRPr="005A2C2F">
        <w:rPr>
          <w:rFonts w:asciiTheme="majorHAnsi" w:hAnsiTheme="majorHAnsi" w:cstheme="majorHAnsi"/>
          <w:sz w:val="24"/>
          <w:szCs w:val="24"/>
        </w:rPr>
        <w:t xml:space="preserve">gateway </w:t>
      </w:r>
      <w:r w:rsidR="00387928" w:rsidRPr="005A2C2F">
        <w:rPr>
          <w:rFonts w:asciiTheme="majorHAnsi" w:hAnsiTheme="majorHAnsi" w:cstheme="majorHAnsi"/>
          <w:sz w:val="24"/>
          <w:szCs w:val="24"/>
          <w:lang w:val="bg-BG"/>
        </w:rPr>
        <w:t>микросървиса си комуникира с всички останали, без базата. Това е направено с цел допълнителен слой защита.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Микросървисите комуникират с базата чрез JPA.</w:t>
      </w:r>
    </w:p>
    <w:p w:rsidR="005C69EE" w:rsidRPr="005A2C2F" w:rsidRDefault="005C69EE" w:rsidP="005C69E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5A2C2F">
        <w:rPr>
          <w:rFonts w:asciiTheme="majorHAnsi" w:hAnsiTheme="majorHAnsi" w:cstheme="majorHAnsi"/>
          <w:sz w:val="24"/>
          <w:szCs w:val="24"/>
        </w:rPr>
        <w:t>Показани са също стартираните файлове в контейнерите.</w:t>
      </w:r>
    </w:p>
    <w:p w:rsidR="00FF49A7" w:rsidRPr="003A3DE9" w:rsidRDefault="00AC4D73" w:rsidP="003A3DE9">
      <w:pPr>
        <w:pStyle w:val="ListParagraph"/>
        <w:numPr>
          <w:ilvl w:val="0"/>
          <w:numId w:val="19"/>
        </w:numPr>
        <w:spacing w:after="442"/>
        <w:rPr>
          <w:rFonts w:asciiTheme="majorHAnsi" w:hAnsiTheme="majorHAnsi" w:cstheme="majorHAnsi"/>
          <w:sz w:val="24"/>
          <w:szCs w:val="24"/>
          <w:lang w:val="bg-BG"/>
        </w:rPr>
      </w:pPr>
      <w:r w:rsidRPr="005A2C2F">
        <w:rPr>
          <w:rFonts w:asciiTheme="majorHAnsi" w:hAnsiTheme="majorHAnsi" w:cstheme="majorHAnsi"/>
          <w:sz w:val="24"/>
          <w:szCs w:val="24"/>
          <w:lang w:val="bg-BG"/>
        </w:rPr>
        <w:t>Сървъра може да бъде раположен на всякаква операционна система която може да стартира виртуал</w:t>
      </w:r>
      <w:r w:rsidR="00AF3F56" w:rsidRPr="005A2C2F">
        <w:rPr>
          <w:rFonts w:asciiTheme="majorHAnsi" w:hAnsiTheme="majorHAnsi" w:cstheme="majorHAnsi"/>
          <w:sz w:val="24"/>
          <w:szCs w:val="24"/>
          <w:lang w:val="bg-BG"/>
        </w:rPr>
        <w:t>на машина с</w:t>
      </w:r>
      <w:r w:rsidRPr="005A2C2F">
        <w:rPr>
          <w:rFonts w:asciiTheme="majorHAnsi" w:hAnsiTheme="majorHAnsi" w:cstheme="majorHAnsi"/>
          <w:sz w:val="24"/>
          <w:szCs w:val="24"/>
          <w:lang w:val="bg-BG"/>
        </w:rPr>
        <w:t xml:space="preserve"> линукс. </w:t>
      </w:r>
    </w:p>
    <w:p w:rsidR="00586A5E" w:rsidRPr="005A2C2F" w:rsidRDefault="00586A5E" w:rsidP="00586A5E">
      <w:pPr>
        <w:jc w:val="center"/>
        <w:rPr>
          <w:rFonts w:asciiTheme="majorHAnsi" w:hAnsiTheme="majorHAnsi" w:cstheme="majorHAnsi"/>
          <w:sz w:val="32"/>
        </w:rPr>
      </w:pPr>
      <w:r w:rsidRPr="005A2C2F">
        <w:rPr>
          <w:rFonts w:asciiTheme="majorHAnsi" w:hAnsiTheme="majorHAnsi" w:cstheme="majorHAnsi"/>
          <w:sz w:val="32"/>
        </w:rPr>
        <w:t>Development structure</w:t>
      </w:r>
    </w:p>
    <w:p w:rsidR="00586A5E" w:rsidRPr="005A2C2F" w:rsidRDefault="00586A5E" w:rsidP="00586A5E">
      <w:pPr>
        <w:jc w:val="center"/>
        <w:rPr>
          <w:rFonts w:asciiTheme="majorHAnsi" w:hAnsiTheme="majorHAnsi" w:cstheme="majorHAnsi"/>
          <w:sz w:val="28"/>
        </w:rPr>
      </w:pPr>
      <w:r w:rsidRPr="005A2C2F">
        <w:rPr>
          <w:rFonts w:asciiTheme="majorHAnsi" w:hAnsiTheme="majorHAnsi" w:cstheme="majorHAnsi"/>
          <w:sz w:val="28"/>
        </w:rPr>
        <w:t>Структура на разработката</w:t>
      </w:r>
    </w:p>
    <w:p w:rsidR="00586A5E" w:rsidRPr="005A2C2F" w:rsidRDefault="00586A5E" w:rsidP="00586A5E">
      <w:pPr>
        <w:ind w:firstLine="36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Тази структура спестява време на разработчиците, като им показва точния процес на разработката в екип, бързото тестване и доставяне на продукт.</w:t>
      </w:r>
    </w:p>
    <w:p w:rsidR="00586A5E" w:rsidRPr="005A2C2F" w:rsidRDefault="00586A5E" w:rsidP="00586A5E">
      <w:pPr>
        <w:ind w:firstLine="360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 xml:space="preserve">За разработката ще използваме DevOps стил. </w:t>
      </w:r>
    </w:p>
    <w:p w:rsidR="00FF49A7" w:rsidRPr="005A2C2F" w:rsidRDefault="00586A5E" w:rsidP="00FF49A7">
      <w:pPr>
        <w:ind w:firstLine="360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Следващата картинка показва цикъла на DevOps стила за разработка. Затворен agile процес при който всичко е автоматизирано и улеснено за спестяване на време. Тук се използват много различни технологии при всяка стъпка. Ще използваме и continuous integration метода. Това са технологиите които ще ни помогнат в разработката по DevOps стила. По-долу е картинката която показва точния процес.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lastRenderedPageBreak/>
        <w:t>Plan – Jira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Code – Git, JetBrains, HashiCorp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Build – Maven, Bitbucket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Test – JUnit, Sonarqube - за постоянна инспекция и автоматично тестване(continuous inspection)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Release – Jenkins за continuous integration метода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Deploy - Docker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Operate – Swarm ( оркестратор за микросървърната архитектура която използваме в backend-а)</w:t>
      </w:r>
    </w:p>
    <w:p w:rsidR="00586A5E" w:rsidRPr="005A2C2F" w:rsidRDefault="00586A5E" w:rsidP="00586A5E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hAnsiTheme="majorHAnsi" w:cstheme="majorHAnsi"/>
          <w:noProof/>
          <w:sz w:val="24"/>
        </w:rPr>
      </w:pPr>
      <w:r w:rsidRPr="005A2C2F">
        <w:rPr>
          <w:rFonts w:asciiTheme="majorHAnsi" w:hAnsiTheme="majorHAnsi" w:cstheme="majorHAnsi"/>
          <w:noProof/>
          <w:sz w:val="24"/>
        </w:rPr>
        <w:t>Monitor – Elastic stack (elastic search, kibana), Logging.</w:t>
      </w:r>
    </w:p>
    <w:p w:rsidR="002C7D1B" w:rsidRPr="005A2C2F" w:rsidRDefault="00586A5E" w:rsidP="002C7D1B">
      <w:pPr>
        <w:rPr>
          <w:rFonts w:asciiTheme="majorHAnsi" w:hAnsiTheme="majorHAnsi" w:cstheme="majorHAnsi"/>
          <w:noProof/>
        </w:rPr>
      </w:pPr>
      <w:r w:rsidRPr="005A2C2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CB7D8C3" wp14:editId="0403678B">
            <wp:simplePos x="0" y="0"/>
            <wp:positionH relativeFrom="column">
              <wp:posOffset>-1298</wp:posOffset>
            </wp:positionH>
            <wp:positionV relativeFrom="paragraph">
              <wp:posOffset>-1298</wp:posOffset>
            </wp:positionV>
            <wp:extent cx="5756910" cy="2966085"/>
            <wp:effectExtent l="0" t="0" r="0" b="0"/>
            <wp:wrapSquare wrapText="bothSides"/>
            <wp:docPr id="3" name="Picture 3" descr="C:\Users\Georgi\Desktop\Docker Architecture\1_AwvDJDfErlD34ox2QpwG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i\Desktop\Docker Architecture\1_AwvDJDfErlD34ox2QpwGo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D1B" w:rsidRPr="005A2C2F" w:rsidRDefault="002C7D1B" w:rsidP="002C7D1B">
      <w:pPr>
        <w:jc w:val="center"/>
        <w:rPr>
          <w:rFonts w:asciiTheme="majorHAnsi" w:hAnsiTheme="majorHAnsi" w:cstheme="majorHAnsi"/>
          <w:noProof/>
          <w:sz w:val="32"/>
          <w:lang w:val="bg-BG"/>
        </w:rPr>
      </w:pPr>
      <w:r w:rsidRPr="005A2C2F">
        <w:rPr>
          <w:rFonts w:asciiTheme="majorHAnsi" w:hAnsiTheme="majorHAnsi" w:cstheme="majorHAnsi"/>
          <w:noProof/>
          <w:sz w:val="32"/>
          <w:lang w:val="bg-BG"/>
        </w:rPr>
        <w:t>Стуктура на процесите</w:t>
      </w:r>
    </w:p>
    <w:p w:rsidR="002C7D1B" w:rsidRPr="005A2C2F" w:rsidRDefault="002C7D1B" w:rsidP="002C7D1B">
      <w:pPr>
        <w:jc w:val="center"/>
        <w:rPr>
          <w:rFonts w:asciiTheme="majorHAnsi" w:hAnsiTheme="majorHAnsi" w:cstheme="majorHAnsi"/>
          <w:noProof/>
          <w:sz w:val="28"/>
          <w:lang w:val="bg-BG"/>
        </w:rPr>
      </w:pPr>
      <w:r w:rsidRPr="005A2C2F">
        <w:rPr>
          <w:rFonts w:asciiTheme="majorHAnsi" w:hAnsiTheme="majorHAnsi" w:cstheme="majorHAnsi"/>
          <w:noProof/>
          <w:sz w:val="28"/>
          <w:lang w:val="bg-BG"/>
        </w:rPr>
        <w:t>Процес на избиране на избирателни предмети от студент</w:t>
      </w:r>
    </w:p>
    <w:p w:rsidR="002C7D1B" w:rsidRPr="005A2C2F" w:rsidRDefault="00FC091A" w:rsidP="002C7D1B">
      <w:pPr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  <w:lang w:val="bg-BG"/>
        </w:rPr>
        <w:lastRenderedPageBreak/>
        <w:pict>
          <v:shape id="_x0000_i1027" type="#_x0000_t75" style="width:466.4pt;height:376.65pt">
            <v:imagedata r:id="rId10" o:title="Process_Selecting_Subject"/>
          </v:shape>
        </w:pict>
      </w:r>
    </w:p>
    <w:p w:rsidR="002C7D1B" w:rsidRPr="00E04700" w:rsidRDefault="002C7D1B" w:rsidP="002C7D1B">
      <w:pPr>
        <w:jc w:val="center"/>
        <w:rPr>
          <w:rFonts w:asciiTheme="majorHAnsi" w:hAnsiTheme="majorHAnsi" w:cstheme="majorHAnsi"/>
          <w:noProof/>
          <w:sz w:val="24"/>
          <w:lang w:val="bg-BG"/>
        </w:rPr>
      </w:pPr>
    </w:p>
    <w:p w:rsidR="002C7D1B" w:rsidRPr="00E04700" w:rsidRDefault="002C7D1B" w:rsidP="00E0470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noProof/>
          <w:sz w:val="24"/>
          <w:lang w:val="bg-BG"/>
        </w:rPr>
      </w:pPr>
      <w:r w:rsidRPr="00E04700">
        <w:rPr>
          <w:rFonts w:asciiTheme="majorHAnsi" w:hAnsiTheme="majorHAnsi" w:cstheme="majorHAnsi"/>
          <w:noProof/>
          <w:sz w:val="24"/>
          <w:lang w:val="bg-BG"/>
        </w:rPr>
        <w:t xml:space="preserve">Това е много проста диаграма на последователността на действията при избиране на предмет. </w:t>
      </w:r>
    </w:p>
    <w:p w:rsidR="00E04700" w:rsidRPr="00E04700" w:rsidRDefault="00E04700" w:rsidP="00E0470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noProof/>
          <w:sz w:val="24"/>
          <w:lang w:val="bg-BG"/>
        </w:rPr>
      </w:pPr>
      <w:r w:rsidRPr="00E04700">
        <w:rPr>
          <w:rFonts w:asciiTheme="majorHAnsi" w:hAnsiTheme="majorHAnsi" w:cstheme="majorHAnsi"/>
          <w:noProof/>
          <w:sz w:val="24"/>
          <w:lang w:val="bg-BG"/>
        </w:rPr>
        <w:t xml:space="preserve">Със следващата диаграма показвам логиката в </w:t>
      </w:r>
      <w:r w:rsidRPr="00E04700">
        <w:rPr>
          <w:rFonts w:asciiTheme="majorHAnsi" w:hAnsiTheme="majorHAnsi" w:cstheme="majorHAnsi"/>
          <w:noProof/>
          <w:sz w:val="24"/>
        </w:rPr>
        <w:t xml:space="preserve">Back End </w:t>
      </w:r>
      <w:r w:rsidRPr="00E04700">
        <w:rPr>
          <w:rFonts w:asciiTheme="majorHAnsi" w:hAnsiTheme="majorHAnsi" w:cstheme="majorHAnsi"/>
          <w:noProof/>
          <w:sz w:val="24"/>
          <w:lang w:val="bg-BG"/>
        </w:rPr>
        <w:t>сървъра.</w:t>
      </w:r>
    </w:p>
    <w:p w:rsidR="00E04700" w:rsidRPr="00E04700" w:rsidRDefault="00E04700" w:rsidP="00E04700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noProof/>
          <w:sz w:val="24"/>
          <w:lang w:val="bg-BG"/>
        </w:rPr>
      </w:pPr>
      <w:r w:rsidRPr="00E04700">
        <w:rPr>
          <w:rFonts w:asciiTheme="majorHAnsi" w:hAnsiTheme="majorHAnsi" w:cstheme="majorHAnsi"/>
          <w:b/>
          <w:i/>
          <w:noProof/>
          <w:sz w:val="24"/>
          <w:lang w:val="bg-BG"/>
        </w:rPr>
        <w:t>Оградените със жълто процеси, не са обяснени изцяло, понеже са аналогични на горните обяснения</w:t>
      </w:r>
      <w:r w:rsidRPr="00E04700">
        <w:rPr>
          <w:rFonts w:asciiTheme="majorHAnsi" w:hAnsiTheme="majorHAnsi" w:cstheme="majorHAnsi"/>
          <w:noProof/>
          <w:sz w:val="24"/>
          <w:lang w:val="bg-BG"/>
        </w:rPr>
        <w:t>.</w:t>
      </w:r>
    </w:p>
    <w:p w:rsidR="00975EB9" w:rsidRPr="00E04700" w:rsidRDefault="003A3DE9" w:rsidP="00E04700">
      <w:pPr>
        <w:rPr>
          <w:rFonts w:asciiTheme="majorHAnsi" w:hAnsiTheme="majorHAnsi" w:cstheme="majorHAnsi"/>
          <w:noProof/>
          <w:lang w:val="bg-BG"/>
        </w:rPr>
      </w:pPr>
      <w:r>
        <w:rPr>
          <w:noProof/>
          <w:lang w:val="bg-BG"/>
        </w:rPr>
        <w:lastRenderedPageBreak/>
        <w:pict>
          <v:shape id="_x0000_i1028" type="#_x0000_t75" style="width:464.8pt;height:592.1pt">
            <v:imagedata r:id="rId11" o:title="Process_Select_Subject_Backed_Logic"/>
          </v:shape>
        </w:pict>
      </w:r>
    </w:p>
    <w:p w:rsidR="005F0109" w:rsidRPr="005A2C2F" w:rsidRDefault="00F25D37" w:rsidP="00975EB9">
      <w:pPr>
        <w:pStyle w:val="Heading1"/>
        <w:ind w:left="-5"/>
        <w:rPr>
          <w:rFonts w:asciiTheme="majorHAnsi" w:hAnsiTheme="majorHAnsi" w:cstheme="majorHAnsi"/>
          <w:sz w:val="28"/>
          <w:lang w:val="bg-BG"/>
        </w:rPr>
      </w:pPr>
      <w:r w:rsidRPr="005A2C2F">
        <w:rPr>
          <w:rFonts w:asciiTheme="majorHAnsi" w:hAnsiTheme="majorHAnsi" w:cstheme="majorHAnsi"/>
          <w:sz w:val="28"/>
        </w:rPr>
        <w:t>4.</w:t>
      </w:r>
      <w:r w:rsidRPr="005A2C2F">
        <w:rPr>
          <w:rFonts w:asciiTheme="majorHAnsi" w:eastAsia="Arial" w:hAnsiTheme="majorHAnsi" w:cstheme="majorHAnsi"/>
          <w:sz w:val="28"/>
        </w:rPr>
        <w:t xml:space="preserve"> </w:t>
      </w:r>
      <w:r w:rsidRPr="005A2C2F">
        <w:rPr>
          <w:rFonts w:asciiTheme="majorHAnsi" w:hAnsiTheme="majorHAnsi" w:cstheme="majorHAnsi"/>
          <w:sz w:val="28"/>
        </w:rPr>
        <w:t xml:space="preserve">Архитектурна обосновка </w:t>
      </w:r>
      <w:r w:rsidR="00975EB9" w:rsidRPr="005A2C2F">
        <w:rPr>
          <w:rFonts w:asciiTheme="majorHAnsi" w:hAnsiTheme="majorHAnsi" w:cstheme="majorHAnsi"/>
          <w:sz w:val="28"/>
          <w:lang w:val="bg-BG"/>
        </w:rPr>
        <w:t>на изискванията</w:t>
      </w:r>
    </w:p>
    <w:p w:rsidR="00975EB9" w:rsidRPr="005A2C2F" w:rsidRDefault="00975EB9" w:rsidP="005F0109">
      <w:pPr>
        <w:rPr>
          <w:rFonts w:asciiTheme="majorHAnsi" w:hAnsiTheme="majorHAnsi" w:cstheme="majorHAnsi"/>
          <w:sz w:val="24"/>
        </w:rPr>
      </w:pP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 xml:space="preserve">1. Системата обслужва следните отдели в университета: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Учебен отдел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Счетоводен отдел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Студентски съвет </w:t>
      </w:r>
    </w:p>
    <w:p w:rsidR="005F0109" w:rsidRPr="005A2C2F" w:rsidRDefault="005F0109" w:rsidP="005F0109">
      <w:pPr>
        <w:pStyle w:val="ListParagraph"/>
        <w:numPr>
          <w:ilvl w:val="0"/>
          <w:numId w:val="11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Административен отдел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-Всеки отдел си има собствени права, които са раздадени на потребителите на отдела при регистрацията. Тогава след като е влезнал потребителя, той може да използва приложението с функционалностите които неговия отдел предлага. Това се контролира от </w:t>
      </w:r>
      <w:r w:rsidRPr="005A2C2F">
        <w:rPr>
          <w:rFonts w:asciiTheme="majorHAnsi" w:hAnsiTheme="majorHAnsi" w:cstheme="majorHAnsi"/>
          <w:i/>
          <w:sz w:val="24"/>
        </w:rPr>
        <w:t xml:space="preserve">gateway </w:t>
      </w:r>
      <w:r w:rsidRPr="005A2C2F">
        <w:rPr>
          <w:rFonts w:asciiTheme="majorHAnsi" w:hAnsiTheme="majorHAnsi" w:cstheme="majorHAnsi"/>
          <w:i/>
          <w:sz w:val="24"/>
          <w:lang w:val="bg-BG"/>
        </w:rPr>
        <w:t>микросървиса.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2. Всеки отдел предполага наличието на определен тип потребители. Освен това съществуват и администратори на системата, преподаватели и студенти. 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-Всички типове потребители се обработват от </w:t>
      </w:r>
      <w:r w:rsidRPr="005A2C2F">
        <w:rPr>
          <w:rFonts w:asciiTheme="majorHAnsi" w:hAnsiTheme="majorHAnsi" w:cstheme="majorHAnsi"/>
          <w:i/>
          <w:sz w:val="24"/>
        </w:rPr>
        <w:t>account manager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 и техните роли в приложението биват филтрирани от </w:t>
      </w:r>
      <w:r w:rsidRPr="005A2C2F">
        <w:rPr>
          <w:rFonts w:asciiTheme="majorHAnsi" w:hAnsiTheme="majorHAnsi" w:cstheme="majorHAnsi"/>
          <w:i/>
          <w:sz w:val="24"/>
        </w:rPr>
        <w:t>gateway миркосървиса.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3. Потребителите от учебен отдел приемат предложения за учебни планове и програми от преподавателите.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-Предложения се подават в </w:t>
      </w:r>
      <w:r w:rsidRPr="005A2C2F">
        <w:rPr>
          <w:rFonts w:asciiTheme="majorHAnsi" w:hAnsiTheme="majorHAnsi" w:cstheme="majorHAnsi"/>
          <w:i/>
          <w:sz w:val="24"/>
        </w:rPr>
        <w:t>Planning service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, той ги изпраща към съответния отдел за одобрение. Целият процес е: Създава се предложението от преподавател, то се изпраща към базата на </w:t>
      </w:r>
      <w:r w:rsidRPr="005A2C2F">
        <w:rPr>
          <w:rFonts w:asciiTheme="majorHAnsi" w:hAnsiTheme="majorHAnsi" w:cstheme="majorHAnsi"/>
          <w:i/>
          <w:sz w:val="24"/>
        </w:rPr>
        <w:t>planning, след това се изпраща и заява към административния отдел, запазва се и в тяхната база и тогава когато потребител от администрация влезе в приложението, ще има известие за искането от преподавател.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4. Предложенията за учебни планове (специалности) и програми (курсове) се одобряват от административния отдел.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-Planning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изпраща заявки към учебния отдел и административния отдел получава известия за одобрение или отхвърляне на програми.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5</w:t>
      </w:r>
      <w:r w:rsidRPr="005A2C2F">
        <w:rPr>
          <w:rFonts w:asciiTheme="majorHAnsi" w:hAnsiTheme="majorHAnsi" w:cstheme="majorHAnsi"/>
          <w:sz w:val="24"/>
        </w:rPr>
        <w:t xml:space="preserve">. Системата поддържа профили на студентите и преподавателите, в които се записват техните данни, както и информация за техните компетентности.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-Accounts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всичко свързано с акаунтите, съхранението в базата, регистрацията и всички привилегии на потребителите.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6. Потребителите от счетоводния отдел, контролират финансовите операции, които засягат другите потребители (студентски такси, възнаграждения на служителите, и др.), както и разплащания с външни изпълнители на услуги.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-Tax administration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сървиса отговаря за всички финансови операции, пази ги в базата, 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разплащането с външни услуги става чрез </w:t>
      </w:r>
      <w:r w:rsidRPr="005A2C2F">
        <w:rPr>
          <w:rFonts w:asciiTheme="majorHAnsi" w:hAnsiTheme="majorHAnsi" w:cstheme="majorHAnsi"/>
          <w:i/>
          <w:sz w:val="24"/>
        </w:rPr>
        <w:t>PaymentAPI (</w:t>
      </w:r>
      <w:r w:rsidRPr="005A2C2F">
        <w:rPr>
          <w:rFonts w:asciiTheme="majorHAnsi" w:hAnsiTheme="majorHAnsi" w:cstheme="majorHAnsi"/>
          <w:i/>
          <w:sz w:val="24"/>
          <w:lang w:val="bg-BG"/>
        </w:rPr>
        <w:t>външна система</w:t>
      </w:r>
      <w:r w:rsidRPr="005A2C2F">
        <w:rPr>
          <w:rFonts w:asciiTheme="majorHAnsi" w:hAnsiTheme="majorHAnsi" w:cstheme="majorHAnsi"/>
          <w:i/>
          <w:sz w:val="24"/>
        </w:rPr>
        <w:t>)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 xml:space="preserve">7. Студентите могат да се записват одобрени курсове, само в рамките на тяхната специалност и при условие, че профилът им отговаря на входните изисквания за компетентности за съответния курс.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Показано е със структурата на процесите, като за тази функционалност отговаря </w:t>
      </w:r>
      <w:r w:rsidRPr="005A2C2F">
        <w:rPr>
          <w:rFonts w:asciiTheme="majorHAnsi" w:hAnsiTheme="majorHAnsi" w:cstheme="majorHAnsi"/>
          <w:i/>
          <w:sz w:val="24"/>
        </w:rPr>
        <w:t>Courses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8. Студентите могат да генерират различни видове официални справки за студентския им статус: уверения, академични справки и т.н.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-Documents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всички създавания на документите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9. Официалните справки са електронни, като трябва да са защитени от опит за фалшифициране. При желание, справките може да се разпечатват и на хартия, като хартиеното копие трябва да има механизъм за верифициране с електронния вариант на справката.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 Documents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верифицирането на документ при началното му създаване и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при последващото му използване, като има услуга която верифицира документа по снимка.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10. Системата да поддръжа електронни студентски книжки, които са част от студентския профил. В тях, преподавателите внасят оценките на студентите по записаните от тях дисциплини, а студентите може да преглеждат своите книжки.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-Student’s book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студентските книжки, като той има две имплементации в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различните отдели на системата. Всеки отдел се грижи за своята работа със студентската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книжка.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11. Системата да поддържа механизъм за публикуване на публични събития (еднократни курсове, състезания, събирания на групи по интереси и т.н.), които да може да се създават от всички потребители.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-Events </w:t>
      </w:r>
      <w:r w:rsidRPr="005A2C2F">
        <w:rPr>
          <w:rFonts w:asciiTheme="majorHAnsi" w:hAnsiTheme="majorHAnsi" w:cstheme="majorHAnsi"/>
          <w:i/>
          <w:sz w:val="24"/>
          <w:lang w:val="bg-BG"/>
        </w:rPr>
        <w:t>микросървиса се грижи за всички събития, тяхното създаване, премахване,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>одобрение.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12. Системата да поддържа възможност за обмяна на лични съобщения между потребителите.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За тази функционалност се грижи </w:t>
      </w:r>
      <w:r w:rsidRPr="005A2C2F">
        <w:rPr>
          <w:rFonts w:asciiTheme="majorHAnsi" w:hAnsiTheme="majorHAnsi" w:cstheme="majorHAnsi"/>
          <w:i/>
          <w:sz w:val="24"/>
        </w:rPr>
        <w:t>messaging микросървиса.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13. Потребителите от студентския съвет, както и преподавтелите могат да създават заявки за различни искания, които се преглеждат и одобряват от потребителите в административния отдел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Това се случва както е показано на структурата на процесите. Прави се от </w:t>
      </w:r>
      <w:r w:rsidRPr="005A2C2F">
        <w:rPr>
          <w:rFonts w:asciiTheme="majorHAnsi" w:hAnsiTheme="majorHAnsi" w:cstheme="majorHAnsi"/>
          <w:i/>
          <w:sz w:val="24"/>
        </w:rPr>
        <w:t xml:space="preserve">Planning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lastRenderedPageBreak/>
        <w:t>14. Системата да поддържа защита на всички лични и финансови данни от неоторизиран достъп.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Системата е създадена така, че да има няколко защитни слоя. Основния от които е </w:t>
      </w:r>
      <w:r w:rsidRPr="005A2C2F">
        <w:rPr>
          <w:rFonts w:asciiTheme="majorHAnsi" w:hAnsiTheme="majorHAnsi" w:cstheme="majorHAnsi"/>
          <w:i/>
          <w:sz w:val="24"/>
        </w:rPr>
        <w:t>security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i/>
          <w:sz w:val="24"/>
        </w:rPr>
        <w:t xml:space="preserve">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във </w:t>
      </w:r>
      <w:r w:rsidRPr="005A2C2F">
        <w:rPr>
          <w:rFonts w:asciiTheme="majorHAnsi" w:hAnsiTheme="majorHAnsi" w:cstheme="majorHAnsi"/>
          <w:i/>
          <w:sz w:val="24"/>
        </w:rPr>
        <w:t xml:space="preserve">gateway </w:t>
      </w:r>
      <w:r w:rsidRPr="005A2C2F">
        <w:rPr>
          <w:rFonts w:asciiTheme="majorHAnsi" w:hAnsiTheme="majorHAnsi" w:cstheme="majorHAnsi"/>
          <w:i/>
          <w:sz w:val="24"/>
          <w:lang w:val="bg-BG"/>
        </w:rPr>
        <w:t>микросървиса.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  <w:lang w:val="bg-BG"/>
        </w:rPr>
        <w:t>15</w:t>
      </w:r>
      <w:r w:rsidRPr="005A2C2F">
        <w:rPr>
          <w:rFonts w:asciiTheme="majorHAnsi" w:hAnsiTheme="majorHAnsi" w:cstheme="majorHAnsi"/>
          <w:sz w:val="24"/>
        </w:rPr>
        <w:t xml:space="preserve">. Системата да предоставя API (публичен интерфейс) за достъп до генерираните официални справки и публични събития.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-Events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отговаря за тази функционалност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16. Системата трябва да е достъпна 24/7, като изключение за поддръжка и планирано обновяване се допуска само по време на официални празници.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 xml:space="preserve">-Swarm </w:t>
      </w:r>
      <w:r w:rsidRPr="005A2C2F">
        <w:rPr>
          <w:rFonts w:asciiTheme="majorHAnsi" w:hAnsiTheme="majorHAnsi" w:cstheme="majorHAnsi"/>
          <w:i/>
          <w:sz w:val="24"/>
          <w:lang w:val="bg-BG"/>
        </w:rPr>
        <w:t>се грижи за това, контейнерите със стартираните приложения, да са винаги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налични. При отказ на някой сървис, </w:t>
      </w:r>
      <w:r w:rsidRPr="005A2C2F">
        <w:rPr>
          <w:rFonts w:asciiTheme="majorHAnsi" w:hAnsiTheme="majorHAnsi" w:cstheme="majorHAnsi"/>
          <w:i/>
          <w:sz w:val="24"/>
        </w:rPr>
        <w:t xml:space="preserve">Swarm </w:t>
      </w:r>
      <w:r w:rsidRPr="005A2C2F">
        <w:rPr>
          <w:rFonts w:asciiTheme="majorHAnsi" w:hAnsiTheme="majorHAnsi" w:cstheme="majorHAnsi"/>
          <w:i/>
          <w:sz w:val="24"/>
          <w:lang w:val="bg-BG"/>
        </w:rPr>
        <w:t>го рестартира за секунди. С микросървисната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архитектура, при отказ на някоя част на приложението, не спира цялото приложение, а само една малка част от него, и то само за секунди. А при по-голям проблем с логиката, може да се спре само единия сървис, като това няма да прекъсне работата на останалите. 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17. Системата трябва да прави връзка със следните външни системи: </w:t>
      </w:r>
    </w:p>
    <w:p w:rsidR="005F0109" w:rsidRPr="005A2C2F" w:rsidRDefault="005F0109" w:rsidP="005F0109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Държавни публични регистри за текущи студенти, към които периодично (напр. 2 пъти годишно) се изпраща информация за статуса на студентите. Изпращаната информация се контролира от потребителите от учебен и административен отдел. </w:t>
      </w:r>
    </w:p>
    <w:p w:rsidR="005F0109" w:rsidRPr="005A2C2F" w:rsidRDefault="005F0109" w:rsidP="005F0109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Система за контрол на национална агенция за приходите и данъчната администрация. </w:t>
      </w:r>
    </w:p>
    <w:p w:rsidR="005F0109" w:rsidRPr="005A2C2F" w:rsidRDefault="005F0109" w:rsidP="005F0109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Система за управление на учебното съдържание (напр. Moodle, но може и да е друга система, която се употребява в конкретния университет) </w:t>
      </w:r>
    </w:p>
    <w:p w:rsidR="005F0109" w:rsidRPr="005A2C2F" w:rsidRDefault="005F0109" w:rsidP="005F0109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 xml:space="preserve">Списъкът с външни системи, с които се прави връзка може да се увеличи в процеса на използване на системата. </w:t>
      </w:r>
    </w:p>
    <w:p w:rsidR="005F0109" w:rsidRPr="005A2C2F" w:rsidRDefault="005F0109" w:rsidP="005F0109">
      <w:pPr>
        <w:rPr>
          <w:rFonts w:asciiTheme="majorHAnsi" w:hAnsiTheme="majorHAnsi" w:cstheme="majorHAnsi"/>
          <w:i/>
          <w:sz w:val="24"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-Tax administration,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</w:rPr>
        <w:t xml:space="preserve">Content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и </w:t>
      </w:r>
      <w:r w:rsidRPr="005A2C2F">
        <w:rPr>
          <w:rFonts w:asciiTheme="majorHAnsi" w:hAnsiTheme="majorHAnsi" w:cstheme="majorHAnsi"/>
          <w:i/>
          <w:sz w:val="24"/>
        </w:rPr>
        <w:t xml:space="preserve">Public registry service </w:t>
      </w:r>
      <w:r w:rsidRPr="005A2C2F">
        <w:rPr>
          <w:rFonts w:asciiTheme="majorHAnsi" w:hAnsiTheme="majorHAnsi" w:cstheme="majorHAnsi"/>
          <w:i/>
          <w:sz w:val="24"/>
          <w:lang w:val="bg-BG"/>
        </w:rPr>
        <w:t>правят заявки към външни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системи чрез </w:t>
      </w:r>
      <w:r w:rsidRPr="005A2C2F">
        <w:rPr>
          <w:rFonts w:asciiTheme="majorHAnsi" w:hAnsiTheme="majorHAnsi" w:cstheme="majorHAnsi"/>
          <w:i/>
          <w:sz w:val="24"/>
        </w:rPr>
        <w:t xml:space="preserve">REST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протокол. В микросървиса винаги може да бъде добавен нов </w:t>
      </w:r>
      <w:r w:rsidRPr="005A2C2F">
        <w:rPr>
          <w:rFonts w:asciiTheme="majorHAnsi" w:hAnsiTheme="majorHAnsi" w:cstheme="majorHAnsi"/>
          <w:i/>
          <w:sz w:val="24"/>
        </w:rPr>
        <w:t>сървис,</w:t>
      </w:r>
      <w:r w:rsidRPr="005A2C2F">
        <w:rPr>
          <w:rFonts w:asciiTheme="majorHAnsi" w:hAnsiTheme="majorHAnsi" w:cstheme="majorHAnsi"/>
          <w:sz w:val="24"/>
        </w:rPr>
        <w:t xml:space="preserve"> </w:t>
      </w:r>
      <w:r w:rsidRPr="005A2C2F">
        <w:rPr>
          <w:rFonts w:asciiTheme="majorHAnsi" w:hAnsiTheme="majorHAnsi" w:cstheme="majorHAnsi"/>
          <w:i/>
          <w:sz w:val="24"/>
        </w:rPr>
        <w:t>който да отговаря за нова външна система.</w:t>
      </w:r>
    </w:p>
    <w:p w:rsidR="005F0109" w:rsidRPr="005A2C2F" w:rsidRDefault="005F0109" w:rsidP="005F0109">
      <w:pPr>
        <w:rPr>
          <w:rFonts w:asciiTheme="majorHAnsi" w:hAnsiTheme="majorHAnsi" w:cstheme="majorHAnsi"/>
          <w:sz w:val="24"/>
        </w:rPr>
      </w:pPr>
      <w:r w:rsidRPr="005A2C2F">
        <w:rPr>
          <w:rFonts w:asciiTheme="majorHAnsi" w:hAnsiTheme="majorHAnsi" w:cstheme="majorHAnsi"/>
          <w:sz w:val="24"/>
        </w:rPr>
        <w:t>18. Системата да може да издържа на пикови натоварвания (например увеличаване на потребителските заявки по време на кампания за записване на изборни дисциплини, вписване на оценки по време на сесия и т.н.), като може да обработва едновременно 1000 заявки в секунда.</w:t>
      </w:r>
    </w:p>
    <w:p w:rsidR="00F25D37" w:rsidRPr="005A2C2F" w:rsidRDefault="005F0109" w:rsidP="005A2C2F">
      <w:pPr>
        <w:rPr>
          <w:rFonts w:asciiTheme="majorHAnsi" w:hAnsiTheme="majorHAnsi" w:cstheme="majorHAnsi"/>
          <w:i/>
          <w:lang w:val="bg-BG"/>
        </w:rPr>
      </w:pPr>
      <w:r w:rsidRPr="005A2C2F">
        <w:rPr>
          <w:rFonts w:asciiTheme="majorHAnsi" w:hAnsiTheme="majorHAnsi" w:cstheme="majorHAnsi"/>
          <w:i/>
          <w:sz w:val="24"/>
        </w:rPr>
        <w:t>-To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ва изискване се покрива със услугата </w:t>
      </w:r>
      <w:r w:rsidRPr="005A2C2F">
        <w:rPr>
          <w:rFonts w:asciiTheme="majorHAnsi" w:hAnsiTheme="majorHAnsi" w:cstheme="majorHAnsi"/>
          <w:i/>
          <w:sz w:val="24"/>
        </w:rPr>
        <w:t>Swarm –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 оркестрация на контейнери. Когато се</w:t>
      </w:r>
      <w:r w:rsidRPr="005A2C2F">
        <w:rPr>
          <w:rFonts w:asciiTheme="majorHAnsi" w:hAnsiTheme="majorHAnsi" w:cstheme="majorHAnsi"/>
          <w:sz w:val="24"/>
          <w:lang w:val="bg-BG"/>
        </w:rPr>
        <w:t xml:space="preserve"> </w:t>
      </w:r>
      <w:r w:rsidRPr="005A2C2F">
        <w:rPr>
          <w:rFonts w:asciiTheme="majorHAnsi" w:hAnsiTheme="majorHAnsi" w:cstheme="majorHAnsi"/>
          <w:i/>
          <w:sz w:val="24"/>
          <w:lang w:val="bg-BG"/>
        </w:rPr>
        <w:t xml:space="preserve">претовари един микросървис, </w:t>
      </w:r>
      <w:r w:rsidRPr="005A2C2F">
        <w:rPr>
          <w:rFonts w:asciiTheme="majorHAnsi" w:hAnsiTheme="majorHAnsi" w:cstheme="majorHAnsi"/>
          <w:i/>
          <w:sz w:val="24"/>
        </w:rPr>
        <w:t xml:space="preserve">Swarm </w:t>
      </w:r>
      <w:r w:rsidRPr="005A2C2F">
        <w:rPr>
          <w:rFonts w:asciiTheme="majorHAnsi" w:hAnsiTheme="majorHAnsi" w:cstheme="majorHAnsi"/>
          <w:i/>
          <w:sz w:val="24"/>
          <w:lang w:val="bg-BG"/>
        </w:rPr>
        <w:t>стартира още един който поема натоварването.</w:t>
      </w:r>
    </w:p>
    <w:p w:rsidR="00586A5E" w:rsidRPr="005A2C2F" w:rsidRDefault="00586A5E" w:rsidP="00F25D37">
      <w:pPr>
        <w:ind w:left="895"/>
        <w:rPr>
          <w:rFonts w:asciiTheme="majorHAnsi" w:hAnsiTheme="majorHAnsi" w:cstheme="majorHAnsi"/>
          <w:sz w:val="24"/>
        </w:rPr>
      </w:pPr>
    </w:p>
    <w:p w:rsidR="00586A5E" w:rsidRPr="005A2C2F" w:rsidRDefault="00586A5E" w:rsidP="00F25D37">
      <w:pPr>
        <w:ind w:left="895"/>
        <w:rPr>
          <w:rFonts w:asciiTheme="majorHAnsi" w:hAnsiTheme="majorHAnsi" w:cstheme="majorHAnsi"/>
          <w:sz w:val="24"/>
        </w:rPr>
      </w:pPr>
    </w:p>
    <w:p w:rsidR="00586A5E" w:rsidRPr="005A2C2F" w:rsidRDefault="00586A5E" w:rsidP="00586A5E">
      <w:pPr>
        <w:rPr>
          <w:rFonts w:asciiTheme="majorHAnsi" w:hAnsiTheme="majorHAnsi" w:cstheme="majorHAnsi"/>
          <w:b/>
          <w:sz w:val="24"/>
        </w:rPr>
      </w:pPr>
      <w:r w:rsidRPr="005A2C2F">
        <w:rPr>
          <w:rFonts w:asciiTheme="majorHAnsi" w:hAnsiTheme="majorHAnsi" w:cstheme="majorHAnsi"/>
          <w:b/>
          <w:sz w:val="24"/>
        </w:rPr>
        <w:t>Изготвил: Георги Демирев – 62296, 2ра група, 2ри курс</w:t>
      </w:r>
    </w:p>
    <w:p w:rsidR="00586A5E" w:rsidRPr="005A2C2F" w:rsidRDefault="00586A5E" w:rsidP="00F25D37">
      <w:pPr>
        <w:ind w:left="895"/>
        <w:rPr>
          <w:rFonts w:asciiTheme="majorHAnsi" w:hAnsiTheme="majorHAnsi" w:cstheme="majorHAnsi"/>
          <w:sz w:val="24"/>
        </w:rPr>
      </w:pPr>
    </w:p>
    <w:p w:rsidR="00004750" w:rsidRPr="005A2C2F" w:rsidRDefault="00004750" w:rsidP="00F25D37">
      <w:pPr>
        <w:rPr>
          <w:rFonts w:asciiTheme="majorHAnsi" w:hAnsiTheme="majorHAnsi" w:cstheme="majorHAnsi"/>
        </w:rPr>
      </w:pPr>
    </w:p>
    <w:sectPr w:rsidR="00004750" w:rsidRPr="005A2C2F">
      <w:footerReference w:type="default" r:id="rId12"/>
      <w:pgSz w:w="12240" w:h="15840"/>
      <w:pgMar w:top="1486" w:right="1491" w:bottom="14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91A" w:rsidRDefault="00FC091A" w:rsidP="00F25D37">
      <w:pPr>
        <w:spacing w:after="0" w:line="240" w:lineRule="auto"/>
      </w:pPr>
      <w:r>
        <w:separator/>
      </w:r>
    </w:p>
  </w:endnote>
  <w:endnote w:type="continuationSeparator" w:id="0">
    <w:p w:rsidR="00FC091A" w:rsidRDefault="00FC091A" w:rsidP="00F2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DA4" w:rsidRDefault="00FC091A" w:rsidP="00B44DA4">
    <w:pPr>
      <w:pStyle w:val="Footer"/>
      <w:ind w:left="0" w:firstLine="0"/>
    </w:pPr>
  </w:p>
  <w:p w:rsidR="00B44DA4" w:rsidRDefault="00FC091A" w:rsidP="00B44DA4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91A" w:rsidRDefault="00FC091A" w:rsidP="00F25D37">
      <w:pPr>
        <w:spacing w:after="0" w:line="240" w:lineRule="auto"/>
      </w:pPr>
      <w:r>
        <w:separator/>
      </w:r>
    </w:p>
  </w:footnote>
  <w:footnote w:type="continuationSeparator" w:id="0">
    <w:p w:rsidR="00FC091A" w:rsidRDefault="00FC091A" w:rsidP="00F25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902"/>
    <w:multiLevelType w:val="hybridMultilevel"/>
    <w:tmpl w:val="31921F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20A09"/>
    <w:multiLevelType w:val="hybridMultilevel"/>
    <w:tmpl w:val="A4CE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1730"/>
    <w:multiLevelType w:val="hybridMultilevel"/>
    <w:tmpl w:val="67D6DF4E"/>
    <w:lvl w:ilvl="0" w:tplc="5C2A3B6E">
      <w:start w:val="1"/>
      <w:numFmt w:val="lowerRoman"/>
      <w:lvlText w:val="%1."/>
      <w:lvlJc w:val="left"/>
      <w:pPr>
        <w:ind w:left="10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EF9A6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6EDDA">
      <w:start w:val="1"/>
      <w:numFmt w:val="bullet"/>
      <w:lvlText w:val="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4A490">
      <w:start w:val="1"/>
      <w:numFmt w:val="bullet"/>
      <w:lvlText w:val="•"/>
      <w:lvlJc w:val="left"/>
      <w:pPr>
        <w:ind w:left="3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BE2F3C">
      <w:start w:val="1"/>
      <w:numFmt w:val="bullet"/>
      <w:lvlText w:val="o"/>
      <w:lvlJc w:val="left"/>
      <w:pPr>
        <w:ind w:left="4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AEF82">
      <w:start w:val="1"/>
      <w:numFmt w:val="bullet"/>
      <w:lvlText w:val="▪"/>
      <w:lvlJc w:val="left"/>
      <w:pPr>
        <w:ind w:left="5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47D8E">
      <w:start w:val="1"/>
      <w:numFmt w:val="bullet"/>
      <w:lvlText w:val="•"/>
      <w:lvlJc w:val="left"/>
      <w:pPr>
        <w:ind w:left="5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02A392">
      <w:start w:val="1"/>
      <w:numFmt w:val="bullet"/>
      <w:lvlText w:val="o"/>
      <w:lvlJc w:val="left"/>
      <w:pPr>
        <w:ind w:left="6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A2020">
      <w:start w:val="1"/>
      <w:numFmt w:val="bullet"/>
      <w:lvlText w:val="▪"/>
      <w:lvlJc w:val="left"/>
      <w:pPr>
        <w:ind w:left="7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133357"/>
    <w:multiLevelType w:val="hybridMultilevel"/>
    <w:tmpl w:val="AAB69D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DE4C09"/>
    <w:multiLevelType w:val="hybridMultilevel"/>
    <w:tmpl w:val="792C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974DB"/>
    <w:multiLevelType w:val="hybridMultilevel"/>
    <w:tmpl w:val="67546F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471C7A"/>
    <w:multiLevelType w:val="hybridMultilevel"/>
    <w:tmpl w:val="75E2C1A0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7" w15:restartNumberingAfterBreak="0">
    <w:nsid w:val="3748798A"/>
    <w:multiLevelType w:val="hybridMultilevel"/>
    <w:tmpl w:val="C63A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F6730"/>
    <w:multiLevelType w:val="hybridMultilevel"/>
    <w:tmpl w:val="C0BC6BBC"/>
    <w:lvl w:ilvl="0" w:tplc="C44C0EF2">
      <w:start w:val="1"/>
      <w:numFmt w:val="lowerLetter"/>
      <w:lvlText w:val="%1."/>
      <w:lvlJc w:val="left"/>
      <w:pPr>
        <w:ind w:left="1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5" w:hanging="360"/>
      </w:pPr>
    </w:lvl>
    <w:lvl w:ilvl="2" w:tplc="0409001B" w:tentative="1">
      <w:start w:val="1"/>
      <w:numFmt w:val="lowerRoman"/>
      <w:lvlText w:val="%3."/>
      <w:lvlJc w:val="right"/>
      <w:pPr>
        <w:ind w:left="2695" w:hanging="180"/>
      </w:pPr>
    </w:lvl>
    <w:lvl w:ilvl="3" w:tplc="0409000F" w:tentative="1">
      <w:start w:val="1"/>
      <w:numFmt w:val="decimal"/>
      <w:lvlText w:val="%4."/>
      <w:lvlJc w:val="left"/>
      <w:pPr>
        <w:ind w:left="3415" w:hanging="360"/>
      </w:pPr>
    </w:lvl>
    <w:lvl w:ilvl="4" w:tplc="04090019" w:tentative="1">
      <w:start w:val="1"/>
      <w:numFmt w:val="lowerLetter"/>
      <w:lvlText w:val="%5."/>
      <w:lvlJc w:val="left"/>
      <w:pPr>
        <w:ind w:left="4135" w:hanging="360"/>
      </w:pPr>
    </w:lvl>
    <w:lvl w:ilvl="5" w:tplc="0409001B" w:tentative="1">
      <w:start w:val="1"/>
      <w:numFmt w:val="lowerRoman"/>
      <w:lvlText w:val="%6."/>
      <w:lvlJc w:val="right"/>
      <w:pPr>
        <w:ind w:left="4855" w:hanging="180"/>
      </w:pPr>
    </w:lvl>
    <w:lvl w:ilvl="6" w:tplc="0409000F" w:tentative="1">
      <w:start w:val="1"/>
      <w:numFmt w:val="decimal"/>
      <w:lvlText w:val="%7."/>
      <w:lvlJc w:val="left"/>
      <w:pPr>
        <w:ind w:left="5575" w:hanging="360"/>
      </w:pPr>
    </w:lvl>
    <w:lvl w:ilvl="7" w:tplc="04090019" w:tentative="1">
      <w:start w:val="1"/>
      <w:numFmt w:val="lowerLetter"/>
      <w:lvlText w:val="%8."/>
      <w:lvlJc w:val="left"/>
      <w:pPr>
        <w:ind w:left="6295" w:hanging="360"/>
      </w:pPr>
    </w:lvl>
    <w:lvl w:ilvl="8" w:tplc="04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9" w15:restartNumberingAfterBreak="0">
    <w:nsid w:val="3C3D238E"/>
    <w:multiLevelType w:val="hybridMultilevel"/>
    <w:tmpl w:val="A8D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04AC3"/>
    <w:multiLevelType w:val="hybridMultilevel"/>
    <w:tmpl w:val="C3EC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C597F"/>
    <w:multiLevelType w:val="hybridMultilevel"/>
    <w:tmpl w:val="161A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060E6"/>
    <w:multiLevelType w:val="hybridMultilevel"/>
    <w:tmpl w:val="2D16EB0A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3" w15:restartNumberingAfterBreak="0">
    <w:nsid w:val="53C331C6"/>
    <w:multiLevelType w:val="hybridMultilevel"/>
    <w:tmpl w:val="843A0F30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4" w15:restartNumberingAfterBreak="0">
    <w:nsid w:val="5543299D"/>
    <w:multiLevelType w:val="hybridMultilevel"/>
    <w:tmpl w:val="66F8A32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5" w15:restartNumberingAfterBreak="0">
    <w:nsid w:val="56360C1C"/>
    <w:multiLevelType w:val="hybridMultilevel"/>
    <w:tmpl w:val="8520BAB8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6" w15:restartNumberingAfterBreak="0">
    <w:nsid w:val="5AC6190B"/>
    <w:multiLevelType w:val="hybridMultilevel"/>
    <w:tmpl w:val="E9FAA85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7" w15:restartNumberingAfterBreak="0">
    <w:nsid w:val="61E600B9"/>
    <w:multiLevelType w:val="hybridMultilevel"/>
    <w:tmpl w:val="DD464A36"/>
    <w:lvl w:ilvl="0" w:tplc="40E62236">
      <w:start w:val="1"/>
      <w:numFmt w:val="lowerLetter"/>
      <w:lvlText w:val="%1."/>
      <w:lvlJc w:val="left"/>
      <w:pPr>
        <w:ind w:left="1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5" w:hanging="360"/>
      </w:pPr>
    </w:lvl>
    <w:lvl w:ilvl="2" w:tplc="0409001B" w:tentative="1">
      <w:start w:val="1"/>
      <w:numFmt w:val="lowerRoman"/>
      <w:lvlText w:val="%3."/>
      <w:lvlJc w:val="right"/>
      <w:pPr>
        <w:ind w:left="2695" w:hanging="180"/>
      </w:pPr>
    </w:lvl>
    <w:lvl w:ilvl="3" w:tplc="0409000F" w:tentative="1">
      <w:start w:val="1"/>
      <w:numFmt w:val="decimal"/>
      <w:lvlText w:val="%4."/>
      <w:lvlJc w:val="left"/>
      <w:pPr>
        <w:ind w:left="3415" w:hanging="360"/>
      </w:pPr>
    </w:lvl>
    <w:lvl w:ilvl="4" w:tplc="04090019" w:tentative="1">
      <w:start w:val="1"/>
      <w:numFmt w:val="lowerLetter"/>
      <w:lvlText w:val="%5."/>
      <w:lvlJc w:val="left"/>
      <w:pPr>
        <w:ind w:left="4135" w:hanging="360"/>
      </w:pPr>
    </w:lvl>
    <w:lvl w:ilvl="5" w:tplc="0409001B" w:tentative="1">
      <w:start w:val="1"/>
      <w:numFmt w:val="lowerRoman"/>
      <w:lvlText w:val="%6."/>
      <w:lvlJc w:val="right"/>
      <w:pPr>
        <w:ind w:left="4855" w:hanging="180"/>
      </w:pPr>
    </w:lvl>
    <w:lvl w:ilvl="6" w:tplc="0409000F" w:tentative="1">
      <w:start w:val="1"/>
      <w:numFmt w:val="decimal"/>
      <w:lvlText w:val="%7."/>
      <w:lvlJc w:val="left"/>
      <w:pPr>
        <w:ind w:left="5575" w:hanging="360"/>
      </w:pPr>
    </w:lvl>
    <w:lvl w:ilvl="7" w:tplc="04090019" w:tentative="1">
      <w:start w:val="1"/>
      <w:numFmt w:val="lowerLetter"/>
      <w:lvlText w:val="%8."/>
      <w:lvlJc w:val="left"/>
      <w:pPr>
        <w:ind w:left="6295" w:hanging="360"/>
      </w:pPr>
    </w:lvl>
    <w:lvl w:ilvl="8" w:tplc="04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8" w15:restartNumberingAfterBreak="0">
    <w:nsid w:val="640C7D01"/>
    <w:multiLevelType w:val="hybridMultilevel"/>
    <w:tmpl w:val="7F206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B45317"/>
    <w:multiLevelType w:val="hybridMultilevel"/>
    <w:tmpl w:val="087A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11B6E"/>
    <w:multiLevelType w:val="hybridMultilevel"/>
    <w:tmpl w:val="E5F8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63223"/>
    <w:multiLevelType w:val="hybridMultilevel"/>
    <w:tmpl w:val="2968EA9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786E6782"/>
    <w:multiLevelType w:val="hybridMultilevel"/>
    <w:tmpl w:val="77C43C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AEF6BA0"/>
    <w:multiLevelType w:val="hybridMultilevel"/>
    <w:tmpl w:val="7384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2"/>
  </w:num>
  <w:num w:numId="4">
    <w:abstractNumId w:val="0"/>
  </w:num>
  <w:num w:numId="5">
    <w:abstractNumId w:val="16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17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7"/>
  </w:num>
  <w:num w:numId="19">
    <w:abstractNumId w:val="9"/>
  </w:num>
  <w:num w:numId="20">
    <w:abstractNumId w:val="1"/>
  </w:num>
  <w:num w:numId="21">
    <w:abstractNumId w:val="21"/>
  </w:num>
  <w:num w:numId="22">
    <w:abstractNumId w:val="23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37"/>
    <w:rsid w:val="00004750"/>
    <w:rsid w:val="00047CDB"/>
    <w:rsid w:val="00060710"/>
    <w:rsid w:val="000F1D6C"/>
    <w:rsid w:val="001A1634"/>
    <w:rsid w:val="001A6A16"/>
    <w:rsid w:val="00294445"/>
    <w:rsid w:val="002C7D1B"/>
    <w:rsid w:val="002E3F96"/>
    <w:rsid w:val="0031537A"/>
    <w:rsid w:val="00343AC3"/>
    <w:rsid w:val="00387928"/>
    <w:rsid w:val="003A3DE9"/>
    <w:rsid w:val="0048069E"/>
    <w:rsid w:val="00481115"/>
    <w:rsid w:val="00516B32"/>
    <w:rsid w:val="005530C3"/>
    <w:rsid w:val="00586A5E"/>
    <w:rsid w:val="005A2C2F"/>
    <w:rsid w:val="005C69EE"/>
    <w:rsid w:val="005F0109"/>
    <w:rsid w:val="005F1002"/>
    <w:rsid w:val="006075DB"/>
    <w:rsid w:val="006F0242"/>
    <w:rsid w:val="00740AA9"/>
    <w:rsid w:val="007E20FC"/>
    <w:rsid w:val="00912471"/>
    <w:rsid w:val="00975EB9"/>
    <w:rsid w:val="00A52985"/>
    <w:rsid w:val="00A970A7"/>
    <w:rsid w:val="00AC4149"/>
    <w:rsid w:val="00AC4D73"/>
    <w:rsid w:val="00AF3F56"/>
    <w:rsid w:val="00B05436"/>
    <w:rsid w:val="00C125A1"/>
    <w:rsid w:val="00C153DD"/>
    <w:rsid w:val="00C278B5"/>
    <w:rsid w:val="00CB17F0"/>
    <w:rsid w:val="00D22B2D"/>
    <w:rsid w:val="00E04700"/>
    <w:rsid w:val="00E10456"/>
    <w:rsid w:val="00F25D37"/>
    <w:rsid w:val="00FC091A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54B7"/>
  <w15:chartTrackingRefBased/>
  <w15:docId w15:val="{E99C1E22-26AA-4722-9422-1D2F4E5E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25D37"/>
    <w:pPr>
      <w:keepNext/>
      <w:keepLines/>
      <w:spacing w:after="1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F25D37"/>
    <w:pPr>
      <w:keepNext/>
      <w:keepLines/>
      <w:spacing w:after="95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D37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rsid w:val="00F25D37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rsid w:val="00F25D37"/>
    <w:pPr>
      <w:spacing w:after="0" w:line="287" w:lineRule="auto"/>
      <w:ind w:left="90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F25D37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sid w:val="00F25D37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ListParagraph">
    <w:name w:val="List Paragraph"/>
    <w:basedOn w:val="Normal"/>
    <w:uiPriority w:val="34"/>
    <w:qFormat/>
    <w:rsid w:val="00F25D37"/>
    <w:pPr>
      <w:spacing w:after="216" w:line="268" w:lineRule="auto"/>
      <w:ind w:left="720" w:hanging="10"/>
      <w:contextualSpacing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5D37"/>
    <w:pPr>
      <w:tabs>
        <w:tab w:val="center" w:pos="4703"/>
        <w:tab w:val="right" w:pos="9406"/>
      </w:tabs>
      <w:spacing w:after="0" w:line="240" w:lineRule="auto"/>
      <w:ind w:left="910" w:hanging="10"/>
    </w:pPr>
    <w:rPr>
      <w:rFonts w:ascii="Times New Roman" w:eastAsia="Times New Roman" w:hAnsi="Times New Roman" w:cs="Times New Roman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F25D37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25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16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Demirev</dc:creator>
  <cp:keywords/>
  <dc:description/>
  <cp:lastModifiedBy>Georgi Demirev</cp:lastModifiedBy>
  <cp:revision>26</cp:revision>
  <dcterms:created xsi:type="dcterms:W3CDTF">2020-05-24T16:32:00Z</dcterms:created>
  <dcterms:modified xsi:type="dcterms:W3CDTF">2020-06-10T19:16:00Z</dcterms:modified>
</cp:coreProperties>
</file>