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E45" w:rsidRPr="00F44A29" w:rsidRDefault="00D13E45" w:rsidP="00A53929">
      <w:pPr>
        <w:pStyle w:val="1"/>
        <w:numPr>
          <w:ilvl w:val="0"/>
          <w:numId w:val="38"/>
        </w:numPr>
        <w:rPr>
          <w:lang w:val="uk-UA"/>
        </w:rPr>
      </w:pPr>
      <w:bookmarkStart w:id="0" w:name="_Toc451632578"/>
      <w:r w:rsidRPr="00F44A29">
        <w:rPr>
          <w:lang w:val="uk-UA"/>
        </w:rPr>
        <w:t>Теоретичні відомості</w:t>
      </w:r>
      <w:bookmarkEnd w:id="0"/>
    </w:p>
    <w:p w:rsidR="002266FE" w:rsidRPr="00F44A29" w:rsidRDefault="00A45049" w:rsidP="002266FE">
      <w:pPr>
        <w:rPr>
          <w:lang w:val="uk-UA"/>
        </w:rPr>
      </w:pPr>
      <w:r w:rsidRPr="00F44A29">
        <w:rPr>
          <w:lang w:val="uk-UA"/>
        </w:rPr>
        <w:t>Сортування масиву означає впорядкування</w:t>
      </w:r>
      <w:r w:rsidR="00036C51" w:rsidRPr="00F44A29">
        <w:rPr>
          <w:lang w:val="uk-UA"/>
        </w:rPr>
        <w:t xml:space="preserve"> набору фіксованої кількості елементів що зберігаються в послідовно розташованих комірках оперативної пам'яті, за певною ознакою. Більшість алгоритмів сортуван</w:t>
      </w:r>
      <w:r w:rsidR="006A14AD" w:rsidRPr="00F44A29">
        <w:rPr>
          <w:lang w:val="uk-UA"/>
        </w:rPr>
        <w:t>ня</w:t>
      </w:r>
      <w:r w:rsidR="00036C51" w:rsidRPr="00F44A29">
        <w:rPr>
          <w:lang w:val="uk-UA"/>
        </w:rPr>
        <w:t xml:space="preserve"> засновані на порівняннях, що о</w:t>
      </w:r>
      <w:r w:rsidR="006A14AD" w:rsidRPr="00F44A29">
        <w:rPr>
          <w:lang w:val="uk-UA"/>
        </w:rPr>
        <w:t>значає, що впорядкування масиву алгоритмом відбувається лише використовуючи операцію порівняння елементів, не використовуючи їх внутрішню структуру</w:t>
      </w:r>
      <w:r w:rsidR="00823149" w:rsidRPr="00F44A29">
        <w:rPr>
          <w:lang w:val="uk-UA"/>
        </w:rPr>
        <w:t>. Відсортувати масив за допомогою порівнянь можна одним з наступних методів.</w:t>
      </w:r>
      <w:r w:rsidR="006A14AD" w:rsidRPr="00F44A29">
        <w:rPr>
          <w:lang w:val="uk-UA"/>
        </w:rPr>
        <w:t xml:space="preserve"> </w:t>
      </w:r>
      <w:r w:rsidR="00A53929" w:rsidRPr="00F44A29">
        <w:rPr>
          <w:lang w:val="uk-UA"/>
        </w:rPr>
        <w:t xml:space="preserve"> </w:t>
      </w:r>
    </w:p>
    <w:p w:rsidR="00B90C61" w:rsidRPr="00F44A29" w:rsidRDefault="00B90C61" w:rsidP="00B90C61">
      <w:pPr>
        <w:pStyle w:val="2"/>
        <w:numPr>
          <w:ilvl w:val="1"/>
          <w:numId w:val="44"/>
        </w:numPr>
        <w:ind w:left="1276" w:hanging="567"/>
        <w:rPr>
          <w:lang w:val="uk-UA"/>
        </w:rPr>
      </w:pPr>
      <w:r w:rsidRPr="00F44A29">
        <w:rPr>
          <w:lang w:val="uk-UA"/>
        </w:rPr>
        <w:t xml:space="preserve"> </w:t>
      </w:r>
      <w:r w:rsidR="007854CF" w:rsidRPr="00F44A29">
        <w:rPr>
          <w:lang w:val="uk-UA"/>
        </w:rPr>
        <w:t xml:space="preserve">Метод сортування злиттям (Д. фон </w:t>
      </w:r>
      <w:proofErr w:type="spellStart"/>
      <w:r w:rsidR="007854CF" w:rsidRPr="00F44A29">
        <w:rPr>
          <w:lang w:val="uk-UA"/>
        </w:rPr>
        <w:t>Неймана</w:t>
      </w:r>
      <w:proofErr w:type="spellEnd"/>
      <w:r w:rsidR="007854CF" w:rsidRPr="00F44A29">
        <w:rPr>
          <w:lang w:val="uk-UA"/>
        </w:rPr>
        <w:t>)</w:t>
      </w:r>
    </w:p>
    <w:p w:rsidR="002266FE" w:rsidRPr="00F44A29" w:rsidRDefault="00D13E45" w:rsidP="002266FE">
      <w:pPr>
        <w:rPr>
          <w:lang w:val="uk-UA"/>
        </w:rPr>
      </w:pPr>
      <w:r w:rsidRPr="00F44A29">
        <w:rPr>
          <w:lang w:val="uk-UA"/>
        </w:rPr>
        <w:t xml:space="preserve">Сутність методу </w:t>
      </w:r>
      <w:r w:rsidR="0070023D" w:rsidRPr="00F44A29">
        <w:rPr>
          <w:lang w:val="uk-UA"/>
        </w:rPr>
        <w:t xml:space="preserve">Джона фон </w:t>
      </w:r>
      <w:proofErr w:type="spellStart"/>
      <w:r w:rsidR="0070023D" w:rsidRPr="00F44A29">
        <w:rPr>
          <w:lang w:val="uk-UA"/>
        </w:rPr>
        <w:t>Неймана</w:t>
      </w:r>
      <w:proofErr w:type="spellEnd"/>
      <w:r w:rsidR="0070023D" w:rsidRPr="00F44A29">
        <w:rPr>
          <w:lang w:val="uk-UA"/>
        </w:rPr>
        <w:t xml:space="preserve"> полягає в використанні принципу «Розділяй та володарюй». В основі цього способу сортування лежить злиття двох упорядкованих ділянок масиву в одну впорядковану ділянку іншого масиву.  Під час сортування в дві допоміжні черги з основної поміщаються перші дві відсортовані підпослідовності, які потім зливаються в одну і результат записується в тимчасову чергу. Потім з основної черги беруться наступні дві відсортовані підпослідовності і так доти, доки основна черга не стане порожньою. Після цього послідовність з тимчасової черги переміщається в основну чергу. І знову продовжується сортування злиттям двох відсортованих підпослідовностей. Сортування триватиме доти, доки довжина відсортованої підпослідовності не стане рівною довжині самої послідовності. [1]</w:t>
      </w:r>
      <w:bookmarkStart w:id="1" w:name="_Toc451632580"/>
    </w:p>
    <w:p w:rsidR="002266FE" w:rsidRPr="00F44A29" w:rsidRDefault="002266FE" w:rsidP="002266FE">
      <w:pPr>
        <w:rPr>
          <w:rFonts w:eastAsiaTheme="majorEastAsia" w:cstheme="majorBidi"/>
          <w:b/>
          <w:bCs/>
          <w:caps/>
          <w:vanish/>
          <w:szCs w:val="28"/>
          <w:lang w:val="uk-UA"/>
        </w:rPr>
      </w:pPr>
    </w:p>
    <w:p w:rsidR="00A53929" w:rsidRPr="00F44A29" w:rsidRDefault="00A53929" w:rsidP="00A53929">
      <w:pPr>
        <w:pStyle w:val="a3"/>
        <w:keepNext/>
        <w:keepLines/>
        <w:pageBreakBefore/>
        <w:numPr>
          <w:ilvl w:val="0"/>
          <w:numId w:val="17"/>
        </w:numPr>
        <w:spacing w:before="240" w:after="120" w:line="276" w:lineRule="auto"/>
        <w:contextualSpacing w:val="0"/>
        <w:jc w:val="center"/>
        <w:outlineLvl w:val="0"/>
        <w:rPr>
          <w:rFonts w:eastAsiaTheme="majorEastAsia" w:cstheme="majorBidi"/>
          <w:b/>
          <w:bCs/>
          <w:caps/>
          <w:vanish/>
          <w:szCs w:val="28"/>
          <w:lang w:val="uk-UA"/>
        </w:rPr>
      </w:pPr>
    </w:p>
    <w:p w:rsidR="00A53929" w:rsidRPr="00F44A29" w:rsidRDefault="00A53929" w:rsidP="00A53929">
      <w:pPr>
        <w:pStyle w:val="a3"/>
        <w:keepNext/>
        <w:keepLines/>
        <w:numPr>
          <w:ilvl w:val="1"/>
          <w:numId w:val="17"/>
        </w:numPr>
        <w:spacing w:before="200"/>
        <w:ind w:left="0" w:firstLine="709"/>
        <w:contextualSpacing w:val="0"/>
        <w:outlineLvl w:val="1"/>
        <w:rPr>
          <w:rFonts w:eastAsiaTheme="majorEastAsia" w:cstheme="majorBidi"/>
          <w:bCs/>
          <w:vanish/>
          <w:szCs w:val="26"/>
          <w:lang w:val="uk-UA"/>
        </w:rPr>
      </w:pPr>
    </w:p>
    <w:p w:rsidR="00A53929" w:rsidRPr="00F44A29" w:rsidRDefault="00D13E45" w:rsidP="00B90C61">
      <w:pPr>
        <w:pStyle w:val="2"/>
        <w:numPr>
          <w:ilvl w:val="1"/>
          <w:numId w:val="44"/>
        </w:numPr>
        <w:ind w:left="1276" w:hanging="567"/>
        <w:rPr>
          <w:lang w:val="uk-UA"/>
        </w:rPr>
      </w:pPr>
      <w:r w:rsidRPr="00F44A29">
        <w:rPr>
          <w:lang w:val="uk-UA"/>
        </w:rPr>
        <w:t xml:space="preserve">Метод </w:t>
      </w:r>
      <w:bookmarkEnd w:id="1"/>
      <w:r w:rsidR="00DE4770" w:rsidRPr="00F44A29">
        <w:rPr>
          <w:lang w:val="uk-UA"/>
        </w:rPr>
        <w:t>швидкого сортування</w:t>
      </w:r>
    </w:p>
    <w:p w:rsidR="00D13E45" w:rsidRPr="00F44A29" w:rsidRDefault="00D13E45" w:rsidP="00DE4770">
      <w:pPr>
        <w:rPr>
          <w:rFonts w:eastAsiaTheme="minorEastAsia"/>
          <w:i/>
          <w:lang w:val="uk-UA"/>
        </w:rPr>
      </w:pPr>
      <w:r w:rsidRPr="00F44A29">
        <w:rPr>
          <w:lang w:val="uk-UA"/>
        </w:rPr>
        <w:t xml:space="preserve">Сутність методу </w:t>
      </w:r>
      <w:r w:rsidR="00DE4770" w:rsidRPr="00F44A29">
        <w:rPr>
          <w:lang w:val="uk-UA"/>
        </w:rPr>
        <w:t>швидкого сортування</w:t>
      </w:r>
      <w:r w:rsidRPr="00F44A29">
        <w:rPr>
          <w:lang w:val="uk-UA"/>
        </w:rPr>
        <w:t xml:space="preserve"> полягає в </w:t>
      </w:r>
      <w:r w:rsidR="00DE4770" w:rsidRPr="00F44A29">
        <w:rPr>
          <w:lang w:val="uk-UA"/>
        </w:rPr>
        <w:t>наступному.</w:t>
      </w:r>
      <w:r w:rsidRPr="00F44A29">
        <w:rPr>
          <w:lang w:val="uk-UA"/>
        </w:rPr>
        <w:t xml:space="preserve"> </w:t>
      </w:r>
      <w:r w:rsidR="00DE4770" w:rsidRPr="00F44A29">
        <w:rPr>
          <w:lang w:val="uk-UA"/>
        </w:rPr>
        <w:t xml:space="preserve">Вибрати з масиву елемент, який називають опорним. Це може бути будь-який з елементів масиву. Від вибору опорного елемента не залежить коректність алгоритму, але в окремих випадках може сильно залежати його ефективність. Порівняти всі інші елементи з опорним і переставити їх у масиві так, щоб розбити масив на три безперервних </w:t>
      </w:r>
      <w:proofErr w:type="spellStart"/>
      <w:r w:rsidR="00DE4770" w:rsidRPr="00F44A29">
        <w:rPr>
          <w:lang w:val="uk-UA"/>
        </w:rPr>
        <w:t>підмасиви</w:t>
      </w:r>
      <w:proofErr w:type="spellEnd"/>
      <w:r w:rsidR="00DE4770" w:rsidRPr="00F44A29">
        <w:rPr>
          <w:lang w:val="uk-UA"/>
        </w:rPr>
        <w:t xml:space="preserve">, наступні один за одним: «менші опорного», «рівні» і «більші». Для </w:t>
      </w:r>
      <w:proofErr w:type="spellStart"/>
      <w:r w:rsidR="00DE4770" w:rsidRPr="00F44A29">
        <w:rPr>
          <w:lang w:val="uk-UA"/>
        </w:rPr>
        <w:t>підмасивів</w:t>
      </w:r>
      <w:proofErr w:type="spellEnd"/>
      <w:r w:rsidR="00DE4770" w:rsidRPr="00F44A29">
        <w:rPr>
          <w:lang w:val="uk-UA"/>
        </w:rPr>
        <w:t xml:space="preserve"> «менших» і «більших» значень виконати </w:t>
      </w:r>
      <w:proofErr w:type="spellStart"/>
      <w:r w:rsidR="00DE4770" w:rsidRPr="00F44A29">
        <w:rPr>
          <w:lang w:val="uk-UA"/>
        </w:rPr>
        <w:t>рекурсивно</w:t>
      </w:r>
      <w:proofErr w:type="spellEnd"/>
      <w:r w:rsidR="00DE4770" w:rsidRPr="00F44A29">
        <w:rPr>
          <w:lang w:val="uk-UA"/>
        </w:rPr>
        <w:t xml:space="preserve"> ту ж послідовність операцій, якщо довжина відрізка більше одиниці. [2</w:t>
      </w:r>
      <w:r w:rsidR="0014566C" w:rsidRPr="00F44A29">
        <w:rPr>
          <w:lang w:val="uk-UA"/>
        </w:rPr>
        <w:t>, ст. 168-169</w:t>
      </w:r>
      <w:r w:rsidR="00DE4770" w:rsidRPr="00F44A29">
        <w:rPr>
          <w:lang w:val="uk-UA"/>
        </w:rPr>
        <w:t>]</w:t>
      </w:r>
    </w:p>
    <w:p w:rsidR="00D13E45" w:rsidRPr="00F44A29" w:rsidRDefault="00D13E45" w:rsidP="00D13E45">
      <w:pPr>
        <w:rPr>
          <w:rFonts w:eastAsiaTheme="minorEastAsia"/>
          <w:i/>
          <w:lang w:val="uk-UA"/>
        </w:rPr>
      </w:pPr>
    </w:p>
    <w:p w:rsidR="00B90C61" w:rsidRPr="00F44A29" w:rsidRDefault="00B90C61" w:rsidP="00B90C61">
      <w:pPr>
        <w:pStyle w:val="2"/>
        <w:numPr>
          <w:ilvl w:val="1"/>
          <w:numId w:val="44"/>
        </w:numPr>
        <w:ind w:left="1276" w:hanging="567"/>
        <w:rPr>
          <w:lang w:val="uk-UA"/>
        </w:rPr>
      </w:pPr>
      <w:bookmarkStart w:id="2" w:name="_Toc451632581"/>
      <w:r w:rsidRPr="00F44A29">
        <w:rPr>
          <w:rFonts w:eastAsiaTheme="minorEastAsia"/>
          <w:lang w:val="uk-UA"/>
        </w:rPr>
        <w:t xml:space="preserve"> </w:t>
      </w:r>
      <w:r w:rsidR="00D13E45" w:rsidRPr="00F44A29">
        <w:rPr>
          <w:rFonts w:eastAsiaTheme="minorEastAsia"/>
          <w:lang w:val="uk-UA"/>
        </w:rPr>
        <w:t xml:space="preserve">Метод </w:t>
      </w:r>
      <w:bookmarkEnd w:id="2"/>
      <w:r w:rsidR="00F2526B" w:rsidRPr="00F44A29">
        <w:rPr>
          <w:lang w:val="uk-UA"/>
        </w:rPr>
        <w:t xml:space="preserve">інтроспективного сортування. </w:t>
      </w:r>
    </w:p>
    <w:p w:rsidR="002266FE" w:rsidRPr="00F44A29" w:rsidRDefault="0014566C" w:rsidP="002266FE">
      <w:pPr>
        <w:rPr>
          <w:lang w:val="uk-UA"/>
        </w:rPr>
      </w:pPr>
      <w:r w:rsidRPr="00F44A29">
        <w:rPr>
          <w:lang w:val="uk-UA"/>
        </w:rPr>
        <w:t>Він використовує швидке сортування і переключається на пірамідальне сортування, коли глибина рекурсії перевищить деякий заздалегідь встановлений рівень (наприклад, логарифм від числа елементів вхідного масиву). Цей підхід поєднує в собі переваги обох методів і  має швидкодію, яку можна порівняти з швидким сортуванням.</w:t>
      </w:r>
      <w:r w:rsidR="003771B4" w:rsidRPr="00F44A29">
        <w:rPr>
          <w:lang w:val="uk-UA"/>
        </w:rPr>
        <w:t xml:space="preserve"> </w:t>
      </w:r>
      <w:r w:rsidR="00041691" w:rsidRPr="00F44A29">
        <w:rPr>
          <w:lang w:val="uk-UA"/>
        </w:rPr>
        <w:t>[2, ст. 174]</w:t>
      </w:r>
    </w:p>
    <w:p w:rsidR="002266FE" w:rsidRPr="00F44A29" w:rsidRDefault="002266FE" w:rsidP="002266FE">
      <w:pPr>
        <w:pStyle w:val="2"/>
        <w:numPr>
          <w:ilvl w:val="1"/>
          <w:numId w:val="44"/>
        </w:numPr>
        <w:ind w:left="1276" w:hanging="567"/>
        <w:rPr>
          <w:lang w:val="uk-UA"/>
        </w:rPr>
      </w:pPr>
      <w:r w:rsidRPr="00F44A29">
        <w:rPr>
          <w:rFonts w:eastAsiaTheme="minorEastAsia"/>
          <w:lang w:val="uk-UA"/>
        </w:rPr>
        <w:t>Майстер-метод</w:t>
      </w:r>
      <w:r w:rsidRPr="00F44A29">
        <w:rPr>
          <w:lang w:val="uk-UA"/>
        </w:rPr>
        <w:t xml:space="preserve">. </w:t>
      </w:r>
    </w:p>
    <w:p w:rsidR="002266FE" w:rsidRPr="00F44A29" w:rsidRDefault="002266FE" w:rsidP="002266FE">
      <w:pPr>
        <w:rPr>
          <w:rFonts w:eastAsiaTheme="minorEastAsia"/>
          <w:lang w:val="uk-UA"/>
        </w:rPr>
      </w:pPr>
      <w:r w:rsidRPr="00F44A29">
        <w:rPr>
          <w:lang w:val="uk-UA"/>
        </w:rPr>
        <w:t xml:space="preserve">Надає готові розв’язки для рекурентних співвідношень та буде використовуватися при обчислені часової складності алгоритмів попередніх методів сортування. Майстер-метод розглядає рекурентні співвідношення такого виду  </w:t>
      </w:r>
      <m:oMath>
        <m:r>
          <w:rPr>
            <w:rFonts w:ascii="Cambria Math" w:hAnsi="Cambria Math"/>
            <w:lang w:val="uk-UA"/>
          </w:rPr>
          <m:t>T(n) = a T(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lang w:val="uk-UA"/>
              </w:rPr>
              <m:t>b</m:t>
            </m:r>
          </m:den>
        </m:f>
        <m:r>
          <w:rPr>
            <w:rFonts w:ascii="Cambria Math" w:hAnsi="Cambria Math"/>
            <w:lang w:val="uk-UA"/>
          </w:rPr>
          <m:t>) + f(n</m:t>
        </m:r>
        <m:r>
          <w:rPr>
            <w:rFonts w:ascii="Cambria Math" w:eastAsiaTheme="minorEastAsia" w:hAnsi="Cambria Math"/>
            <w:lang w:val="uk-UA"/>
          </w:rPr>
          <m:t>)</m:t>
        </m:r>
      </m:oMath>
      <w:r w:rsidRPr="00F44A29">
        <w:rPr>
          <w:rFonts w:eastAsiaTheme="minorEastAsia"/>
          <w:lang w:val="uk-UA"/>
        </w:rPr>
        <w:t xml:space="preserve">, де a </w:t>
      </w:r>
      <w:r w:rsidRPr="00F44A29">
        <w:rPr>
          <w:rFonts w:eastAsiaTheme="minorEastAsia" w:cs="Times New Roman"/>
          <w:lang w:val="uk-UA"/>
        </w:rPr>
        <w:t xml:space="preserve">≥ </w:t>
      </w:r>
      <w:r w:rsidRPr="00F44A29">
        <w:rPr>
          <w:rFonts w:eastAsiaTheme="minorEastAsia"/>
          <w:lang w:val="uk-UA"/>
        </w:rPr>
        <w:t>1, b &gt; 1</w:t>
      </w:r>
    </w:p>
    <w:p w:rsidR="00F44A29" w:rsidRPr="00F44A29" w:rsidRDefault="00F44A29" w:rsidP="00F44A29">
      <w:pPr>
        <w:ind w:firstLine="0"/>
        <w:rPr>
          <w:lang w:val="uk-UA"/>
        </w:rPr>
      </w:pPr>
      <w:r w:rsidRPr="00F44A29">
        <w:rPr>
          <w:lang w:val="uk-UA"/>
        </w:rPr>
        <w:t xml:space="preserve">При </w:t>
      </w:r>
      <w:r>
        <w:rPr>
          <w:lang w:val="uk-UA"/>
        </w:rPr>
        <w:t xml:space="preserve">розгляданні </w:t>
      </w:r>
      <w:r w:rsidRPr="00F44A29">
        <w:rPr>
          <w:lang w:val="uk-UA"/>
        </w:rPr>
        <w:t>рекурсивних алгоритмів, сталі і функції означають наступне:</w:t>
      </w:r>
    </w:p>
    <w:p w:rsidR="00F44A29" w:rsidRPr="00F44A29" w:rsidRDefault="00F44A29" w:rsidP="00F44A29">
      <w:pPr>
        <w:rPr>
          <w:lang w:val="uk-UA"/>
        </w:rPr>
      </w:pPr>
      <w:r w:rsidRPr="00F44A29">
        <w:rPr>
          <w:lang w:val="uk-UA"/>
        </w:rPr>
        <w:t>n — розмір задачі.</w:t>
      </w:r>
    </w:p>
    <w:p w:rsidR="00F44A29" w:rsidRPr="00F44A29" w:rsidRDefault="00F44A29" w:rsidP="00F44A29">
      <w:pPr>
        <w:rPr>
          <w:lang w:val="uk-UA"/>
        </w:rPr>
      </w:pPr>
      <w:r w:rsidRPr="00F44A29">
        <w:rPr>
          <w:lang w:val="uk-UA"/>
        </w:rPr>
        <w:t>a — кількість підзадач на кожному поступі рекурсії.</w:t>
      </w:r>
    </w:p>
    <w:p w:rsidR="00F44A29" w:rsidRPr="00F44A29" w:rsidRDefault="00F44A29" w:rsidP="00F44A29">
      <w:pPr>
        <w:rPr>
          <w:lang w:val="uk-UA"/>
        </w:rPr>
      </w:pP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lang w:val="uk-UA"/>
              </w:rPr>
              <m:t>b</m:t>
            </m:r>
          </m:den>
        </m:f>
      </m:oMath>
      <w:r>
        <w:rPr>
          <w:rFonts w:eastAsiaTheme="minorEastAsia"/>
          <w:lang w:val="uk-UA"/>
        </w:rPr>
        <w:t xml:space="preserve"> </w:t>
      </w:r>
      <w:r w:rsidRPr="00F44A29">
        <w:rPr>
          <w:lang w:val="uk-UA"/>
        </w:rPr>
        <w:t>— розмір кожної з підпроблем. (Тут мається на увазі, що всі підзадачі однакового розміру.)</w:t>
      </w:r>
    </w:p>
    <w:p w:rsidR="00F44A29" w:rsidRDefault="00F44A29" w:rsidP="00F44A29">
      <w:pPr>
        <w:rPr>
          <w:lang w:val="uk-UA"/>
        </w:rPr>
      </w:pPr>
      <w:r w:rsidRPr="00F44A29">
        <w:rPr>
          <w:lang w:val="uk-UA"/>
        </w:rPr>
        <w:t>f(n) — обсяг роботи поза рекурсивними викликами</w:t>
      </w:r>
    </w:p>
    <w:p w:rsidR="00976D65" w:rsidRPr="00BD1C39" w:rsidRDefault="00F44A29" w:rsidP="00BD1C39">
      <w:pPr>
        <w:pStyle w:val="a3"/>
        <w:numPr>
          <w:ilvl w:val="0"/>
          <w:numId w:val="45"/>
        </w:numPr>
        <w:rPr>
          <w:lang w:val="uk-UA"/>
        </w:rPr>
      </w:pPr>
      <w:r>
        <w:rPr>
          <w:lang w:val="uk-UA"/>
        </w:rPr>
        <w:t xml:space="preserve">Якщо </w:t>
      </w:r>
      <m:oMath>
        <m:r>
          <w:rPr>
            <w:rFonts w:ascii="Cambria Math" w:hAnsi="Cambria Math"/>
            <w:lang w:val="uk-UA"/>
          </w:rPr>
          <m:t xml:space="preserve">f(n) = </m:t>
        </m:r>
        <m:r>
          <w:rPr>
            <w:rFonts w:ascii="Cambria Math" w:hAnsi="Cambria Math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uk-UA"/>
                  </w:rPr>
                  <m:t>(a)-ε</m:t>
                </m:r>
              </m:e>
            </m:func>
          </m:sup>
        </m:sSup>
        <m:r>
          <w:rPr>
            <w:rFonts w:ascii="Cambria Math" w:eastAsiaTheme="minorEastAsia" w:hAnsi="Cambria Math"/>
            <w:lang w:val="uk-UA"/>
          </w:rPr>
          <m:t>)</m:t>
        </m:r>
      </m:oMath>
      <w:r w:rsidR="00976D65" w:rsidRPr="00976D65">
        <w:rPr>
          <w:rFonts w:eastAsiaTheme="minorEastAsia"/>
        </w:rPr>
        <w:t xml:space="preserve"> </w:t>
      </w:r>
      <w:r w:rsidR="00976D65">
        <w:rPr>
          <w:rFonts w:eastAsiaTheme="minorEastAsia"/>
          <w:lang w:val="uk-UA"/>
        </w:rPr>
        <w:t xml:space="preserve">для деякої сталої </w:t>
      </w:r>
      <m:oMath>
        <m:r>
          <w:rPr>
            <w:rFonts w:ascii="Cambria Math" w:hAnsi="Cambria Math"/>
            <w:lang w:val="uk-UA"/>
          </w:rPr>
          <m:t>ε</m:t>
        </m:r>
      </m:oMath>
      <w:r w:rsidR="00976D65">
        <w:rPr>
          <w:rFonts w:eastAsiaTheme="minorEastAsia"/>
          <w:lang w:val="uk-UA"/>
        </w:rPr>
        <w:t xml:space="preserve"> </w:t>
      </w:r>
      <w:r w:rsidR="00976D65" w:rsidRPr="00976D65">
        <w:rPr>
          <w:rFonts w:eastAsiaTheme="minorEastAsia"/>
        </w:rPr>
        <w:t xml:space="preserve">&gt; 0, </w:t>
      </w:r>
      <w:r w:rsidR="00976D65">
        <w:rPr>
          <w:rFonts w:eastAsiaTheme="minorEastAsia"/>
          <w:lang w:val="uk-UA"/>
        </w:rPr>
        <w:t xml:space="preserve">тоді: </w:t>
      </w:r>
      <w:r w:rsidR="00976D65" w:rsidRPr="00BD1C39">
        <w:rPr>
          <w:lang w:val="uk-UA"/>
        </w:rPr>
        <w:t>Т(</w:t>
      </w:r>
      <w:r w:rsidR="00976D65" w:rsidRPr="00BD1C39">
        <w:rPr>
          <w:lang w:val="en-US"/>
        </w:rPr>
        <w:t>n</w:t>
      </w:r>
      <w:r w:rsidR="00976D65" w:rsidRPr="00BD1C39">
        <w:t xml:space="preserve">) = </w:t>
      </w:r>
      <m:oMath>
        <m:r>
          <m:rPr>
            <m:sty m:val="p"/>
          </m:rPr>
          <w:rPr>
            <w:rFonts w:cs="Times New Roman"/>
            <w:lang w:val="uk-UA"/>
          </w:rPr>
          <m:t>Ꝋ</m:t>
        </m:r>
        <m:r>
          <w:rPr>
            <w:rFonts w:ascii="Cambria Math" w:hAnsi="Cambria Math" w:cs="Times New Roman"/>
            <w:lang w:val="uk-UA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lang w:val="uk-UA"/>
                  </w:rPr>
                  <m:t>a</m:t>
                </m:r>
              </m:e>
            </m:func>
          </m:sup>
        </m:sSup>
        <m:r>
          <w:rPr>
            <w:rFonts w:ascii="Cambria Math" w:hAnsi="Cambria Math" w:cs="Times New Roman"/>
            <w:lang w:val="uk-UA"/>
          </w:rPr>
          <m:t>)</m:t>
        </m:r>
      </m:oMath>
    </w:p>
    <w:p w:rsidR="00BD1C39" w:rsidRPr="00AA1C6C" w:rsidRDefault="00BD1C39" w:rsidP="00BD1C39">
      <w:pPr>
        <w:pStyle w:val="a3"/>
        <w:numPr>
          <w:ilvl w:val="0"/>
          <w:numId w:val="45"/>
        </w:numPr>
        <w:rPr>
          <w:lang w:val="uk-UA"/>
        </w:rPr>
      </w:pPr>
      <w:r w:rsidRPr="00BD1C39">
        <w:rPr>
          <w:lang w:val="uk-UA"/>
        </w:rPr>
        <w:t>Якщо для деякої сталої k ≥ 0 виконується, що</w:t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 xml:space="preserve">f(n) = </m:t>
        </m:r>
        <m:r>
          <m:rPr>
            <m:sty m:val="p"/>
          </m:rPr>
          <w:rPr>
            <w:rFonts w:cs="Times New Roman"/>
            <w:lang w:val="uk-UA"/>
          </w:rPr>
          <m:t>Ꝋ</m:t>
        </m:r>
        <m:r>
          <w:rPr>
            <w:rFonts w:ascii="Cambria Math" w:hAnsi="Cambria Math"/>
            <w:lang w:val="uk-UA"/>
          </w:rPr>
          <m:t>(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/>
            <w:lang w:val="uk-UA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log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k</m:t>
            </m:r>
          </m:sup>
        </m:sSup>
        <m:r>
          <w:rPr>
            <w:rFonts w:ascii="Cambria Math" w:eastAsiaTheme="minorEastAsia" w:hAnsi="Cambria Math"/>
            <w:lang w:val="uk-UA"/>
          </w:rPr>
          <m:t>n</m:t>
        </m:r>
      </m:oMath>
      <w:r w:rsidRPr="00BD1C39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 xml:space="preserve">тоді: </w:t>
      </w:r>
      <w:r w:rsidRPr="00BD1C39">
        <w:rPr>
          <w:lang w:val="uk-UA"/>
        </w:rPr>
        <w:t>Т(</w:t>
      </w:r>
      <w:r w:rsidRPr="00BD1C39">
        <w:rPr>
          <w:lang w:val="en-US"/>
        </w:rPr>
        <w:t>n</w:t>
      </w:r>
      <w:r w:rsidRPr="00BD1C39">
        <w:rPr>
          <w:lang w:val="uk-UA"/>
        </w:rPr>
        <w:t xml:space="preserve">) = </w:t>
      </w:r>
      <m:oMath>
        <m:r>
          <m:rPr>
            <m:sty m:val="p"/>
          </m:rPr>
          <w:rPr>
            <w:rFonts w:cs="Times New Roman"/>
            <w:lang w:val="uk-UA"/>
          </w:rPr>
          <m:t>Ꝋ</m:t>
        </m:r>
        <m:r>
          <w:rPr>
            <w:rFonts w:ascii="Cambria Math" w:hAnsi="Cambria Math" w:cs="Times New Roman"/>
            <w:lang w:val="uk-UA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lang w:val="uk-UA"/>
                  </w:rPr>
                  <m:t>a</m:t>
                </m:r>
              </m:e>
            </m:func>
          </m:sup>
        </m:sSup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log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k+1</m:t>
            </m:r>
          </m:sup>
        </m:sSup>
        <m:r>
          <w:rPr>
            <w:rFonts w:ascii="Cambria Math" w:hAnsi="Cambria Math" w:cs="Times New Roman"/>
            <w:lang w:val="uk-UA"/>
          </w:rPr>
          <m:t>n</m:t>
        </m:r>
        <m:r>
          <w:rPr>
            <w:rFonts w:ascii="Cambria Math" w:hAnsi="Cambria Math" w:cs="Times New Roman"/>
            <w:lang w:val="uk-UA"/>
          </w:rPr>
          <m:t>)</m:t>
        </m:r>
      </m:oMath>
    </w:p>
    <w:p w:rsidR="00AA1C6C" w:rsidRPr="00BD1C39" w:rsidRDefault="00AA1C6C" w:rsidP="00BD1C39">
      <w:pPr>
        <w:pStyle w:val="a3"/>
        <w:numPr>
          <w:ilvl w:val="0"/>
          <w:numId w:val="45"/>
        </w:numPr>
        <w:rPr>
          <w:lang w:val="uk-UA"/>
        </w:rPr>
      </w:pPr>
      <w:r>
        <w:rPr>
          <w:lang w:val="uk-UA"/>
        </w:rPr>
        <w:t xml:space="preserve">Якщо </w:t>
      </w:r>
      <m:oMath>
        <m:r>
          <w:rPr>
            <w:rFonts w:ascii="Cambria Math" w:hAnsi="Cambria Math"/>
            <w:lang w:val="uk-UA"/>
          </w:rPr>
          <m:t>f(n) = Ω(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uk-UA"/>
                  </w:rPr>
                  <m:t>(a)</m:t>
                </m:r>
                <m: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ε</m:t>
                </m:r>
              </m:e>
            </m:func>
          </m:sup>
        </m:sSup>
        <m:r>
          <w:rPr>
            <w:rFonts w:ascii="Cambria Math" w:hAnsi="Cambria Math"/>
            <w:lang w:val="uk-UA"/>
          </w:rPr>
          <m:t>)</m:t>
        </m:r>
      </m:oMath>
      <w:r w:rsidR="009F5368" w:rsidRPr="009F5368">
        <w:rPr>
          <w:rFonts w:eastAsiaTheme="minorEastAsia"/>
          <w:lang w:val="uk-UA"/>
        </w:rPr>
        <w:t xml:space="preserve"> </w:t>
      </w:r>
      <w:r w:rsidR="009F5368">
        <w:rPr>
          <w:rFonts w:eastAsiaTheme="minorEastAsia"/>
          <w:lang w:val="uk-UA"/>
        </w:rPr>
        <w:t xml:space="preserve">для деякої сталої </w:t>
      </w:r>
      <m:oMath>
        <m:r>
          <w:rPr>
            <w:rFonts w:ascii="Cambria Math" w:hAnsi="Cambria Math"/>
            <w:lang w:val="uk-UA"/>
          </w:rPr>
          <m:t>ε</m:t>
        </m:r>
      </m:oMath>
      <w:r w:rsidR="009F5368">
        <w:rPr>
          <w:rFonts w:eastAsiaTheme="minorEastAsia"/>
          <w:lang w:val="uk-UA"/>
        </w:rPr>
        <w:t xml:space="preserve"> </w:t>
      </w:r>
      <w:r w:rsidR="009F5368" w:rsidRPr="00976D65">
        <w:rPr>
          <w:rFonts w:eastAsiaTheme="minorEastAsia"/>
        </w:rPr>
        <w:t>&gt; 0</w:t>
      </w:r>
      <w:r w:rsidR="009F5368" w:rsidRPr="009F5368">
        <w:rPr>
          <w:rFonts w:eastAsiaTheme="minorEastAsia"/>
        </w:rPr>
        <w:t>,</w:t>
      </w:r>
      <w:r w:rsidR="009F5368">
        <w:rPr>
          <w:rFonts w:eastAsiaTheme="minorEastAsia"/>
          <w:lang w:val="uk-UA"/>
        </w:rPr>
        <w:t xml:space="preserve"> а також</w:t>
      </w:r>
      <w:r w:rsidR="0048420B" w:rsidRPr="0048420B">
        <w:rPr>
          <w:rFonts w:eastAsiaTheme="minorEastAsia"/>
        </w:rPr>
        <w:t xml:space="preserve"> </w:t>
      </w:r>
      <w:r w:rsidR="009F5368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af(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lang w:val="uk-UA"/>
              </w:rPr>
              <m:t>b</m:t>
            </m:r>
          </m:den>
        </m:f>
        <m:r>
          <w:rPr>
            <w:rFonts w:ascii="Cambria Math" w:eastAsiaTheme="minorEastAsia" w:hAnsi="Cambria Math"/>
            <w:lang w:val="uk-UA"/>
          </w:rPr>
          <m:t>)≤cf(n)</m:t>
        </m:r>
      </m:oMath>
      <w:r w:rsidR="009F5368" w:rsidRPr="009F5368">
        <w:rPr>
          <w:rFonts w:eastAsiaTheme="minorEastAsia"/>
        </w:rPr>
        <w:t xml:space="preserve"> </w:t>
      </w:r>
      <w:r w:rsidR="009F5368">
        <w:rPr>
          <w:rFonts w:eastAsiaTheme="minorEastAsia"/>
          <w:lang w:val="uk-UA"/>
        </w:rPr>
        <w:t xml:space="preserve">для деякої сталої с </w:t>
      </w:r>
      <w:r w:rsidR="009F5368" w:rsidRPr="009F5368">
        <w:rPr>
          <w:rFonts w:eastAsiaTheme="minorEastAsia"/>
        </w:rPr>
        <w:t xml:space="preserve">&lt; 1 </w:t>
      </w:r>
      <w:r w:rsidR="009F5368">
        <w:rPr>
          <w:rFonts w:eastAsiaTheme="minorEastAsia"/>
          <w:lang w:val="uk-UA"/>
        </w:rPr>
        <w:t xml:space="preserve">і достатньо великих </w:t>
      </w:r>
      <w:r w:rsidR="009F5368">
        <w:rPr>
          <w:rFonts w:eastAsiaTheme="minorEastAsia"/>
          <w:lang w:val="en-US"/>
        </w:rPr>
        <w:t>n</w:t>
      </w:r>
      <w:r w:rsidR="009F5368" w:rsidRPr="009F5368">
        <w:rPr>
          <w:rFonts w:eastAsiaTheme="minorEastAsia"/>
        </w:rPr>
        <w:t xml:space="preserve">, </w:t>
      </w:r>
      <w:r w:rsidR="009F5368">
        <w:rPr>
          <w:rFonts w:eastAsiaTheme="minorEastAsia"/>
          <w:lang w:val="uk-UA"/>
        </w:rPr>
        <w:t xml:space="preserve">тоді </w:t>
      </w:r>
      <w:r w:rsidR="009F5368">
        <w:rPr>
          <w:rFonts w:eastAsiaTheme="minorEastAsia"/>
          <w:lang w:val="en-US"/>
        </w:rPr>
        <w:t>T</w:t>
      </w:r>
      <w:r w:rsidR="009F5368" w:rsidRPr="009F5368">
        <w:rPr>
          <w:rFonts w:eastAsiaTheme="minorEastAsia"/>
        </w:rPr>
        <w:t>(</w:t>
      </w:r>
      <w:r w:rsidR="009F5368">
        <w:rPr>
          <w:rFonts w:eastAsiaTheme="minorEastAsia"/>
          <w:lang w:val="en-US"/>
        </w:rPr>
        <w:t>n</w:t>
      </w:r>
      <w:r w:rsidR="009F5368" w:rsidRPr="009F5368">
        <w:rPr>
          <w:rFonts w:eastAsiaTheme="minorEastAsia"/>
        </w:rPr>
        <w:t xml:space="preserve">) = </w:t>
      </w:r>
      <w:r w:rsidR="009F5368">
        <w:rPr>
          <w:rFonts w:eastAsiaTheme="minorEastAsia" w:cs="Times New Roman"/>
        </w:rPr>
        <w:t>Ꝋ</w:t>
      </w:r>
      <w:r w:rsidR="009F5368" w:rsidRPr="009F5368">
        <w:rPr>
          <w:rFonts w:eastAsiaTheme="minorEastAsia"/>
        </w:rPr>
        <w:t>(</w:t>
      </w:r>
      <w:r w:rsidR="009F5368">
        <w:rPr>
          <w:rFonts w:eastAsiaTheme="minorEastAsia"/>
          <w:lang w:val="en-US"/>
        </w:rPr>
        <w:t>f</w:t>
      </w:r>
      <w:r w:rsidR="009F5368" w:rsidRPr="009F5368">
        <w:rPr>
          <w:rFonts w:eastAsiaTheme="minorEastAsia"/>
        </w:rPr>
        <w:t>(</w:t>
      </w:r>
      <w:r w:rsidR="009F5368">
        <w:rPr>
          <w:rFonts w:eastAsiaTheme="minorEastAsia"/>
          <w:lang w:val="en-US"/>
        </w:rPr>
        <w:t>n</w:t>
      </w:r>
      <w:r w:rsidR="009F5368" w:rsidRPr="009F5368">
        <w:rPr>
          <w:rFonts w:eastAsiaTheme="minorEastAsia"/>
        </w:rPr>
        <w:t>))</w:t>
      </w:r>
    </w:p>
    <w:p w:rsidR="00976D65" w:rsidRPr="00BD1C39" w:rsidRDefault="00976D65" w:rsidP="00976D65">
      <w:pPr>
        <w:ind w:left="1069" w:firstLine="0"/>
        <w:rPr>
          <w:lang w:val="uk-UA"/>
        </w:rPr>
      </w:pPr>
    </w:p>
    <w:p w:rsidR="002266FE" w:rsidRPr="00F44A29" w:rsidRDefault="002266FE" w:rsidP="002266FE">
      <w:pPr>
        <w:rPr>
          <w:lang w:val="uk-UA"/>
        </w:rPr>
      </w:pPr>
    </w:p>
    <w:p w:rsidR="002266FE" w:rsidRPr="00F44A29" w:rsidRDefault="002266FE" w:rsidP="002266FE">
      <w:pPr>
        <w:rPr>
          <w:lang w:val="uk-UA"/>
        </w:rPr>
      </w:pPr>
      <w:bookmarkStart w:id="3" w:name="_GoBack"/>
      <w:bookmarkEnd w:id="3"/>
    </w:p>
    <w:sectPr w:rsidR="002266FE" w:rsidRPr="00F44A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59D"/>
    <w:multiLevelType w:val="hybridMultilevel"/>
    <w:tmpl w:val="1FA6642C"/>
    <w:lvl w:ilvl="0" w:tplc="2BDCE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5" w15:restartNumberingAfterBreak="0">
    <w:nsid w:val="0C9F7098"/>
    <w:multiLevelType w:val="multilevel"/>
    <w:tmpl w:val="B03C773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6" w15:restartNumberingAfterBreak="0">
    <w:nsid w:val="0CC229DF"/>
    <w:multiLevelType w:val="multilevel"/>
    <w:tmpl w:val="B32ACE34"/>
    <w:numStyleLink w:val="10"/>
  </w:abstractNum>
  <w:abstractNum w:abstractNumId="7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6281949"/>
    <w:multiLevelType w:val="multilevel"/>
    <w:tmpl w:val="0AD84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1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15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7" w15:restartNumberingAfterBreak="0">
    <w:nsid w:val="2AB77B94"/>
    <w:multiLevelType w:val="multilevel"/>
    <w:tmpl w:val="D506F2B2"/>
    <w:numStyleLink w:val="40"/>
  </w:abstractNum>
  <w:abstractNum w:abstractNumId="18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2374F4"/>
    <w:multiLevelType w:val="multilevel"/>
    <w:tmpl w:val="7E9E0372"/>
    <w:numStyleLink w:val="30"/>
  </w:abstractNum>
  <w:abstractNum w:abstractNumId="20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95D46C7"/>
    <w:multiLevelType w:val="multilevel"/>
    <w:tmpl w:val="B03C773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25" w15:restartNumberingAfterBreak="0">
    <w:nsid w:val="4ACD6146"/>
    <w:multiLevelType w:val="multilevel"/>
    <w:tmpl w:val="F17CAE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B745B3E"/>
    <w:multiLevelType w:val="hybridMultilevel"/>
    <w:tmpl w:val="285EE162"/>
    <w:lvl w:ilvl="0" w:tplc="2EBE84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C76D91"/>
    <w:multiLevelType w:val="hybridMultilevel"/>
    <w:tmpl w:val="FBDA97D0"/>
    <w:lvl w:ilvl="0" w:tplc="F6B298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462747"/>
    <w:multiLevelType w:val="multilevel"/>
    <w:tmpl w:val="9FD2DC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37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D4641D2"/>
    <w:multiLevelType w:val="multilevel"/>
    <w:tmpl w:val="B03C773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40" w15:restartNumberingAfterBreak="0">
    <w:nsid w:val="7D4B022B"/>
    <w:multiLevelType w:val="multilevel"/>
    <w:tmpl w:val="6CD6B03A"/>
    <w:numStyleLink w:val="20"/>
  </w:abstractNum>
  <w:abstractNum w:abstractNumId="41" w15:restartNumberingAfterBreak="0">
    <w:nsid w:val="7E892E0B"/>
    <w:multiLevelType w:val="multilevel"/>
    <w:tmpl w:val="75C69EE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4" w:hanging="5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num w:numId="1">
    <w:abstractNumId w:val="40"/>
  </w:num>
  <w:num w:numId="2">
    <w:abstractNumId w:val="38"/>
  </w:num>
  <w:num w:numId="3">
    <w:abstractNumId w:val="29"/>
  </w:num>
  <w:num w:numId="4">
    <w:abstractNumId w:val="21"/>
  </w:num>
  <w:num w:numId="5">
    <w:abstractNumId w:val="6"/>
  </w:num>
  <w:num w:numId="6">
    <w:abstractNumId w:val="12"/>
  </w:num>
  <w:num w:numId="7">
    <w:abstractNumId w:val="20"/>
  </w:num>
  <w:num w:numId="8">
    <w:abstractNumId w:val="8"/>
  </w:num>
  <w:num w:numId="9">
    <w:abstractNumId w:val="19"/>
  </w:num>
  <w:num w:numId="10">
    <w:abstractNumId w:val="2"/>
  </w:num>
  <w:num w:numId="11">
    <w:abstractNumId w:val="17"/>
  </w:num>
  <w:num w:numId="12">
    <w:abstractNumId w:val="13"/>
  </w:num>
  <w:num w:numId="13">
    <w:abstractNumId w:val="31"/>
  </w:num>
  <w:num w:numId="14">
    <w:abstractNumId w:val="10"/>
  </w:num>
  <w:num w:numId="15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9"/>
  </w:num>
  <w:num w:numId="17">
    <w:abstractNumId w:val="1"/>
  </w:num>
  <w:num w:numId="18">
    <w:abstractNumId w:val="28"/>
  </w:num>
  <w:num w:numId="19">
    <w:abstractNumId w:val="34"/>
  </w:num>
  <w:num w:numId="20">
    <w:abstractNumId w:val="11"/>
  </w:num>
  <w:num w:numId="21">
    <w:abstractNumId w:val="30"/>
  </w:num>
  <w:num w:numId="22">
    <w:abstractNumId w:val="4"/>
  </w:num>
  <w:num w:numId="23">
    <w:abstractNumId w:val="23"/>
  </w:num>
  <w:num w:numId="24">
    <w:abstractNumId w:val="16"/>
  </w:num>
  <w:num w:numId="25">
    <w:abstractNumId w:val="27"/>
  </w:num>
  <w:num w:numId="26">
    <w:abstractNumId w:val="7"/>
  </w:num>
  <w:num w:numId="27">
    <w:abstractNumId w:val="35"/>
  </w:num>
  <w:num w:numId="28">
    <w:abstractNumId w:val="18"/>
  </w:num>
  <w:num w:numId="29">
    <w:abstractNumId w:val="3"/>
  </w:num>
  <w:num w:numId="30">
    <w:abstractNumId w:val="22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</w:num>
  <w:num w:numId="35">
    <w:abstractNumId w:val="15"/>
  </w:num>
  <w:num w:numId="36">
    <w:abstractNumId w:val="26"/>
  </w:num>
  <w:num w:numId="37">
    <w:abstractNumId w:val="33"/>
  </w:num>
  <w:num w:numId="38">
    <w:abstractNumId w:val="41"/>
  </w:num>
  <w:num w:numId="39">
    <w:abstractNumId w:val="39"/>
  </w:num>
  <w:num w:numId="40">
    <w:abstractNumId w:val="5"/>
  </w:num>
  <w:num w:numId="41">
    <w:abstractNumId w:val="24"/>
  </w:num>
  <w:num w:numId="42">
    <w:abstractNumId w:val="36"/>
  </w:num>
  <w:num w:numId="43">
    <w:abstractNumId w:val="25"/>
  </w:num>
  <w:num w:numId="44">
    <w:abstractNumId w:val="1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C"/>
    <w:rsid w:val="00036C51"/>
    <w:rsid w:val="00041691"/>
    <w:rsid w:val="0014566C"/>
    <w:rsid w:val="001D15D9"/>
    <w:rsid w:val="00204A7B"/>
    <w:rsid w:val="002266FE"/>
    <w:rsid w:val="003771B4"/>
    <w:rsid w:val="0048420B"/>
    <w:rsid w:val="00640B3A"/>
    <w:rsid w:val="0069730E"/>
    <w:rsid w:val="006A14AD"/>
    <w:rsid w:val="0070023D"/>
    <w:rsid w:val="007854CF"/>
    <w:rsid w:val="007F41A7"/>
    <w:rsid w:val="0081198D"/>
    <w:rsid w:val="00823149"/>
    <w:rsid w:val="00976D65"/>
    <w:rsid w:val="009C40DF"/>
    <w:rsid w:val="009F5368"/>
    <w:rsid w:val="00A45049"/>
    <w:rsid w:val="00A53929"/>
    <w:rsid w:val="00AA1C6C"/>
    <w:rsid w:val="00B90C61"/>
    <w:rsid w:val="00BA28C0"/>
    <w:rsid w:val="00BD1C39"/>
    <w:rsid w:val="00C02B5E"/>
    <w:rsid w:val="00D078C3"/>
    <w:rsid w:val="00D13E45"/>
    <w:rsid w:val="00D67C28"/>
    <w:rsid w:val="00DE4770"/>
    <w:rsid w:val="00E101BA"/>
    <w:rsid w:val="00E71FB8"/>
    <w:rsid w:val="00EC7BCC"/>
    <w:rsid w:val="00F2526B"/>
    <w:rsid w:val="00F44A29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375B"/>
  <w15:docId w15:val="{407B09F1-F51D-4A8F-9155-560C5C3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1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1">
    <w:name w:val="Заголовок 4 Знак"/>
    <w:basedOn w:val="a0"/>
    <w:link w:val="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a3">
    <w:name w:val="List Paragraph"/>
    <w:basedOn w:val="a"/>
    <w:uiPriority w:val="34"/>
    <w:qFormat/>
    <w:rsid w:val="00D13E45"/>
    <w:pPr>
      <w:ind w:left="720"/>
      <w:contextualSpacing/>
    </w:pPr>
  </w:style>
  <w:style w:type="numbering" w:customStyle="1" w:styleId="10">
    <w:name w:val="Стиль1"/>
    <w:uiPriority w:val="99"/>
    <w:rsid w:val="00D13E45"/>
    <w:pPr>
      <w:numPr>
        <w:numId w:val="4"/>
      </w:numPr>
    </w:pPr>
  </w:style>
  <w:style w:type="numbering" w:customStyle="1" w:styleId="20">
    <w:name w:val="Стиль2"/>
    <w:uiPriority w:val="99"/>
    <w:rsid w:val="00D13E45"/>
    <w:pPr>
      <w:numPr>
        <w:numId w:val="6"/>
      </w:numPr>
    </w:pPr>
  </w:style>
  <w:style w:type="numbering" w:customStyle="1" w:styleId="30">
    <w:name w:val="Стиль3"/>
    <w:uiPriority w:val="99"/>
    <w:rsid w:val="00D13E45"/>
    <w:pPr>
      <w:numPr>
        <w:numId w:val="8"/>
      </w:numPr>
    </w:pPr>
  </w:style>
  <w:style w:type="numbering" w:customStyle="1" w:styleId="40">
    <w:name w:val="Стиль4"/>
    <w:uiPriority w:val="99"/>
    <w:rsid w:val="00D13E45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E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E45"/>
    <w:rPr>
      <w:rFonts w:ascii="Times New Roman" w:hAnsi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D13E45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D13E45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D13E45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D13E45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D13E45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D13E45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D13E45"/>
    <w:rPr>
      <w:color w:val="808080"/>
    </w:rPr>
  </w:style>
  <w:style w:type="table" w:styleId="af0">
    <w:name w:val="Table Grid"/>
    <w:basedOn w:val="a1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13E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3E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f8">
    <w:name w:val="ВСТУП"/>
    <w:aliases w:val="ПЕРЕЛІК,И ТД"/>
    <w:basedOn w:val="a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Заголовок Знак"/>
    <w:basedOn w:val="a0"/>
    <w:link w:val="af9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b">
    <w:name w:val="Block Text"/>
    <w:basedOn w:val="a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Егор Васильев</cp:lastModifiedBy>
  <cp:revision>17</cp:revision>
  <dcterms:created xsi:type="dcterms:W3CDTF">2022-05-14T14:50:00Z</dcterms:created>
  <dcterms:modified xsi:type="dcterms:W3CDTF">2022-05-26T19:50:00Z</dcterms:modified>
</cp:coreProperties>
</file>