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AE" w:rsidRDefault="00155CAE" w:rsidP="003868D9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155CAE" w:rsidRPr="007456FC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155CAE" w:rsidRPr="00AF50D6" w:rsidRDefault="00AF50D6" w:rsidP="00155CAE">
      <w:r>
        <w:t xml:space="preserve">У діаграмі класів (рисунок 4.1) наведено </w:t>
      </w:r>
      <w:r>
        <w:rPr>
          <w:lang w:val="en-US"/>
        </w:rPr>
        <w:t>UML</w:t>
      </w:r>
      <w:r w:rsidRPr="00AF50D6">
        <w:rPr>
          <w:lang w:val="ru-RU"/>
        </w:rPr>
        <w:t xml:space="preserve"> </w:t>
      </w:r>
      <w:r>
        <w:t>діаграму, що демонструє класи програмного забезпечення, та їх взаємодію один з одним.</w:t>
      </w:r>
    </w:p>
    <w:p w:rsidR="00155CAE" w:rsidRDefault="00AF50D6" w:rsidP="00155CAE">
      <w:pPr>
        <w:keepNext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-264160</wp:posOffset>
            </wp:positionH>
            <wp:positionV relativeFrom="page">
              <wp:posOffset>2202815</wp:posOffset>
            </wp:positionV>
            <wp:extent cx="6682105" cy="669480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lastRenderedPageBreak/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956F3A" w:rsidRDefault="00956F3A" w:rsidP="008969EE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956F3A" w:rsidRPr="00956F3A" w:rsidRDefault="00956F3A" w:rsidP="00956F3A">
      <w:r>
        <w:t xml:space="preserve">У таблиці </w:t>
      </w:r>
      <w:r w:rsidR="00595E4C">
        <w:rPr>
          <w:lang w:val="ru-RU"/>
        </w:rPr>
        <w:t>7</w:t>
      </w:r>
      <w:r>
        <w:t>.1</w:t>
      </w:r>
      <w:r w:rsidR="00595E4C">
        <w:t xml:space="preserve"> наведені</w:t>
      </w:r>
      <w:r>
        <w:t xml:space="preserve"> </w:t>
      </w:r>
      <w:r w:rsidR="00595E4C">
        <w:t>стандартні методи, що були використані при розробці програмного забезпечення.</w:t>
      </w:r>
    </w:p>
    <w:p w:rsidR="00956F3A" w:rsidRPr="00956F3A" w:rsidRDefault="00595E4C" w:rsidP="00595E4C">
      <w:pPr>
        <w:pStyle w:val="a0"/>
        <w:numPr>
          <w:ilvl w:val="0"/>
          <w:numId w:val="0"/>
        </w:numPr>
      </w:pPr>
      <w:r>
        <w:rPr>
          <w:lang w:val="ru-RU"/>
        </w:rPr>
        <w:t>Таблиця 7.1</w:t>
      </w:r>
      <w:r w:rsidR="00956F3A">
        <w:t xml:space="preserve">– </w:t>
      </w:r>
      <w:r w:rsidR="00956F3A" w:rsidRPr="00956F3A">
        <w:t>Стандартні</w:t>
      </w:r>
      <w:r w:rsidR="00956F3A">
        <w:rPr>
          <w:b/>
        </w:rPr>
        <w:t xml:space="preserve"> </w:t>
      </w:r>
      <w:r w:rsidR="00956F3A">
        <w:t xml:space="preserve">методи </w:t>
      </w:r>
    </w:p>
    <w:tbl>
      <w:tblPr>
        <w:tblW w:w="5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922"/>
        <w:gridCol w:w="1218"/>
        <w:gridCol w:w="1988"/>
        <w:gridCol w:w="2626"/>
        <w:gridCol w:w="1623"/>
      </w:tblGrid>
      <w:tr w:rsidR="0021042A" w:rsidRPr="00C535A0" w:rsidTr="00602FE5">
        <w:tc>
          <w:tcPr>
            <w:tcW w:w="272" w:type="pct"/>
            <w:vAlign w:val="center"/>
          </w:tcPr>
          <w:p w:rsidR="00F30745" w:rsidRPr="00A422EE" w:rsidRDefault="00F30745" w:rsidP="005411C7">
            <w:pPr>
              <w:pStyle w:val="a5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969" w:type="pct"/>
            <w:vAlign w:val="center"/>
          </w:tcPr>
          <w:p w:rsidR="00F30745" w:rsidRPr="001C37FF" w:rsidRDefault="00F30745" w:rsidP="005411C7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  <w:r w:rsidR="001C37FF">
              <w:rPr>
                <w:lang w:val="uk-UA"/>
              </w:rPr>
              <w:t>/модуля</w:t>
            </w:r>
          </w:p>
        </w:tc>
        <w:tc>
          <w:tcPr>
            <w:tcW w:w="614" w:type="pct"/>
            <w:vAlign w:val="center"/>
          </w:tcPr>
          <w:p w:rsidR="00F30745" w:rsidRPr="00A422EE" w:rsidRDefault="00F30745" w:rsidP="005411C7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002" w:type="pct"/>
            <w:vAlign w:val="center"/>
          </w:tcPr>
          <w:p w:rsidR="00F30745" w:rsidRPr="00A422EE" w:rsidRDefault="00F30745" w:rsidP="005411C7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324" w:type="pct"/>
            <w:vAlign w:val="center"/>
          </w:tcPr>
          <w:p w:rsidR="00F30745" w:rsidRPr="00A422EE" w:rsidRDefault="00F30745" w:rsidP="005411C7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18" w:type="pct"/>
            <w:vAlign w:val="center"/>
          </w:tcPr>
          <w:p w:rsidR="00F30745" w:rsidRPr="00A422EE" w:rsidRDefault="00F30745" w:rsidP="005411C7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</w:tr>
      <w:tr w:rsidR="0021042A" w:rsidRPr="00C22E3C" w:rsidTr="00602FE5">
        <w:tc>
          <w:tcPr>
            <w:tcW w:w="272" w:type="pct"/>
          </w:tcPr>
          <w:p w:rsidR="00F30745" w:rsidRPr="00593D05" w:rsidRDefault="00F30745" w:rsidP="00F3074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D0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9" w:type="pct"/>
          </w:tcPr>
          <w:p w:rsidR="00F30745" w:rsidRPr="00593D05" w:rsidRDefault="00593D05" w:rsidP="00287178">
            <w:pPr>
              <w:pStyle w:val="a5"/>
              <w:rPr>
                <w:lang w:val="en-US"/>
              </w:rPr>
            </w:pPr>
            <w:r w:rsidRPr="00593D05">
              <w:rPr>
                <w:lang w:val="en-US"/>
              </w:rPr>
              <w:t>random</w:t>
            </w:r>
          </w:p>
        </w:tc>
        <w:tc>
          <w:tcPr>
            <w:tcW w:w="614" w:type="pct"/>
          </w:tcPr>
          <w:p w:rsidR="00F30745" w:rsidRPr="00593D05" w:rsidRDefault="00F30745" w:rsidP="005411C7">
            <w:pPr>
              <w:pStyle w:val="a5"/>
              <w:rPr>
                <w:lang w:val="en-US"/>
              </w:rPr>
            </w:pPr>
            <w:proofErr w:type="spellStart"/>
            <w:r w:rsidRPr="00593D05">
              <w:rPr>
                <w:lang w:val="en-US"/>
              </w:rPr>
              <w:t>randint</w:t>
            </w:r>
            <w:proofErr w:type="spellEnd"/>
          </w:p>
        </w:tc>
        <w:tc>
          <w:tcPr>
            <w:tcW w:w="1002" w:type="pct"/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 w:rsidRPr="00593D05">
              <w:rPr>
                <w:sz w:val="24"/>
                <w:szCs w:val="24"/>
              </w:rPr>
              <w:t xml:space="preserve">генерування випадкових чисел для ініціалізації елементів масиву </w:t>
            </w:r>
          </w:p>
        </w:tc>
        <w:tc>
          <w:tcPr>
            <w:tcW w:w="1324" w:type="pct"/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 w:rsidRPr="00593D05">
              <w:rPr>
                <w:sz w:val="24"/>
                <w:szCs w:val="24"/>
              </w:rPr>
              <w:t>два</w:t>
            </w:r>
            <w:r>
              <w:rPr>
                <w:sz w:val="24"/>
                <w:szCs w:val="24"/>
              </w:rPr>
              <w:t xml:space="preserve"> цілих числа, що представляють собою діапазон генерації випадкових чисел</w:t>
            </w:r>
            <w:r w:rsidRPr="00593D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8" w:type="pct"/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ціле випадкове число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F3074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D0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5411C7">
            <w:pPr>
              <w:pStyle w:val="a5"/>
              <w:rPr>
                <w:lang w:val="en-US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593D05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append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додавання елементу в кінець списку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елемент, що додається до списку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593D05" w:rsidP="00593D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 доданим елементом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F3074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D0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pygame.draw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593D05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F04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</w:t>
            </w:r>
            <w:r w:rsidR="00F04F4F">
              <w:rPr>
                <w:sz w:val="24"/>
                <w:szCs w:val="24"/>
              </w:rPr>
              <w:t xml:space="preserve"> прямокутника на екран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F04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об’єкт типу </w:t>
            </w:r>
            <w:r>
              <w:rPr>
                <w:sz w:val="24"/>
                <w:szCs w:val="24"/>
                <w:lang w:val="en-US"/>
              </w:rPr>
              <w:t>Surface</w:t>
            </w:r>
            <w:r w:rsidR="00F04F4F">
              <w:rPr>
                <w:sz w:val="24"/>
                <w:szCs w:val="24"/>
              </w:rPr>
              <w:t>, колір (у вигляді кортежу або списку</w:t>
            </w:r>
            <w:r w:rsidR="002B7795">
              <w:rPr>
                <w:sz w:val="24"/>
                <w:szCs w:val="24"/>
              </w:rPr>
              <w:t xml:space="preserve"> трьох цілих чисел</w:t>
            </w:r>
            <w:r w:rsidR="00F04F4F">
              <w:rPr>
                <w:sz w:val="24"/>
                <w:szCs w:val="24"/>
              </w:rPr>
              <w:t>), прямокутник (заданий своїми координатами та розмірами)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184A3A" w:rsidP="00F04F4F">
            <w:pPr>
              <w:ind w:firstLine="0"/>
              <w:rPr>
                <w:sz w:val="24"/>
                <w:szCs w:val="24"/>
              </w:rPr>
            </w:pPr>
            <w:r w:rsidRPr="00184A3A">
              <w:rPr>
                <w:sz w:val="24"/>
                <w:szCs w:val="24"/>
              </w:rPr>
              <w:t>прямокутник, що обмежує змінені пікселі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F3074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D0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pygame.display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F04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оновлення екрану (або його частини)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04F4F" w:rsidP="00F04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прямокутник, що є областю, яка буде оновлюватися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5411C7">
            <w:pPr>
              <w:rPr>
                <w:sz w:val="24"/>
                <w:szCs w:val="24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E3358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D0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pygame.font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Sysfont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F04F4F" w:rsidRDefault="00F04F4F" w:rsidP="00F04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створення </w:t>
            </w:r>
            <w:r w:rsidR="009D25B4">
              <w:rPr>
                <w:sz w:val="24"/>
                <w:szCs w:val="24"/>
              </w:rPr>
              <w:t>шрифту для подальшого виведення тексту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9D25B4" w:rsidP="009D25B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шрифту, розмір у вигляді цілого числа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9D25B4" w:rsidP="009D25B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об’єкт</w:t>
            </w:r>
            <w:r w:rsidR="00E33587">
              <w:rPr>
                <w:sz w:val="24"/>
                <w:szCs w:val="24"/>
              </w:rPr>
              <w:t xml:space="preserve"> типу </w:t>
            </w:r>
            <w:r w:rsidR="00E33587">
              <w:rPr>
                <w:sz w:val="24"/>
                <w:szCs w:val="24"/>
                <w:lang w:val="en-US"/>
              </w:rPr>
              <w:t>Font</w:t>
            </w:r>
            <w:r w:rsidR="00E33587" w:rsidRPr="00E33587">
              <w:rPr>
                <w:sz w:val="24"/>
                <w:szCs w:val="24"/>
              </w:rPr>
              <w:t xml:space="preserve"> </w:t>
            </w:r>
            <w:r w:rsidR="00E33587">
              <w:rPr>
                <w:sz w:val="24"/>
                <w:szCs w:val="24"/>
              </w:rPr>
              <w:t>з заданими параметрами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5411C7">
            <w:pPr>
              <w:pStyle w:val="a5"/>
              <w:rPr>
                <w:lang w:val="uk-UA"/>
              </w:rPr>
            </w:pPr>
            <w:proofErr w:type="spellStart"/>
            <w:r>
              <w:rPr>
                <w:lang w:val="en-US"/>
              </w:rPr>
              <w:t>pygame.display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5411C7">
            <w:pPr>
              <w:pStyle w:val="a5"/>
            </w:pPr>
            <w:proofErr w:type="spellStart"/>
            <w:r>
              <w:rPr>
                <w:lang w:val="en-US"/>
              </w:rPr>
              <w:t>set_mode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ініціалізація вікна для відображення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розмір вікна у вигляді двох цілих чисел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5411C7">
            <w:pPr>
              <w:rPr>
                <w:sz w:val="24"/>
                <w:szCs w:val="24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5411C7">
            <w:pPr>
              <w:pStyle w:val="a5"/>
              <w:rPr>
                <w:lang w:val="uk-UA"/>
              </w:rPr>
            </w:pPr>
            <w:proofErr w:type="spellStart"/>
            <w:r>
              <w:rPr>
                <w:lang w:val="en-US"/>
              </w:rPr>
              <w:t>pygame.display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E5" w:rsidRDefault="00E33587" w:rsidP="005411C7">
            <w:pPr>
              <w:pStyle w:val="a5"/>
              <w:rPr>
                <w:lang w:val="uk-UA"/>
              </w:rPr>
            </w:pPr>
            <w:proofErr w:type="spellStart"/>
            <w:r w:rsidRPr="00E33587">
              <w:rPr>
                <w:lang w:val="uk-UA"/>
              </w:rPr>
              <w:t>set</w:t>
            </w:r>
            <w:proofErr w:type="spellEnd"/>
            <w:r w:rsidRPr="00E33587">
              <w:rPr>
                <w:lang w:val="uk-UA"/>
              </w:rPr>
              <w:t>_</w:t>
            </w:r>
          </w:p>
          <w:p w:rsidR="00F30745" w:rsidRPr="00E33587" w:rsidRDefault="00E33587" w:rsidP="005411C7">
            <w:pPr>
              <w:pStyle w:val="a5"/>
              <w:rPr>
                <w:lang w:val="uk-UA"/>
              </w:rPr>
            </w:pPr>
            <w:proofErr w:type="spellStart"/>
            <w:r w:rsidRPr="00E33587">
              <w:rPr>
                <w:lang w:val="uk-UA"/>
              </w:rPr>
              <w:t>caption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встановлення назви для вікна програми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програми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5411C7">
            <w:pPr>
              <w:rPr>
                <w:sz w:val="24"/>
                <w:szCs w:val="24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5411C7">
            <w:pPr>
              <w:pStyle w:val="a5"/>
              <w:rPr>
                <w:lang w:val="uk-UA"/>
              </w:rPr>
            </w:pPr>
            <w:proofErr w:type="spellStart"/>
            <w:r>
              <w:rPr>
                <w:lang w:val="en-US"/>
              </w:rPr>
              <w:t>pygame.display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5411C7">
            <w:pPr>
              <w:pStyle w:val="a5"/>
              <w:rPr>
                <w:lang w:val="uk-UA"/>
              </w:rPr>
            </w:pPr>
            <w:proofErr w:type="spellStart"/>
            <w:r w:rsidRPr="00E33587">
              <w:rPr>
                <w:lang w:val="uk-UA"/>
              </w:rPr>
              <w:t>set_icon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E33587" w:rsidP="00E33587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встановлення іконки для вікна програми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об’єкт типу </w:t>
            </w:r>
            <w:r>
              <w:rPr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F30745" w:rsidP="005411C7">
            <w:pPr>
              <w:rPr>
                <w:sz w:val="24"/>
                <w:szCs w:val="24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5411C7">
            <w:pPr>
              <w:pStyle w:val="a5"/>
              <w:rPr>
                <w:lang w:val="uk-UA"/>
              </w:rPr>
            </w:pPr>
            <w:proofErr w:type="spellStart"/>
            <w:r w:rsidRPr="002B7795">
              <w:rPr>
                <w:lang w:val="uk-UA"/>
              </w:rPr>
              <w:t>pygame.image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створення поверхні з зображення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файлу (з шляхом до нього)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2B779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об’єкт типу </w:t>
            </w:r>
            <w:r>
              <w:rPr>
                <w:sz w:val="24"/>
                <w:szCs w:val="24"/>
                <w:lang w:val="en-US"/>
              </w:rPr>
              <w:t>Surface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E33587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2B7795">
            <w:pPr>
              <w:pStyle w:val="a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pygame.Surface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заповнення поверхні суцільним кольором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колір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1C37FF" w:rsidRDefault="00F30745" w:rsidP="001C37FF">
            <w:pPr>
              <w:ind w:firstLine="0"/>
              <w:rPr>
                <w:sz w:val="24"/>
                <w:szCs w:val="24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E33587" w:rsidP="00E3358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593D05" w:rsidRDefault="002B7795" w:rsidP="005411C7">
            <w:pPr>
              <w:pStyle w:val="a5"/>
              <w:rPr>
                <w:lang w:val="uk-UA"/>
              </w:rPr>
            </w:pPr>
            <w:proofErr w:type="spellStart"/>
            <w:r w:rsidRPr="002B7795">
              <w:rPr>
                <w:lang w:val="uk-UA"/>
              </w:rPr>
              <w:t>pygame.font.Font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2B7795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тексту на екран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930740" w:rsidRDefault="002B7795" w:rsidP="002B779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текст,</w:t>
            </w:r>
            <w:r w:rsidRPr="009307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згладжування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9307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або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>), колір</w:t>
            </w:r>
            <w:r w:rsidRPr="0093074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45" w:rsidRPr="00184A3A" w:rsidRDefault="00184A3A" w:rsidP="00184A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об’єкт типу </w:t>
            </w:r>
            <w:r>
              <w:rPr>
                <w:sz w:val="24"/>
                <w:szCs w:val="24"/>
                <w:lang w:val="en-US"/>
              </w:rPr>
              <w:t>Surface</w:t>
            </w:r>
            <w:r>
              <w:rPr>
                <w:sz w:val="24"/>
                <w:szCs w:val="24"/>
              </w:rPr>
              <w:t xml:space="preserve"> з текстом на ній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184A3A" w:rsidP="00184A3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B7795" w:rsidRDefault="00184A3A" w:rsidP="00184A3A">
            <w:pPr>
              <w:pStyle w:val="a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pygame.Surface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blit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поверхні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дві поверхні типу</w:t>
            </w:r>
            <w:r w:rsidRPr="00184A3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Surface</w:t>
            </w:r>
            <w:r>
              <w:rPr>
                <w:sz w:val="24"/>
                <w:szCs w:val="24"/>
              </w:rPr>
              <w:t xml:space="preserve">, яку, та на яку необхідно вивести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rPr>
                <w:sz w:val="24"/>
                <w:szCs w:val="24"/>
                <w:lang w:val="en-US"/>
              </w:rPr>
            </w:pP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CC53F7" w:rsidRDefault="00184A3A" w:rsidP="00184A3A">
            <w:pPr>
              <w:pStyle w:val="a5"/>
              <w:rPr>
                <w:lang w:val="en-US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C37FF" w:rsidRDefault="001C37FF" w:rsidP="00184A3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isdigit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1C37FF" w:rsidP="001C37F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C37FF">
              <w:rPr>
                <w:sz w:val="24"/>
                <w:szCs w:val="24"/>
              </w:rPr>
              <w:t>еревір</w:t>
            </w:r>
            <w:r>
              <w:rPr>
                <w:sz w:val="24"/>
                <w:szCs w:val="24"/>
              </w:rPr>
              <w:t>яє</w:t>
            </w:r>
            <w:r w:rsidRPr="001C37FF">
              <w:rPr>
                <w:sz w:val="24"/>
                <w:szCs w:val="24"/>
              </w:rPr>
              <w:t>, чи всі символи в тексті є цифрами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184A3A" w:rsidP="001C37F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C37FF" w:rsidRDefault="001C37FF" w:rsidP="001C37F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 якщо перевірка пройдена, інакше</w:t>
            </w:r>
            <w:r w:rsidRPr="001C37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CC53F7" w:rsidRDefault="00CC53F7" w:rsidP="00184A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CC53F7" w:rsidRDefault="00CC53F7" w:rsidP="00184A3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deepcopy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CC53F7" w:rsidP="00CC53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створення глибокої копії об’єкта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CC53F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об’єкт оригінал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створена копія об’єкту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184A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184A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отримання логарифму з основою 2 від числа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числа, від якого необхідно взяти логарифм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число, що відповідає логарифму</w:t>
            </w:r>
          </w:p>
        </w:tc>
      </w:tr>
      <w:tr w:rsidR="0021042A" w:rsidRPr="00C22E3C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184A3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184A3A">
            <w:pPr>
              <w:pStyle w:val="a5"/>
              <w:rPr>
                <w:lang w:val="en-US"/>
              </w:rPr>
            </w:pP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math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184A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1042A">
              <w:rPr>
                <w:sz w:val="24"/>
                <w:szCs w:val="24"/>
              </w:rPr>
              <w:t>кругл</w:t>
            </w:r>
            <w:r>
              <w:rPr>
                <w:sz w:val="24"/>
                <w:szCs w:val="24"/>
              </w:rPr>
              <w:t>ення</w:t>
            </w:r>
            <w:r w:rsidRPr="0021042A">
              <w:rPr>
                <w:sz w:val="24"/>
                <w:szCs w:val="24"/>
              </w:rPr>
              <w:t xml:space="preserve"> числа</w:t>
            </w:r>
            <w:r>
              <w:rPr>
                <w:sz w:val="24"/>
                <w:szCs w:val="24"/>
              </w:rPr>
              <w:t xml:space="preserve"> вниз</w:t>
            </w:r>
            <w:r w:rsidRPr="0021042A">
              <w:rPr>
                <w:sz w:val="24"/>
                <w:szCs w:val="24"/>
              </w:rPr>
              <w:t xml:space="preserve"> до найближчого цілого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число, яке необхідно округлити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2104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округлене число</w:t>
            </w:r>
          </w:p>
        </w:tc>
      </w:tr>
      <w:tr w:rsidR="00184A3A" w:rsidRPr="00593D05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5411C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5411C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21042A" w:rsidRDefault="0021042A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видалення файлу з каталогу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21042A" w:rsidP="002104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файлу (з шляхом до нього)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184A3A" w:rsidP="005411C7">
            <w:pPr>
              <w:rPr>
                <w:sz w:val="24"/>
                <w:szCs w:val="24"/>
              </w:rPr>
            </w:pPr>
          </w:p>
        </w:tc>
      </w:tr>
      <w:tr w:rsidR="00184A3A" w:rsidRPr="00593D05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184A3A" w:rsidRDefault="00184A3A" w:rsidP="005411C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1707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184A3A" w:rsidP="005411C7">
            <w:pPr>
              <w:pStyle w:val="a5"/>
              <w:rPr>
                <w:lang w:val="uk-UA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31707A" w:rsidRDefault="0031707A" w:rsidP="005411C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ED77C8" w:rsidP="00ED77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відкриття файлу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593D05" w:rsidRDefault="00ED77C8" w:rsidP="00ED77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файлу (з шляхом до нього), тип відкриття файлу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3A" w:rsidRPr="00ED77C8" w:rsidRDefault="00ED77C8" w:rsidP="00ED77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файловий об’єкт</w:t>
            </w:r>
          </w:p>
        </w:tc>
      </w:tr>
      <w:tr w:rsidR="0031707A" w:rsidRPr="00593D05" w:rsidTr="00602FE5"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184A3A" w:rsidRDefault="0031707A" w:rsidP="0031707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593D05" w:rsidRDefault="0031707A" w:rsidP="0031707A">
            <w:pPr>
              <w:pStyle w:val="a5"/>
              <w:rPr>
                <w:lang w:val="uk-UA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21042A" w:rsidRDefault="0031707A" w:rsidP="003170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593D05" w:rsidRDefault="0031707A" w:rsidP="003170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 інформації у файл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593D05" w:rsidRDefault="0031707A" w:rsidP="003170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(або байт), який необхідно записати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7A" w:rsidRPr="00593D05" w:rsidRDefault="0031707A" w:rsidP="0031707A">
            <w:pPr>
              <w:rPr>
                <w:sz w:val="24"/>
                <w:szCs w:val="24"/>
              </w:rPr>
            </w:pPr>
          </w:p>
        </w:tc>
      </w:tr>
    </w:tbl>
    <w:p w:rsidR="00956F3A" w:rsidRDefault="00956F3A" w:rsidP="00956F3A"/>
    <w:p w:rsidR="00F30745" w:rsidRDefault="00F30745" w:rsidP="00956F3A"/>
    <w:p w:rsidR="00F30745" w:rsidRDefault="00F30745" w:rsidP="00956F3A"/>
    <w:p w:rsidR="00F30745" w:rsidRDefault="00F30745" w:rsidP="00956F3A"/>
    <w:p w:rsidR="00F30745" w:rsidRPr="00956F3A" w:rsidRDefault="00F30745" w:rsidP="00F01164">
      <w:pPr>
        <w:ind w:firstLine="0"/>
      </w:pPr>
      <w:bookmarkStart w:id="15" w:name="_GoBack"/>
      <w:bookmarkEnd w:id="15"/>
    </w:p>
    <w:p w:rsidR="00155CAE" w:rsidRDefault="00155CAE" w:rsidP="00595E4C">
      <w:pPr>
        <w:pStyle w:val="3"/>
        <w:numPr>
          <w:ilvl w:val="2"/>
          <w:numId w:val="2"/>
        </w:numPr>
        <w:spacing w:before="200"/>
        <w:rPr>
          <w:b w:val="0"/>
        </w:rPr>
      </w:pPr>
      <w:bookmarkStart w:id="16" w:name="_Toc419641942"/>
      <w:bookmarkStart w:id="17" w:name="_Toc451598115"/>
      <w:bookmarkStart w:id="18" w:name="_Toc451598022"/>
      <w:bookmarkStart w:id="19" w:name="_Toc451592381"/>
      <w:bookmarkStart w:id="20" w:name="_Toc451584046"/>
      <w:r w:rsidRPr="00956F3A">
        <w:rPr>
          <w:b w:val="0"/>
        </w:rPr>
        <w:t xml:space="preserve">Користувацькі </w:t>
      </w:r>
      <w:bookmarkEnd w:id="16"/>
      <w:r w:rsidRPr="00956F3A">
        <w:rPr>
          <w:b w:val="0"/>
        </w:rPr>
        <w:t>методи</w:t>
      </w:r>
      <w:bookmarkEnd w:id="17"/>
      <w:bookmarkEnd w:id="18"/>
      <w:bookmarkEnd w:id="19"/>
      <w:bookmarkEnd w:id="20"/>
    </w:p>
    <w:p w:rsidR="00956F3A" w:rsidRPr="00956F3A" w:rsidRDefault="00956F3A" w:rsidP="00956F3A">
      <w:r>
        <w:t xml:space="preserve">У таблиці </w:t>
      </w:r>
      <w:r w:rsidR="00595E4C">
        <w:t>7</w:t>
      </w:r>
      <w:r>
        <w:t>.</w:t>
      </w:r>
      <w:r w:rsidR="00595E4C">
        <w:t>2</w:t>
      </w:r>
      <w:r w:rsidR="00595E4C" w:rsidRPr="00595E4C">
        <w:t xml:space="preserve"> </w:t>
      </w:r>
      <w:r w:rsidR="00595E4C">
        <w:t>наведені користувацькі методи, що були використані при розробці програмного забезпечення.</w:t>
      </w:r>
    </w:p>
    <w:p w:rsidR="00155CAE" w:rsidRPr="00956F3A" w:rsidRDefault="00595E4C" w:rsidP="00595E4C">
      <w:pPr>
        <w:pStyle w:val="a0"/>
        <w:numPr>
          <w:ilvl w:val="0"/>
          <w:numId w:val="0"/>
        </w:numPr>
      </w:pPr>
      <w:r>
        <w:t>Таблиця 7.2</w:t>
      </w:r>
      <w:r w:rsidR="00956F3A">
        <w:t xml:space="preserve">– Користувацькі методи </w:t>
      </w:r>
    </w:p>
    <w:tbl>
      <w:tblPr>
        <w:tblW w:w="5226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6"/>
        <w:gridCol w:w="1560"/>
        <w:gridCol w:w="1844"/>
        <w:gridCol w:w="2266"/>
        <w:gridCol w:w="1701"/>
      </w:tblGrid>
      <w:tr w:rsidR="005C008F" w:rsidRPr="00C535A0" w:rsidTr="00602FE5">
        <w:tc>
          <w:tcPr>
            <w:tcW w:w="282" w:type="pct"/>
            <w:vAlign w:val="center"/>
          </w:tcPr>
          <w:p w:rsidR="00FB1754" w:rsidRPr="00FB1754" w:rsidRDefault="00FB1754" w:rsidP="005411C7">
            <w:pPr>
              <w:pStyle w:val="a5"/>
              <w:rPr>
                <w:lang w:val="uk-UA"/>
              </w:rPr>
            </w:pPr>
            <w:r w:rsidRPr="00FB1754">
              <w:t>№ п</w:t>
            </w:r>
            <w:r>
              <w:rPr>
                <w:lang w:val="uk-UA"/>
              </w:rPr>
              <w:t>/</w:t>
            </w:r>
            <w:r w:rsidRPr="00FB1754">
              <w:t>п</w:t>
            </w:r>
          </w:p>
        </w:tc>
        <w:tc>
          <w:tcPr>
            <w:tcW w:w="1056" w:type="pct"/>
            <w:vAlign w:val="center"/>
          </w:tcPr>
          <w:p w:rsidR="00FB1754" w:rsidRPr="00FB1754" w:rsidRDefault="00FB1754" w:rsidP="005411C7">
            <w:pPr>
              <w:pStyle w:val="a5"/>
            </w:pPr>
            <w:r w:rsidRPr="00FB1754">
              <w:rPr>
                <w:lang w:val="uk-UA"/>
              </w:rPr>
              <w:t xml:space="preserve">Назва </w:t>
            </w:r>
            <w:r w:rsidRPr="00FB1754">
              <w:t>классу</w:t>
            </w:r>
          </w:p>
        </w:tc>
        <w:tc>
          <w:tcPr>
            <w:tcW w:w="775" w:type="pct"/>
            <w:vAlign w:val="center"/>
          </w:tcPr>
          <w:p w:rsidR="00FB1754" w:rsidRPr="00FB1754" w:rsidRDefault="00FB1754" w:rsidP="005411C7">
            <w:pPr>
              <w:pStyle w:val="a5"/>
              <w:rPr>
                <w:lang w:val="uk-UA"/>
              </w:rPr>
            </w:pPr>
            <w:r w:rsidRPr="00FB1754">
              <w:rPr>
                <w:lang w:val="uk-UA"/>
              </w:rPr>
              <w:t>Назва функції</w:t>
            </w:r>
          </w:p>
        </w:tc>
        <w:tc>
          <w:tcPr>
            <w:tcW w:w="916" w:type="pct"/>
            <w:vAlign w:val="center"/>
          </w:tcPr>
          <w:p w:rsidR="00FB1754" w:rsidRPr="00FB1754" w:rsidRDefault="00FB1754" w:rsidP="005411C7">
            <w:pPr>
              <w:pStyle w:val="a5"/>
              <w:rPr>
                <w:lang w:val="uk-UA"/>
              </w:rPr>
            </w:pPr>
            <w:r w:rsidRPr="00FB1754">
              <w:rPr>
                <w:lang w:val="uk-UA"/>
              </w:rPr>
              <w:t>Призначення функції</w:t>
            </w:r>
          </w:p>
        </w:tc>
        <w:tc>
          <w:tcPr>
            <w:tcW w:w="1126" w:type="pct"/>
            <w:vAlign w:val="center"/>
          </w:tcPr>
          <w:p w:rsidR="00FB1754" w:rsidRPr="00FB1754" w:rsidRDefault="00FB1754" w:rsidP="005411C7">
            <w:pPr>
              <w:pStyle w:val="a5"/>
              <w:rPr>
                <w:lang w:val="uk-UA"/>
              </w:rPr>
            </w:pPr>
            <w:r w:rsidRPr="00FB1754">
              <w:rPr>
                <w:lang w:val="uk-UA"/>
              </w:rPr>
              <w:t>Опис вхідних параметрів</w:t>
            </w:r>
          </w:p>
        </w:tc>
        <w:tc>
          <w:tcPr>
            <w:tcW w:w="845" w:type="pct"/>
            <w:vAlign w:val="center"/>
          </w:tcPr>
          <w:p w:rsidR="00FB1754" w:rsidRPr="00FB1754" w:rsidRDefault="00FB1754" w:rsidP="005411C7">
            <w:pPr>
              <w:pStyle w:val="a5"/>
              <w:rPr>
                <w:lang w:val="uk-UA"/>
              </w:rPr>
            </w:pPr>
            <w:r w:rsidRPr="00FB1754">
              <w:rPr>
                <w:lang w:val="uk-UA"/>
              </w:rPr>
              <w:t>Опис вихідних параметрів</w:t>
            </w:r>
          </w:p>
        </w:tc>
      </w:tr>
      <w:tr w:rsidR="005C008F" w:rsidRPr="00C22E3C" w:rsidTr="00602FE5">
        <w:tc>
          <w:tcPr>
            <w:tcW w:w="282" w:type="pct"/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</w:t>
            </w:r>
          </w:p>
        </w:tc>
        <w:tc>
          <w:tcPr>
            <w:tcW w:w="1056" w:type="pct"/>
          </w:tcPr>
          <w:p w:rsidR="00FB1754" w:rsidRPr="00A55C58" w:rsidRDefault="00FB1754" w:rsidP="00602FE5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ArrayProcessing</w:t>
            </w:r>
            <w:proofErr w:type="spellEnd"/>
          </w:p>
        </w:tc>
        <w:tc>
          <w:tcPr>
            <w:tcW w:w="775" w:type="pct"/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__</w:t>
            </w:r>
            <w:proofErr w:type="spellStart"/>
            <w:r w:rsidRPr="00A55C58">
              <w:rPr>
                <w:lang w:val="en-US"/>
              </w:rPr>
              <w:t>init</w:t>
            </w:r>
            <w:proofErr w:type="spellEnd"/>
            <w:r w:rsidRPr="00A55C58">
              <w:rPr>
                <w:lang w:val="en-US"/>
              </w:rPr>
              <w:t>__</w:t>
            </w:r>
          </w:p>
        </w:tc>
        <w:tc>
          <w:tcPr>
            <w:tcW w:w="916" w:type="pct"/>
          </w:tcPr>
          <w:p w:rsidR="00FB1754" w:rsidRPr="00FB1754" w:rsidRDefault="00FB1754" w:rsidP="00FB1754">
            <w:pPr>
              <w:ind w:firstLine="0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конструктор класу</w:t>
            </w:r>
          </w:p>
        </w:tc>
        <w:tc>
          <w:tcPr>
            <w:tcW w:w="1126" w:type="pct"/>
          </w:tcPr>
          <w:p w:rsidR="00FB1754" w:rsidRPr="00FB1754" w:rsidRDefault="00FB1754" w:rsidP="00FB17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екран</w:t>
            </w:r>
          </w:p>
        </w:tc>
        <w:tc>
          <w:tcPr>
            <w:tcW w:w="845" w:type="pct"/>
          </w:tcPr>
          <w:p w:rsidR="00FB1754" w:rsidRPr="00FB1754" w:rsidRDefault="00FB1754" w:rsidP="005411C7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ArrayProcessing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generate_list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створення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кількість елементів, мінімальне та максимальне значення діапазону генерації випадкових чисел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5411C7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ArrayProcessing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get_lst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отримання згенерованого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створений масив</w:t>
            </w: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ArrayProcessing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set_lst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розрахунок ширини та </w:t>
            </w:r>
            <w:r>
              <w:rPr>
                <w:sz w:val="24"/>
                <w:szCs w:val="24"/>
              </w:rPr>
              <w:lastRenderedPageBreak/>
              <w:t>висоти умовної одиниці елемента масиву одного стовпчика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C30F29">
            <w:pPr>
              <w:ind w:firstLine="0"/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ArrayProcessing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FB1754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draw_list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поточного стану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C30F29" w:rsidP="00C30F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словник з індексами елементів масиву та відповідні їм кольори, прапор необхідності оновлення екрану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5411C7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FB1754" w:rsidRDefault="004812F9" w:rsidP="004812F9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A55C58" w:rsidRDefault="004812F9" w:rsidP="004812F9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DrawInfo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A55C58" w:rsidRDefault="004812F9" w:rsidP="004812F9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__</w:t>
            </w:r>
            <w:proofErr w:type="spellStart"/>
            <w:r w:rsidRPr="00A55C58">
              <w:rPr>
                <w:lang w:val="en-US"/>
              </w:rPr>
              <w:t>init</w:t>
            </w:r>
            <w:proofErr w:type="spellEnd"/>
            <w:r w:rsidRPr="00A55C58">
              <w:rPr>
                <w:lang w:val="en-US"/>
              </w:rPr>
              <w:t>__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FB1754" w:rsidRDefault="004812F9" w:rsidP="004812F9">
            <w:pPr>
              <w:ind w:firstLine="0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конструктор класу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2F9" w:rsidRPr="00FB1754" w:rsidRDefault="004812F9" w:rsidP="004812F9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4812F9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DrawInfo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5C008F" w:rsidP="005411C7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draw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заголовних написів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назва та тип алгоритму сортування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5411C7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FB1754" w:rsidP="00FB1754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4812F9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DrawInfo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A55C58" w:rsidRDefault="005C008F" w:rsidP="005411C7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get_screen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повернення екрану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754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екран</w:t>
            </w: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__</w:t>
            </w:r>
            <w:proofErr w:type="spellStart"/>
            <w:r w:rsidRPr="00A55C58">
              <w:rPr>
                <w:lang w:val="en-US"/>
              </w:rPr>
              <w:t>init</w:t>
            </w:r>
            <w:proofErr w:type="spellEnd"/>
            <w:r w:rsidRPr="00A55C58">
              <w:rPr>
                <w:lang w:val="en-US"/>
              </w:rPr>
              <w:t>__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конструктор класу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get_user_text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повернення тексту, що ввів користувач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користувача</w:t>
            </w: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set_user_text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встановлення тексту, що ввів користувач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текст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add_user</w:t>
            </w:r>
            <w:proofErr w:type="spellEnd"/>
            <w:r w:rsidRPr="00A55C58">
              <w:rPr>
                <w:lang w:val="en-US"/>
              </w:rPr>
              <w:t>_</w:t>
            </w:r>
          </w:p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text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додавання тексту, до тексту, який ввів користувач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текст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output_forms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виведення тексту разом із </w:t>
            </w:r>
            <w:r>
              <w:rPr>
                <w:sz w:val="24"/>
                <w:szCs w:val="24"/>
              </w:rPr>
              <w:lastRenderedPageBreak/>
              <w:t>формою введення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get_rect_size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отримання об’єкту типу </w:t>
            </w:r>
            <w:proofErr w:type="spellStart"/>
            <w:r>
              <w:rPr>
                <w:sz w:val="24"/>
                <w:szCs w:val="24"/>
                <w:lang w:val="en-US"/>
              </w:rPr>
              <w:t>Rect</w:t>
            </w:r>
            <w:proofErr w:type="spellEnd"/>
            <w:r>
              <w:rPr>
                <w:sz w:val="24"/>
                <w:szCs w:val="24"/>
              </w:rPr>
              <w:t>, що є формою для введення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об’єкт типу </w:t>
            </w:r>
            <w:proofErr w:type="spellStart"/>
            <w:r>
              <w:rPr>
                <w:sz w:val="24"/>
                <w:szCs w:val="24"/>
                <w:lang w:val="en-US"/>
              </w:rPr>
              <w:t>Rect</w:t>
            </w:r>
            <w:proofErr w:type="spellEnd"/>
            <w:r>
              <w:rPr>
                <w:sz w:val="24"/>
                <w:szCs w:val="24"/>
              </w:rPr>
              <w:t xml:space="preserve"> який представляє комірку вводу даних</w:t>
            </w: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58" w:rsidRDefault="00A55C58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is_data</w:t>
            </w:r>
            <w:proofErr w:type="spellEnd"/>
            <w:r w:rsidRPr="00A55C58">
              <w:rPr>
                <w:lang w:val="en-US"/>
              </w:rPr>
              <w:t>_</w:t>
            </w:r>
          </w:p>
          <w:p w:rsidR="005C008F" w:rsidRPr="00A55C58" w:rsidRDefault="00A55C58" w:rsidP="005C008F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correct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перевірка коректності даних у формі введення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  <w:r w:rsidRPr="00A55C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разі коректності даних, інакше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5C008F" w:rsidRPr="00C22E3C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58" w:rsidRDefault="00A55C58" w:rsidP="005C008F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output_</w:t>
            </w:r>
          </w:p>
          <w:p w:rsidR="005C008F" w:rsidRPr="00A55C58" w:rsidRDefault="00A55C58" w:rsidP="005C008F">
            <w:pPr>
              <w:pStyle w:val="a5"/>
              <w:rPr>
                <w:lang w:val="en-US"/>
              </w:rPr>
            </w:pPr>
            <w:r w:rsidRPr="00A55C58">
              <w:rPr>
                <w:lang w:val="en-US"/>
              </w:rPr>
              <w:t>success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A55C58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A55C58">
              <w:rPr>
                <w:sz w:val="24"/>
                <w:szCs w:val="24"/>
              </w:rPr>
              <w:t>иведення повідомлення про успішне сортування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237051" w:rsidP="00A55C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екран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237051">
            <w:pPr>
              <w:ind w:firstLine="0"/>
              <w:rPr>
                <w:sz w:val="24"/>
                <w:szCs w:val="24"/>
              </w:rPr>
            </w:pPr>
          </w:p>
        </w:tc>
      </w:tr>
      <w:tr w:rsidR="005C008F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237051" w:rsidP="005C008F">
            <w:pPr>
              <w:pStyle w:val="a5"/>
              <w:rPr>
                <w:lang w:val="en-US"/>
              </w:rPr>
            </w:pPr>
            <w:proofErr w:type="spellStart"/>
            <w:r w:rsidRPr="00237051">
              <w:rPr>
                <w:lang w:val="en-US"/>
              </w:rPr>
              <w:t>draw_error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повідомлення про некоректні дані під коміркою, яка їх містить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54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перший з трьох об’єктів даного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170554">
            <w:pPr>
              <w:ind w:firstLine="0"/>
              <w:rPr>
                <w:sz w:val="24"/>
                <w:szCs w:val="24"/>
              </w:rPr>
            </w:pPr>
          </w:p>
        </w:tc>
      </w:tr>
      <w:tr w:rsidR="005C008F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170554" w:rsidP="005C008F">
            <w:pPr>
              <w:pStyle w:val="a5"/>
              <w:rPr>
                <w:lang w:val="en-US"/>
              </w:rPr>
            </w:pPr>
            <w:r w:rsidRPr="00170554">
              <w:rPr>
                <w:lang w:val="en-US"/>
              </w:rPr>
              <w:t>show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усіх трьох комірок разом з відповідними їм написами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перший з трьох об’єктів даного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170554" w:rsidP="005C008F">
            <w:pPr>
              <w:pStyle w:val="a5"/>
              <w:rPr>
                <w:lang w:val="en-US"/>
              </w:rPr>
            </w:pPr>
            <w:proofErr w:type="spellStart"/>
            <w:r w:rsidRPr="00170554">
              <w:rPr>
                <w:lang w:val="en-US"/>
              </w:rPr>
              <w:t>set_colors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зміна кольору комірок в залежності від їх активності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масив значень логічного типу, що відповідає за активність форми та покажчик на перший з трьох об’єктів даного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5C008F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5C008F" w:rsidP="005C008F">
            <w:pPr>
              <w:pStyle w:val="a5"/>
              <w:rPr>
                <w:lang w:val="en-US"/>
              </w:rPr>
            </w:pPr>
            <w:proofErr w:type="spellStart"/>
            <w:r w:rsidRPr="00A55C58">
              <w:rPr>
                <w:lang w:val="en-US"/>
              </w:rPr>
              <w:t>SecondaryElements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170554" w:rsidP="005C008F">
            <w:pPr>
              <w:pStyle w:val="a5"/>
              <w:rPr>
                <w:lang w:val="en-US"/>
              </w:rPr>
            </w:pPr>
            <w:proofErr w:type="spellStart"/>
            <w:r w:rsidRPr="00170554">
              <w:rPr>
                <w:lang w:val="en-US"/>
              </w:rPr>
              <w:t>is_active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отримання інформації про </w:t>
            </w:r>
            <w:r>
              <w:rPr>
                <w:sz w:val="24"/>
                <w:szCs w:val="24"/>
              </w:rPr>
              <w:lastRenderedPageBreak/>
              <w:t>активність комірки введення даних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покажчик на перший з трьох </w:t>
            </w:r>
            <w:r>
              <w:rPr>
                <w:sz w:val="24"/>
                <w:szCs w:val="24"/>
              </w:rPr>
              <w:lastRenderedPageBreak/>
              <w:t>об’єктів даного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170554" w:rsidP="00170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масив значень логічного </w:t>
            </w:r>
            <w:r>
              <w:rPr>
                <w:sz w:val="24"/>
                <w:szCs w:val="24"/>
              </w:rPr>
              <w:lastRenderedPageBreak/>
              <w:t>типу, що відповідає за активність форми</w:t>
            </w:r>
          </w:p>
        </w:tc>
      </w:tr>
      <w:tr w:rsidR="005C008F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EE" w:rsidRDefault="00ED22EE" w:rsidP="00ED22EE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>
              <w:rPr>
                <w:lang w:val="en-US"/>
              </w:rPr>
              <w:t>,</w:t>
            </w:r>
          </w:p>
          <w:p w:rsidR="00ED22EE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5C008F" w:rsidRPr="00A55C58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A55C58" w:rsidRDefault="007B69BD" w:rsidP="005C008F">
            <w:pPr>
              <w:pStyle w:val="a5"/>
              <w:rPr>
                <w:lang w:val="en-US"/>
              </w:rPr>
            </w:pPr>
            <w:r w:rsidRPr="007B69BD">
              <w:rPr>
                <w:lang w:val="en-US"/>
              </w:rPr>
              <w:t>__</w:t>
            </w:r>
            <w:proofErr w:type="spellStart"/>
            <w:r w:rsidRPr="007B69BD">
              <w:rPr>
                <w:lang w:val="en-US"/>
              </w:rPr>
              <w:t>init</w:t>
            </w:r>
            <w:proofErr w:type="spellEnd"/>
            <w:r w:rsidRPr="007B69BD">
              <w:rPr>
                <w:lang w:val="en-US"/>
              </w:rPr>
              <w:t>__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7B69BD" w:rsidP="007B69BD">
            <w:pPr>
              <w:ind w:firstLine="0"/>
              <w:rPr>
                <w:sz w:val="24"/>
                <w:szCs w:val="24"/>
              </w:rPr>
            </w:pPr>
            <w:r w:rsidRPr="00FB1754">
              <w:rPr>
                <w:sz w:val="24"/>
                <w:szCs w:val="24"/>
              </w:rPr>
              <w:t>конструктор класу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7B69BD" w:rsidRDefault="007B69BD" w:rsidP="007B6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  <w:r w:rsidRPr="007B69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об’єкт класу </w:t>
            </w:r>
            <w:proofErr w:type="spellStart"/>
            <w:r w:rsidRPr="00A55C58">
              <w:rPr>
                <w:sz w:val="24"/>
                <w:szCs w:val="24"/>
                <w:lang w:val="en-US"/>
              </w:rPr>
              <w:t>ArrayProcessing</w:t>
            </w:r>
            <w:proofErr w:type="spellEnd"/>
            <w:r>
              <w:rPr>
                <w:sz w:val="24"/>
                <w:szCs w:val="24"/>
              </w:rPr>
              <w:t>, прапор що відповідає за тип сортування (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 – за зростанням</w:t>
            </w:r>
            <w:r w:rsidRPr="007B69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за спаданням)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08F" w:rsidRPr="00FB1754" w:rsidRDefault="005C008F" w:rsidP="005C008F">
            <w:pPr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r w:rsidRPr="00D470E7">
              <w:rPr>
                <w:lang w:val="en-US"/>
              </w:rPr>
              <w:t>partition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швидке сортування частини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початковий та 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індекс опорного елементу на основі якого поділяється масив</w:t>
            </w: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r w:rsidRPr="00D470E7">
              <w:rPr>
                <w:lang w:val="en-US"/>
              </w:rPr>
              <w:t>swap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зміна двох елементів місцями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два індекси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r w:rsidRPr="00D470E7">
              <w:rPr>
                <w:lang w:val="en-US"/>
              </w:rPr>
              <w:t>heapsort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пірамідальне сортування частини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початковий та 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D470E7">
              <w:rPr>
                <w:lang w:val="en-US"/>
              </w:rPr>
              <w:t>build_heap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створення купи для відповідного сортування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початковий та 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D470E7">
              <w:rPr>
                <w:lang w:val="en-US"/>
              </w:rPr>
              <w:t>max_heapify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D470E7" w:rsidRDefault="00D470E7" w:rsidP="00D470E7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D470E7">
              <w:rPr>
                <w:sz w:val="24"/>
                <w:szCs w:val="24"/>
              </w:rPr>
              <w:t>творення купи у якій нащадки не більші за предків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покажчик на об’єкт класу, індекс елементу для якого створюється купа, початковий та </w:t>
            </w:r>
            <w:r>
              <w:rPr>
                <w:sz w:val="24"/>
                <w:szCs w:val="24"/>
              </w:rPr>
              <w:lastRenderedPageBreak/>
              <w:t>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D470E7" w:rsidP="00D470E7">
            <w:pPr>
              <w:pStyle w:val="a5"/>
              <w:rPr>
                <w:lang w:val="en-US"/>
              </w:rPr>
            </w:pPr>
            <w:proofErr w:type="spellStart"/>
            <w:r w:rsidRPr="00D470E7">
              <w:rPr>
                <w:lang w:val="en-US"/>
              </w:rPr>
              <w:t>min_heapify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D470E7" w:rsidRDefault="00D470E7" w:rsidP="00D470E7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D470E7">
              <w:rPr>
                <w:sz w:val="24"/>
                <w:szCs w:val="24"/>
              </w:rPr>
              <w:t xml:space="preserve">творення купи у якій нащадки не </w:t>
            </w:r>
            <w:r w:rsidR="005411C7">
              <w:rPr>
                <w:sz w:val="24"/>
                <w:szCs w:val="24"/>
              </w:rPr>
              <w:t>менші</w:t>
            </w:r>
            <w:r w:rsidRPr="00D470E7">
              <w:rPr>
                <w:sz w:val="24"/>
                <w:szCs w:val="24"/>
              </w:rPr>
              <w:t xml:space="preserve"> за предків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індекс елементу для якого створюється купа, початковий та 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rPr>
                <w:sz w:val="24"/>
                <w:szCs w:val="24"/>
              </w:rPr>
            </w:pP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Default="00D470E7" w:rsidP="00D470E7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 w:rsidR="005411C7">
              <w:rPr>
                <w:lang w:val="en-US"/>
              </w:rPr>
              <w:t>,</w:t>
            </w:r>
          </w:p>
          <w:p w:rsidR="005411C7" w:rsidRDefault="005411C7" w:rsidP="00D470E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5411C7" w:rsidRPr="005411C7" w:rsidRDefault="00ED22EE" w:rsidP="00D470E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2D3858" w:rsidP="00D470E7">
            <w:pPr>
              <w:pStyle w:val="a5"/>
              <w:rPr>
                <w:lang w:val="en-US"/>
              </w:rPr>
            </w:pPr>
            <w:r w:rsidRPr="002D3858">
              <w:rPr>
                <w:lang w:val="en-US"/>
              </w:rPr>
              <w:t>sort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2D3858" w:rsidP="002D38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сортування масиву відповідним методом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2D3858" w:rsidP="002D385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класу, початковий та кінцевий індекс діапазону сортування масиву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масив у кінцевому стані</w:t>
            </w: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EE" w:rsidRDefault="00ED22EE" w:rsidP="00ED22EE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>
              <w:rPr>
                <w:lang w:val="en-US"/>
              </w:rPr>
              <w:t>,</w:t>
            </w:r>
          </w:p>
          <w:p w:rsidR="00ED22EE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D470E7" w:rsidRPr="00A55C58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58" w:rsidRDefault="002D3858" w:rsidP="00D470E7">
            <w:pPr>
              <w:pStyle w:val="a5"/>
              <w:rPr>
                <w:lang w:val="en-US"/>
              </w:rPr>
            </w:pPr>
            <w:proofErr w:type="spellStart"/>
            <w:r w:rsidRPr="002D3858">
              <w:rPr>
                <w:lang w:val="en-US"/>
              </w:rPr>
              <w:t>get_swaps</w:t>
            </w:r>
            <w:proofErr w:type="spellEnd"/>
          </w:p>
          <w:p w:rsidR="00D470E7" w:rsidRPr="002D3858" w:rsidRDefault="00D470E7" w:rsidP="002D3858">
            <w:pPr>
              <w:rPr>
                <w:lang w:val="en-US"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отримання кількості перестановок, що відбулись при сортуванні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кількість перестановок</w:t>
            </w: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EE" w:rsidRDefault="00ED22EE" w:rsidP="00ED22EE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>
              <w:rPr>
                <w:lang w:val="en-US"/>
              </w:rPr>
              <w:t>,</w:t>
            </w:r>
          </w:p>
          <w:p w:rsidR="00ED22EE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D470E7" w:rsidRPr="00A55C58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58" w:rsidRDefault="002D3858" w:rsidP="00D470E7">
            <w:pPr>
              <w:pStyle w:val="a5"/>
              <w:rPr>
                <w:lang w:val="en-US"/>
              </w:rPr>
            </w:pPr>
            <w:r w:rsidRPr="002D3858">
              <w:rPr>
                <w:lang w:val="en-US"/>
              </w:rPr>
              <w:t>get_</w:t>
            </w:r>
          </w:p>
          <w:p w:rsidR="002D3858" w:rsidRPr="002D3858" w:rsidRDefault="002D3858" w:rsidP="00D470E7">
            <w:pPr>
              <w:pStyle w:val="a5"/>
              <w:rPr>
                <w:lang w:val="uk-UA"/>
              </w:rPr>
            </w:pPr>
            <w:r w:rsidRPr="002D3858">
              <w:rPr>
                <w:lang w:val="en-US"/>
              </w:rPr>
              <w:t>comparison</w:t>
            </w:r>
            <w:r>
              <w:rPr>
                <w:lang w:val="en-US"/>
              </w:rPr>
              <w:t>s</w:t>
            </w:r>
          </w:p>
          <w:p w:rsidR="00D470E7" w:rsidRPr="002D3858" w:rsidRDefault="00D470E7" w:rsidP="002D3858">
            <w:pPr>
              <w:rPr>
                <w:lang w:val="en-US"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отримання кількості</w:t>
            </w:r>
            <w:r>
              <w:rPr>
                <w:sz w:val="24"/>
                <w:szCs w:val="24"/>
              </w:rPr>
              <w:t xml:space="preserve"> порівнянь, </w:t>
            </w:r>
            <w:r>
              <w:rPr>
                <w:sz w:val="24"/>
                <w:szCs w:val="24"/>
              </w:rPr>
              <w:t>що відбулись при сортуванні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кількість </w:t>
            </w:r>
            <w:r>
              <w:rPr>
                <w:sz w:val="24"/>
                <w:szCs w:val="24"/>
              </w:rPr>
              <w:t>порівнянь</w:t>
            </w:r>
          </w:p>
        </w:tc>
      </w:tr>
      <w:tr w:rsidR="00D470E7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D470E7" w:rsidP="00D470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EE" w:rsidRDefault="00ED22EE" w:rsidP="00ED22EE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>
              <w:rPr>
                <w:lang w:val="en-US"/>
              </w:rPr>
              <w:t>,</w:t>
            </w:r>
          </w:p>
          <w:p w:rsidR="00ED22EE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D470E7" w:rsidRPr="00A55C58" w:rsidRDefault="00ED22EE" w:rsidP="00ED22E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A55C58" w:rsidRDefault="002D3858" w:rsidP="00D470E7">
            <w:pPr>
              <w:pStyle w:val="a5"/>
              <w:rPr>
                <w:lang w:val="en-US"/>
              </w:rPr>
            </w:pPr>
            <w:proofErr w:type="spellStart"/>
            <w:r w:rsidRPr="002D3858">
              <w:rPr>
                <w:lang w:val="en-US"/>
              </w:rPr>
              <w:t>get_list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отримання </w:t>
            </w:r>
            <w:r w:rsidR="006C0BF0">
              <w:rPr>
                <w:sz w:val="24"/>
                <w:szCs w:val="24"/>
              </w:rPr>
              <w:t>поточного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02FE5" w:rsidP="00602F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E7" w:rsidRPr="00FB1754" w:rsidRDefault="006C0BF0" w:rsidP="006C0B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масив у поточному стані</w:t>
            </w:r>
          </w:p>
        </w:tc>
      </w:tr>
      <w:tr w:rsidR="006C0BF0" w:rsidRPr="00FB1754" w:rsidTr="00602FE5"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Pr="00FB1754" w:rsidRDefault="006C0BF0" w:rsidP="006C0BF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Default="006C0BF0" w:rsidP="006C0BF0">
            <w:pPr>
              <w:pStyle w:val="a5"/>
              <w:rPr>
                <w:lang w:val="uk-UA"/>
              </w:rPr>
            </w:pPr>
            <w:proofErr w:type="spellStart"/>
            <w:r w:rsidRPr="007B69BD">
              <w:rPr>
                <w:lang w:val="en-US"/>
              </w:rPr>
              <w:t>IntroSort</w:t>
            </w:r>
            <w:proofErr w:type="spellEnd"/>
            <w:r>
              <w:rPr>
                <w:lang w:val="en-US"/>
              </w:rPr>
              <w:t>,</w:t>
            </w:r>
          </w:p>
          <w:p w:rsidR="006C0BF0" w:rsidRDefault="006C0BF0" w:rsidP="006C0BF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,</w:t>
            </w:r>
          </w:p>
          <w:p w:rsidR="006C0BF0" w:rsidRPr="00A55C58" w:rsidRDefault="006C0BF0" w:rsidP="006C0BF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Default="006C0BF0" w:rsidP="006C0BF0">
            <w:pPr>
              <w:pStyle w:val="a5"/>
              <w:rPr>
                <w:lang w:val="en-US"/>
              </w:rPr>
            </w:pPr>
            <w:proofErr w:type="spellStart"/>
            <w:r w:rsidRPr="002D3858">
              <w:rPr>
                <w:lang w:val="en-US"/>
              </w:rPr>
              <w:t>get_initial</w:t>
            </w:r>
            <w:proofErr w:type="spellEnd"/>
            <w:r w:rsidRPr="002D3858">
              <w:rPr>
                <w:lang w:val="en-US"/>
              </w:rPr>
              <w:t>_</w:t>
            </w:r>
          </w:p>
          <w:p w:rsidR="006C0BF0" w:rsidRPr="00A55C58" w:rsidRDefault="006C0BF0" w:rsidP="006C0BF0">
            <w:pPr>
              <w:pStyle w:val="a5"/>
              <w:rPr>
                <w:lang w:val="en-US"/>
              </w:rPr>
            </w:pPr>
            <w:r w:rsidRPr="002D3858">
              <w:rPr>
                <w:lang w:val="en-US"/>
              </w:rPr>
              <w:t>list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Pr="00FB1754" w:rsidRDefault="006C0BF0" w:rsidP="006C0B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отримання </w:t>
            </w:r>
            <w:r>
              <w:rPr>
                <w:sz w:val="24"/>
                <w:szCs w:val="24"/>
              </w:rPr>
              <w:t>початкового</w:t>
            </w:r>
            <w:r>
              <w:rPr>
                <w:sz w:val="24"/>
                <w:szCs w:val="24"/>
              </w:rPr>
              <w:t xml:space="preserve"> масиву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Pr="00FB1754" w:rsidRDefault="006C0BF0" w:rsidP="006C0B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покажчик на об’єкт класу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F0" w:rsidRPr="00FB1754" w:rsidRDefault="006C0BF0" w:rsidP="006C0B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масив у </w:t>
            </w:r>
            <w:r>
              <w:rPr>
                <w:sz w:val="24"/>
                <w:szCs w:val="24"/>
              </w:rPr>
              <w:t>початковому</w:t>
            </w:r>
            <w:r>
              <w:rPr>
                <w:sz w:val="24"/>
                <w:szCs w:val="24"/>
              </w:rPr>
              <w:t xml:space="preserve"> стані</w:t>
            </w:r>
          </w:p>
        </w:tc>
      </w:tr>
    </w:tbl>
    <w:p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A7"/>
    <w:multiLevelType w:val="multilevel"/>
    <w:tmpl w:val="E076BC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9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8"/>
    <w:rsid w:val="00037698"/>
    <w:rsid w:val="00096BCE"/>
    <w:rsid w:val="00155CAE"/>
    <w:rsid w:val="00170554"/>
    <w:rsid w:val="00184A3A"/>
    <w:rsid w:val="001C37FF"/>
    <w:rsid w:val="001D15D9"/>
    <w:rsid w:val="0021042A"/>
    <w:rsid w:val="00237051"/>
    <w:rsid w:val="00287178"/>
    <w:rsid w:val="002B7795"/>
    <w:rsid w:val="002D3858"/>
    <w:rsid w:val="0031707A"/>
    <w:rsid w:val="003868D9"/>
    <w:rsid w:val="004740E3"/>
    <w:rsid w:val="004812F9"/>
    <w:rsid w:val="005411C7"/>
    <w:rsid w:val="00593D05"/>
    <w:rsid w:val="00595E4C"/>
    <w:rsid w:val="005C008F"/>
    <w:rsid w:val="00602FE5"/>
    <w:rsid w:val="006C0BF0"/>
    <w:rsid w:val="007456FC"/>
    <w:rsid w:val="007B69BD"/>
    <w:rsid w:val="007F41A7"/>
    <w:rsid w:val="008969EE"/>
    <w:rsid w:val="00930740"/>
    <w:rsid w:val="00956F3A"/>
    <w:rsid w:val="009C40DF"/>
    <w:rsid w:val="009D25B4"/>
    <w:rsid w:val="00A55C58"/>
    <w:rsid w:val="00AF50D6"/>
    <w:rsid w:val="00B071D1"/>
    <w:rsid w:val="00BA1E33"/>
    <w:rsid w:val="00BC3444"/>
    <w:rsid w:val="00C02B5E"/>
    <w:rsid w:val="00C30F29"/>
    <w:rsid w:val="00CC53F7"/>
    <w:rsid w:val="00D078C3"/>
    <w:rsid w:val="00D470E7"/>
    <w:rsid w:val="00E101BA"/>
    <w:rsid w:val="00E33587"/>
    <w:rsid w:val="00E71FB8"/>
    <w:rsid w:val="00ED22EE"/>
    <w:rsid w:val="00ED77C8"/>
    <w:rsid w:val="00F01164"/>
    <w:rsid w:val="00F04F4F"/>
    <w:rsid w:val="00F30745"/>
    <w:rsid w:val="00FB1754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DF38"/>
  <w15:docId w15:val="{1E159031-61A2-4B6A-8358-065B4AD1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18</cp:revision>
  <dcterms:created xsi:type="dcterms:W3CDTF">2022-05-31T11:36:00Z</dcterms:created>
  <dcterms:modified xsi:type="dcterms:W3CDTF">2022-05-31T19:21:00Z</dcterms:modified>
</cp:coreProperties>
</file>