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B98" w:rsidRDefault="00313B98" w:rsidP="00463A79">
      <w:pPr>
        <w:pStyle w:val="1"/>
        <w:numPr>
          <w:ilvl w:val="0"/>
          <w:numId w:val="2"/>
        </w:numPr>
        <w:rPr>
          <w:lang w:val="uk-UA"/>
        </w:rPr>
      </w:pPr>
      <w:bookmarkStart w:id="0" w:name="_Toc451632603"/>
      <w:r w:rsidRPr="00E53CC3">
        <w:rPr>
          <w:lang w:val="uk-UA"/>
        </w:rPr>
        <w:t>Аналіз і узагальнення результатів</w:t>
      </w:r>
      <w:bookmarkEnd w:id="0"/>
    </w:p>
    <w:p w:rsidR="007434FE" w:rsidRPr="007434FE" w:rsidRDefault="007434FE" w:rsidP="007434FE">
      <w:pPr>
        <w:pStyle w:val="a6"/>
        <w:numPr>
          <w:ilvl w:val="1"/>
          <w:numId w:val="2"/>
        </w:numPr>
        <w:rPr>
          <w:lang w:val="en-US"/>
        </w:rPr>
      </w:pPr>
      <w:r>
        <w:rPr>
          <w:lang w:val="uk-UA"/>
        </w:rPr>
        <w:t>Перевірка коректності результатів</w:t>
      </w:r>
    </w:p>
    <w:p w:rsidR="00313B98" w:rsidRPr="00394BCF" w:rsidRDefault="00313B98" w:rsidP="00394BCF">
      <w:pPr>
        <w:rPr>
          <w:lang w:val="uk-UA"/>
        </w:rPr>
      </w:pPr>
      <w:r w:rsidRPr="00394BCF">
        <w:rPr>
          <w:lang w:val="uk-UA"/>
        </w:rPr>
        <w:t>Головною задачею курсової роботи була реалізація програми для</w:t>
      </w:r>
      <w:r w:rsidR="005E3807" w:rsidRPr="00394BCF">
        <w:rPr>
          <w:lang w:val="uk-UA"/>
        </w:rPr>
        <w:t xml:space="preserve"> впорядкування</w:t>
      </w:r>
      <w:r w:rsidRPr="00394BCF">
        <w:rPr>
          <w:lang w:val="uk-UA"/>
        </w:rPr>
        <w:t xml:space="preserve"> </w:t>
      </w:r>
      <w:r w:rsidR="005E3807" w:rsidRPr="00394BCF">
        <w:rPr>
          <w:lang w:val="uk-UA"/>
        </w:rPr>
        <w:t>масивів</w:t>
      </w:r>
      <w:r w:rsidRPr="00394BCF">
        <w:rPr>
          <w:lang w:val="uk-UA"/>
        </w:rPr>
        <w:t xml:space="preserve"> наступними методами: </w:t>
      </w:r>
      <w:r w:rsidR="005E3807" w:rsidRPr="00394BCF">
        <w:rPr>
          <w:lang w:val="uk-UA"/>
        </w:rPr>
        <w:t>швидке сортування, сортування злиттям та інтроспективне сортування.</w:t>
      </w:r>
    </w:p>
    <w:p w:rsidR="00313B98" w:rsidRPr="00E53CC3" w:rsidRDefault="00313B98" w:rsidP="00313B98">
      <w:pPr>
        <w:rPr>
          <w:lang w:val="uk-UA"/>
        </w:rPr>
      </w:pPr>
      <w:r w:rsidRPr="00E53CC3">
        <w:rPr>
          <w:lang w:val="uk-UA"/>
        </w:rPr>
        <w:t>Критичні ситуації у роботі програми виявлені не були. Під час тестування було виявлено, що більшість помилок виникало тоді, коли користувачем вводилися не числові вхідні дані. Тому всі дані, які вводить користувач, ретельно провіряються на валідність і лише потім подаються на обробку програмі.</w:t>
      </w:r>
    </w:p>
    <w:p w:rsidR="00313B98" w:rsidRPr="00E53CC3" w:rsidRDefault="00313B98" w:rsidP="00313B98">
      <w:pPr>
        <w:rPr>
          <w:lang w:val="uk-UA"/>
        </w:rPr>
      </w:pPr>
      <w:r w:rsidRPr="00E53CC3">
        <w:rPr>
          <w:lang w:val="uk-UA"/>
        </w:rPr>
        <w:t xml:space="preserve">Для перевірки та доведення достовірності результатів виконання програмного забезпечення </w:t>
      </w:r>
      <w:r w:rsidR="004C79AA">
        <w:rPr>
          <w:lang w:val="uk-UA"/>
        </w:rPr>
        <w:t>було власноруч перевірено елементи вихідного масиву, записаного у файл</w:t>
      </w:r>
      <w:r w:rsidRPr="00E53CC3">
        <w:rPr>
          <w:lang w:val="uk-UA"/>
        </w:rPr>
        <w:t>:</w:t>
      </w:r>
    </w:p>
    <w:p w:rsidR="00313B98" w:rsidRPr="00E53CC3" w:rsidRDefault="00313B98" w:rsidP="00313B98">
      <w:pPr>
        <w:rPr>
          <w:lang w:val="uk-UA"/>
        </w:rPr>
      </w:pPr>
      <w:r w:rsidRPr="00E53CC3">
        <w:rPr>
          <w:lang w:val="uk-UA"/>
        </w:rPr>
        <w:t>а) Метод</w:t>
      </w:r>
      <w:r w:rsidR="004C79AA">
        <w:rPr>
          <w:lang w:val="uk-UA"/>
        </w:rPr>
        <w:t xml:space="preserve"> швидкого сортування.</w:t>
      </w:r>
    </w:p>
    <w:p w:rsidR="00313B98" w:rsidRPr="00E53CC3" w:rsidRDefault="005A5D18" w:rsidP="005A5D18">
      <w:pPr>
        <w:ind w:right="-142"/>
        <w:rPr>
          <w:lang w:val="uk-UA"/>
        </w:rPr>
      </w:pPr>
      <w:r>
        <w:rPr>
          <w:noProof/>
        </w:rPr>
        <w:drawing>
          <wp:anchor distT="0" distB="0" distL="114300" distR="114300" simplePos="0" relativeHeight="251658240" behindDoc="0" locked="0" layoutInCell="1" allowOverlap="1" wp14:anchorId="55EE26BD">
            <wp:simplePos x="0" y="0"/>
            <wp:positionH relativeFrom="column">
              <wp:posOffset>-99695</wp:posOffset>
            </wp:positionH>
            <wp:positionV relativeFrom="page">
              <wp:posOffset>4972050</wp:posOffset>
            </wp:positionV>
            <wp:extent cx="6120765" cy="3569335"/>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765" cy="3569335"/>
                    </a:xfrm>
                    <a:prstGeom prst="rect">
                      <a:avLst/>
                    </a:prstGeom>
                  </pic:spPr>
                </pic:pic>
              </a:graphicData>
            </a:graphic>
          </wp:anchor>
        </w:drawing>
      </w:r>
      <w:r w:rsidR="00313B98" w:rsidRPr="00E53CC3">
        <w:rPr>
          <w:lang w:val="uk-UA"/>
        </w:rPr>
        <w:t xml:space="preserve">Результат виконання методу </w:t>
      </w:r>
      <w:r w:rsidR="004C79AA">
        <w:rPr>
          <w:lang w:val="uk-UA"/>
        </w:rPr>
        <w:t>швидкого сортування</w:t>
      </w:r>
      <w:r w:rsidR="00313B98" w:rsidRPr="00E53CC3">
        <w:rPr>
          <w:lang w:val="uk-UA"/>
        </w:rPr>
        <w:t xml:space="preserve"> наведено на рисунку 7.1:</w:t>
      </w:r>
      <w:r w:rsidR="00313B98" w:rsidRPr="00E53CC3">
        <w:rPr>
          <w:noProof/>
          <w:lang w:val="uk-UA" w:eastAsia="uk-UA"/>
        </w:rPr>
        <w:t xml:space="preserve"> </w:t>
      </w:r>
    </w:p>
    <w:p w:rsidR="00313B98" w:rsidRPr="00E53CC3" w:rsidRDefault="00313B98" w:rsidP="00313B98">
      <w:pPr>
        <w:ind w:firstLine="0"/>
        <w:jc w:val="center"/>
        <w:rPr>
          <w:lang w:val="uk-UA"/>
        </w:rPr>
      </w:pPr>
      <w:r w:rsidRPr="00E53CC3">
        <w:rPr>
          <w:lang w:val="uk-UA"/>
        </w:rPr>
        <w:t xml:space="preserve">Рисунок 7.1 – Результат виконання методу </w:t>
      </w:r>
      <w:r w:rsidR="004C79AA">
        <w:rPr>
          <w:lang w:val="uk-UA"/>
        </w:rPr>
        <w:t>швидкого сортування</w:t>
      </w:r>
    </w:p>
    <w:p w:rsidR="004C79AA" w:rsidRDefault="00313B98" w:rsidP="004C79AA">
      <w:pPr>
        <w:rPr>
          <w:lang w:val="uk-UA"/>
        </w:rPr>
      </w:pPr>
      <w:r w:rsidRPr="00E53CC3">
        <w:rPr>
          <w:lang w:val="uk-UA"/>
        </w:rPr>
        <w:t>Оскільки результ</w:t>
      </w:r>
      <w:r w:rsidR="004C79AA">
        <w:rPr>
          <w:lang w:val="uk-UA"/>
        </w:rPr>
        <w:t xml:space="preserve">уючий масив дійсно відсортований </w:t>
      </w:r>
      <w:r w:rsidRPr="00E53CC3">
        <w:rPr>
          <w:lang w:val="uk-UA"/>
        </w:rPr>
        <w:t>(рисунок 7.2), то даний метод працює вірно.</w:t>
      </w:r>
    </w:p>
    <w:p w:rsidR="002E0741" w:rsidRDefault="002E0741" w:rsidP="004C79AA">
      <w:pPr>
        <w:rPr>
          <w:lang w:val="uk-UA"/>
        </w:rPr>
      </w:pPr>
    </w:p>
    <w:p w:rsidR="00313B98" w:rsidRPr="00E53CC3" w:rsidRDefault="002E0741" w:rsidP="004C79AA">
      <w:pPr>
        <w:jc w:val="center"/>
        <w:rPr>
          <w:lang w:val="uk-UA"/>
        </w:rPr>
      </w:pPr>
      <w:r>
        <w:rPr>
          <w:noProof/>
        </w:rPr>
        <w:lastRenderedPageBreak/>
        <w:drawing>
          <wp:anchor distT="0" distB="0" distL="114300" distR="114300" simplePos="0" relativeHeight="251659264" behindDoc="0" locked="0" layoutInCell="1" allowOverlap="1" wp14:anchorId="4365380F">
            <wp:simplePos x="0" y="0"/>
            <wp:positionH relativeFrom="column">
              <wp:posOffset>1610995</wp:posOffset>
            </wp:positionH>
            <wp:positionV relativeFrom="page">
              <wp:posOffset>352425</wp:posOffset>
            </wp:positionV>
            <wp:extent cx="2701925" cy="3857625"/>
            <wp:effectExtent l="0" t="0" r="3175" b="952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01925" cy="3857625"/>
                    </a:xfrm>
                    <a:prstGeom prst="rect">
                      <a:avLst/>
                    </a:prstGeom>
                  </pic:spPr>
                </pic:pic>
              </a:graphicData>
            </a:graphic>
            <wp14:sizeRelH relativeFrom="margin">
              <wp14:pctWidth>0</wp14:pctWidth>
            </wp14:sizeRelH>
          </wp:anchor>
        </w:drawing>
      </w:r>
      <w:r w:rsidR="004C79AA">
        <w:rPr>
          <w:lang w:val="uk-UA"/>
        </w:rPr>
        <w:t>Ри</w:t>
      </w:r>
      <w:r w:rsidR="00313B98" w:rsidRPr="00E53CC3">
        <w:rPr>
          <w:lang w:val="uk-UA"/>
        </w:rPr>
        <w:t>сунок 7.2  – Перевірка</w:t>
      </w:r>
      <w:r w:rsidR="004C79AA">
        <w:rPr>
          <w:lang w:val="uk-UA"/>
        </w:rPr>
        <w:t xml:space="preserve"> впорядкованості масиву після його обробки</w:t>
      </w:r>
      <w:r w:rsidR="00313B98" w:rsidRPr="00E53CC3">
        <w:rPr>
          <w:lang w:val="uk-UA"/>
        </w:rPr>
        <w:t xml:space="preserve"> метод</w:t>
      </w:r>
      <w:r w:rsidR="004C79AA">
        <w:rPr>
          <w:lang w:val="uk-UA"/>
        </w:rPr>
        <w:t>ом</w:t>
      </w:r>
      <w:r w:rsidR="00313B98" w:rsidRPr="00E53CC3">
        <w:rPr>
          <w:lang w:val="uk-UA"/>
        </w:rPr>
        <w:t xml:space="preserve"> </w:t>
      </w:r>
      <w:r w:rsidR="004C79AA">
        <w:rPr>
          <w:lang w:val="uk-UA"/>
        </w:rPr>
        <w:t>швидкого сортування</w:t>
      </w:r>
    </w:p>
    <w:p w:rsidR="00313B98" w:rsidRDefault="00313B98" w:rsidP="00313B98">
      <w:pPr>
        <w:rPr>
          <w:lang w:val="uk-UA"/>
        </w:rPr>
      </w:pPr>
      <w:r w:rsidRPr="00E53CC3">
        <w:rPr>
          <w:lang w:val="uk-UA"/>
        </w:rPr>
        <w:t xml:space="preserve">б) Метод </w:t>
      </w:r>
      <w:r w:rsidR="004C79AA">
        <w:rPr>
          <w:lang w:val="uk-UA"/>
        </w:rPr>
        <w:t>сортування злиттям.</w:t>
      </w:r>
    </w:p>
    <w:p w:rsidR="004C79AA" w:rsidRPr="00E53CC3" w:rsidRDefault="002E0741" w:rsidP="002E0741">
      <w:pPr>
        <w:ind w:right="-142"/>
        <w:rPr>
          <w:lang w:val="uk-UA"/>
        </w:rPr>
      </w:pPr>
      <w:r>
        <w:rPr>
          <w:noProof/>
        </w:rPr>
        <w:drawing>
          <wp:anchor distT="0" distB="0" distL="114300" distR="114300" simplePos="0" relativeHeight="251660288" behindDoc="0" locked="0" layoutInCell="1" allowOverlap="1" wp14:anchorId="0B4B683E">
            <wp:simplePos x="0" y="0"/>
            <wp:positionH relativeFrom="column">
              <wp:posOffset>100330</wp:posOffset>
            </wp:positionH>
            <wp:positionV relativeFrom="page">
              <wp:posOffset>5448300</wp:posOffset>
            </wp:positionV>
            <wp:extent cx="6120765" cy="3561715"/>
            <wp:effectExtent l="0" t="0" r="0" b="63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765" cy="3561715"/>
                    </a:xfrm>
                    <a:prstGeom prst="rect">
                      <a:avLst/>
                    </a:prstGeom>
                  </pic:spPr>
                </pic:pic>
              </a:graphicData>
            </a:graphic>
          </wp:anchor>
        </w:drawing>
      </w:r>
      <w:r w:rsidR="004C79AA" w:rsidRPr="00E53CC3">
        <w:rPr>
          <w:lang w:val="uk-UA"/>
        </w:rPr>
        <w:t xml:space="preserve">Результат виконання методу </w:t>
      </w:r>
      <w:r w:rsidR="004C79AA">
        <w:rPr>
          <w:lang w:val="uk-UA"/>
        </w:rPr>
        <w:t>сортування злиттям</w:t>
      </w:r>
      <w:r w:rsidR="004C79AA" w:rsidRPr="00E53CC3">
        <w:rPr>
          <w:lang w:val="uk-UA"/>
        </w:rPr>
        <w:t xml:space="preserve"> наведено на рисунку 7.</w:t>
      </w:r>
      <w:r w:rsidR="004C79AA">
        <w:rPr>
          <w:lang w:val="uk-UA"/>
        </w:rPr>
        <w:t>3</w:t>
      </w:r>
      <w:r w:rsidR="004C79AA" w:rsidRPr="00E53CC3">
        <w:rPr>
          <w:lang w:val="uk-UA"/>
        </w:rPr>
        <w:t>:</w:t>
      </w:r>
      <w:r w:rsidR="004C79AA" w:rsidRPr="00E53CC3">
        <w:rPr>
          <w:noProof/>
          <w:lang w:val="uk-UA" w:eastAsia="uk-UA"/>
        </w:rPr>
        <w:t xml:space="preserve"> </w:t>
      </w:r>
    </w:p>
    <w:p w:rsidR="004C79AA" w:rsidRPr="00E53CC3" w:rsidRDefault="004C79AA" w:rsidP="004C79AA">
      <w:pPr>
        <w:ind w:firstLine="0"/>
        <w:jc w:val="center"/>
        <w:rPr>
          <w:lang w:val="uk-UA"/>
        </w:rPr>
      </w:pPr>
      <w:r w:rsidRPr="00E53CC3">
        <w:rPr>
          <w:lang w:val="uk-UA"/>
        </w:rPr>
        <w:t>Рисунок 7.</w:t>
      </w:r>
      <w:r>
        <w:rPr>
          <w:lang w:val="uk-UA"/>
        </w:rPr>
        <w:t>3</w:t>
      </w:r>
      <w:r w:rsidRPr="00E53CC3">
        <w:rPr>
          <w:lang w:val="uk-UA"/>
        </w:rPr>
        <w:t xml:space="preserve"> – Результат виконання методу </w:t>
      </w:r>
      <w:r>
        <w:rPr>
          <w:lang w:val="uk-UA"/>
        </w:rPr>
        <w:t>швидкого сортування</w:t>
      </w:r>
    </w:p>
    <w:p w:rsidR="004C79AA" w:rsidRDefault="004C79AA" w:rsidP="004C79AA">
      <w:pPr>
        <w:rPr>
          <w:lang w:val="uk-UA"/>
        </w:rPr>
      </w:pPr>
      <w:r w:rsidRPr="00E53CC3">
        <w:rPr>
          <w:lang w:val="uk-UA"/>
        </w:rPr>
        <w:t>Оскільки результ</w:t>
      </w:r>
      <w:r>
        <w:rPr>
          <w:lang w:val="uk-UA"/>
        </w:rPr>
        <w:t xml:space="preserve">уючий масив дійсно відсортований </w:t>
      </w:r>
      <w:r w:rsidRPr="00E53CC3">
        <w:rPr>
          <w:lang w:val="uk-UA"/>
        </w:rPr>
        <w:t>(рисунок 7.</w:t>
      </w:r>
      <w:r>
        <w:rPr>
          <w:lang w:val="uk-UA"/>
        </w:rPr>
        <w:t>4</w:t>
      </w:r>
      <w:r w:rsidRPr="00E53CC3">
        <w:rPr>
          <w:lang w:val="uk-UA"/>
        </w:rPr>
        <w:t>), то даний метод працює вірно.</w:t>
      </w:r>
    </w:p>
    <w:p w:rsidR="004C79AA" w:rsidRDefault="002E0741" w:rsidP="004C79AA">
      <w:pPr>
        <w:jc w:val="center"/>
        <w:rPr>
          <w:lang w:val="uk-UA"/>
        </w:rPr>
      </w:pPr>
      <w:r>
        <w:rPr>
          <w:noProof/>
        </w:rPr>
        <w:lastRenderedPageBreak/>
        <w:drawing>
          <wp:anchor distT="0" distB="0" distL="114300" distR="114300" simplePos="0" relativeHeight="251661312" behindDoc="0" locked="0" layoutInCell="1" allowOverlap="1" wp14:anchorId="0D2C65BD">
            <wp:simplePos x="0" y="0"/>
            <wp:positionH relativeFrom="column">
              <wp:posOffset>1670050</wp:posOffset>
            </wp:positionH>
            <wp:positionV relativeFrom="page">
              <wp:posOffset>333375</wp:posOffset>
            </wp:positionV>
            <wp:extent cx="2679065" cy="3848100"/>
            <wp:effectExtent l="0" t="0" r="6985"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79065" cy="3848100"/>
                    </a:xfrm>
                    <a:prstGeom prst="rect">
                      <a:avLst/>
                    </a:prstGeom>
                  </pic:spPr>
                </pic:pic>
              </a:graphicData>
            </a:graphic>
            <wp14:sizeRelH relativeFrom="margin">
              <wp14:pctWidth>0</wp14:pctWidth>
            </wp14:sizeRelH>
          </wp:anchor>
        </w:drawing>
      </w:r>
      <w:r w:rsidR="004C79AA">
        <w:rPr>
          <w:lang w:val="uk-UA"/>
        </w:rPr>
        <w:t>Ри</w:t>
      </w:r>
      <w:r w:rsidR="004C79AA" w:rsidRPr="00E53CC3">
        <w:rPr>
          <w:lang w:val="uk-UA"/>
        </w:rPr>
        <w:t>сунок 7.</w:t>
      </w:r>
      <w:r w:rsidR="004C79AA">
        <w:rPr>
          <w:lang w:val="uk-UA"/>
        </w:rPr>
        <w:t>4</w:t>
      </w:r>
      <w:r w:rsidR="004C79AA" w:rsidRPr="00E53CC3">
        <w:rPr>
          <w:lang w:val="uk-UA"/>
        </w:rPr>
        <w:t xml:space="preserve">  – Перевірка</w:t>
      </w:r>
      <w:r w:rsidR="004C79AA">
        <w:rPr>
          <w:lang w:val="uk-UA"/>
        </w:rPr>
        <w:t xml:space="preserve"> впорядкованості масиву після його обробки</w:t>
      </w:r>
      <w:r w:rsidR="004C79AA" w:rsidRPr="00E53CC3">
        <w:rPr>
          <w:lang w:val="uk-UA"/>
        </w:rPr>
        <w:t xml:space="preserve"> метод</w:t>
      </w:r>
      <w:r w:rsidR="004C79AA">
        <w:rPr>
          <w:lang w:val="uk-UA"/>
        </w:rPr>
        <w:t>ом</w:t>
      </w:r>
      <w:r w:rsidR="004C79AA" w:rsidRPr="00E53CC3">
        <w:rPr>
          <w:lang w:val="uk-UA"/>
        </w:rPr>
        <w:t xml:space="preserve"> </w:t>
      </w:r>
      <w:r w:rsidR="004C79AA">
        <w:rPr>
          <w:lang w:val="uk-UA"/>
        </w:rPr>
        <w:t>сортування злиттям</w:t>
      </w:r>
    </w:p>
    <w:p w:rsidR="004C79AA" w:rsidRDefault="004C79AA" w:rsidP="004C79AA">
      <w:pPr>
        <w:rPr>
          <w:lang w:val="uk-UA"/>
        </w:rPr>
      </w:pPr>
      <w:r>
        <w:rPr>
          <w:lang w:val="uk-UA"/>
        </w:rPr>
        <w:t>в</w:t>
      </w:r>
      <w:r w:rsidRPr="00E53CC3">
        <w:rPr>
          <w:lang w:val="uk-UA"/>
        </w:rPr>
        <w:t xml:space="preserve">) Метод </w:t>
      </w:r>
      <w:r>
        <w:rPr>
          <w:lang w:val="uk-UA"/>
        </w:rPr>
        <w:t>інтроспективного сортування.</w:t>
      </w:r>
    </w:p>
    <w:p w:rsidR="004C79AA" w:rsidRPr="00E53CC3" w:rsidRDefault="004C79AA" w:rsidP="002E0741">
      <w:pPr>
        <w:ind w:right="-142"/>
        <w:rPr>
          <w:lang w:val="uk-UA"/>
        </w:rPr>
      </w:pPr>
      <w:r w:rsidRPr="00E53CC3">
        <w:rPr>
          <w:lang w:val="uk-UA"/>
        </w:rPr>
        <w:t xml:space="preserve">Результат виконання методу </w:t>
      </w:r>
      <w:r>
        <w:rPr>
          <w:lang w:val="uk-UA"/>
        </w:rPr>
        <w:t>інтроспективного</w:t>
      </w:r>
      <w:r w:rsidR="00287D06">
        <w:rPr>
          <w:lang w:val="uk-UA"/>
        </w:rPr>
        <w:t xml:space="preserve"> </w:t>
      </w:r>
      <w:r>
        <w:rPr>
          <w:lang w:val="uk-UA"/>
        </w:rPr>
        <w:t xml:space="preserve">сортування </w:t>
      </w:r>
      <w:r w:rsidRPr="00E53CC3">
        <w:rPr>
          <w:lang w:val="uk-UA"/>
        </w:rPr>
        <w:t>наведено на рисунку 7.</w:t>
      </w:r>
      <w:r w:rsidR="00287D06">
        <w:rPr>
          <w:lang w:val="uk-UA"/>
        </w:rPr>
        <w:t>5</w:t>
      </w:r>
      <w:r w:rsidRPr="00E53CC3">
        <w:rPr>
          <w:lang w:val="uk-UA"/>
        </w:rPr>
        <w:t>:</w:t>
      </w:r>
      <w:r w:rsidR="002E0741" w:rsidRPr="002E0741">
        <w:rPr>
          <w:noProof/>
        </w:rPr>
        <w:t xml:space="preserve"> </w:t>
      </w:r>
      <w:r w:rsidR="002E0741">
        <w:rPr>
          <w:noProof/>
        </w:rPr>
        <w:drawing>
          <wp:anchor distT="0" distB="0" distL="114300" distR="114300" simplePos="0" relativeHeight="251662336" behindDoc="0" locked="0" layoutInCell="1" allowOverlap="1" wp14:anchorId="100089FA">
            <wp:simplePos x="0" y="0"/>
            <wp:positionH relativeFrom="column">
              <wp:posOffset>-4445</wp:posOffset>
            </wp:positionH>
            <wp:positionV relativeFrom="page">
              <wp:posOffset>5715000</wp:posOffset>
            </wp:positionV>
            <wp:extent cx="6120765" cy="3559175"/>
            <wp:effectExtent l="0" t="0" r="0" b="3175"/>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765" cy="3559175"/>
                    </a:xfrm>
                    <a:prstGeom prst="rect">
                      <a:avLst/>
                    </a:prstGeom>
                  </pic:spPr>
                </pic:pic>
              </a:graphicData>
            </a:graphic>
          </wp:anchor>
        </w:drawing>
      </w:r>
    </w:p>
    <w:p w:rsidR="004C79AA" w:rsidRPr="00E53CC3" w:rsidRDefault="004C79AA" w:rsidP="004C79AA">
      <w:pPr>
        <w:ind w:firstLine="0"/>
        <w:jc w:val="center"/>
        <w:rPr>
          <w:lang w:val="uk-UA"/>
        </w:rPr>
      </w:pPr>
      <w:r w:rsidRPr="00E53CC3">
        <w:rPr>
          <w:lang w:val="uk-UA"/>
        </w:rPr>
        <w:t>Рисунок 7.</w:t>
      </w:r>
      <w:r w:rsidR="00287D06">
        <w:rPr>
          <w:lang w:val="uk-UA"/>
        </w:rPr>
        <w:t>5</w:t>
      </w:r>
      <w:r w:rsidRPr="00E53CC3">
        <w:rPr>
          <w:lang w:val="uk-UA"/>
        </w:rPr>
        <w:t xml:space="preserve"> – Результат виконання методу </w:t>
      </w:r>
      <w:r w:rsidR="00287D06">
        <w:rPr>
          <w:lang w:val="uk-UA"/>
        </w:rPr>
        <w:t>інтроспективного</w:t>
      </w:r>
      <w:r>
        <w:rPr>
          <w:lang w:val="uk-UA"/>
        </w:rPr>
        <w:t xml:space="preserve"> сортування</w:t>
      </w:r>
    </w:p>
    <w:p w:rsidR="004C79AA" w:rsidRDefault="004C79AA" w:rsidP="004C79AA">
      <w:pPr>
        <w:rPr>
          <w:lang w:val="uk-UA"/>
        </w:rPr>
      </w:pPr>
      <w:r w:rsidRPr="00E53CC3">
        <w:rPr>
          <w:lang w:val="uk-UA"/>
        </w:rPr>
        <w:t>Оскільки результ</w:t>
      </w:r>
      <w:r>
        <w:rPr>
          <w:lang w:val="uk-UA"/>
        </w:rPr>
        <w:t xml:space="preserve">уючий масив дійсно відсортований </w:t>
      </w:r>
      <w:r w:rsidRPr="00E53CC3">
        <w:rPr>
          <w:lang w:val="uk-UA"/>
        </w:rPr>
        <w:t>(рисунок 7.</w:t>
      </w:r>
      <w:r w:rsidR="008E26D6">
        <w:rPr>
          <w:lang w:val="uk-UA"/>
        </w:rPr>
        <w:t>6</w:t>
      </w:r>
      <w:r w:rsidRPr="00E53CC3">
        <w:rPr>
          <w:lang w:val="uk-UA"/>
        </w:rPr>
        <w:t>), то даний метод працює вірно.</w:t>
      </w:r>
    </w:p>
    <w:p w:rsidR="004C79AA" w:rsidRPr="00E53CC3" w:rsidRDefault="002E0741" w:rsidP="004C79AA">
      <w:pPr>
        <w:jc w:val="center"/>
        <w:rPr>
          <w:lang w:val="uk-UA"/>
        </w:rPr>
      </w:pPr>
      <w:bookmarkStart w:id="1" w:name="_GoBack"/>
      <w:r>
        <w:rPr>
          <w:noProof/>
        </w:rPr>
        <w:lastRenderedPageBreak/>
        <w:drawing>
          <wp:anchor distT="0" distB="0" distL="114300" distR="114300" simplePos="0" relativeHeight="251663360" behindDoc="1" locked="0" layoutInCell="1" allowOverlap="1" wp14:anchorId="1AB9F7CE">
            <wp:simplePos x="0" y="0"/>
            <wp:positionH relativeFrom="column">
              <wp:posOffset>1587500</wp:posOffset>
            </wp:positionH>
            <wp:positionV relativeFrom="page">
              <wp:posOffset>342900</wp:posOffset>
            </wp:positionV>
            <wp:extent cx="2701925" cy="3867150"/>
            <wp:effectExtent l="0" t="0" r="3175"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01925" cy="3867150"/>
                    </a:xfrm>
                    <a:prstGeom prst="rect">
                      <a:avLst/>
                    </a:prstGeom>
                  </pic:spPr>
                </pic:pic>
              </a:graphicData>
            </a:graphic>
            <wp14:sizeRelH relativeFrom="margin">
              <wp14:pctWidth>0</wp14:pctWidth>
            </wp14:sizeRelH>
          </wp:anchor>
        </w:drawing>
      </w:r>
      <w:bookmarkEnd w:id="1"/>
      <w:r w:rsidR="004C79AA">
        <w:rPr>
          <w:lang w:val="uk-UA"/>
        </w:rPr>
        <w:t>Ри</w:t>
      </w:r>
      <w:r w:rsidR="004C79AA" w:rsidRPr="00E53CC3">
        <w:rPr>
          <w:lang w:val="uk-UA"/>
        </w:rPr>
        <w:t>сунок 7.</w:t>
      </w:r>
      <w:r w:rsidR="008E26D6">
        <w:rPr>
          <w:lang w:val="uk-UA"/>
        </w:rPr>
        <w:t>6</w:t>
      </w:r>
      <w:r w:rsidR="004C79AA" w:rsidRPr="00E53CC3">
        <w:rPr>
          <w:lang w:val="uk-UA"/>
        </w:rPr>
        <w:t xml:space="preserve">  – Перевірка</w:t>
      </w:r>
      <w:r w:rsidR="004C79AA">
        <w:rPr>
          <w:lang w:val="uk-UA"/>
        </w:rPr>
        <w:t xml:space="preserve"> впорядкованості масиву після його обробки</w:t>
      </w:r>
      <w:r w:rsidR="004C79AA" w:rsidRPr="00E53CC3">
        <w:rPr>
          <w:lang w:val="uk-UA"/>
        </w:rPr>
        <w:t xml:space="preserve"> метод</w:t>
      </w:r>
      <w:r w:rsidR="004C79AA">
        <w:rPr>
          <w:lang w:val="uk-UA"/>
        </w:rPr>
        <w:t>ом</w:t>
      </w:r>
      <w:r w:rsidR="004C79AA" w:rsidRPr="00E53CC3">
        <w:rPr>
          <w:lang w:val="uk-UA"/>
        </w:rPr>
        <w:t xml:space="preserve"> </w:t>
      </w:r>
      <w:r w:rsidR="00463A79">
        <w:rPr>
          <w:lang w:val="uk-UA"/>
        </w:rPr>
        <w:t>інтроспективного сортування</w:t>
      </w:r>
    </w:p>
    <w:p w:rsidR="004C79AA" w:rsidRDefault="004C79AA" w:rsidP="002E0741">
      <w:pPr>
        <w:ind w:firstLine="0"/>
        <w:rPr>
          <w:lang w:val="uk-UA"/>
        </w:rPr>
      </w:pPr>
    </w:p>
    <w:p w:rsidR="007E56DE" w:rsidRDefault="007E56DE" w:rsidP="002E0741">
      <w:pPr>
        <w:ind w:firstLine="0"/>
        <w:rPr>
          <w:lang w:val="uk-UA"/>
        </w:rPr>
      </w:pPr>
    </w:p>
    <w:p w:rsidR="007E56DE" w:rsidRDefault="007E56DE" w:rsidP="002E0741">
      <w:pPr>
        <w:ind w:firstLine="0"/>
        <w:rPr>
          <w:lang w:val="uk-UA"/>
        </w:rPr>
      </w:pPr>
    </w:p>
    <w:p w:rsidR="007E56DE" w:rsidRDefault="007E56DE" w:rsidP="002E0741">
      <w:pPr>
        <w:ind w:firstLine="0"/>
        <w:rPr>
          <w:lang w:val="uk-UA"/>
        </w:rPr>
      </w:pPr>
    </w:p>
    <w:p w:rsidR="007E56DE" w:rsidRDefault="007E56DE" w:rsidP="002E0741">
      <w:pPr>
        <w:ind w:firstLine="0"/>
        <w:rPr>
          <w:lang w:val="uk-UA"/>
        </w:rPr>
      </w:pPr>
    </w:p>
    <w:p w:rsidR="007E56DE" w:rsidRDefault="007E56DE" w:rsidP="002E0741">
      <w:pPr>
        <w:ind w:firstLine="0"/>
        <w:rPr>
          <w:lang w:val="uk-UA"/>
        </w:rPr>
      </w:pPr>
    </w:p>
    <w:p w:rsidR="007E56DE" w:rsidRDefault="007E56DE" w:rsidP="002E0741">
      <w:pPr>
        <w:ind w:firstLine="0"/>
        <w:rPr>
          <w:lang w:val="uk-UA"/>
        </w:rPr>
      </w:pPr>
    </w:p>
    <w:p w:rsidR="007E56DE" w:rsidRDefault="007E56DE" w:rsidP="002E0741">
      <w:pPr>
        <w:ind w:firstLine="0"/>
        <w:rPr>
          <w:lang w:val="uk-UA"/>
        </w:rPr>
      </w:pPr>
    </w:p>
    <w:p w:rsidR="007E56DE" w:rsidRDefault="007E56DE" w:rsidP="002E0741">
      <w:pPr>
        <w:ind w:firstLine="0"/>
        <w:rPr>
          <w:lang w:val="uk-UA"/>
        </w:rPr>
      </w:pPr>
    </w:p>
    <w:p w:rsidR="007E56DE" w:rsidRDefault="007E56DE" w:rsidP="002E0741">
      <w:pPr>
        <w:ind w:firstLine="0"/>
        <w:rPr>
          <w:lang w:val="uk-UA"/>
        </w:rPr>
      </w:pPr>
    </w:p>
    <w:p w:rsidR="007E56DE" w:rsidRDefault="007E56DE" w:rsidP="002E0741">
      <w:pPr>
        <w:ind w:firstLine="0"/>
        <w:rPr>
          <w:lang w:val="uk-UA"/>
        </w:rPr>
      </w:pPr>
    </w:p>
    <w:p w:rsidR="007E56DE" w:rsidRDefault="007E56DE" w:rsidP="002E0741">
      <w:pPr>
        <w:ind w:firstLine="0"/>
        <w:rPr>
          <w:lang w:val="uk-UA"/>
        </w:rPr>
      </w:pPr>
    </w:p>
    <w:p w:rsidR="007E56DE" w:rsidRDefault="007E56DE" w:rsidP="002E0741">
      <w:pPr>
        <w:ind w:firstLine="0"/>
        <w:rPr>
          <w:lang w:val="uk-UA"/>
        </w:rPr>
      </w:pPr>
    </w:p>
    <w:p w:rsidR="007E56DE" w:rsidRDefault="007E56DE" w:rsidP="002E0741">
      <w:pPr>
        <w:ind w:firstLine="0"/>
        <w:rPr>
          <w:lang w:val="uk-UA"/>
        </w:rPr>
      </w:pPr>
    </w:p>
    <w:p w:rsidR="007E56DE" w:rsidRDefault="007E56DE" w:rsidP="002E0741">
      <w:pPr>
        <w:ind w:firstLine="0"/>
        <w:rPr>
          <w:lang w:val="uk-UA"/>
        </w:rPr>
      </w:pPr>
    </w:p>
    <w:p w:rsidR="007E56DE" w:rsidRDefault="007E56DE" w:rsidP="002E0741">
      <w:pPr>
        <w:ind w:firstLine="0"/>
        <w:rPr>
          <w:lang w:val="uk-UA"/>
        </w:rPr>
      </w:pPr>
    </w:p>
    <w:p w:rsidR="007E56DE" w:rsidRPr="00E53CC3" w:rsidRDefault="007E56DE" w:rsidP="002E0741">
      <w:pPr>
        <w:ind w:firstLine="0"/>
        <w:rPr>
          <w:lang w:val="uk-UA"/>
        </w:rPr>
      </w:pPr>
    </w:p>
    <w:p w:rsidR="00313B98" w:rsidRPr="007434FE" w:rsidRDefault="007434FE" w:rsidP="007434FE">
      <w:pPr>
        <w:pStyle w:val="a6"/>
        <w:numPr>
          <w:ilvl w:val="1"/>
          <w:numId w:val="2"/>
        </w:numPr>
        <w:rPr>
          <w:lang w:val="uk-UA"/>
        </w:rPr>
      </w:pPr>
      <w:r>
        <w:rPr>
          <w:lang w:val="uk-UA"/>
        </w:rPr>
        <w:lastRenderedPageBreak/>
        <w:t>Тестування ефективності алгоритмів</w:t>
      </w:r>
    </w:p>
    <w:p w:rsidR="00313B98" w:rsidRPr="00E53CC3" w:rsidRDefault="00313B98" w:rsidP="00463A79">
      <w:pPr>
        <w:rPr>
          <w:lang w:val="uk-UA"/>
        </w:rPr>
      </w:pPr>
      <w:r w:rsidRPr="00E53CC3">
        <w:rPr>
          <w:lang w:val="uk-UA"/>
        </w:rPr>
        <w:t>Для проведення тестування ефективності програми було</w:t>
      </w:r>
      <w:r w:rsidR="00463A79">
        <w:rPr>
          <w:lang w:val="uk-UA"/>
        </w:rPr>
        <w:t xml:space="preserve"> зроблено 7 сесій сортування масивів різних розмірностей  кожним методом з записом необхідних статистичних даних</w:t>
      </w:r>
    </w:p>
    <w:p w:rsidR="00DE06E4" w:rsidRPr="00E53CC3" w:rsidRDefault="00313B98" w:rsidP="008E26D6">
      <w:pPr>
        <w:rPr>
          <w:lang w:val="uk-UA"/>
        </w:rPr>
      </w:pPr>
      <w:r w:rsidRPr="00E53CC3">
        <w:rPr>
          <w:lang w:val="uk-UA"/>
        </w:rPr>
        <w:t xml:space="preserve">Результати тестування ефективності алгоритмів </w:t>
      </w:r>
      <w:r w:rsidR="00463A79">
        <w:rPr>
          <w:lang w:val="uk-UA"/>
        </w:rPr>
        <w:t>сортування масивів</w:t>
      </w:r>
      <w:r w:rsidRPr="00E53CC3">
        <w:rPr>
          <w:lang w:val="uk-UA"/>
        </w:rPr>
        <w:t xml:space="preserve"> наведено в таблиці 7.1:</w:t>
      </w:r>
    </w:p>
    <w:p w:rsidR="00313B98" w:rsidRPr="00E53CC3" w:rsidRDefault="00313B98" w:rsidP="00313B98">
      <w:pPr>
        <w:ind w:firstLine="0"/>
        <w:rPr>
          <w:lang w:val="uk-UA"/>
        </w:rPr>
      </w:pPr>
      <w:r w:rsidRPr="00E53CC3">
        <w:rPr>
          <w:lang w:val="uk-UA"/>
        </w:rPr>
        <w:t>Таблиця 7.1 – Тестування ефективності методів</w:t>
      </w:r>
      <w:r w:rsidR="00463A79">
        <w:rPr>
          <w:lang w:val="uk-UA"/>
        </w:rPr>
        <w:t xml:space="preserve"> сортування</w:t>
      </w:r>
    </w:p>
    <w:tbl>
      <w:tblPr>
        <w:tblStyle w:val="a3"/>
        <w:tblW w:w="9747" w:type="dxa"/>
        <w:tblLayout w:type="fixed"/>
        <w:tblLook w:val="04A0" w:firstRow="1" w:lastRow="0" w:firstColumn="1" w:lastColumn="0" w:noHBand="0" w:noVBand="1"/>
      </w:tblPr>
      <w:tblGrid>
        <w:gridCol w:w="1668"/>
        <w:gridCol w:w="3430"/>
        <w:gridCol w:w="1560"/>
        <w:gridCol w:w="1559"/>
        <w:gridCol w:w="1530"/>
      </w:tblGrid>
      <w:tr w:rsidR="00313B98" w:rsidRPr="00E53CC3" w:rsidTr="00E53CC3">
        <w:tc>
          <w:tcPr>
            <w:tcW w:w="1668" w:type="dxa"/>
            <w:vMerge w:val="restart"/>
            <w:vAlign w:val="center"/>
          </w:tcPr>
          <w:p w:rsidR="00313B98" w:rsidRPr="00E53CC3" w:rsidRDefault="00313B98" w:rsidP="007C1187">
            <w:pPr>
              <w:ind w:firstLine="0"/>
              <w:jc w:val="center"/>
              <w:rPr>
                <w:lang w:val="uk-UA"/>
              </w:rPr>
            </w:pPr>
            <w:r w:rsidRPr="00E53CC3">
              <w:rPr>
                <w:lang w:val="uk-UA"/>
              </w:rPr>
              <w:t xml:space="preserve">Розмірність </w:t>
            </w:r>
            <w:r w:rsidR="00463A79">
              <w:rPr>
                <w:lang w:val="uk-UA"/>
              </w:rPr>
              <w:t>масиву</w:t>
            </w:r>
          </w:p>
        </w:tc>
        <w:tc>
          <w:tcPr>
            <w:tcW w:w="3430" w:type="dxa"/>
            <w:vMerge w:val="restart"/>
            <w:vAlign w:val="center"/>
          </w:tcPr>
          <w:p w:rsidR="00313B98" w:rsidRPr="00E53CC3" w:rsidRDefault="00313B98" w:rsidP="007C1187">
            <w:pPr>
              <w:ind w:firstLine="0"/>
              <w:jc w:val="center"/>
              <w:rPr>
                <w:lang w:val="uk-UA"/>
              </w:rPr>
            </w:pPr>
            <w:r w:rsidRPr="00E53CC3">
              <w:rPr>
                <w:lang w:val="uk-UA"/>
              </w:rPr>
              <w:t>Параметри тестування</w:t>
            </w:r>
          </w:p>
        </w:tc>
        <w:tc>
          <w:tcPr>
            <w:tcW w:w="4649" w:type="dxa"/>
            <w:gridSpan w:val="3"/>
            <w:vAlign w:val="center"/>
          </w:tcPr>
          <w:p w:rsidR="00313B98" w:rsidRPr="00E53CC3" w:rsidRDefault="00313B98" w:rsidP="007C1187">
            <w:pPr>
              <w:tabs>
                <w:tab w:val="left" w:pos="1750"/>
              </w:tabs>
              <w:ind w:firstLine="0"/>
              <w:jc w:val="center"/>
              <w:rPr>
                <w:lang w:val="uk-UA"/>
              </w:rPr>
            </w:pPr>
            <w:r w:rsidRPr="00E53CC3">
              <w:rPr>
                <w:lang w:val="uk-UA"/>
              </w:rPr>
              <w:t>Метод</w:t>
            </w:r>
            <w:r w:rsidR="00E53CC3">
              <w:rPr>
                <w:lang w:val="uk-UA"/>
              </w:rPr>
              <w:t xml:space="preserve"> сортування</w:t>
            </w:r>
          </w:p>
        </w:tc>
      </w:tr>
      <w:tr w:rsidR="00313B98" w:rsidRPr="00E53CC3" w:rsidTr="00E53CC3">
        <w:tc>
          <w:tcPr>
            <w:tcW w:w="1668" w:type="dxa"/>
            <w:vMerge/>
            <w:vAlign w:val="center"/>
          </w:tcPr>
          <w:p w:rsidR="00313B98" w:rsidRPr="00E53CC3" w:rsidRDefault="00313B98" w:rsidP="007C1187">
            <w:pPr>
              <w:ind w:firstLine="0"/>
              <w:jc w:val="center"/>
              <w:rPr>
                <w:lang w:val="uk-UA"/>
              </w:rPr>
            </w:pPr>
          </w:p>
        </w:tc>
        <w:tc>
          <w:tcPr>
            <w:tcW w:w="3430" w:type="dxa"/>
            <w:vMerge/>
            <w:vAlign w:val="center"/>
          </w:tcPr>
          <w:p w:rsidR="00313B98" w:rsidRPr="00E53CC3" w:rsidRDefault="00313B98" w:rsidP="007C1187">
            <w:pPr>
              <w:ind w:firstLine="0"/>
              <w:jc w:val="center"/>
              <w:rPr>
                <w:lang w:val="uk-UA"/>
              </w:rPr>
            </w:pPr>
          </w:p>
        </w:tc>
        <w:tc>
          <w:tcPr>
            <w:tcW w:w="1560" w:type="dxa"/>
            <w:vAlign w:val="center"/>
          </w:tcPr>
          <w:p w:rsidR="00313B98" w:rsidRPr="00E53CC3" w:rsidRDefault="00E53CC3" w:rsidP="007C1187">
            <w:pPr>
              <w:ind w:firstLine="0"/>
              <w:jc w:val="center"/>
              <w:rPr>
                <w:lang w:val="uk-UA"/>
              </w:rPr>
            </w:pPr>
            <w:r>
              <w:rPr>
                <w:lang w:val="uk-UA"/>
              </w:rPr>
              <w:t>Швидке</w:t>
            </w:r>
          </w:p>
        </w:tc>
        <w:tc>
          <w:tcPr>
            <w:tcW w:w="1559" w:type="dxa"/>
            <w:vAlign w:val="center"/>
          </w:tcPr>
          <w:p w:rsidR="00313B98" w:rsidRPr="00E53CC3" w:rsidRDefault="00E53CC3" w:rsidP="007C1187">
            <w:pPr>
              <w:ind w:firstLine="0"/>
              <w:jc w:val="center"/>
              <w:rPr>
                <w:lang w:val="uk-UA"/>
              </w:rPr>
            </w:pPr>
            <w:r>
              <w:rPr>
                <w:lang w:val="uk-UA"/>
              </w:rPr>
              <w:t>Злиттям</w:t>
            </w:r>
          </w:p>
        </w:tc>
        <w:tc>
          <w:tcPr>
            <w:tcW w:w="1530" w:type="dxa"/>
            <w:vAlign w:val="center"/>
          </w:tcPr>
          <w:p w:rsidR="00313B98" w:rsidRPr="00E53CC3" w:rsidRDefault="00E53CC3" w:rsidP="007C1187">
            <w:pPr>
              <w:ind w:firstLine="0"/>
              <w:jc w:val="center"/>
              <w:rPr>
                <w:lang w:val="uk-UA"/>
              </w:rPr>
            </w:pPr>
            <w:r>
              <w:rPr>
                <w:lang w:val="uk-UA"/>
              </w:rPr>
              <w:t>Інтроспек-тивне</w:t>
            </w:r>
          </w:p>
        </w:tc>
      </w:tr>
      <w:tr w:rsidR="00313B98" w:rsidRPr="00E53CC3" w:rsidTr="00E53CC3">
        <w:tc>
          <w:tcPr>
            <w:tcW w:w="1668" w:type="dxa"/>
            <w:vMerge w:val="restart"/>
            <w:vAlign w:val="center"/>
          </w:tcPr>
          <w:p w:rsidR="00313B98" w:rsidRPr="00E53CC3" w:rsidRDefault="00E53CC3" w:rsidP="007C1187">
            <w:pPr>
              <w:ind w:firstLine="0"/>
              <w:jc w:val="center"/>
              <w:rPr>
                <w:lang w:val="uk-UA"/>
              </w:rPr>
            </w:pPr>
            <w:r w:rsidRPr="00E53CC3">
              <w:rPr>
                <w:lang w:val="uk-UA"/>
              </w:rPr>
              <w:t>100</w:t>
            </w:r>
          </w:p>
        </w:tc>
        <w:tc>
          <w:tcPr>
            <w:tcW w:w="3430" w:type="dxa"/>
            <w:vAlign w:val="center"/>
          </w:tcPr>
          <w:p w:rsidR="00313B98" w:rsidRPr="00E53CC3" w:rsidRDefault="00747AFD" w:rsidP="007C1187">
            <w:pPr>
              <w:ind w:firstLine="0"/>
              <w:jc w:val="center"/>
              <w:rPr>
                <w:lang w:val="uk-UA"/>
              </w:rPr>
            </w:pPr>
            <w:r w:rsidRPr="00E53CC3">
              <w:rPr>
                <w:lang w:val="uk-UA"/>
              </w:rPr>
              <w:t>Кількість порівнянь</w:t>
            </w:r>
          </w:p>
        </w:tc>
        <w:tc>
          <w:tcPr>
            <w:tcW w:w="1560" w:type="dxa"/>
            <w:vAlign w:val="center"/>
          </w:tcPr>
          <w:p w:rsidR="00313B98" w:rsidRPr="006B4BF8" w:rsidRDefault="006B4BF8" w:rsidP="007C1187">
            <w:pPr>
              <w:ind w:firstLine="0"/>
              <w:jc w:val="center"/>
              <w:rPr>
                <w:lang w:val="en-US"/>
              </w:rPr>
            </w:pPr>
            <w:r>
              <w:rPr>
                <w:lang w:val="en-US"/>
              </w:rPr>
              <w:t>582</w:t>
            </w:r>
          </w:p>
        </w:tc>
        <w:tc>
          <w:tcPr>
            <w:tcW w:w="1559" w:type="dxa"/>
            <w:vAlign w:val="center"/>
          </w:tcPr>
          <w:p w:rsidR="00313B98" w:rsidRPr="006B4BF8" w:rsidRDefault="006B4BF8" w:rsidP="007C1187">
            <w:pPr>
              <w:ind w:firstLine="0"/>
              <w:jc w:val="center"/>
              <w:rPr>
                <w:lang w:val="en-US"/>
              </w:rPr>
            </w:pPr>
            <w:r>
              <w:rPr>
                <w:lang w:val="en-US"/>
              </w:rPr>
              <w:t>542</w:t>
            </w:r>
          </w:p>
        </w:tc>
        <w:tc>
          <w:tcPr>
            <w:tcW w:w="1530" w:type="dxa"/>
            <w:vAlign w:val="center"/>
          </w:tcPr>
          <w:p w:rsidR="00313B98" w:rsidRPr="007E56DE" w:rsidRDefault="007E56DE" w:rsidP="007C1187">
            <w:pPr>
              <w:ind w:firstLine="0"/>
              <w:jc w:val="center"/>
              <w:rPr>
                <w:lang w:val="en-US"/>
              </w:rPr>
            </w:pPr>
            <w:r>
              <w:rPr>
                <w:lang w:val="en-US"/>
              </w:rPr>
              <w:t>822</w:t>
            </w:r>
          </w:p>
        </w:tc>
      </w:tr>
      <w:tr w:rsidR="00313B98" w:rsidRPr="00E53CC3" w:rsidTr="00E53CC3">
        <w:tc>
          <w:tcPr>
            <w:tcW w:w="1668" w:type="dxa"/>
            <w:vMerge/>
            <w:vAlign w:val="center"/>
          </w:tcPr>
          <w:p w:rsidR="00313B98" w:rsidRPr="00E53CC3" w:rsidRDefault="00313B98" w:rsidP="007C1187">
            <w:pPr>
              <w:ind w:firstLine="0"/>
              <w:jc w:val="center"/>
              <w:rPr>
                <w:lang w:val="uk-UA"/>
              </w:rPr>
            </w:pPr>
          </w:p>
        </w:tc>
        <w:tc>
          <w:tcPr>
            <w:tcW w:w="3430" w:type="dxa"/>
            <w:vAlign w:val="center"/>
          </w:tcPr>
          <w:p w:rsidR="00313B98" w:rsidRPr="00E53CC3" w:rsidRDefault="00747AFD" w:rsidP="007C1187">
            <w:pPr>
              <w:ind w:firstLine="0"/>
              <w:jc w:val="center"/>
              <w:rPr>
                <w:lang w:val="uk-UA"/>
              </w:rPr>
            </w:pPr>
            <w:r w:rsidRPr="00E53CC3">
              <w:rPr>
                <w:lang w:val="uk-UA"/>
              </w:rPr>
              <w:t>Кількість перестановок</w:t>
            </w:r>
          </w:p>
        </w:tc>
        <w:tc>
          <w:tcPr>
            <w:tcW w:w="1560" w:type="dxa"/>
            <w:vAlign w:val="center"/>
          </w:tcPr>
          <w:p w:rsidR="00313B98" w:rsidRPr="006B4BF8" w:rsidRDefault="006B4BF8" w:rsidP="007C1187">
            <w:pPr>
              <w:ind w:firstLine="0"/>
              <w:jc w:val="center"/>
              <w:rPr>
                <w:lang w:val="en-US"/>
              </w:rPr>
            </w:pPr>
            <w:r>
              <w:rPr>
                <w:lang w:val="en-US"/>
              </w:rPr>
              <w:t>237</w:t>
            </w:r>
          </w:p>
        </w:tc>
        <w:tc>
          <w:tcPr>
            <w:tcW w:w="1559" w:type="dxa"/>
            <w:vAlign w:val="center"/>
          </w:tcPr>
          <w:p w:rsidR="00313B98" w:rsidRPr="006B4BF8" w:rsidRDefault="006B4BF8" w:rsidP="007C1187">
            <w:pPr>
              <w:ind w:firstLine="0"/>
              <w:jc w:val="center"/>
              <w:rPr>
                <w:lang w:val="en-US"/>
              </w:rPr>
            </w:pPr>
            <w:r>
              <w:rPr>
                <w:lang w:val="en-US"/>
              </w:rPr>
              <w:t>-</w:t>
            </w:r>
          </w:p>
        </w:tc>
        <w:tc>
          <w:tcPr>
            <w:tcW w:w="1530" w:type="dxa"/>
            <w:vAlign w:val="center"/>
          </w:tcPr>
          <w:p w:rsidR="00313B98" w:rsidRPr="007E56DE" w:rsidRDefault="007E56DE" w:rsidP="007C1187">
            <w:pPr>
              <w:ind w:firstLine="0"/>
              <w:jc w:val="center"/>
              <w:rPr>
                <w:lang w:val="en-US"/>
              </w:rPr>
            </w:pPr>
            <w:r>
              <w:rPr>
                <w:lang w:val="en-US"/>
              </w:rPr>
              <w:t>281</w:t>
            </w:r>
          </w:p>
        </w:tc>
      </w:tr>
      <w:tr w:rsidR="00313B98" w:rsidRPr="00E53CC3" w:rsidTr="00E53CC3">
        <w:tc>
          <w:tcPr>
            <w:tcW w:w="1668" w:type="dxa"/>
            <w:vMerge w:val="restart"/>
            <w:vAlign w:val="center"/>
          </w:tcPr>
          <w:p w:rsidR="00313B98" w:rsidRPr="00E53CC3" w:rsidRDefault="00E53CC3" w:rsidP="007C1187">
            <w:pPr>
              <w:ind w:firstLine="0"/>
              <w:jc w:val="center"/>
              <w:rPr>
                <w:lang w:val="uk-UA"/>
              </w:rPr>
            </w:pPr>
            <w:r w:rsidRPr="00E53CC3">
              <w:rPr>
                <w:lang w:val="uk-UA"/>
              </w:rPr>
              <w:t>1000</w:t>
            </w:r>
          </w:p>
        </w:tc>
        <w:tc>
          <w:tcPr>
            <w:tcW w:w="3430" w:type="dxa"/>
            <w:vAlign w:val="center"/>
          </w:tcPr>
          <w:p w:rsidR="00313B98" w:rsidRPr="00E53CC3" w:rsidRDefault="00E53CC3" w:rsidP="007C1187">
            <w:pPr>
              <w:ind w:firstLine="0"/>
              <w:jc w:val="center"/>
              <w:rPr>
                <w:lang w:val="uk-UA"/>
              </w:rPr>
            </w:pPr>
            <w:r w:rsidRPr="00E53CC3">
              <w:rPr>
                <w:lang w:val="uk-UA"/>
              </w:rPr>
              <w:t>Кількість порівнянь</w:t>
            </w:r>
          </w:p>
        </w:tc>
        <w:tc>
          <w:tcPr>
            <w:tcW w:w="1560" w:type="dxa"/>
            <w:vAlign w:val="center"/>
          </w:tcPr>
          <w:p w:rsidR="00313B98" w:rsidRPr="006B4BF8" w:rsidRDefault="006B4BF8" w:rsidP="007C1187">
            <w:pPr>
              <w:ind w:firstLine="0"/>
              <w:jc w:val="center"/>
              <w:rPr>
                <w:lang w:val="en-US"/>
              </w:rPr>
            </w:pPr>
            <w:r>
              <w:rPr>
                <w:lang w:val="en-US"/>
              </w:rPr>
              <w:t>10949</w:t>
            </w:r>
          </w:p>
        </w:tc>
        <w:tc>
          <w:tcPr>
            <w:tcW w:w="1559" w:type="dxa"/>
            <w:vAlign w:val="center"/>
          </w:tcPr>
          <w:p w:rsidR="00313B98" w:rsidRPr="006B4BF8" w:rsidRDefault="006B4BF8" w:rsidP="007C1187">
            <w:pPr>
              <w:ind w:firstLine="0"/>
              <w:jc w:val="center"/>
              <w:rPr>
                <w:lang w:val="en-US"/>
              </w:rPr>
            </w:pPr>
            <w:r w:rsidRPr="006B4BF8">
              <w:rPr>
                <w:lang w:val="en-US"/>
              </w:rPr>
              <w:t>8719</w:t>
            </w:r>
          </w:p>
        </w:tc>
        <w:tc>
          <w:tcPr>
            <w:tcW w:w="1530" w:type="dxa"/>
            <w:vAlign w:val="center"/>
          </w:tcPr>
          <w:p w:rsidR="00313B98" w:rsidRPr="007E56DE" w:rsidRDefault="007E56DE" w:rsidP="007C1187">
            <w:pPr>
              <w:ind w:firstLine="0"/>
              <w:jc w:val="center"/>
              <w:rPr>
                <w:lang w:val="en-US"/>
              </w:rPr>
            </w:pPr>
            <w:r>
              <w:rPr>
                <w:lang w:val="en-US"/>
              </w:rPr>
              <w:t>14530</w:t>
            </w:r>
          </w:p>
        </w:tc>
      </w:tr>
      <w:tr w:rsidR="00E53CC3" w:rsidRPr="00E53CC3" w:rsidTr="00E53CC3">
        <w:tc>
          <w:tcPr>
            <w:tcW w:w="1668" w:type="dxa"/>
            <w:vMerge/>
            <w:vAlign w:val="center"/>
          </w:tcPr>
          <w:p w:rsidR="00E53CC3" w:rsidRPr="00E53CC3" w:rsidRDefault="00E53CC3" w:rsidP="00E53CC3">
            <w:pPr>
              <w:ind w:firstLine="0"/>
              <w:jc w:val="center"/>
              <w:rPr>
                <w:lang w:val="uk-UA"/>
              </w:rPr>
            </w:pPr>
          </w:p>
        </w:tc>
        <w:tc>
          <w:tcPr>
            <w:tcW w:w="3430" w:type="dxa"/>
            <w:vAlign w:val="center"/>
          </w:tcPr>
          <w:p w:rsidR="00E53CC3" w:rsidRPr="00E53CC3" w:rsidRDefault="00E53CC3" w:rsidP="00E53CC3">
            <w:pPr>
              <w:ind w:firstLine="0"/>
              <w:jc w:val="center"/>
              <w:rPr>
                <w:lang w:val="uk-UA"/>
              </w:rPr>
            </w:pPr>
            <w:r w:rsidRPr="00E53CC3">
              <w:rPr>
                <w:lang w:val="uk-UA"/>
              </w:rPr>
              <w:t>Кількість перестановок</w:t>
            </w:r>
          </w:p>
        </w:tc>
        <w:tc>
          <w:tcPr>
            <w:tcW w:w="1560" w:type="dxa"/>
            <w:vAlign w:val="center"/>
          </w:tcPr>
          <w:p w:rsidR="00E53CC3" w:rsidRPr="006B4BF8" w:rsidRDefault="006B4BF8" w:rsidP="00E53CC3">
            <w:pPr>
              <w:ind w:firstLine="0"/>
              <w:jc w:val="center"/>
              <w:rPr>
                <w:lang w:val="en-US"/>
              </w:rPr>
            </w:pPr>
            <w:r>
              <w:rPr>
                <w:lang w:val="en-US"/>
              </w:rPr>
              <w:t>5265</w:t>
            </w:r>
          </w:p>
        </w:tc>
        <w:tc>
          <w:tcPr>
            <w:tcW w:w="1559" w:type="dxa"/>
            <w:vAlign w:val="center"/>
          </w:tcPr>
          <w:p w:rsidR="00E53CC3" w:rsidRPr="006B4BF8" w:rsidRDefault="006B4BF8" w:rsidP="00E53CC3">
            <w:pPr>
              <w:ind w:firstLine="0"/>
              <w:jc w:val="center"/>
              <w:rPr>
                <w:lang w:val="en-US"/>
              </w:rPr>
            </w:pPr>
            <w:r>
              <w:rPr>
                <w:lang w:val="en-US"/>
              </w:rPr>
              <w:t>-</w:t>
            </w:r>
          </w:p>
        </w:tc>
        <w:tc>
          <w:tcPr>
            <w:tcW w:w="1530" w:type="dxa"/>
            <w:vAlign w:val="center"/>
          </w:tcPr>
          <w:p w:rsidR="00E53CC3" w:rsidRPr="007E56DE" w:rsidRDefault="007E56DE" w:rsidP="00E53CC3">
            <w:pPr>
              <w:ind w:firstLine="0"/>
              <w:jc w:val="center"/>
              <w:rPr>
                <w:lang w:val="en-US"/>
              </w:rPr>
            </w:pPr>
            <w:r>
              <w:rPr>
                <w:lang w:val="en-US"/>
              </w:rPr>
              <w:t>5052</w:t>
            </w:r>
          </w:p>
        </w:tc>
      </w:tr>
      <w:tr w:rsidR="00E53CC3" w:rsidRPr="00E53CC3" w:rsidTr="00E53CC3">
        <w:tc>
          <w:tcPr>
            <w:tcW w:w="1668" w:type="dxa"/>
            <w:vMerge w:val="restart"/>
            <w:vAlign w:val="center"/>
          </w:tcPr>
          <w:p w:rsidR="00E53CC3" w:rsidRPr="00E53CC3" w:rsidRDefault="00E53CC3" w:rsidP="00E53CC3">
            <w:pPr>
              <w:ind w:firstLine="0"/>
              <w:jc w:val="center"/>
              <w:rPr>
                <w:lang w:val="uk-UA"/>
              </w:rPr>
            </w:pPr>
            <w:r w:rsidRPr="00E53CC3">
              <w:rPr>
                <w:lang w:val="uk-UA"/>
              </w:rPr>
              <w:t>2500</w:t>
            </w:r>
          </w:p>
        </w:tc>
        <w:tc>
          <w:tcPr>
            <w:tcW w:w="3430" w:type="dxa"/>
            <w:vAlign w:val="center"/>
          </w:tcPr>
          <w:p w:rsidR="00E53CC3" w:rsidRPr="00E53CC3" w:rsidRDefault="00E53CC3" w:rsidP="00E53CC3">
            <w:pPr>
              <w:ind w:firstLine="0"/>
              <w:jc w:val="center"/>
              <w:rPr>
                <w:lang w:val="uk-UA"/>
              </w:rPr>
            </w:pPr>
            <w:r w:rsidRPr="00E53CC3">
              <w:rPr>
                <w:lang w:val="uk-UA"/>
              </w:rPr>
              <w:t>Кількість порівнянь</w:t>
            </w:r>
          </w:p>
        </w:tc>
        <w:tc>
          <w:tcPr>
            <w:tcW w:w="1560" w:type="dxa"/>
            <w:vAlign w:val="center"/>
          </w:tcPr>
          <w:p w:rsidR="00E53CC3" w:rsidRPr="006B4BF8" w:rsidRDefault="006B4BF8" w:rsidP="00E53CC3">
            <w:pPr>
              <w:ind w:firstLine="0"/>
              <w:jc w:val="center"/>
              <w:rPr>
                <w:lang w:val="en-US"/>
              </w:rPr>
            </w:pPr>
            <w:r>
              <w:rPr>
                <w:lang w:val="en-US"/>
              </w:rPr>
              <w:t>38300</w:t>
            </w:r>
          </w:p>
        </w:tc>
        <w:tc>
          <w:tcPr>
            <w:tcW w:w="1559" w:type="dxa"/>
            <w:vAlign w:val="center"/>
          </w:tcPr>
          <w:p w:rsidR="00E53CC3" w:rsidRPr="00E53CC3" w:rsidRDefault="006B4BF8" w:rsidP="00E53CC3">
            <w:pPr>
              <w:ind w:firstLine="0"/>
              <w:jc w:val="center"/>
              <w:rPr>
                <w:lang w:val="uk-UA"/>
              </w:rPr>
            </w:pPr>
            <w:r w:rsidRPr="006B4BF8">
              <w:rPr>
                <w:lang w:val="uk-UA"/>
              </w:rPr>
              <w:t>25112</w:t>
            </w:r>
          </w:p>
        </w:tc>
        <w:tc>
          <w:tcPr>
            <w:tcW w:w="1530" w:type="dxa"/>
            <w:vAlign w:val="center"/>
          </w:tcPr>
          <w:p w:rsidR="00E53CC3" w:rsidRPr="007E56DE" w:rsidRDefault="007E56DE" w:rsidP="00E53CC3">
            <w:pPr>
              <w:ind w:firstLine="0"/>
              <w:jc w:val="center"/>
              <w:rPr>
                <w:lang w:val="en-US"/>
              </w:rPr>
            </w:pPr>
            <w:r>
              <w:rPr>
                <w:lang w:val="en-US"/>
              </w:rPr>
              <w:t>33856</w:t>
            </w:r>
          </w:p>
        </w:tc>
      </w:tr>
      <w:tr w:rsidR="00E53CC3" w:rsidRPr="00E53CC3" w:rsidTr="00E53CC3">
        <w:tc>
          <w:tcPr>
            <w:tcW w:w="1668" w:type="dxa"/>
            <w:vMerge/>
            <w:vAlign w:val="center"/>
          </w:tcPr>
          <w:p w:rsidR="00E53CC3" w:rsidRPr="00E53CC3" w:rsidRDefault="00E53CC3" w:rsidP="00E53CC3">
            <w:pPr>
              <w:ind w:firstLine="0"/>
              <w:jc w:val="center"/>
              <w:rPr>
                <w:lang w:val="uk-UA"/>
              </w:rPr>
            </w:pPr>
          </w:p>
        </w:tc>
        <w:tc>
          <w:tcPr>
            <w:tcW w:w="3430" w:type="dxa"/>
            <w:vAlign w:val="center"/>
          </w:tcPr>
          <w:p w:rsidR="00E53CC3" w:rsidRPr="00E53CC3" w:rsidRDefault="00E53CC3" w:rsidP="00E53CC3">
            <w:pPr>
              <w:ind w:firstLine="0"/>
              <w:jc w:val="center"/>
              <w:rPr>
                <w:lang w:val="uk-UA"/>
              </w:rPr>
            </w:pPr>
            <w:r w:rsidRPr="00E53CC3">
              <w:rPr>
                <w:lang w:val="uk-UA"/>
              </w:rPr>
              <w:t>Кількість перестановок</w:t>
            </w:r>
          </w:p>
        </w:tc>
        <w:tc>
          <w:tcPr>
            <w:tcW w:w="1560" w:type="dxa"/>
            <w:vAlign w:val="center"/>
          </w:tcPr>
          <w:p w:rsidR="00E53CC3" w:rsidRPr="00E53CC3" w:rsidRDefault="006B4BF8" w:rsidP="00E53CC3">
            <w:pPr>
              <w:ind w:firstLine="0"/>
              <w:jc w:val="center"/>
              <w:rPr>
                <w:lang w:val="uk-UA"/>
              </w:rPr>
            </w:pPr>
            <w:r w:rsidRPr="006B4BF8">
              <w:rPr>
                <w:lang w:val="uk-UA"/>
              </w:rPr>
              <w:t>13949</w:t>
            </w:r>
          </w:p>
        </w:tc>
        <w:tc>
          <w:tcPr>
            <w:tcW w:w="1559" w:type="dxa"/>
            <w:vAlign w:val="center"/>
          </w:tcPr>
          <w:p w:rsidR="00E53CC3" w:rsidRPr="006B4BF8" w:rsidRDefault="006B4BF8" w:rsidP="00E53CC3">
            <w:pPr>
              <w:ind w:firstLine="0"/>
              <w:jc w:val="center"/>
              <w:rPr>
                <w:lang w:val="en-US"/>
              </w:rPr>
            </w:pPr>
            <w:r>
              <w:rPr>
                <w:lang w:val="en-US"/>
              </w:rPr>
              <w:t>-</w:t>
            </w:r>
          </w:p>
        </w:tc>
        <w:tc>
          <w:tcPr>
            <w:tcW w:w="1530" w:type="dxa"/>
            <w:vAlign w:val="center"/>
          </w:tcPr>
          <w:p w:rsidR="00E53CC3" w:rsidRPr="007E56DE" w:rsidRDefault="007E56DE" w:rsidP="00E53CC3">
            <w:pPr>
              <w:ind w:firstLine="0"/>
              <w:jc w:val="center"/>
              <w:rPr>
                <w:lang w:val="en-US"/>
              </w:rPr>
            </w:pPr>
            <w:r>
              <w:rPr>
                <w:lang w:val="en-US"/>
              </w:rPr>
              <w:t>12078</w:t>
            </w:r>
          </w:p>
        </w:tc>
      </w:tr>
      <w:tr w:rsidR="00E53CC3" w:rsidRPr="00E53CC3" w:rsidTr="00E53CC3">
        <w:tc>
          <w:tcPr>
            <w:tcW w:w="1668" w:type="dxa"/>
            <w:vMerge w:val="restart"/>
            <w:vAlign w:val="center"/>
          </w:tcPr>
          <w:p w:rsidR="00E53CC3" w:rsidRPr="00E53CC3" w:rsidRDefault="00E53CC3" w:rsidP="00E53CC3">
            <w:pPr>
              <w:ind w:firstLine="0"/>
              <w:jc w:val="center"/>
              <w:rPr>
                <w:lang w:val="uk-UA"/>
              </w:rPr>
            </w:pPr>
            <w:r w:rsidRPr="00E53CC3">
              <w:rPr>
                <w:lang w:val="uk-UA"/>
              </w:rPr>
              <w:t>5000</w:t>
            </w:r>
          </w:p>
        </w:tc>
        <w:tc>
          <w:tcPr>
            <w:tcW w:w="3430" w:type="dxa"/>
            <w:vAlign w:val="center"/>
          </w:tcPr>
          <w:p w:rsidR="00E53CC3" w:rsidRPr="00E53CC3" w:rsidRDefault="00E53CC3" w:rsidP="00E53CC3">
            <w:pPr>
              <w:ind w:firstLine="0"/>
              <w:jc w:val="center"/>
              <w:rPr>
                <w:lang w:val="uk-UA"/>
              </w:rPr>
            </w:pPr>
            <w:r w:rsidRPr="00E53CC3">
              <w:rPr>
                <w:lang w:val="uk-UA"/>
              </w:rPr>
              <w:t>Кількість порівнянь</w:t>
            </w:r>
          </w:p>
        </w:tc>
        <w:tc>
          <w:tcPr>
            <w:tcW w:w="1560" w:type="dxa"/>
            <w:vAlign w:val="center"/>
          </w:tcPr>
          <w:p w:rsidR="00E53CC3" w:rsidRPr="00E53CC3" w:rsidRDefault="006B4BF8" w:rsidP="00E53CC3">
            <w:pPr>
              <w:ind w:firstLine="0"/>
              <w:jc w:val="center"/>
              <w:rPr>
                <w:lang w:val="uk-UA"/>
              </w:rPr>
            </w:pPr>
            <w:r w:rsidRPr="006B4BF8">
              <w:rPr>
                <w:lang w:val="uk-UA"/>
              </w:rPr>
              <w:t>110842</w:t>
            </w:r>
          </w:p>
        </w:tc>
        <w:tc>
          <w:tcPr>
            <w:tcW w:w="1559" w:type="dxa"/>
            <w:vAlign w:val="center"/>
          </w:tcPr>
          <w:p w:rsidR="00E53CC3" w:rsidRPr="00E53CC3" w:rsidRDefault="006B4BF8" w:rsidP="00E53CC3">
            <w:pPr>
              <w:ind w:firstLine="0"/>
              <w:jc w:val="center"/>
              <w:rPr>
                <w:lang w:val="uk-UA"/>
              </w:rPr>
            </w:pPr>
            <w:r w:rsidRPr="006B4BF8">
              <w:rPr>
                <w:lang w:val="uk-UA"/>
              </w:rPr>
              <w:t>55102</w:t>
            </w:r>
          </w:p>
        </w:tc>
        <w:tc>
          <w:tcPr>
            <w:tcW w:w="1530" w:type="dxa"/>
            <w:vAlign w:val="center"/>
          </w:tcPr>
          <w:p w:rsidR="00E53CC3" w:rsidRPr="007E56DE" w:rsidRDefault="007E56DE" w:rsidP="00E53CC3">
            <w:pPr>
              <w:ind w:firstLine="0"/>
              <w:jc w:val="center"/>
              <w:rPr>
                <w:lang w:val="en-US"/>
              </w:rPr>
            </w:pPr>
            <w:r>
              <w:rPr>
                <w:lang w:val="en-US"/>
              </w:rPr>
              <w:t>57177</w:t>
            </w:r>
          </w:p>
        </w:tc>
      </w:tr>
      <w:tr w:rsidR="00E53CC3" w:rsidRPr="00E53CC3" w:rsidTr="00E53CC3">
        <w:tc>
          <w:tcPr>
            <w:tcW w:w="1668" w:type="dxa"/>
            <w:vMerge/>
            <w:vAlign w:val="center"/>
          </w:tcPr>
          <w:p w:rsidR="00E53CC3" w:rsidRPr="00E53CC3" w:rsidRDefault="00E53CC3" w:rsidP="00E53CC3">
            <w:pPr>
              <w:ind w:firstLine="0"/>
              <w:jc w:val="center"/>
              <w:rPr>
                <w:lang w:val="uk-UA"/>
              </w:rPr>
            </w:pPr>
          </w:p>
        </w:tc>
        <w:tc>
          <w:tcPr>
            <w:tcW w:w="3430" w:type="dxa"/>
            <w:vAlign w:val="center"/>
          </w:tcPr>
          <w:p w:rsidR="00E53CC3" w:rsidRPr="00E53CC3" w:rsidRDefault="00E53CC3" w:rsidP="00E53CC3">
            <w:pPr>
              <w:ind w:firstLine="0"/>
              <w:jc w:val="center"/>
              <w:rPr>
                <w:lang w:val="uk-UA"/>
              </w:rPr>
            </w:pPr>
            <w:r w:rsidRPr="00E53CC3">
              <w:rPr>
                <w:lang w:val="uk-UA"/>
              </w:rPr>
              <w:t>Кількість перестановок</w:t>
            </w:r>
          </w:p>
        </w:tc>
        <w:tc>
          <w:tcPr>
            <w:tcW w:w="1560" w:type="dxa"/>
            <w:vAlign w:val="center"/>
          </w:tcPr>
          <w:p w:rsidR="00E53CC3" w:rsidRPr="00E53CC3" w:rsidRDefault="006B4BF8" w:rsidP="00E53CC3">
            <w:pPr>
              <w:ind w:firstLine="0"/>
              <w:jc w:val="center"/>
              <w:rPr>
                <w:lang w:val="uk-UA"/>
              </w:rPr>
            </w:pPr>
            <w:r w:rsidRPr="006B4BF8">
              <w:rPr>
                <w:lang w:val="uk-UA"/>
              </w:rPr>
              <w:t>29747</w:t>
            </w:r>
          </w:p>
        </w:tc>
        <w:tc>
          <w:tcPr>
            <w:tcW w:w="1559" w:type="dxa"/>
            <w:vAlign w:val="center"/>
          </w:tcPr>
          <w:p w:rsidR="00E53CC3" w:rsidRPr="006B4BF8" w:rsidRDefault="006B4BF8" w:rsidP="00E53CC3">
            <w:pPr>
              <w:ind w:firstLine="0"/>
              <w:jc w:val="center"/>
              <w:rPr>
                <w:lang w:val="en-US"/>
              </w:rPr>
            </w:pPr>
            <w:r>
              <w:rPr>
                <w:lang w:val="en-US"/>
              </w:rPr>
              <w:t>-</w:t>
            </w:r>
          </w:p>
        </w:tc>
        <w:tc>
          <w:tcPr>
            <w:tcW w:w="1530" w:type="dxa"/>
            <w:vAlign w:val="center"/>
          </w:tcPr>
          <w:p w:rsidR="00E53CC3" w:rsidRPr="007E56DE" w:rsidRDefault="007E56DE" w:rsidP="00E53CC3">
            <w:pPr>
              <w:ind w:firstLine="0"/>
              <w:jc w:val="center"/>
              <w:rPr>
                <w:lang w:val="en-US"/>
              </w:rPr>
            </w:pPr>
            <w:r>
              <w:rPr>
                <w:lang w:val="en-US"/>
              </w:rPr>
              <w:t>22270</w:t>
            </w:r>
          </w:p>
        </w:tc>
      </w:tr>
      <w:tr w:rsidR="00E53CC3" w:rsidRPr="00E53CC3" w:rsidTr="00E53CC3">
        <w:tc>
          <w:tcPr>
            <w:tcW w:w="1668" w:type="dxa"/>
            <w:vMerge w:val="restart"/>
            <w:vAlign w:val="center"/>
          </w:tcPr>
          <w:p w:rsidR="00E53CC3" w:rsidRPr="00E53CC3" w:rsidRDefault="00E53CC3" w:rsidP="00E53CC3">
            <w:pPr>
              <w:ind w:firstLine="0"/>
              <w:jc w:val="center"/>
              <w:rPr>
                <w:lang w:val="uk-UA"/>
              </w:rPr>
            </w:pPr>
            <w:r w:rsidRPr="00E53CC3">
              <w:rPr>
                <w:lang w:val="uk-UA"/>
              </w:rPr>
              <w:t>10000</w:t>
            </w:r>
          </w:p>
        </w:tc>
        <w:tc>
          <w:tcPr>
            <w:tcW w:w="3430" w:type="dxa"/>
            <w:vAlign w:val="center"/>
          </w:tcPr>
          <w:p w:rsidR="00E53CC3" w:rsidRPr="00E53CC3" w:rsidRDefault="00E53CC3" w:rsidP="00E53CC3">
            <w:pPr>
              <w:ind w:firstLine="0"/>
              <w:jc w:val="center"/>
              <w:rPr>
                <w:lang w:val="uk-UA"/>
              </w:rPr>
            </w:pPr>
            <w:r w:rsidRPr="00E53CC3">
              <w:rPr>
                <w:lang w:val="uk-UA"/>
              </w:rPr>
              <w:t>Кількість порівнянь</w:t>
            </w:r>
          </w:p>
        </w:tc>
        <w:tc>
          <w:tcPr>
            <w:tcW w:w="1560" w:type="dxa"/>
            <w:vAlign w:val="center"/>
          </w:tcPr>
          <w:p w:rsidR="00E53CC3" w:rsidRPr="00E53CC3" w:rsidRDefault="00CF24ED" w:rsidP="00E53CC3">
            <w:pPr>
              <w:ind w:firstLine="0"/>
              <w:jc w:val="center"/>
              <w:rPr>
                <w:lang w:val="uk-UA"/>
              </w:rPr>
            </w:pPr>
            <w:r w:rsidRPr="00CF24ED">
              <w:rPr>
                <w:lang w:val="uk-UA"/>
              </w:rPr>
              <w:t>338066</w:t>
            </w:r>
          </w:p>
        </w:tc>
        <w:tc>
          <w:tcPr>
            <w:tcW w:w="1559" w:type="dxa"/>
            <w:vAlign w:val="center"/>
          </w:tcPr>
          <w:p w:rsidR="00E53CC3" w:rsidRPr="00E53CC3" w:rsidRDefault="006B4BF8" w:rsidP="00E53CC3">
            <w:pPr>
              <w:ind w:firstLine="0"/>
              <w:jc w:val="center"/>
              <w:rPr>
                <w:lang w:val="uk-UA"/>
              </w:rPr>
            </w:pPr>
            <w:r w:rsidRPr="006B4BF8">
              <w:rPr>
                <w:lang w:val="uk-UA"/>
              </w:rPr>
              <w:t>120341</w:t>
            </w:r>
          </w:p>
        </w:tc>
        <w:tc>
          <w:tcPr>
            <w:tcW w:w="1530" w:type="dxa"/>
            <w:vAlign w:val="center"/>
          </w:tcPr>
          <w:p w:rsidR="00E53CC3" w:rsidRPr="00E53CC3" w:rsidRDefault="006B4BF8" w:rsidP="00E53CC3">
            <w:pPr>
              <w:ind w:firstLine="0"/>
              <w:jc w:val="center"/>
              <w:rPr>
                <w:lang w:val="uk-UA"/>
              </w:rPr>
            </w:pPr>
            <w:r w:rsidRPr="006B4BF8">
              <w:rPr>
                <w:lang w:val="uk-UA"/>
              </w:rPr>
              <w:t>101136</w:t>
            </w:r>
          </w:p>
        </w:tc>
      </w:tr>
      <w:tr w:rsidR="00E53CC3" w:rsidRPr="00E53CC3" w:rsidTr="00E53CC3">
        <w:tc>
          <w:tcPr>
            <w:tcW w:w="1668" w:type="dxa"/>
            <w:vMerge/>
            <w:vAlign w:val="center"/>
          </w:tcPr>
          <w:p w:rsidR="00E53CC3" w:rsidRPr="00E53CC3" w:rsidRDefault="00E53CC3" w:rsidP="00E53CC3">
            <w:pPr>
              <w:ind w:firstLine="0"/>
              <w:jc w:val="center"/>
              <w:rPr>
                <w:lang w:val="uk-UA"/>
              </w:rPr>
            </w:pPr>
          </w:p>
        </w:tc>
        <w:tc>
          <w:tcPr>
            <w:tcW w:w="3430" w:type="dxa"/>
            <w:vAlign w:val="center"/>
          </w:tcPr>
          <w:p w:rsidR="00E53CC3" w:rsidRPr="00E53CC3" w:rsidRDefault="00E53CC3" w:rsidP="00E53CC3">
            <w:pPr>
              <w:ind w:firstLine="0"/>
              <w:jc w:val="center"/>
              <w:rPr>
                <w:lang w:val="uk-UA"/>
              </w:rPr>
            </w:pPr>
            <w:r w:rsidRPr="00E53CC3">
              <w:rPr>
                <w:lang w:val="uk-UA"/>
              </w:rPr>
              <w:t>Кількість перестановок</w:t>
            </w:r>
          </w:p>
        </w:tc>
        <w:tc>
          <w:tcPr>
            <w:tcW w:w="1560" w:type="dxa"/>
            <w:vAlign w:val="center"/>
          </w:tcPr>
          <w:p w:rsidR="00E53CC3" w:rsidRPr="00E53CC3" w:rsidRDefault="00CF24ED" w:rsidP="00E53CC3">
            <w:pPr>
              <w:ind w:firstLine="0"/>
              <w:jc w:val="center"/>
              <w:rPr>
                <w:lang w:val="uk-UA"/>
              </w:rPr>
            </w:pPr>
            <w:r w:rsidRPr="00CF24ED">
              <w:rPr>
                <w:lang w:val="uk-UA"/>
              </w:rPr>
              <w:t>49268</w:t>
            </w:r>
          </w:p>
        </w:tc>
        <w:tc>
          <w:tcPr>
            <w:tcW w:w="1559" w:type="dxa"/>
            <w:vAlign w:val="center"/>
          </w:tcPr>
          <w:p w:rsidR="00E53CC3" w:rsidRPr="006B4BF8" w:rsidRDefault="006B4BF8" w:rsidP="00E53CC3">
            <w:pPr>
              <w:ind w:firstLine="0"/>
              <w:jc w:val="center"/>
              <w:rPr>
                <w:lang w:val="en-US"/>
              </w:rPr>
            </w:pPr>
            <w:r>
              <w:rPr>
                <w:lang w:val="en-US"/>
              </w:rPr>
              <w:t>-</w:t>
            </w:r>
          </w:p>
        </w:tc>
        <w:tc>
          <w:tcPr>
            <w:tcW w:w="1530" w:type="dxa"/>
            <w:vAlign w:val="center"/>
          </w:tcPr>
          <w:p w:rsidR="00E53CC3" w:rsidRPr="00E53CC3" w:rsidRDefault="006B4BF8" w:rsidP="00E53CC3">
            <w:pPr>
              <w:ind w:firstLine="0"/>
              <w:jc w:val="center"/>
              <w:rPr>
                <w:lang w:val="uk-UA"/>
              </w:rPr>
            </w:pPr>
            <w:r w:rsidRPr="006B4BF8">
              <w:rPr>
                <w:lang w:val="uk-UA"/>
              </w:rPr>
              <w:t>44197</w:t>
            </w:r>
          </w:p>
        </w:tc>
      </w:tr>
      <w:tr w:rsidR="00E53CC3" w:rsidRPr="00E53CC3" w:rsidTr="00E53CC3">
        <w:tc>
          <w:tcPr>
            <w:tcW w:w="1668" w:type="dxa"/>
            <w:vMerge w:val="restart"/>
          </w:tcPr>
          <w:p w:rsidR="00E53CC3" w:rsidRPr="00E53CC3" w:rsidRDefault="00E53CC3" w:rsidP="00E53CC3">
            <w:pPr>
              <w:ind w:firstLine="0"/>
              <w:jc w:val="center"/>
              <w:rPr>
                <w:lang w:val="uk-UA"/>
              </w:rPr>
            </w:pPr>
            <w:r w:rsidRPr="00E53CC3">
              <w:rPr>
                <w:lang w:val="uk-UA"/>
              </w:rPr>
              <w:t>15000</w:t>
            </w:r>
          </w:p>
        </w:tc>
        <w:tc>
          <w:tcPr>
            <w:tcW w:w="3430" w:type="dxa"/>
          </w:tcPr>
          <w:p w:rsidR="00E53CC3" w:rsidRPr="00E53CC3" w:rsidRDefault="00E53CC3" w:rsidP="00E53CC3">
            <w:pPr>
              <w:ind w:firstLine="0"/>
              <w:jc w:val="center"/>
              <w:rPr>
                <w:lang w:val="uk-UA"/>
              </w:rPr>
            </w:pPr>
            <w:r w:rsidRPr="00E53CC3">
              <w:rPr>
                <w:lang w:val="uk-UA"/>
              </w:rPr>
              <w:t>Кількість порівнянь</w:t>
            </w:r>
          </w:p>
        </w:tc>
        <w:tc>
          <w:tcPr>
            <w:tcW w:w="1560" w:type="dxa"/>
          </w:tcPr>
          <w:p w:rsidR="00E53CC3" w:rsidRPr="00E53CC3" w:rsidRDefault="00CF24ED" w:rsidP="00E53CC3">
            <w:pPr>
              <w:ind w:firstLine="0"/>
              <w:jc w:val="center"/>
              <w:rPr>
                <w:lang w:val="uk-UA"/>
              </w:rPr>
            </w:pPr>
            <w:r w:rsidRPr="006B4BF8">
              <w:rPr>
                <w:lang w:val="uk-UA"/>
              </w:rPr>
              <w:t>696842</w:t>
            </w:r>
          </w:p>
        </w:tc>
        <w:tc>
          <w:tcPr>
            <w:tcW w:w="1559" w:type="dxa"/>
          </w:tcPr>
          <w:p w:rsidR="00E53CC3" w:rsidRPr="00E53CC3" w:rsidRDefault="006B4BF8" w:rsidP="00E53CC3">
            <w:pPr>
              <w:ind w:firstLine="0"/>
              <w:jc w:val="center"/>
              <w:rPr>
                <w:lang w:val="uk-UA"/>
              </w:rPr>
            </w:pPr>
            <w:r w:rsidRPr="006B4BF8">
              <w:rPr>
                <w:lang w:val="uk-UA"/>
              </w:rPr>
              <w:t>189136</w:t>
            </w:r>
          </w:p>
        </w:tc>
        <w:tc>
          <w:tcPr>
            <w:tcW w:w="1530" w:type="dxa"/>
          </w:tcPr>
          <w:p w:rsidR="00E53CC3" w:rsidRPr="00E53CC3" w:rsidRDefault="006B4BF8" w:rsidP="00E53CC3">
            <w:pPr>
              <w:ind w:firstLine="0"/>
              <w:jc w:val="center"/>
              <w:rPr>
                <w:lang w:val="uk-UA"/>
              </w:rPr>
            </w:pPr>
            <w:r w:rsidRPr="006B4BF8">
              <w:rPr>
                <w:lang w:val="uk-UA"/>
              </w:rPr>
              <w:t>171169</w:t>
            </w:r>
          </w:p>
        </w:tc>
      </w:tr>
      <w:tr w:rsidR="00E53CC3" w:rsidRPr="00E53CC3" w:rsidTr="00E53CC3">
        <w:tc>
          <w:tcPr>
            <w:tcW w:w="1668" w:type="dxa"/>
            <w:vMerge/>
          </w:tcPr>
          <w:p w:rsidR="00E53CC3" w:rsidRPr="00E53CC3" w:rsidRDefault="00E53CC3" w:rsidP="00E53CC3">
            <w:pPr>
              <w:ind w:firstLine="0"/>
              <w:jc w:val="center"/>
              <w:rPr>
                <w:lang w:val="uk-UA"/>
              </w:rPr>
            </w:pPr>
          </w:p>
        </w:tc>
        <w:tc>
          <w:tcPr>
            <w:tcW w:w="3430" w:type="dxa"/>
            <w:vAlign w:val="center"/>
          </w:tcPr>
          <w:p w:rsidR="00E53CC3" w:rsidRPr="00E53CC3" w:rsidRDefault="00E53CC3" w:rsidP="00E53CC3">
            <w:pPr>
              <w:ind w:firstLine="0"/>
              <w:jc w:val="center"/>
              <w:rPr>
                <w:lang w:val="uk-UA"/>
              </w:rPr>
            </w:pPr>
            <w:r w:rsidRPr="00E53CC3">
              <w:rPr>
                <w:lang w:val="uk-UA"/>
              </w:rPr>
              <w:t>Кількість перестановок</w:t>
            </w:r>
          </w:p>
        </w:tc>
        <w:tc>
          <w:tcPr>
            <w:tcW w:w="1560" w:type="dxa"/>
          </w:tcPr>
          <w:p w:rsidR="00E53CC3" w:rsidRPr="00E53CC3" w:rsidRDefault="00CF24ED" w:rsidP="00E53CC3">
            <w:pPr>
              <w:ind w:firstLine="0"/>
              <w:jc w:val="center"/>
              <w:rPr>
                <w:lang w:val="uk-UA"/>
              </w:rPr>
            </w:pPr>
            <w:r w:rsidRPr="00CF24ED">
              <w:rPr>
                <w:lang w:val="uk-UA"/>
              </w:rPr>
              <w:t>85046</w:t>
            </w:r>
          </w:p>
        </w:tc>
        <w:tc>
          <w:tcPr>
            <w:tcW w:w="1559" w:type="dxa"/>
          </w:tcPr>
          <w:p w:rsidR="00E53CC3" w:rsidRPr="006B4BF8" w:rsidRDefault="006B4BF8" w:rsidP="00E53CC3">
            <w:pPr>
              <w:ind w:firstLine="0"/>
              <w:jc w:val="center"/>
              <w:rPr>
                <w:lang w:val="en-US"/>
              </w:rPr>
            </w:pPr>
            <w:r>
              <w:rPr>
                <w:lang w:val="en-US"/>
              </w:rPr>
              <w:t>-</w:t>
            </w:r>
          </w:p>
        </w:tc>
        <w:tc>
          <w:tcPr>
            <w:tcW w:w="1530" w:type="dxa"/>
          </w:tcPr>
          <w:p w:rsidR="00E53CC3" w:rsidRPr="00E53CC3" w:rsidRDefault="006B4BF8" w:rsidP="00E53CC3">
            <w:pPr>
              <w:ind w:firstLine="0"/>
              <w:jc w:val="center"/>
              <w:rPr>
                <w:lang w:val="uk-UA"/>
              </w:rPr>
            </w:pPr>
            <w:r w:rsidRPr="006B4BF8">
              <w:rPr>
                <w:lang w:val="uk-UA"/>
              </w:rPr>
              <w:t>68812</w:t>
            </w:r>
          </w:p>
        </w:tc>
      </w:tr>
    </w:tbl>
    <w:p w:rsidR="00AC3BC2" w:rsidRDefault="00AC3BC2" w:rsidP="00313B98">
      <w:pPr>
        <w:spacing w:after="200" w:line="276" w:lineRule="auto"/>
        <w:ind w:firstLine="0"/>
        <w:jc w:val="left"/>
        <w:rPr>
          <w:lang w:val="uk-UA"/>
        </w:rPr>
      </w:pPr>
    </w:p>
    <w:p w:rsidR="00313B98" w:rsidRPr="00AC3BC2" w:rsidRDefault="00AC3BC2" w:rsidP="00313B98">
      <w:pPr>
        <w:spacing w:after="200" w:line="276" w:lineRule="auto"/>
        <w:ind w:firstLine="0"/>
        <w:jc w:val="left"/>
        <w:rPr>
          <w:lang w:val="uk-UA"/>
        </w:rPr>
      </w:pPr>
      <w:r>
        <w:rPr>
          <w:lang w:val="uk-UA"/>
        </w:rPr>
        <w:t>Оскільки сортування злиттям фактично ставить на місце елемента масиву елемент з іншого масиву (його лівої чи правої відсортованої частини) і воно не має перестановок як таких, а цифри у вихідному файлі, що відповідають за відповідне поле позначають скільки разів елемент масиву замінювався іншим, то ці дані не відображають справжню ефективність алгоритму і у таблицю занесені не були.</w:t>
      </w:r>
    </w:p>
    <w:p w:rsidR="00313B98" w:rsidRDefault="00313B98" w:rsidP="00313B98">
      <w:pPr>
        <w:rPr>
          <w:lang w:val="uk-UA"/>
        </w:rPr>
      </w:pPr>
      <w:r w:rsidRPr="00E53CC3">
        <w:rPr>
          <w:lang w:val="uk-UA"/>
        </w:rPr>
        <w:t>Візуалізація результатів таблиці 7.1 наведено на рисунку 7.</w:t>
      </w:r>
      <w:r w:rsidR="008E26D6">
        <w:rPr>
          <w:lang w:val="uk-UA"/>
        </w:rPr>
        <w:t>7</w:t>
      </w:r>
      <w:r w:rsidR="0054483A">
        <w:rPr>
          <w:lang w:val="uk-UA"/>
        </w:rPr>
        <w:t xml:space="preserve"> та 7.8</w:t>
      </w:r>
      <w:r w:rsidRPr="00E53CC3">
        <w:rPr>
          <w:lang w:val="uk-UA"/>
        </w:rPr>
        <w:t>:</w:t>
      </w:r>
    </w:p>
    <w:p w:rsidR="00E64CA7" w:rsidRPr="00E53CC3" w:rsidRDefault="00E64CA7" w:rsidP="00E64CA7">
      <w:pPr>
        <w:ind w:firstLine="0"/>
        <w:rPr>
          <w:lang w:val="uk-UA"/>
        </w:rPr>
      </w:pPr>
    </w:p>
    <w:p w:rsidR="00313B98" w:rsidRPr="00E53CC3" w:rsidRDefault="00313B98" w:rsidP="00313B98">
      <w:pPr>
        <w:rPr>
          <w:lang w:val="uk-UA"/>
        </w:rPr>
      </w:pPr>
    </w:p>
    <w:p w:rsidR="00313B98" w:rsidRPr="00655FF9" w:rsidRDefault="00655FF9" w:rsidP="00313B98">
      <w:pPr>
        <w:ind w:firstLine="0"/>
        <w:jc w:val="center"/>
      </w:pPr>
      <w:r>
        <w:rPr>
          <w:noProof/>
          <w:lang w:val="en-US"/>
        </w:rPr>
        <w:lastRenderedPageBreak/>
        <w:drawing>
          <wp:anchor distT="0" distB="0" distL="114300" distR="114300" simplePos="0" relativeHeight="251665408" behindDoc="0" locked="0" layoutInCell="1" allowOverlap="1">
            <wp:simplePos x="0" y="0"/>
            <wp:positionH relativeFrom="column">
              <wp:posOffset>-718820</wp:posOffset>
            </wp:positionH>
            <wp:positionV relativeFrom="page">
              <wp:posOffset>4648200</wp:posOffset>
            </wp:positionV>
            <wp:extent cx="7162800" cy="3681730"/>
            <wp:effectExtent l="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62800" cy="3681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24ED">
        <w:rPr>
          <w:noProof/>
          <w:lang w:val="uk-UA"/>
        </w:rPr>
        <w:drawing>
          <wp:anchor distT="0" distB="0" distL="114300" distR="114300" simplePos="0" relativeHeight="251664384" behindDoc="0" locked="0" layoutInCell="1" allowOverlap="1">
            <wp:simplePos x="0" y="0"/>
            <wp:positionH relativeFrom="column">
              <wp:posOffset>-718820</wp:posOffset>
            </wp:positionH>
            <wp:positionV relativeFrom="page">
              <wp:posOffset>391795</wp:posOffset>
            </wp:positionV>
            <wp:extent cx="7189470" cy="3692525"/>
            <wp:effectExtent l="0" t="0" r="0" b="3175"/>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7189470" cy="3692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3B98" w:rsidRPr="00E53CC3">
        <w:rPr>
          <w:lang w:val="uk-UA"/>
        </w:rPr>
        <w:t>Рисунок 7.</w:t>
      </w:r>
      <w:r w:rsidR="008E26D6">
        <w:rPr>
          <w:lang w:val="uk-UA"/>
        </w:rPr>
        <w:t>7</w:t>
      </w:r>
      <w:r w:rsidR="00313B98" w:rsidRPr="00E53CC3">
        <w:rPr>
          <w:lang w:val="uk-UA"/>
        </w:rPr>
        <w:t xml:space="preserve"> – Графік залежності </w:t>
      </w:r>
      <w:r w:rsidR="00DE06E4" w:rsidRPr="00E53CC3">
        <w:rPr>
          <w:lang w:val="uk-UA"/>
        </w:rPr>
        <w:t xml:space="preserve">кількості </w:t>
      </w:r>
      <w:r w:rsidR="002B50D2">
        <w:rPr>
          <w:lang w:val="uk-UA"/>
        </w:rPr>
        <w:t xml:space="preserve">порівнянь при сортуванні </w:t>
      </w:r>
      <w:r w:rsidR="00313B98" w:rsidRPr="00E53CC3">
        <w:rPr>
          <w:lang w:val="uk-UA"/>
        </w:rPr>
        <w:t xml:space="preserve">від розміру </w:t>
      </w:r>
      <w:r w:rsidR="00313B98" w:rsidRPr="00E53CC3">
        <w:rPr>
          <w:lang w:val="uk-UA"/>
        </w:rPr>
        <w:br/>
      </w:r>
      <w:r w:rsidR="002B50D2">
        <w:rPr>
          <w:lang w:val="uk-UA"/>
        </w:rPr>
        <w:t>масиву</w:t>
      </w:r>
    </w:p>
    <w:p w:rsidR="0054483A" w:rsidRDefault="0054483A" w:rsidP="0054483A">
      <w:pPr>
        <w:ind w:firstLine="0"/>
        <w:jc w:val="center"/>
        <w:rPr>
          <w:lang w:val="uk-UA"/>
        </w:rPr>
      </w:pPr>
      <w:r w:rsidRPr="00E53CC3">
        <w:rPr>
          <w:lang w:val="uk-UA"/>
        </w:rPr>
        <w:t>Рисунок 7.</w:t>
      </w:r>
      <w:r w:rsidR="002B50D2">
        <w:rPr>
          <w:lang w:val="uk-UA"/>
        </w:rPr>
        <w:t>8</w:t>
      </w:r>
      <w:r w:rsidRPr="00E53CC3">
        <w:rPr>
          <w:lang w:val="uk-UA"/>
        </w:rPr>
        <w:t xml:space="preserve"> – Графік залежності кількості </w:t>
      </w:r>
      <w:r w:rsidR="002B50D2">
        <w:rPr>
          <w:lang w:val="uk-UA"/>
        </w:rPr>
        <w:t>перестановок</w:t>
      </w:r>
      <w:r w:rsidRPr="00E53CC3">
        <w:rPr>
          <w:lang w:val="uk-UA"/>
        </w:rPr>
        <w:t xml:space="preserve"> </w:t>
      </w:r>
      <w:r w:rsidR="002B50D2">
        <w:rPr>
          <w:lang w:val="uk-UA"/>
        </w:rPr>
        <w:t xml:space="preserve">при сортуванні </w:t>
      </w:r>
      <w:r w:rsidRPr="00E53CC3">
        <w:rPr>
          <w:lang w:val="uk-UA"/>
        </w:rPr>
        <w:t xml:space="preserve">від розміру </w:t>
      </w:r>
      <w:r w:rsidR="002B50D2">
        <w:rPr>
          <w:lang w:val="uk-UA"/>
        </w:rPr>
        <w:t>масиву</w:t>
      </w:r>
    </w:p>
    <w:p w:rsidR="00814352" w:rsidRDefault="00814352" w:rsidP="0054483A">
      <w:pPr>
        <w:ind w:firstLine="0"/>
        <w:jc w:val="center"/>
      </w:pPr>
    </w:p>
    <w:p w:rsidR="009C0705" w:rsidRDefault="009C0705" w:rsidP="0054483A">
      <w:pPr>
        <w:ind w:firstLine="0"/>
        <w:jc w:val="center"/>
      </w:pPr>
    </w:p>
    <w:p w:rsidR="009C0705" w:rsidRDefault="009C0705" w:rsidP="0054483A">
      <w:pPr>
        <w:ind w:firstLine="0"/>
        <w:jc w:val="center"/>
      </w:pPr>
    </w:p>
    <w:p w:rsidR="009C0705" w:rsidRPr="005B6F67" w:rsidRDefault="009C0705" w:rsidP="0054483A">
      <w:pPr>
        <w:ind w:firstLine="0"/>
        <w:jc w:val="center"/>
      </w:pPr>
    </w:p>
    <w:p w:rsidR="00C15316" w:rsidRDefault="001D7E90" w:rsidP="00814352">
      <w:pPr>
        <w:pStyle w:val="a6"/>
        <w:numPr>
          <w:ilvl w:val="1"/>
          <w:numId w:val="2"/>
        </w:numPr>
        <w:rPr>
          <w:lang w:val="uk-UA"/>
        </w:rPr>
      </w:pPr>
      <w:r w:rsidRPr="00814352">
        <w:rPr>
          <w:lang w:val="uk-UA"/>
        </w:rPr>
        <w:lastRenderedPageBreak/>
        <w:t>Анал</w:t>
      </w:r>
      <w:r w:rsidR="00394BCF" w:rsidRPr="00814352">
        <w:rPr>
          <w:lang w:val="uk-UA"/>
        </w:rPr>
        <w:t>із часової складності</w:t>
      </w:r>
    </w:p>
    <w:p w:rsidR="00814352" w:rsidRDefault="00C25284" w:rsidP="00814352">
      <w:pPr>
        <w:ind w:firstLine="0"/>
        <w:rPr>
          <w:lang w:val="uk-UA"/>
        </w:rPr>
      </w:pPr>
      <w:r>
        <w:rPr>
          <w:lang w:val="uk-UA"/>
        </w:rPr>
        <w:t xml:space="preserve">1. </w:t>
      </w:r>
      <w:r w:rsidR="00814352">
        <w:rPr>
          <w:lang w:val="uk-UA"/>
        </w:rPr>
        <w:t>Алгоритм швидкого сортування</w:t>
      </w:r>
    </w:p>
    <w:p w:rsidR="00814352" w:rsidRDefault="005B6F67" w:rsidP="00814352">
      <w:pPr>
        <w:ind w:firstLine="0"/>
        <w:rPr>
          <w:lang w:val="uk-UA"/>
        </w:rPr>
      </w:pPr>
      <w:r>
        <w:rPr>
          <w:lang w:val="uk-UA"/>
        </w:rPr>
        <w:t>Кількість операцій при швидкому сортуванні</w:t>
      </w:r>
      <w:r w:rsidR="00814352">
        <w:rPr>
          <w:lang w:val="uk-UA"/>
        </w:rPr>
        <w:t xml:space="preserve"> в загальному випадку можна описати наступним чином: </w:t>
      </w:r>
      <w:r w:rsidR="00C25284">
        <w:rPr>
          <w:lang w:val="uk-UA"/>
        </w:rPr>
        <w:t xml:space="preserve"> </w:t>
      </w:r>
      <w:r w:rsidR="00814352" w:rsidRPr="00814352">
        <w:rPr>
          <w:lang w:val="uk-UA"/>
        </w:rPr>
        <w:t xml:space="preserve">T(n) = T(k) + T(n-k-1) + </w:t>
      </w:r>
      <w:r w:rsidR="00C25284">
        <w:rPr>
          <w:rFonts w:cs="Times New Roman"/>
          <w:lang w:val="uk-UA"/>
        </w:rPr>
        <w:t>Ꝋ</w:t>
      </w:r>
      <w:r w:rsidR="00C25284" w:rsidRPr="005B6F67">
        <w:rPr>
          <w:lang w:val="uk-UA"/>
        </w:rPr>
        <w:t>(</w:t>
      </w:r>
      <w:r w:rsidR="00814352" w:rsidRPr="00814352">
        <w:rPr>
          <w:lang w:val="uk-UA"/>
        </w:rPr>
        <w:t>n)</w:t>
      </w:r>
      <w:r w:rsidR="00C25284" w:rsidRPr="005B6F67">
        <w:rPr>
          <w:lang w:val="uk-UA"/>
        </w:rPr>
        <w:t xml:space="preserve">, </w:t>
      </w:r>
      <w:r w:rsidR="00C25284">
        <w:rPr>
          <w:lang w:val="uk-UA"/>
        </w:rPr>
        <w:t xml:space="preserve">де </w:t>
      </w:r>
      <w:r w:rsidR="00C25284" w:rsidRPr="00814352">
        <w:rPr>
          <w:lang w:val="uk-UA"/>
        </w:rPr>
        <w:t>T(k)</w:t>
      </w:r>
      <w:r w:rsidR="00C25284">
        <w:rPr>
          <w:lang w:val="uk-UA"/>
        </w:rPr>
        <w:t xml:space="preserve"> відповідає за перший рекурсивний виклик з </w:t>
      </w:r>
      <w:r w:rsidR="00C25284" w:rsidRPr="00814352">
        <w:rPr>
          <w:lang w:val="uk-UA"/>
        </w:rPr>
        <w:t>k</w:t>
      </w:r>
      <w:r w:rsidR="00C25284">
        <w:rPr>
          <w:lang w:val="uk-UA"/>
        </w:rPr>
        <w:t xml:space="preserve"> елементами, менших за опорний, </w:t>
      </w:r>
      <w:r w:rsidR="00C25284" w:rsidRPr="00814352">
        <w:rPr>
          <w:lang w:val="uk-UA"/>
        </w:rPr>
        <w:t xml:space="preserve"> T(n-k-1)</w:t>
      </w:r>
      <w:r w:rsidR="00C25284">
        <w:rPr>
          <w:lang w:val="uk-UA"/>
        </w:rPr>
        <w:t xml:space="preserve"> – другий рекурсивний виклик з </w:t>
      </w:r>
      <w:r w:rsidR="00C25284" w:rsidRPr="00814352">
        <w:rPr>
          <w:lang w:val="uk-UA"/>
        </w:rPr>
        <w:t>n-k-1</w:t>
      </w:r>
      <w:r w:rsidR="00C25284">
        <w:rPr>
          <w:lang w:val="uk-UA"/>
        </w:rPr>
        <w:t xml:space="preserve"> елементами, більших за опорний. Розберемо три випадки: </w:t>
      </w:r>
    </w:p>
    <w:p w:rsidR="00C25284" w:rsidRDefault="00C25284" w:rsidP="00C25284">
      <w:pPr>
        <w:pStyle w:val="a6"/>
        <w:numPr>
          <w:ilvl w:val="1"/>
          <w:numId w:val="4"/>
        </w:numPr>
        <w:rPr>
          <w:lang w:val="uk-UA"/>
        </w:rPr>
      </w:pPr>
      <w:r>
        <w:rPr>
          <w:lang w:val="uk-UA"/>
        </w:rPr>
        <w:t xml:space="preserve">Найгірший випадок відбувається, коли </w:t>
      </w:r>
      <w:r w:rsidRPr="00C25284">
        <w:rPr>
          <w:lang w:val="uk-UA"/>
        </w:rPr>
        <w:t xml:space="preserve">процес розділення завжди </w:t>
      </w:r>
      <w:r w:rsidR="00001671">
        <w:rPr>
          <w:lang w:val="uk-UA"/>
        </w:rPr>
        <w:t>обирає</w:t>
      </w:r>
      <w:r w:rsidRPr="00C25284">
        <w:rPr>
          <w:lang w:val="uk-UA"/>
        </w:rPr>
        <w:t xml:space="preserve"> найбільший або найменший елемент як опорний. </w:t>
      </w:r>
      <w:r w:rsidR="002E0F26">
        <w:rPr>
          <w:lang w:val="uk-UA"/>
        </w:rPr>
        <w:t>У моїй стратегії</w:t>
      </w:r>
      <w:r w:rsidRPr="00C25284">
        <w:rPr>
          <w:lang w:val="uk-UA"/>
        </w:rPr>
        <w:t xml:space="preserve">, </w:t>
      </w:r>
      <w:r w:rsidR="002E0F26">
        <w:rPr>
          <w:lang w:val="uk-UA"/>
        </w:rPr>
        <w:t>коли</w:t>
      </w:r>
      <w:r w:rsidRPr="00C25284">
        <w:rPr>
          <w:lang w:val="uk-UA"/>
        </w:rPr>
        <w:t xml:space="preserve"> </w:t>
      </w:r>
      <w:r w:rsidR="002E0F26">
        <w:rPr>
          <w:lang w:val="uk-UA"/>
        </w:rPr>
        <w:t>перший</w:t>
      </w:r>
      <w:r w:rsidRPr="00C25284">
        <w:rPr>
          <w:lang w:val="uk-UA"/>
        </w:rPr>
        <w:t xml:space="preserve"> елемент завжди вибирається як опорний, найгірш</w:t>
      </w:r>
      <w:r w:rsidR="00001671">
        <w:rPr>
          <w:lang w:val="uk-UA"/>
        </w:rPr>
        <w:t xml:space="preserve">а ситуація </w:t>
      </w:r>
      <w:r w:rsidRPr="00C25284">
        <w:rPr>
          <w:lang w:val="uk-UA"/>
        </w:rPr>
        <w:t xml:space="preserve">буде, коли масив вже відсортований у порядку </w:t>
      </w:r>
      <w:r w:rsidR="002E0F26">
        <w:rPr>
          <w:lang w:val="uk-UA"/>
        </w:rPr>
        <w:t xml:space="preserve">зростання </w:t>
      </w:r>
      <w:r w:rsidRPr="00C25284">
        <w:rPr>
          <w:lang w:val="uk-UA"/>
        </w:rPr>
        <w:t>або</w:t>
      </w:r>
      <w:r w:rsidR="002E0F26">
        <w:rPr>
          <w:lang w:val="uk-UA"/>
        </w:rPr>
        <w:t xml:space="preserve"> спадання</w:t>
      </w:r>
      <w:r w:rsidRPr="00C25284">
        <w:rPr>
          <w:lang w:val="uk-UA"/>
        </w:rPr>
        <w:t>.</w:t>
      </w:r>
      <w:r w:rsidR="002E0F26">
        <w:rPr>
          <w:lang w:val="uk-UA"/>
        </w:rPr>
        <w:t xml:space="preserve"> В </w:t>
      </w:r>
      <w:r w:rsidR="00001671">
        <w:rPr>
          <w:lang w:val="uk-UA"/>
        </w:rPr>
        <w:t>такому випадку</w:t>
      </w:r>
      <w:r w:rsidR="002E0F26">
        <w:rPr>
          <w:lang w:val="uk-UA"/>
        </w:rPr>
        <w:t xml:space="preserve"> </w:t>
      </w:r>
      <w:r w:rsidR="00001671">
        <w:rPr>
          <w:lang w:val="uk-UA"/>
        </w:rPr>
        <w:t>кількість операцій</w:t>
      </w:r>
      <w:r w:rsidR="002E0F26">
        <w:rPr>
          <w:lang w:val="uk-UA"/>
        </w:rPr>
        <w:t xml:space="preserve"> можна описати як </w:t>
      </w:r>
      <w:r w:rsidR="002E0F26" w:rsidRPr="00814352">
        <w:rPr>
          <w:lang w:val="uk-UA"/>
        </w:rPr>
        <w:t>T(n) = T(</w:t>
      </w:r>
      <w:r w:rsidR="002E0F26">
        <w:rPr>
          <w:lang w:val="uk-UA"/>
        </w:rPr>
        <w:t>0</w:t>
      </w:r>
      <w:r w:rsidR="002E0F26" w:rsidRPr="00814352">
        <w:rPr>
          <w:lang w:val="uk-UA"/>
        </w:rPr>
        <w:t xml:space="preserve">) + T(n-1) + </w:t>
      </w:r>
      <w:r w:rsidR="002E0F26">
        <w:rPr>
          <w:rFonts w:cs="Times New Roman"/>
          <w:lang w:val="uk-UA"/>
        </w:rPr>
        <w:t>Ꝋ</w:t>
      </w:r>
      <w:r w:rsidR="002E0F26" w:rsidRPr="002E0F26">
        <w:rPr>
          <w:lang w:val="uk-UA"/>
        </w:rPr>
        <w:t>(</w:t>
      </w:r>
      <w:r w:rsidR="002E0F26" w:rsidRPr="00814352">
        <w:rPr>
          <w:lang w:val="uk-UA"/>
        </w:rPr>
        <w:t>n)</w:t>
      </w:r>
      <w:r w:rsidR="002E0F26">
        <w:rPr>
          <w:lang w:val="uk-UA"/>
        </w:rPr>
        <w:t xml:space="preserve"> = </w:t>
      </w:r>
      <w:r w:rsidR="002E0F26" w:rsidRPr="00814352">
        <w:rPr>
          <w:lang w:val="uk-UA"/>
        </w:rPr>
        <w:t xml:space="preserve">T(n-1) + </w:t>
      </w:r>
      <w:r w:rsidR="002E0F26">
        <w:rPr>
          <w:rFonts w:cs="Times New Roman"/>
          <w:lang w:val="uk-UA"/>
        </w:rPr>
        <w:t>Ꝋ</w:t>
      </w:r>
      <w:r w:rsidR="002E0F26" w:rsidRPr="002E0F26">
        <w:rPr>
          <w:lang w:val="uk-UA"/>
        </w:rPr>
        <w:t>(</w:t>
      </w:r>
      <w:r w:rsidR="002E0F26" w:rsidRPr="00814352">
        <w:rPr>
          <w:lang w:val="uk-UA"/>
        </w:rPr>
        <w:t>n)</w:t>
      </w:r>
      <w:r w:rsidR="002E0F26">
        <w:rPr>
          <w:lang w:val="uk-UA"/>
        </w:rPr>
        <w:t xml:space="preserve">, що </w:t>
      </w:r>
      <w:r w:rsidR="00285C2E">
        <w:rPr>
          <w:lang w:val="uk-UA"/>
        </w:rPr>
        <w:t>еквівалентно</w:t>
      </w:r>
      <w:r w:rsidR="00001671">
        <w:rPr>
          <w:lang w:val="uk-UA"/>
        </w:rPr>
        <w:t xml:space="preserve"> часовій складності</w:t>
      </w:r>
      <w:r w:rsidR="00285C2E">
        <w:rPr>
          <w:lang w:val="uk-UA"/>
        </w:rPr>
        <w:t xml:space="preserve"> О(</w:t>
      </w:r>
      <m:oMath>
        <m:sSup>
          <m:sSupPr>
            <m:ctrlPr>
              <w:rPr>
                <w:rFonts w:ascii="Cambria Math" w:hAnsi="Cambria Math"/>
                <w:i/>
                <w:lang w:val="uk-UA"/>
              </w:rPr>
            </m:ctrlPr>
          </m:sSupPr>
          <m:e>
            <m:r>
              <w:rPr>
                <w:rFonts w:ascii="Cambria Math" w:hAnsi="Cambria Math"/>
                <w:lang w:val="uk-UA"/>
              </w:rPr>
              <m:t>n</m:t>
            </m:r>
          </m:e>
          <m:sup>
            <m:r>
              <w:rPr>
                <w:rFonts w:ascii="Cambria Math" w:hAnsi="Cambria Math"/>
                <w:lang w:val="uk-UA"/>
              </w:rPr>
              <m:t>2</m:t>
            </m:r>
          </m:sup>
        </m:sSup>
      </m:oMath>
      <w:r w:rsidR="00285C2E" w:rsidRPr="00001671">
        <w:rPr>
          <w:rFonts w:eastAsiaTheme="minorEastAsia"/>
          <w:lang w:val="uk-UA"/>
        </w:rPr>
        <w:t>) (</w:t>
      </w:r>
      <w:r w:rsidR="00285C2E">
        <w:rPr>
          <w:rFonts w:eastAsiaTheme="minorEastAsia"/>
          <w:lang w:val="uk-UA"/>
        </w:rPr>
        <w:t xml:space="preserve">для кожного і-го рекурсивного виклику </w:t>
      </w:r>
      <w:r w:rsidR="00285C2E">
        <w:rPr>
          <w:lang w:val="uk-UA"/>
        </w:rPr>
        <w:t>виконується константний час і + 1 разів</w:t>
      </w:r>
      <w:r w:rsidR="00001671">
        <w:rPr>
          <w:lang w:val="uk-UA"/>
        </w:rPr>
        <w:t>)</w:t>
      </w:r>
    </w:p>
    <w:p w:rsidR="00C15316" w:rsidRDefault="00F1142A" w:rsidP="00997FD8">
      <w:pPr>
        <w:pStyle w:val="a6"/>
        <w:numPr>
          <w:ilvl w:val="1"/>
          <w:numId w:val="4"/>
        </w:numPr>
        <w:rPr>
          <w:lang w:val="uk-UA"/>
        </w:rPr>
      </w:pPr>
      <w:r w:rsidRPr="00C46207">
        <w:rPr>
          <w:lang w:val="uk-UA"/>
        </w:rPr>
        <w:t>Найкращий випадок відбувається, коли</w:t>
      </w:r>
      <w:r w:rsidR="00001671" w:rsidRPr="00C46207">
        <w:rPr>
          <w:lang w:val="uk-UA"/>
        </w:rPr>
        <w:t xml:space="preserve"> процес розділення завжди обирає середній елемент як опорний. В такому випадку часову кількість операцій можна оцінити як T(n) = 2T(n/2) + </w:t>
      </w:r>
      <w:r w:rsidR="00001671" w:rsidRPr="00C46207">
        <w:rPr>
          <w:rFonts w:cs="Times New Roman"/>
          <w:lang w:val="uk-UA"/>
        </w:rPr>
        <w:t>Ꝋ</w:t>
      </w:r>
      <w:r w:rsidR="00001671" w:rsidRPr="00C46207">
        <w:rPr>
          <w:lang w:val="uk-UA"/>
        </w:rPr>
        <w:t>(n), що еквівалентно часовій складності О(</w:t>
      </w:r>
      <m:oMath>
        <m:r>
          <w:rPr>
            <w:rFonts w:ascii="Cambria Math" w:hAnsi="Cambria Math"/>
            <w:lang w:val="uk-UA"/>
          </w:rPr>
          <m:t>n</m:t>
        </m:r>
        <m:func>
          <m:funcPr>
            <m:ctrlPr>
              <w:rPr>
                <w:rFonts w:ascii="Cambria Math" w:hAnsi="Cambria Math"/>
                <w:i/>
                <w:lang w:val="uk-UA"/>
              </w:rPr>
            </m:ctrlPr>
          </m:funcPr>
          <m:fName>
            <m:r>
              <m:rPr>
                <m:sty m:val="p"/>
              </m:rPr>
              <w:rPr>
                <w:rFonts w:ascii="Cambria Math" w:hAnsi="Cambria Math"/>
                <w:lang w:val="uk-UA"/>
              </w:rPr>
              <m:t>log</m:t>
            </m:r>
          </m:fName>
          <m:e>
            <m:r>
              <w:rPr>
                <w:rFonts w:ascii="Cambria Math" w:hAnsi="Cambria Math"/>
                <w:lang w:val="uk-UA"/>
              </w:rPr>
              <m:t>n</m:t>
            </m:r>
          </m:e>
        </m:func>
      </m:oMath>
      <w:r w:rsidR="00001671" w:rsidRPr="00C46207">
        <w:rPr>
          <w:lang w:val="uk-UA"/>
        </w:rPr>
        <w:t>)</w:t>
      </w:r>
      <w:r w:rsidR="00A30270" w:rsidRPr="00A30270">
        <w:t xml:space="preserve"> </w:t>
      </w:r>
      <w:r w:rsidR="00A30270" w:rsidRPr="00C46207">
        <w:rPr>
          <w:lang w:val="uk-UA"/>
        </w:rPr>
        <w:t>(за Майстер – методом</w:t>
      </w:r>
      <w:r w:rsidR="00C46207">
        <w:rPr>
          <w:lang w:val="uk-UA"/>
        </w:rPr>
        <w:t>,</w:t>
      </w:r>
      <w:r w:rsidR="00D756FB">
        <w:rPr>
          <w:lang w:val="uk-UA"/>
        </w:rPr>
        <w:t xml:space="preserve"> випадок </w:t>
      </w:r>
      <w:r w:rsidR="005B6F67" w:rsidRPr="005B6F67">
        <w:t>2</w:t>
      </w:r>
      <w:r w:rsidR="00D756FB">
        <w:rPr>
          <w:lang w:val="uk-UA"/>
        </w:rPr>
        <w:t>,</w:t>
      </w:r>
      <w:r w:rsidR="00C46207">
        <w:rPr>
          <w:lang w:val="uk-UA"/>
        </w:rPr>
        <w:t xml:space="preserve"> пункт 2.2)</w:t>
      </w:r>
    </w:p>
    <w:p w:rsidR="005B6F67" w:rsidRDefault="001B0472" w:rsidP="005B6F67">
      <w:pPr>
        <w:pStyle w:val="a6"/>
        <w:numPr>
          <w:ilvl w:val="1"/>
          <w:numId w:val="4"/>
        </w:numPr>
        <w:rPr>
          <w:lang w:val="uk-UA"/>
        </w:rPr>
      </w:pPr>
      <w:r w:rsidRPr="00F142EB">
        <w:rPr>
          <w:lang w:val="uk-UA"/>
        </w:rPr>
        <w:t>Щоб провести аналіз середн</w:t>
      </w:r>
      <w:r w:rsidR="00B30EF0" w:rsidRPr="00F142EB">
        <w:rPr>
          <w:lang w:val="uk-UA"/>
        </w:rPr>
        <w:t>ього випадку</w:t>
      </w:r>
      <w:r w:rsidR="00B30EF0">
        <w:t xml:space="preserve"> </w:t>
      </w:r>
      <w:r w:rsidR="00B30EF0" w:rsidRPr="00F142EB">
        <w:rPr>
          <w:lang w:val="uk-UA"/>
        </w:rPr>
        <w:t>необхідно розглянути всі можливі перестановки масиву та обчислити час, затрачений на кожну перестановку, але уявлення про середній випадок ми можемо отримати розглянувши ситуацію, коли масив кожного разу розбивається на О(</w:t>
      </w:r>
      <m:oMath>
        <m:f>
          <m:fPr>
            <m:ctrlPr>
              <w:rPr>
                <w:rFonts w:ascii="Cambria Math" w:hAnsi="Cambria Math"/>
                <w:i/>
                <w:lang w:val="uk-UA"/>
              </w:rPr>
            </m:ctrlPr>
          </m:fPr>
          <m:num>
            <m:r>
              <w:rPr>
                <w:rFonts w:ascii="Cambria Math" w:hAnsi="Cambria Math"/>
                <w:lang w:val="en-US"/>
              </w:rPr>
              <m:t>n</m:t>
            </m:r>
          </m:num>
          <m:den>
            <m:r>
              <w:rPr>
                <w:rFonts w:ascii="Cambria Math" w:hAnsi="Cambria Math"/>
                <w:lang w:val="uk-UA"/>
              </w:rPr>
              <m:t>9</m:t>
            </m:r>
          </m:den>
        </m:f>
      </m:oMath>
      <w:r w:rsidR="00B30EF0" w:rsidRPr="005B6F67">
        <w:rPr>
          <w:rFonts w:eastAsiaTheme="minorEastAsia"/>
          <w:lang w:val="uk-UA"/>
        </w:rPr>
        <w:t xml:space="preserve">) </w:t>
      </w:r>
      <w:r w:rsidR="00B30EF0" w:rsidRPr="00F142EB">
        <w:rPr>
          <w:rFonts w:eastAsiaTheme="minorEastAsia"/>
          <w:lang w:val="uk-UA"/>
        </w:rPr>
        <w:t xml:space="preserve">та </w:t>
      </w:r>
      <w:r w:rsidR="00B30EF0" w:rsidRPr="00F142EB">
        <w:rPr>
          <w:lang w:val="uk-UA"/>
        </w:rPr>
        <w:t>О(</w:t>
      </w:r>
      <m:oMath>
        <m:f>
          <m:fPr>
            <m:ctrlPr>
              <w:rPr>
                <w:rFonts w:ascii="Cambria Math" w:hAnsi="Cambria Math"/>
                <w:i/>
                <w:lang w:val="uk-UA"/>
              </w:rPr>
            </m:ctrlPr>
          </m:fPr>
          <m:num>
            <m:r>
              <w:rPr>
                <w:rFonts w:ascii="Cambria Math" w:hAnsi="Cambria Math"/>
                <w:lang w:val="uk-UA"/>
              </w:rPr>
              <m:t>9</m:t>
            </m:r>
            <m:r>
              <w:rPr>
                <w:rFonts w:ascii="Cambria Math" w:hAnsi="Cambria Math"/>
                <w:lang w:val="en-US"/>
              </w:rPr>
              <m:t>n</m:t>
            </m:r>
          </m:num>
          <m:den>
            <m:r>
              <w:rPr>
                <w:rFonts w:ascii="Cambria Math" w:hAnsi="Cambria Math"/>
                <w:lang w:val="uk-UA"/>
              </w:rPr>
              <m:t>10</m:t>
            </m:r>
          </m:den>
        </m:f>
      </m:oMath>
      <w:r w:rsidR="00B30EF0" w:rsidRPr="005B6F67">
        <w:rPr>
          <w:rFonts w:eastAsiaTheme="minorEastAsia"/>
          <w:lang w:val="uk-UA"/>
        </w:rPr>
        <w:t>)</w:t>
      </w:r>
      <w:r w:rsidR="00B30EF0" w:rsidRPr="00F142EB">
        <w:rPr>
          <w:rFonts w:eastAsiaTheme="minorEastAsia"/>
          <w:lang w:val="uk-UA"/>
        </w:rPr>
        <w:t xml:space="preserve"> елементів відповідно, тоді кількість операцій можна оцінити як </w:t>
      </w:r>
      <w:r w:rsidR="00B30EF0" w:rsidRPr="00F142EB">
        <w:rPr>
          <w:lang w:val="uk-UA"/>
        </w:rPr>
        <w:t>T(n) = T(</w:t>
      </w:r>
      <m:oMath>
        <m:f>
          <m:fPr>
            <m:ctrlPr>
              <w:rPr>
                <w:rFonts w:ascii="Cambria Math" w:hAnsi="Cambria Math"/>
                <w:i/>
                <w:lang w:val="uk-UA"/>
              </w:rPr>
            </m:ctrlPr>
          </m:fPr>
          <m:num>
            <m:r>
              <w:rPr>
                <w:rFonts w:ascii="Cambria Math" w:hAnsi="Cambria Math"/>
                <w:lang w:val="en-US"/>
              </w:rPr>
              <m:t>n</m:t>
            </m:r>
          </m:num>
          <m:den>
            <m:r>
              <w:rPr>
                <w:rFonts w:ascii="Cambria Math" w:hAnsi="Cambria Math"/>
                <w:lang w:val="uk-UA"/>
              </w:rPr>
              <m:t>9</m:t>
            </m:r>
          </m:den>
        </m:f>
      </m:oMath>
      <w:r w:rsidR="00B30EF0" w:rsidRPr="00F142EB">
        <w:rPr>
          <w:lang w:val="uk-UA"/>
        </w:rPr>
        <w:t>) +</w:t>
      </w:r>
      <w:r w:rsidR="00F142EB" w:rsidRPr="005B6F67">
        <w:rPr>
          <w:lang w:val="uk-UA"/>
        </w:rPr>
        <w:t xml:space="preserve"> </w:t>
      </w:r>
      <w:r w:rsidR="00F142EB" w:rsidRPr="00F142EB">
        <w:rPr>
          <w:lang w:val="en-US"/>
        </w:rPr>
        <w:t>T</w:t>
      </w:r>
      <w:r w:rsidR="00F142EB" w:rsidRPr="005B6F67">
        <w:rPr>
          <w:lang w:val="uk-UA"/>
        </w:rPr>
        <w:t>(</w:t>
      </w:r>
      <m:oMath>
        <m:f>
          <m:fPr>
            <m:ctrlPr>
              <w:rPr>
                <w:rFonts w:ascii="Cambria Math" w:hAnsi="Cambria Math"/>
                <w:i/>
                <w:lang w:val="uk-UA"/>
              </w:rPr>
            </m:ctrlPr>
          </m:fPr>
          <m:num>
            <m:r>
              <w:rPr>
                <w:rFonts w:ascii="Cambria Math" w:hAnsi="Cambria Math"/>
                <w:lang w:val="uk-UA"/>
              </w:rPr>
              <m:t>9</m:t>
            </m:r>
            <m:r>
              <w:rPr>
                <w:rFonts w:ascii="Cambria Math" w:hAnsi="Cambria Math"/>
                <w:lang w:val="en-US"/>
              </w:rPr>
              <m:t>n</m:t>
            </m:r>
          </m:num>
          <m:den>
            <m:r>
              <w:rPr>
                <w:rFonts w:ascii="Cambria Math" w:hAnsi="Cambria Math"/>
                <w:lang w:val="uk-UA"/>
              </w:rPr>
              <m:t>10</m:t>
            </m:r>
          </m:den>
        </m:f>
      </m:oMath>
      <w:r w:rsidR="00F142EB" w:rsidRPr="005B6F67">
        <w:rPr>
          <w:lang w:val="uk-UA"/>
        </w:rPr>
        <w:t>)</w:t>
      </w:r>
      <w:r w:rsidR="00B30EF0" w:rsidRPr="00F142EB">
        <w:rPr>
          <w:lang w:val="uk-UA"/>
        </w:rPr>
        <w:t xml:space="preserve"> </w:t>
      </w:r>
      <w:r w:rsidR="00F142EB" w:rsidRPr="005B6F67">
        <w:rPr>
          <w:lang w:val="uk-UA"/>
        </w:rPr>
        <w:t xml:space="preserve">+ </w:t>
      </w:r>
      <w:r w:rsidR="00B30EF0" w:rsidRPr="00F142EB">
        <w:rPr>
          <w:rFonts w:cs="Times New Roman"/>
          <w:lang w:val="uk-UA"/>
        </w:rPr>
        <w:t>Ꝋ</w:t>
      </w:r>
      <w:r w:rsidR="00B30EF0" w:rsidRPr="00F142EB">
        <w:rPr>
          <w:lang w:val="uk-UA"/>
        </w:rPr>
        <w:t>(n),</w:t>
      </w:r>
      <w:r w:rsidR="00F142EB" w:rsidRPr="005B6F67">
        <w:rPr>
          <w:lang w:val="uk-UA"/>
        </w:rPr>
        <w:t xml:space="preserve"> </w:t>
      </w:r>
      <w:r w:rsidR="00F142EB" w:rsidRPr="00F142EB">
        <w:rPr>
          <w:lang w:val="uk-UA"/>
        </w:rPr>
        <w:t xml:space="preserve">що також еквівалентно </w:t>
      </w:r>
      <w:r w:rsidR="00F142EB" w:rsidRPr="00C46207">
        <w:rPr>
          <w:lang w:val="uk-UA"/>
        </w:rPr>
        <w:t>часовій складності О(</w:t>
      </w:r>
      <m:oMath>
        <m:r>
          <w:rPr>
            <w:rFonts w:ascii="Cambria Math" w:hAnsi="Cambria Math"/>
            <w:lang w:val="uk-UA"/>
          </w:rPr>
          <m:t>n</m:t>
        </m:r>
        <m:func>
          <m:funcPr>
            <m:ctrlPr>
              <w:rPr>
                <w:rFonts w:ascii="Cambria Math" w:hAnsi="Cambria Math"/>
                <w:i/>
                <w:lang w:val="uk-UA"/>
              </w:rPr>
            </m:ctrlPr>
          </m:funcPr>
          <m:fName>
            <m:r>
              <m:rPr>
                <m:sty m:val="p"/>
              </m:rPr>
              <w:rPr>
                <w:rFonts w:ascii="Cambria Math" w:hAnsi="Cambria Math"/>
                <w:lang w:val="uk-UA"/>
              </w:rPr>
              <m:t>log</m:t>
            </m:r>
          </m:fName>
          <m:e>
            <m:r>
              <w:rPr>
                <w:rFonts w:ascii="Cambria Math" w:hAnsi="Cambria Math"/>
                <w:lang w:val="uk-UA"/>
              </w:rPr>
              <m:t>n</m:t>
            </m:r>
          </m:e>
        </m:func>
      </m:oMath>
      <w:r w:rsidR="00F142EB" w:rsidRPr="00C46207">
        <w:rPr>
          <w:lang w:val="uk-UA"/>
        </w:rPr>
        <w:t>)</w:t>
      </w:r>
    </w:p>
    <w:p w:rsidR="000B3538" w:rsidRDefault="000B3538" w:rsidP="000B3538">
      <w:pPr>
        <w:pStyle w:val="a6"/>
        <w:ind w:left="1425" w:firstLine="0"/>
        <w:rPr>
          <w:lang w:val="uk-UA"/>
        </w:rPr>
      </w:pPr>
    </w:p>
    <w:p w:rsidR="009C0705" w:rsidRDefault="009C0705" w:rsidP="000B3538">
      <w:pPr>
        <w:pStyle w:val="a6"/>
        <w:ind w:left="1425" w:firstLine="0"/>
        <w:rPr>
          <w:lang w:val="uk-UA"/>
        </w:rPr>
      </w:pPr>
    </w:p>
    <w:p w:rsidR="009C0705" w:rsidRPr="005B6F67" w:rsidRDefault="009C0705" w:rsidP="000B3538">
      <w:pPr>
        <w:pStyle w:val="a6"/>
        <w:ind w:left="1425" w:firstLine="0"/>
        <w:rPr>
          <w:lang w:val="uk-UA"/>
        </w:rPr>
      </w:pPr>
    </w:p>
    <w:p w:rsidR="00DE1B6A" w:rsidRDefault="000F2340" w:rsidP="00DE1B6A">
      <w:pPr>
        <w:pStyle w:val="a6"/>
        <w:numPr>
          <w:ilvl w:val="0"/>
          <w:numId w:val="4"/>
        </w:numPr>
        <w:rPr>
          <w:lang w:val="uk-UA"/>
        </w:rPr>
      </w:pPr>
      <w:r>
        <w:rPr>
          <w:lang w:val="uk-UA"/>
        </w:rPr>
        <w:lastRenderedPageBreak/>
        <w:t>Алгоритм сортування злиттям</w:t>
      </w:r>
    </w:p>
    <w:p w:rsidR="005B6F67" w:rsidRDefault="005B6F67" w:rsidP="005B6F67">
      <w:pPr>
        <w:ind w:firstLine="0"/>
      </w:pPr>
      <w:r>
        <w:rPr>
          <w:lang w:val="uk-UA"/>
        </w:rPr>
        <w:t xml:space="preserve">Алгоритм сортування злиттям завжди ділить масив на дві половини та займає лінійний час на їх об’єднання, тому кількість операцій можна описати наступним чином: </w:t>
      </w:r>
      <w:r w:rsidRPr="00C46207">
        <w:rPr>
          <w:lang w:val="uk-UA"/>
        </w:rPr>
        <w:t xml:space="preserve">T(n) = 2T(n/2) + </w:t>
      </w:r>
      <w:r w:rsidRPr="00C46207">
        <w:rPr>
          <w:rFonts w:cs="Times New Roman"/>
          <w:lang w:val="uk-UA"/>
        </w:rPr>
        <w:t>Ꝋ</w:t>
      </w:r>
      <w:r w:rsidRPr="00C46207">
        <w:rPr>
          <w:lang w:val="uk-UA"/>
        </w:rPr>
        <w:t>(n)</w:t>
      </w:r>
      <w:r>
        <w:rPr>
          <w:lang w:val="uk-UA"/>
        </w:rPr>
        <w:t xml:space="preserve">. З цього випливає, що його часова складність у всіх трьох випадках (найгірший, найкращий, середній) завжди становить </w:t>
      </w:r>
      <w:r w:rsidRPr="00C46207">
        <w:rPr>
          <w:lang w:val="uk-UA"/>
        </w:rPr>
        <w:t>О(</w:t>
      </w:r>
      <m:oMath>
        <m:r>
          <w:rPr>
            <w:rFonts w:ascii="Cambria Math" w:hAnsi="Cambria Math"/>
            <w:lang w:val="uk-UA"/>
          </w:rPr>
          <m:t>n</m:t>
        </m:r>
        <m:func>
          <m:funcPr>
            <m:ctrlPr>
              <w:rPr>
                <w:rFonts w:ascii="Cambria Math" w:hAnsi="Cambria Math"/>
                <w:i/>
                <w:lang w:val="uk-UA"/>
              </w:rPr>
            </m:ctrlPr>
          </m:funcPr>
          <m:fName>
            <m:r>
              <m:rPr>
                <m:sty m:val="p"/>
              </m:rPr>
              <w:rPr>
                <w:rFonts w:ascii="Cambria Math" w:hAnsi="Cambria Math"/>
                <w:lang w:val="uk-UA"/>
              </w:rPr>
              <m:t>log</m:t>
            </m:r>
          </m:fName>
          <m:e>
            <m:r>
              <w:rPr>
                <w:rFonts w:ascii="Cambria Math" w:hAnsi="Cambria Math"/>
                <w:lang w:val="uk-UA"/>
              </w:rPr>
              <m:t>n</m:t>
            </m:r>
          </m:e>
        </m:func>
      </m:oMath>
      <w:r w:rsidRPr="00C46207">
        <w:rPr>
          <w:lang w:val="uk-UA"/>
        </w:rPr>
        <w:t>)</w:t>
      </w:r>
      <w:r w:rsidRPr="005B6F67">
        <w:t xml:space="preserve"> </w:t>
      </w:r>
      <w:r w:rsidRPr="00C46207">
        <w:rPr>
          <w:lang w:val="uk-UA"/>
        </w:rPr>
        <w:t>(за Майстер – методом</w:t>
      </w:r>
      <w:r>
        <w:rPr>
          <w:lang w:val="uk-UA"/>
        </w:rPr>
        <w:t xml:space="preserve">, випадок </w:t>
      </w:r>
      <w:r w:rsidRPr="005B6F67">
        <w:t>2</w:t>
      </w:r>
      <w:r>
        <w:rPr>
          <w:lang w:val="uk-UA"/>
        </w:rPr>
        <w:t>, пункт 2.2)</w:t>
      </w:r>
      <w:r w:rsidRPr="005B6F67">
        <w:t>.</w:t>
      </w:r>
    </w:p>
    <w:p w:rsidR="000B3538" w:rsidRDefault="000B3538" w:rsidP="005B6F67">
      <w:pPr>
        <w:ind w:firstLine="0"/>
      </w:pPr>
    </w:p>
    <w:p w:rsidR="000B3538" w:rsidRPr="000B3538" w:rsidRDefault="000B3538" w:rsidP="000B3538">
      <w:pPr>
        <w:pStyle w:val="a6"/>
        <w:numPr>
          <w:ilvl w:val="0"/>
          <w:numId w:val="4"/>
        </w:numPr>
        <w:rPr>
          <w:lang w:val="en-US"/>
        </w:rPr>
      </w:pPr>
      <w:r>
        <w:rPr>
          <w:lang w:val="uk-UA"/>
        </w:rPr>
        <w:t>Алгоритм інтроспективного сортування</w:t>
      </w:r>
    </w:p>
    <w:p w:rsidR="000B3538" w:rsidRPr="000B3538" w:rsidRDefault="000B3538" w:rsidP="00A6144F">
      <w:pPr>
        <w:ind w:firstLine="0"/>
        <w:rPr>
          <w:lang w:val="uk-UA"/>
        </w:rPr>
      </w:pPr>
      <w:r w:rsidRPr="000B3538">
        <w:rPr>
          <w:lang w:val="uk-UA"/>
        </w:rPr>
        <w:t>Алгоритм інтроспективного сортування по суті представляє собою покращену версію швидкого сортування, яка перемикається на пірамідальне сортування при занадто великій глибині рекурсії (найгірший випадок швидкого сортування). Враховуючи що пірамідальне сортування має постійну часову складність О(</w:t>
      </w:r>
      <m:oMath>
        <m:r>
          <w:rPr>
            <w:rFonts w:ascii="Cambria Math" w:hAnsi="Cambria Math"/>
            <w:lang w:val="uk-UA"/>
          </w:rPr>
          <m:t>n</m:t>
        </m:r>
        <m:func>
          <m:funcPr>
            <m:ctrlPr>
              <w:rPr>
                <w:rFonts w:ascii="Cambria Math" w:hAnsi="Cambria Math"/>
                <w:i/>
                <w:lang w:val="uk-UA"/>
              </w:rPr>
            </m:ctrlPr>
          </m:funcPr>
          <m:fName>
            <m:r>
              <m:rPr>
                <m:sty m:val="p"/>
              </m:rPr>
              <w:rPr>
                <w:rFonts w:ascii="Cambria Math" w:hAnsi="Cambria Math"/>
                <w:lang w:val="uk-UA"/>
              </w:rPr>
              <m:t>log</m:t>
            </m:r>
          </m:fName>
          <m:e>
            <m:r>
              <w:rPr>
                <w:rFonts w:ascii="Cambria Math" w:hAnsi="Cambria Math"/>
                <w:lang w:val="uk-UA"/>
              </w:rPr>
              <m:t>n</m:t>
            </m:r>
          </m:e>
        </m:func>
      </m:oMath>
      <w:r w:rsidRPr="000B3538">
        <w:rPr>
          <w:lang w:val="uk-UA"/>
        </w:rPr>
        <w:t>) (О</w:t>
      </w:r>
      <m:oMath>
        <m:r>
          <w:rPr>
            <w:rFonts w:ascii="Cambria Math" w:hAnsi="Cambria Math"/>
            <w:lang w:val="uk-UA"/>
          </w:rPr>
          <m:t>(</m:t>
        </m:r>
        <m:func>
          <m:funcPr>
            <m:ctrlPr>
              <w:rPr>
                <w:rFonts w:ascii="Cambria Math" w:hAnsi="Cambria Math"/>
                <w:i/>
                <w:lang w:val="uk-UA"/>
              </w:rPr>
            </m:ctrlPr>
          </m:funcPr>
          <m:fName>
            <m:r>
              <m:rPr>
                <m:sty m:val="p"/>
              </m:rPr>
              <w:rPr>
                <w:rFonts w:ascii="Cambria Math" w:hAnsi="Cambria Math"/>
                <w:lang w:val="uk-UA"/>
              </w:rPr>
              <m:t>log</m:t>
            </m:r>
          </m:fName>
          <m:e>
            <m:r>
              <w:rPr>
                <w:rFonts w:ascii="Cambria Math" w:hAnsi="Cambria Math"/>
                <w:lang w:val="uk-UA"/>
              </w:rPr>
              <m:t>n</m:t>
            </m:r>
          </m:e>
        </m:func>
      </m:oMath>
      <w:r w:rsidRPr="000B3538">
        <w:rPr>
          <w:rFonts w:eastAsiaTheme="minorEastAsia"/>
          <w:lang w:val="uk-UA"/>
        </w:rPr>
        <w:t>) для перебудови купи та O(n)</w:t>
      </w:r>
      <w:r>
        <w:rPr>
          <w:rFonts w:eastAsiaTheme="minorEastAsia"/>
          <w:lang w:val="uk-UA"/>
        </w:rPr>
        <w:t xml:space="preserve"> для її створення), а середній та найкращий випадок швидкого сортування також мають часові складності</w:t>
      </w:r>
      <w:r w:rsidRPr="000B3538">
        <w:rPr>
          <w:lang w:val="uk-UA"/>
        </w:rPr>
        <w:t xml:space="preserve"> О(</w:t>
      </w:r>
      <m:oMath>
        <m:r>
          <w:rPr>
            <w:rFonts w:ascii="Cambria Math" w:hAnsi="Cambria Math"/>
            <w:lang w:val="uk-UA"/>
          </w:rPr>
          <m:t>n</m:t>
        </m:r>
        <m:func>
          <m:funcPr>
            <m:ctrlPr>
              <w:rPr>
                <w:rFonts w:ascii="Cambria Math" w:hAnsi="Cambria Math"/>
                <w:i/>
                <w:lang w:val="uk-UA"/>
              </w:rPr>
            </m:ctrlPr>
          </m:funcPr>
          <m:fName>
            <m:r>
              <m:rPr>
                <m:sty m:val="p"/>
              </m:rPr>
              <w:rPr>
                <w:rFonts w:ascii="Cambria Math" w:hAnsi="Cambria Math"/>
                <w:lang w:val="uk-UA"/>
              </w:rPr>
              <m:t>log</m:t>
            </m:r>
          </m:fName>
          <m:e>
            <m:r>
              <w:rPr>
                <w:rFonts w:ascii="Cambria Math" w:hAnsi="Cambria Math"/>
                <w:lang w:val="uk-UA"/>
              </w:rPr>
              <m:t>n</m:t>
            </m:r>
          </m:e>
        </m:func>
      </m:oMath>
      <w:r w:rsidRPr="000B3538">
        <w:rPr>
          <w:lang w:val="uk-UA"/>
        </w:rPr>
        <w:t>)</w:t>
      </w:r>
      <w:r>
        <w:rPr>
          <w:lang w:val="uk-UA"/>
        </w:rPr>
        <w:t>, то</w:t>
      </w:r>
      <w:r w:rsidR="002115A8">
        <w:rPr>
          <w:lang w:val="uk-UA"/>
        </w:rPr>
        <w:t xml:space="preserve"> і інтроспективне сортування у всіх трьох випадках має часову складність </w:t>
      </w:r>
      <w:r w:rsidR="002115A8" w:rsidRPr="000B3538">
        <w:rPr>
          <w:lang w:val="uk-UA"/>
        </w:rPr>
        <w:t>О(</w:t>
      </w:r>
      <m:oMath>
        <m:r>
          <w:rPr>
            <w:rFonts w:ascii="Cambria Math" w:hAnsi="Cambria Math"/>
            <w:lang w:val="uk-UA"/>
          </w:rPr>
          <m:t>n</m:t>
        </m:r>
        <m:func>
          <m:funcPr>
            <m:ctrlPr>
              <w:rPr>
                <w:rFonts w:ascii="Cambria Math" w:hAnsi="Cambria Math"/>
                <w:i/>
                <w:lang w:val="uk-UA"/>
              </w:rPr>
            </m:ctrlPr>
          </m:funcPr>
          <m:fName>
            <m:r>
              <m:rPr>
                <m:sty m:val="p"/>
              </m:rPr>
              <w:rPr>
                <w:rFonts w:ascii="Cambria Math" w:hAnsi="Cambria Math"/>
                <w:lang w:val="uk-UA"/>
              </w:rPr>
              <m:t>log</m:t>
            </m:r>
          </m:fName>
          <m:e>
            <m:r>
              <w:rPr>
                <w:rFonts w:ascii="Cambria Math" w:hAnsi="Cambria Math"/>
                <w:lang w:val="uk-UA"/>
              </w:rPr>
              <m:t>n</m:t>
            </m:r>
          </m:e>
        </m:func>
      </m:oMath>
      <w:r w:rsidR="002115A8" w:rsidRPr="000B3538">
        <w:rPr>
          <w:lang w:val="uk-UA"/>
        </w:rPr>
        <w:t>)</w:t>
      </w:r>
      <w:r w:rsidR="002115A8">
        <w:rPr>
          <w:lang w:val="uk-UA"/>
        </w:rPr>
        <w:t>.</w:t>
      </w:r>
    </w:p>
    <w:p w:rsidR="000B3538" w:rsidRDefault="000B3538" w:rsidP="000B3538">
      <w:pPr>
        <w:ind w:firstLine="0"/>
        <w:rPr>
          <w:lang w:val="uk-UA"/>
        </w:rPr>
      </w:pPr>
    </w:p>
    <w:p w:rsidR="000064A3" w:rsidRDefault="000064A3" w:rsidP="000B3538">
      <w:pPr>
        <w:ind w:firstLine="0"/>
        <w:rPr>
          <w:lang w:val="uk-UA"/>
        </w:rPr>
      </w:pPr>
    </w:p>
    <w:p w:rsidR="000064A3" w:rsidRDefault="000064A3" w:rsidP="000B3538">
      <w:pPr>
        <w:ind w:firstLine="0"/>
        <w:rPr>
          <w:lang w:val="uk-UA"/>
        </w:rPr>
      </w:pPr>
    </w:p>
    <w:p w:rsidR="000064A3" w:rsidRDefault="000064A3" w:rsidP="000B3538">
      <w:pPr>
        <w:ind w:firstLine="0"/>
        <w:rPr>
          <w:lang w:val="uk-UA"/>
        </w:rPr>
      </w:pPr>
    </w:p>
    <w:p w:rsidR="000064A3" w:rsidRDefault="000064A3" w:rsidP="000B3538">
      <w:pPr>
        <w:ind w:firstLine="0"/>
        <w:rPr>
          <w:lang w:val="uk-UA"/>
        </w:rPr>
      </w:pPr>
    </w:p>
    <w:p w:rsidR="000064A3" w:rsidRDefault="000064A3" w:rsidP="000B3538">
      <w:pPr>
        <w:ind w:firstLine="0"/>
        <w:rPr>
          <w:lang w:val="uk-UA"/>
        </w:rPr>
      </w:pPr>
    </w:p>
    <w:p w:rsidR="000064A3" w:rsidRDefault="000064A3" w:rsidP="000B3538">
      <w:pPr>
        <w:ind w:firstLine="0"/>
        <w:rPr>
          <w:lang w:val="uk-UA"/>
        </w:rPr>
      </w:pPr>
    </w:p>
    <w:p w:rsidR="000064A3" w:rsidRDefault="000064A3" w:rsidP="000B3538">
      <w:pPr>
        <w:ind w:firstLine="0"/>
        <w:rPr>
          <w:lang w:val="uk-UA"/>
        </w:rPr>
      </w:pPr>
    </w:p>
    <w:p w:rsidR="000064A3" w:rsidRDefault="000064A3" w:rsidP="000B3538">
      <w:pPr>
        <w:ind w:firstLine="0"/>
        <w:rPr>
          <w:lang w:val="uk-UA"/>
        </w:rPr>
      </w:pPr>
    </w:p>
    <w:p w:rsidR="000064A3" w:rsidRDefault="000064A3" w:rsidP="000B3538">
      <w:pPr>
        <w:ind w:firstLine="0"/>
        <w:rPr>
          <w:lang w:val="uk-UA"/>
        </w:rPr>
      </w:pPr>
    </w:p>
    <w:p w:rsidR="000064A3" w:rsidRDefault="000064A3" w:rsidP="000B3538">
      <w:pPr>
        <w:ind w:firstLine="0"/>
        <w:rPr>
          <w:lang w:val="uk-UA"/>
        </w:rPr>
      </w:pPr>
    </w:p>
    <w:p w:rsidR="000064A3" w:rsidRDefault="000064A3" w:rsidP="000B3538">
      <w:pPr>
        <w:ind w:firstLine="0"/>
        <w:rPr>
          <w:lang w:val="uk-UA"/>
        </w:rPr>
      </w:pPr>
    </w:p>
    <w:p w:rsidR="000064A3" w:rsidRDefault="000064A3" w:rsidP="000B3538">
      <w:pPr>
        <w:ind w:firstLine="0"/>
        <w:rPr>
          <w:lang w:val="uk-UA"/>
        </w:rPr>
      </w:pPr>
    </w:p>
    <w:p w:rsidR="000064A3" w:rsidRDefault="000064A3" w:rsidP="000B3538">
      <w:pPr>
        <w:ind w:firstLine="0"/>
        <w:rPr>
          <w:lang w:val="uk-UA"/>
        </w:rPr>
      </w:pPr>
    </w:p>
    <w:p w:rsidR="000064A3" w:rsidRPr="000B3538" w:rsidRDefault="000064A3" w:rsidP="000B3538">
      <w:pPr>
        <w:ind w:firstLine="0"/>
        <w:rPr>
          <w:lang w:val="uk-UA"/>
        </w:rPr>
      </w:pPr>
    </w:p>
    <w:p w:rsidR="005B6F67" w:rsidRPr="001F4EDE" w:rsidRDefault="001F4EDE" w:rsidP="001F4EDE">
      <w:pPr>
        <w:pStyle w:val="a6"/>
        <w:numPr>
          <w:ilvl w:val="1"/>
          <w:numId w:val="2"/>
        </w:numPr>
        <w:rPr>
          <w:lang w:val="en-US"/>
        </w:rPr>
      </w:pPr>
      <w:r>
        <w:rPr>
          <w:lang w:val="uk-UA"/>
        </w:rPr>
        <w:lastRenderedPageBreak/>
        <w:t>Висновки</w:t>
      </w:r>
    </w:p>
    <w:p w:rsidR="001F4EDE" w:rsidRDefault="00313B98" w:rsidP="001F4EDE">
      <w:pPr>
        <w:ind w:firstLine="0"/>
        <w:rPr>
          <w:lang w:val="uk-UA"/>
        </w:rPr>
      </w:pPr>
      <w:r w:rsidRPr="00E53CC3">
        <w:rPr>
          <w:lang w:val="uk-UA"/>
        </w:rPr>
        <w:t>За результатами тестування можна зробити такі висновки</w:t>
      </w:r>
      <w:r w:rsidR="001F4EDE">
        <w:rPr>
          <w:lang w:val="uk-UA"/>
        </w:rPr>
        <w:t>:</w:t>
      </w:r>
    </w:p>
    <w:p w:rsidR="00313B98" w:rsidRPr="00E53CC3" w:rsidRDefault="00313B98" w:rsidP="00313B98">
      <w:pPr>
        <w:ind w:left="1418" w:hanging="709"/>
        <w:rPr>
          <w:lang w:val="uk-UA"/>
        </w:rPr>
      </w:pPr>
      <w:r w:rsidRPr="00E53CC3">
        <w:rPr>
          <w:lang w:val="uk-UA"/>
        </w:rPr>
        <w:t>а)</w:t>
      </w:r>
      <w:r w:rsidRPr="00E53CC3">
        <w:rPr>
          <w:lang w:val="uk-UA"/>
        </w:rPr>
        <w:tab/>
        <w:t>Всі розглянуті методи дозволяю</w:t>
      </w:r>
      <w:r w:rsidR="000064A3">
        <w:rPr>
          <w:lang w:val="uk-UA"/>
        </w:rPr>
        <w:t>ть</w:t>
      </w:r>
      <w:r w:rsidRPr="00E53CC3">
        <w:rPr>
          <w:lang w:val="uk-UA"/>
        </w:rPr>
        <w:t xml:space="preserve"> </w:t>
      </w:r>
      <w:r w:rsidR="000064A3">
        <w:rPr>
          <w:lang w:val="uk-UA"/>
        </w:rPr>
        <w:t xml:space="preserve">коректно сортувати великі </w:t>
      </w:r>
      <w:r w:rsidR="00213AE2">
        <w:rPr>
          <w:lang w:val="uk-UA"/>
        </w:rPr>
        <w:t xml:space="preserve">і над великі </w:t>
      </w:r>
      <w:r w:rsidR="000064A3">
        <w:rPr>
          <w:lang w:val="uk-UA"/>
        </w:rPr>
        <w:t>масиви</w:t>
      </w:r>
      <w:r w:rsidRPr="00E53CC3">
        <w:rPr>
          <w:lang w:val="uk-UA"/>
        </w:rPr>
        <w:t>.</w:t>
      </w:r>
    </w:p>
    <w:p w:rsidR="00313B98" w:rsidRPr="00E53CC3" w:rsidRDefault="00313B98" w:rsidP="00313B98">
      <w:pPr>
        <w:ind w:left="1418" w:hanging="709"/>
        <w:rPr>
          <w:rFonts w:eastAsiaTheme="minorEastAsia"/>
          <w:lang w:val="uk-UA"/>
        </w:rPr>
      </w:pPr>
      <w:r w:rsidRPr="00E53CC3">
        <w:rPr>
          <w:lang w:val="uk-UA"/>
        </w:rPr>
        <w:t>б)</w:t>
      </w:r>
      <w:r w:rsidRPr="00E53CC3">
        <w:rPr>
          <w:lang w:val="uk-UA"/>
        </w:rPr>
        <w:tab/>
      </w:r>
      <w:r w:rsidR="000064A3">
        <w:rPr>
          <w:lang w:val="uk-UA"/>
        </w:rPr>
        <w:t>В середньому випадку усі методи мають логарифмічну складність (</w:t>
      </w:r>
      <w:r w:rsidR="000064A3" w:rsidRPr="000B3538">
        <w:rPr>
          <w:lang w:val="uk-UA"/>
        </w:rPr>
        <w:t>О</w:t>
      </w:r>
      <m:oMath>
        <m:r>
          <w:rPr>
            <w:rFonts w:ascii="Cambria Math" w:hAnsi="Cambria Math"/>
            <w:lang w:val="uk-UA"/>
          </w:rPr>
          <m:t>(</m:t>
        </m:r>
        <m:func>
          <m:funcPr>
            <m:ctrlPr>
              <w:rPr>
                <w:rFonts w:ascii="Cambria Math" w:hAnsi="Cambria Math"/>
                <w:i/>
                <w:lang w:val="uk-UA"/>
              </w:rPr>
            </m:ctrlPr>
          </m:funcPr>
          <m:fName>
            <m:r>
              <m:rPr>
                <m:sty m:val="p"/>
              </m:rPr>
              <w:rPr>
                <w:rFonts w:ascii="Cambria Math" w:hAnsi="Cambria Math"/>
                <w:lang w:val="uk-UA"/>
              </w:rPr>
              <m:t>log</m:t>
            </m:r>
          </m:fName>
          <m:e>
            <m:r>
              <w:rPr>
                <w:rFonts w:ascii="Cambria Math" w:hAnsi="Cambria Math"/>
                <w:lang w:val="uk-UA"/>
              </w:rPr>
              <m:t>n</m:t>
            </m:r>
          </m:e>
        </m:func>
      </m:oMath>
      <w:r w:rsidR="000064A3" w:rsidRPr="000B3538">
        <w:rPr>
          <w:rFonts w:eastAsiaTheme="minorEastAsia"/>
          <w:lang w:val="uk-UA"/>
        </w:rPr>
        <w:t>)</w:t>
      </w:r>
      <w:r w:rsidR="000064A3">
        <w:rPr>
          <w:lang w:val="uk-UA"/>
        </w:rPr>
        <w:t>)</w:t>
      </w:r>
      <w:r w:rsidR="00213AE2">
        <w:rPr>
          <w:lang w:val="uk-UA"/>
        </w:rPr>
        <w:t>.</w:t>
      </w:r>
    </w:p>
    <w:p w:rsidR="00313B98" w:rsidRDefault="00313B98" w:rsidP="00313B98">
      <w:pPr>
        <w:ind w:left="1418" w:hanging="709"/>
        <w:rPr>
          <w:rFonts w:eastAsiaTheme="minorEastAsia"/>
          <w:lang w:val="uk-UA"/>
        </w:rPr>
      </w:pPr>
      <w:r w:rsidRPr="00E53CC3">
        <w:rPr>
          <w:rFonts w:eastAsiaTheme="minorEastAsia"/>
          <w:lang w:val="uk-UA"/>
        </w:rPr>
        <w:t>в)</w:t>
      </w:r>
      <w:r w:rsidRPr="00E53CC3">
        <w:rPr>
          <w:rFonts w:eastAsiaTheme="minorEastAsia"/>
          <w:lang w:val="uk-UA"/>
        </w:rPr>
        <w:tab/>
        <w:t xml:space="preserve">З розглянутих методів найоптимальнішим для практичного використання є метод  </w:t>
      </w:r>
      <w:r w:rsidR="000064A3">
        <w:rPr>
          <w:rFonts w:eastAsiaTheme="minorEastAsia"/>
          <w:lang w:val="uk-UA"/>
        </w:rPr>
        <w:t>інтроспективного сортування</w:t>
      </w:r>
      <w:r w:rsidRPr="00E53CC3">
        <w:rPr>
          <w:rFonts w:eastAsiaTheme="minorEastAsia"/>
          <w:lang w:val="uk-UA"/>
        </w:rPr>
        <w:t xml:space="preserve">, оскільки він </w:t>
      </w:r>
      <w:r w:rsidR="000064A3">
        <w:rPr>
          <w:rFonts w:eastAsiaTheme="minorEastAsia"/>
          <w:lang w:val="uk-UA"/>
        </w:rPr>
        <w:t xml:space="preserve">має постійну складність </w:t>
      </w:r>
      <w:r w:rsidR="000064A3" w:rsidRPr="000B3538">
        <w:rPr>
          <w:lang w:val="uk-UA"/>
        </w:rPr>
        <w:t>О</w:t>
      </w:r>
      <m:oMath>
        <m:r>
          <w:rPr>
            <w:rFonts w:ascii="Cambria Math" w:hAnsi="Cambria Math"/>
            <w:lang w:val="uk-UA"/>
          </w:rPr>
          <m:t>(</m:t>
        </m:r>
        <m:func>
          <m:funcPr>
            <m:ctrlPr>
              <w:rPr>
                <w:rFonts w:ascii="Cambria Math" w:hAnsi="Cambria Math"/>
                <w:i/>
                <w:lang w:val="uk-UA"/>
              </w:rPr>
            </m:ctrlPr>
          </m:funcPr>
          <m:fName>
            <m:r>
              <m:rPr>
                <m:sty m:val="p"/>
              </m:rPr>
              <w:rPr>
                <w:rFonts w:ascii="Cambria Math" w:hAnsi="Cambria Math"/>
                <w:lang w:val="uk-UA"/>
              </w:rPr>
              <m:t>log</m:t>
            </m:r>
          </m:fName>
          <m:e>
            <m:r>
              <w:rPr>
                <w:rFonts w:ascii="Cambria Math" w:hAnsi="Cambria Math"/>
                <w:lang w:val="uk-UA"/>
              </w:rPr>
              <m:t>n</m:t>
            </m:r>
          </m:e>
        </m:func>
      </m:oMath>
      <w:r w:rsidR="000064A3" w:rsidRPr="000B3538">
        <w:rPr>
          <w:rFonts w:eastAsiaTheme="minorEastAsia"/>
          <w:lang w:val="uk-UA"/>
        </w:rPr>
        <w:t>)</w:t>
      </w:r>
      <w:r w:rsidR="000064A3">
        <w:rPr>
          <w:rFonts w:eastAsiaTheme="minorEastAsia"/>
          <w:lang w:val="uk-UA"/>
        </w:rPr>
        <w:t>, тому кращий за швидке сортування, а на практиці до того ж кращий за сортування злиттям</w:t>
      </w:r>
      <w:r w:rsidRPr="00E53CC3">
        <w:rPr>
          <w:rFonts w:eastAsiaTheme="minorEastAsia"/>
          <w:lang w:val="uk-UA"/>
        </w:rPr>
        <w:t>.</w:t>
      </w:r>
    </w:p>
    <w:p w:rsidR="001F4EDE" w:rsidRDefault="001F4EDE" w:rsidP="00313B98">
      <w:pPr>
        <w:ind w:left="1418" w:hanging="709"/>
        <w:rPr>
          <w:rFonts w:eastAsiaTheme="minorEastAsia"/>
          <w:lang w:val="uk-UA"/>
        </w:rPr>
      </w:pPr>
      <w:r>
        <w:rPr>
          <w:rFonts w:eastAsiaTheme="minorEastAsia"/>
          <w:lang w:val="uk-UA"/>
        </w:rPr>
        <w:t xml:space="preserve">г) </w:t>
      </w:r>
      <w:r>
        <w:rPr>
          <w:rFonts w:eastAsiaTheme="minorEastAsia"/>
          <w:lang w:val="uk-UA"/>
        </w:rPr>
        <w:tab/>
      </w:r>
      <w:r w:rsidR="000064A3">
        <w:rPr>
          <w:rFonts w:eastAsiaTheme="minorEastAsia"/>
          <w:lang w:val="uk-UA"/>
        </w:rPr>
        <w:t>Жоден з алгоритмів на практиці (при ініціалізації випадковими числами) не перевищує свою верхню межу часової складності,</w:t>
      </w:r>
      <w:r w:rsidR="00213AE2">
        <w:rPr>
          <w:rFonts w:eastAsiaTheme="minorEastAsia"/>
          <w:lang w:val="uk-UA"/>
        </w:rPr>
        <w:t xml:space="preserve"> що видно на графіках (рисунки 7.7, 7.8)</w:t>
      </w:r>
      <w:r w:rsidR="000064A3">
        <w:rPr>
          <w:rFonts w:eastAsiaTheme="minorEastAsia"/>
          <w:lang w:val="uk-UA"/>
        </w:rPr>
        <w:t xml:space="preserve"> однак швидке сортування виявилось найменш ефективним серед розглянутих алгоритмів через неоптимальний вибір опорного елементу</w:t>
      </w:r>
      <w:r w:rsidR="00213AE2">
        <w:rPr>
          <w:rFonts w:eastAsiaTheme="minorEastAsia"/>
          <w:lang w:val="uk-UA"/>
        </w:rPr>
        <w:t>.</w:t>
      </w:r>
    </w:p>
    <w:p w:rsidR="00213AE2" w:rsidRDefault="00213AE2" w:rsidP="00313B98">
      <w:pPr>
        <w:ind w:left="1418" w:hanging="709"/>
        <w:rPr>
          <w:rFonts w:eastAsiaTheme="minorEastAsia"/>
          <w:lang w:val="uk-UA"/>
        </w:rPr>
      </w:pPr>
      <w:r>
        <w:rPr>
          <w:rFonts w:eastAsiaTheme="minorEastAsia"/>
          <w:lang w:val="uk-UA"/>
        </w:rPr>
        <w:t>д)</w:t>
      </w:r>
      <w:r>
        <w:rPr>
          <w:rFonts w:eastAsiaTheme="minorEastAsia"/>
          <w:lang w:val="uk-UA"/>
        </w:rPr>
        <w:tab/>
        <w:t xml:space="preserve">Незважаючи на найкращу ефективність інтроспективного сортування, питання про доцільність його використання для не надвеликих масивів залишається відкритим, оскільки маючи відносно невелику перевагу над сортуванням методом злиття, його реалізація виявляється набагато складнішою. </w:t>
      </w:r>
    </w:p>
    <w:p w:rsidR="001F4EDE" w:rsidRPr="001F4EDE" w:rsidRDefault="001F4EDE" w:rsidP="00313B98">
      <w:pPr>
        <w:ind w:left="1418" w:hanging="709"/>
        <w:rPr>
          <w:lang w:val="uk-UA"/>
        </w:rPr>
      </w:pPr>
    </w:p>
    <w:p w:rsidR="00703626" w:rsidRPr="00E53CC3" w:rsidRDefault="004A6B3A">
      <w:pPr>
        <w:rPr>
          <w:lang w:val="uk-UA"/>
        </w:rPr>
      </w:pPr>
    </w:p>
    <w:sectPr w:rsidR="00703626" w:rsidRPr="00E53CC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16BA7"/>
    <w:multiLevelType w:val="multilevel"/>
    <w:tmpl w:val="813EA066"/>
    <w:lvl w:ilvl="0">
      <w:start w:val="1"/>
      <w:numFmt w:val="decimal"/>
      <w:pStyle w:val="1"/>
      <w:lvlText w:val="%1"/>
      <w:lvlJc w:val="left"/>
      <w:pPr>
        <w:ind w:left="360" w:hanging="360"/>
      </w:pPr>
      <w:rPr>
        <w:rFonts w:hint="default"/>
      </w:rPr>
    </w:lvl>
    <w:lvl w:ilvl="1">
      <w:start w:val="1"/>
      <w:numFmt w:val="decimal"/>
      <w:pStyle w:val="2"/>
      <w:lvlText w:val="%1.%2."/>
      <w:lvlJc w:val="left"/>
      <w:pPr>
        <w:ind w:left="2276" w:hanging="432"/>
      </w:pPr>
      <w:rPr>
        <w:rFonts w:hint="default"/>
      </w:rPr>
    </w:lvl>
    <w:lvl w:ilvl="2">
      <w:start w:val="1"/>
      <w:numFmt w:val="decimal"/>
      <w:pStyle w:val="3"/>
      <w:lvlText w:val="%1.%2.%3."/>
      <w:lvlJc w:val="left"/>
      <w:pPr>
        <w:ind w:left="1224" w:hanging="504"/>
      </w:pPr>
      <w:rPr>
        <w:rFonts w:hint="default"/>
      </w:rPr>
    </w:lvl>
    <w:lvl w:ilvl="3">
      <w:start w:val="1"/>
      <w:numFmt w:val="decimal"/>
      <w:pStyle w:val="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CD82735"/>
    <w:multiLevelType w:val="multilevel"/>
    <w:tmpl w:val="B0BEF2B6"/>
    <w:lvl w:ilvl="0">
      <w:start w:val="1"/>
      <w:numFmt w:val="decimal"/>
      <w:lvlText w:val="%1."/>
      <w:lvlJc w:val="left"/>
      <w:pPr>
        <w:ind w:left="465" w:hanging="46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6030" w:hanging="180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2" w15:restartNumberingAfterBreak="0">
    <w:nsid w:val="71650DAC"/>
    <w:multiLevelType w:val="multilevel"/>
    <w:tmpl w:val="DA6E3C44"/>
    <w:lvl w:ilvl="0">
      <w:start w:val="7"/>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 w15:restartNumberingAfterBreak="0">
    <w:nsid w:val="79D06B1B"/>
    <w:multiLevelType w:val="multilevel"/>
    <w:tmpl w:val="71A8C9C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985"/>
    <w:rsid w:val="00001671"/>
    <w:rsid w:val="000064A3"/>
    <w:rsid w:val="000B3538"/>
    <w:rsid w:val="000F2340"/>
    <w:rsid w:val="001B0472"/>
    <w:rsid w:val="001D15D9"/>
    <w:rsid w:val="001D7E90"/>
    <w:rsid w:val="001F4EDE"/>
    <w:rsid w:val="002115A8"/>
    <w:rsid w:val="00213AE2"/>
    <w:rsid w:val="00285C2E"/>
    <w:rsid w:val="00287D06"/>
    <w:rsid w:val="002A5991"/>
    <w:rsid w:val="002B50D2"/>
    <w:rsid w:val="002E0741"/>
    <w:rsid w:val="002E0F26"/>
    <w:rsid w:val="00313B98"/>
    <w:rsid w:val="00394BCF"/>
    <w:rsid w:val="004222F0"/>
    <w:rsid w:val="00463A79"/>
    <w:rsid w:val="004A6B3A"/>
    <w:rsid w:val="004C79AA"/>
    <w:rsid w:val="0054483A"/>
    <w:rsid w:val="005A5D18"/>
    <w:rsid w:val="005B6F67"/>
    <w:rsid w:val="005E3807"/>
    <w:rsid w:val="00655FF9"/>
    <w:rsid w:val="006B4BF8"/>
    <w:rsid w:val="007434FE"/>
    <w:rsid w:val="00747AFD"/>
    <w:rsid w:val="007E56DE"/>
    <w:rsid w:val="007F41A7"/>
    <w:rsid w:val="00814352"/>
    <w:rsid w:val="008E26D6"/>
    <w:rsid w:val="0098712F"/>
    <w:rsid w:val="009C0705"/>
    <w:rsid w:val="009C40DF"/>
    <w:rsid w:val="00A30270"/>
    <w:rsid w:val="00A6144F"/>
    <w:rsid w:val="00AC3BC2"/>
    <w:rsid w:val="00AE5116"/>
    <w:rsid w:val="00B30EF0"/>
    <w:rsid w:val="00BF2CDD"/>
    <w:rsid w:val="00C02B5E"/>
    <w:rsid w:val="00C15316"/>
    <w:rsid w:val="00C25284"/>
    <w:rsid w:val="00C46207"/>
    <w:rsid w:val="00CF24ED"/>
    <w:rsid w:val="00D078C3"/>
    <w:rsid w:val="00D11172"/>
    <w:rsid w:val="00D14CE5"/>
    <w:rsid w:val="00D756FB"/>
    <w:rsid w:val="00DE06E4"/>
    <w:rsid w:val="00DE1B6A"/>
    <w:rsid w:val="00E101BA"/>
    <w:rsid w:val="00E53CC3"/>
    <w:rsid w:val="00E64CA7"/>
    <w:rsid w:val="00E71FB8"/>
    <w:rsid w:val="00F1142A"/>
    <w:rsid w:val="00F142EB"/>
    <w:rsid w:val="00F63985"/>
    <w:rsid w:val="00FC2A1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CD643C-FFCF-4F20-9E2B-9895B3CA8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C79AA"/>
    <w:pPr>
      <w:spacing w:after="0" w:line="360" w:lineRule="auto"/>
      <w:ind w:firstLine="709"/>
      <w:jc w:val="both"/>
    </w:pPr>
    <w:rPr>
      <w:rFonts w:ascii="Times New Roman" w:hAnsi="Times New Roman"/>
      <w:sz w:val="28"/>
      <w:lang w:val="ru-RU"/>
    </w:rPr>
  </w:style>
  <w:style w:type="paragraph" w:styleId="1">
    <w:name w:val="heading 1"/>
    <w:next w:val="a"/>
    <w:link w:val="10"/>
    <w:uiPriority w:val="9"/>
    <w:qFormat/>
    <w:rsid w:val="00313B98"/>
    <w:pPr>
      <w:keepNext/>
      <w:keepLines/>
      <w:pageBreakBefore/>
      <w:numPr>
        <w:numId w:val="1"/>
      </w:numPr>
      <w:spacing w:before="240" w:after="120"/>
      <w:jc w:val="center"/>
      <w:outlineLvl w:val="0"/>
    </w:pPr>
    <w:rPr>
      <w:rFonts w:ascii="Times New Roman" w:eastAsiaTheme="majorEastAsia" w:hAnsi="Times New Roman" w:cstheme="majorBidi"/>
      <w:b/>
      <w:bCs/>
      <w:caps/>
      <w:sz w:val="28"/>
      <w:szCs w:val="28"/>
      <w:lang w:val="ru-RU"/>
    </w:rPr>
  </w:style>
  <w:style w:type="paragraph" w:styleId="2">
    <w:name w:val="heading 2"/>
    <w:basedOn w:val="a"/>
    <w:next w:val="a"/>
    <w:link w:val="20"/>
    <w:uiPriority w:val="9"/>
    <w:unhideWhenUsed/>
    <w:qFormat/>
    <w:rsid w:val="00313B98"/>
    <w:pPr>
      <w:keepNext/>
      <w:keepLines/>
      <w:numPr>
        <w:ilvl w:val="1"/>
        <w:numId w:val="1"/>
      </w:numPr>
      <w:spacing w:before="200"/>
      <w:ind w:left="0" w:firstLine="709"/>
      <w:outlineLvl w:val="1"/>
    </w:pPr>
    <w:rPr>
      <w:rFonts w:eastAsiaTheme="majorEastAsia" w:cstheme="majorBidi"/>
      <w:bCs/>
      <w:szCs w:val="26"/>
    </w:rPr>
  </w:style>
  <w:style w:type="paragraph" w:styleId="3">
    <w:name w:val="heading 3"/>
    <w:basedOn w:val="a"/>
    <w:next w:val="a"/>
    <w:link w:val="30"/>
    <w:uiPriority w:val="9"/>
    <w:unhideWhenUsed/>
    <w:qFormat/>
    <w:rsid w:val="00313B98"/>
    <w:pPr>
      <w:keepNext/>
      <w:keepLines/>
      <w:numPr>
        <w:ilvl w:val="2"/>
        <w:numId w:val="1"/>
      </w:numPr>
      <w:spacing w:before="200"/>
      <w:outlineLvl w:val="2"/>
    </w:pPr>
    <w:rPr>
      <w:rFonts w:eastAsiaTheme="majorEastAsia" w:cstheme="majorBidi"/>
      <w:bCs/>
    </w:rPr>
  </w:style>
  <w:style w:type="paragraph" w:styleId="4">
    <w:name w:val="heading 4"/>
    <w:basedOn w:val="a"/>
    <w:next w:val="a"/>
    <w:link w:val="40"/>
    <w:uiPriority w:val="9"/>
    <w:unhideWhenUsed/>
    <w:qFormat/>
    <w:rsid w:val="00313B98"/>
    <w:pPr>
      <w:keepNext/>
      <w:keepLines/>
      <w:numPr>
        <w:ilvl w:val="3"/>
        <w:numId w:val="1"/>
      </w:numPr>
      <w:spacing w:before="200"/>
      <w:ind w:left="0" w:firstLine="709"/>
      <w:outlineLvl w:val="3"/>
    </w:pPr>
    <w:rPr>
      <w:rFonts w:eastAsiaTheme="majorEastAsia" w:cstheme="majorBidi"/>
      <w:bCs/>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13B98"/>
    <w:rPr>
      <w:rFonts w:ascii="Times New Roman" w:eastAsiaTheme="majorEastAsia" w:hAnsi="Times New Roman" w:cstheme="majorBidi"/>
      <w:b/>
      <w:bCs/>
      <w:caps/>
      <w:sz w:val="28"/>
      <w:szCs w:val="28"/>
      <w:lang w:val="ru-RU"/>
    </w:rPr>
  </w:style>
  <w:style w:type="character" w:customStyle="1" w:styleId="20">
    <w:name w:val="Заголовок 2 Знак"/>
    <w:basedOn w:val="a0"/>
    <w:link w:val="2"/>
    <w:uiPriority w:val="9"/>
    <w:rsid w:val="00313B98"/>
    <w:rPr>
      <w:rFonts w:ascii="Times New Roman" w:eastAsiaTheme="majorEastAsia" w:hAnsi="Times New Roman" w:cstheme="majorBidi"/>
      <w:bCs/>
      <w:sz w:val="28"/>
      <w:szCs w:val="26"/>
      <w:lang w:val="ru-RU"/>
    </w:rPr>
  </w:style>
  <w:style w:type="character" w:customStyle="1" w:styleId="30">
    <w:name w:val="Заголовок 3 Знак"/>
    <w:basedOn w:val="a0"/>
    <w:link w:val="3"/>
    <w:uiPriority w:val="9"/>
    <w:rsid w:val="00313B98"/>
    <w:rPr>
      <w:rFonts w:ascii="Times New Roman" w:eastAsiaTheme="majorEastAsia" w:hAnsi="Times New Roman" w:cstheme="majorBidi"/>
      <w:bCs/>
      <w:sz w:val="28"/>
      <w:lang w:val="ru-RU"/>
    </w:rPr>
  </w:style>
  <w:style w:type="character" w:customStyle="1" w:styleId="40">
    <w:name w:val="Заголовок 4 Знак"/>
    <w:basedOn w:val="a0"/>
    <w:link w:val="4"/>
    <w:uiPriority w:val="9"/>
    <w:rsid w:val="00313B98"/>
    <w:rPr>
      <w:rFonts w:ascii="Times New Roman" w:eastAsiaTheme="majorEastAsia" w:hAnsi="Times New Roman" w:cstheme="majorBidi"/>
      <w:bCs/>
      <w:iCs/>
      <w:sz w:val="28"/>
      <w:lang w:val="ru-RU"/>
    </w:rPr>
  </w:style>
  <w:style w:type="table" w:styleId="a3">
    <w:name w:val="Table Grid"/>
    <w:basedOn w:val="a1"/>
    <w:uiPriority w:val="59"/>
    <w:rsid w:val="00313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313B98"/>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313B98"/>
    <w:rPr>
      <w:rFonts w:ascii="Tahoma" w:hAnsi="Tahoma" w:cs="Tahoma"/>
      <w:sz w:val="16"/>
      <w:szCs w:val="16"/>
      <w:lang w:val="ru-RU"/>
    </w:rPr>
  </w:style>
  <w:style w:type="paragraph" w:styleId="a6">
    <w:name w:val="List Paragraph"/>
    <w:basedOn w:val="a"/>
    <w:uiPriority w:val="34"/>
    <w:qFormat/>
    <w:rsid w:val="00394BCF"/>
    <w:pPr>
      <w:ind w:left="720"/>
      <w:contextualSpacing/>
    </w:pPr>
  </w:style>
  <w:style w:type="character" w:styleId="a7">
    <w:name w:val="Placeholder Text"/>
    <w:basedOn w:val="a0"/>
    <w:uiPriority w:val="99"/>
    <w:semiHidden/>
    <w:rsid w:val="00C252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242448">
      <w:bodyDiv w:val="1"/>
      <w:marLeft w:val="0"/>
      <w:marRight w:val="0"/>
      <w:marTop w:val="0"/>
      <w:marBottom w:val="0"/>
      <w:divBdr>
        <w:top w:val="none" w:sz="0" w:space="0" w:color="auto"/>
        <w:left w:val="none" w:sz="0" w:space="0" w:color="auto"/>
        <w:bottom w:val="none" w:sz="0" w:space="0" w:color="auto"/>
        <w:right w:val="none" w:sz="0" w:space="0" w:color="auto"/>
      </w:divBdr>
    </w:div>
    <w:div w:id="57278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285EF-CAC9-4691-8363-2C4A637CD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9</Pages>
  <Words>1045</Words>
  <Characters>5959</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Егор Васильев</cp:lastModifiedBy>
  <cp:revision>24</cp:revision>
  <dcterms:created xsi:type="dcterms:W3CDTF">2022-05-26T14:35:00Z</dcterms:created>
  <dcterms:modified xsi:type="dcterms:W3CDTF">2022-05-30T20:18:00Z</dcterms:modified>
</cp:coreProperties>
</file>