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8D72" w14:textId="4DD86DDD" w:rsidR="001352F9" w:rsidRDefault="001352F9" w:rsidP="001352F9">
      <w:pPr>
        <w:spacing w:after="0"/>
        <w:ind w:firstLine="567"/>
        <w:jc w:val="center"/>
        <w:rPr>
          <w:rFonts w:ascii="Times New Roman" w:hAnsi="Times New Roman" w:cs="Times New Roman"/>
          <w:b/>
          <w:bCs/>
          <w:sz w:val="24"/>
          <w:szCs w:val="24"/>
        </w:rPr>
      </w:pPr>
      <w:r>
        <w:rPr>
          <w:rFonts w:ascii="Times New Roman" w:hAnsi="Times New Roman" w:cs="Times New Roman"/>
          <w:b/>
          <w:bCs/>
          <w:sz w:val="24"/>
          <w:szCs w:val="24"/>
        </w:rPr>
        <w:t>ПУБЛИЧНАЯ ОФЕРТА</w:t>
      </w:r>
    </w:p>
    <w:p w14:paraId="403FD443" w14:textId="02C1EBD1" w:rsidR="001352F9" w:rsidRDefault="0004324B" w:rsidP="001352F9">
      <w:pPr>
        <w:spacing w:after="0"/>
        <w:ind w:firstLine="567"/>
        <w:jc w:val="center"/>
        <w:rPr>
          <w:rFonts w:ascii="Times New Roman" w:hAnsi="Times New Roman" w:cs="Times New Roman"/>
          <w:b/>
          <w:bCs/>
          <w:sz w:val="24"/>
          <w:szCs w:val="24"/>
        </w:rPr>
      </w:pPr>
      <w:r>
        <w:rPr>
          <w:rFonts w:ascii="Times New Roman" w:hAnsi="Times New Roman" w:cs="Times New Roman"/>
          <w:b/>
          <w:bCs/>
          <w:sz w:val="24"/>
          <w:szCs w:val="24"/>
        </w:rPr>
        <w:t xml:space="preserve"> о заключении договора об оказании услуг</w:t>
      </w:r>
    </w:p>
    <w:p w14:paraId="579B9B90" w14:textId="77777777" w:rsidR="001352F9" w:rsidRDefault="001352F9" w:rsidP="001352F9">
      <w:pPr>
        <w:pStyle w:val="a3"/>
        <w:ind w:left="0"/>
        <w:rPr>
          <w:rFonts w:ascii="Times New Roman" w:hAnsi="Times New Roman" w:cs="Times New Roman"/>
          <w:b/>
          <w:bCs/>
          <w:sz w:val="24"/>
          <w:szCs w:val="24"/>
        </w:rPr>
      </w:pPr>
    </w:p>
    <w:p w14:paraId="1DC8969D" w14:textId="2FBBEDB9" w:rsidR="0071556D" w:rsidRPr="0071556D" w:rsidRDefault="0071556D" w:rsidP="00546132">
      <w:pPr>
        <w:pStyle w:val="a3"/>
        <w:numPr>
          <w:ilvl w:val="0"/>
          <w:numId w:val="1"/>
        </w:numPr>
        <w:ind w:left="0" w:firstLine="0"/>
        <w:jc w:val="center"/>
        <w:rPr>
          <w:rFonts w:ascii="Times New Roman" w:hAnsi="Times New Roman" w:cs="Times New Roman"/>
          <w:b/>
          <w:bCs/>
          <w:sz w:val="24"/>
          <w:szCs w:val="24"/>
        </w:rPr>
      </w:pPr>
      <w:r>
        <w:rPr>
          <w:rFonts w:ascii="Times New Roman" w:hAnsi="Times New Roman" w:cs="Times New Roman"/>
          <w:b/>
          <w:bCs/>
          <w:sz w:val="24"/>
          <w:szCs w:val="24"/>
        </w:rPr>
        <w:t>Общие положения</w:t>
      </w:r>
    </w:p>
    <w:p w14:paraId="29BB387B" w14:textId="53598E21" w:rsidR="002800FE" w:rsidRDefault="00971682" w:rsidP="0071556D">
      <w:pPr>
        <w:spacing w:after="0"/>
        <w:ind w:firstLine="540"/>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В настоящей Публичной оферте содержатся условия заключения Договора об оказании услуг (далее по тексту - «Договор об оказании услуг» и/или «Договор»). </w:t>
      </w:r>
      <w:r>
        <w:rPr>
          <w:rFonts w:ascii="Times New Roman" w:eastAsia="Times New Roman" w:hAnsi="Times New Roman" w:cs="Times New Roman"/>
          <w:sz w:val="24"/>
          <w:szCs w:val="24"/>
          <w:lang w:eastAsia="ru-RU"/>
        </w:rPr>
        <w:t xml:space="preserve">Настоящая Публичная оферта является официальным предложением Исполнителя, адресованным неопределённому кругу физических лиц, заключить договор оказания услуг на изложенных ниже условиях.</w:t>
      </w:r>
    </w:p>
    <w:p w14:paraId="53D2126A" w14:textId="27D6F805" w:rsidR="00971682" w:rsidRDefault="00971682" w:rsidP="002800FE">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Совершение указанных в настоящей Оферте действий является подтверждением согласия обеих Сторон заключить Договор об оказании услуг на условиях, в порядке и объеме, изложенных в настоящей Оферте.</w:t>
      </w:r>
    </w:p>
    <w:p w14:paraId="3740158A" w14:textId="5B440C8D" w:rsidR="00781750" w:rsidRDefault="00900594" w:rsidP="00781750">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Нижеизложенный текст Публичной оферты является официальным публичным предложением Исполнителя, адресованным неопределённому кругу лиц заключить Договор об оказании услуг в соответствии с положениями пункта 2 статьи 437 Гражданского кодекса РФ.</w:t>
      </w:r>
    </w:p>
    <w:p w14:paraId="4B144E66" w14:textId="43BE5D94" w:rsidR="00914741" w:rsidRDefault="00900594" w:rsidP="00914741">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Договор об оказании услуг считается заключенным и приобретает силу с момента совершения Сторонами действий, предусмотренных в настоящей Оферте, и, означающих безоговорочное, а также полное принятие всех условий настоящей Оферты без каких-либо изъятий или ограничений на условиях присоединения.</w:t>
      </w:r>
    </w:p>
    <w:p w14:paraId="3F5979FB" w14:textId="66A96FD8" w:rsidR="00914741" w:rsidRDefault="00914741" w:rsidP="00914741">
      <w:pPr>
        <w:spacing w:after="0"/>
        <w:jc w:val="both"/>
        <w:rPr>
          <w:rFonts w:ascii="Times New Roman" w:hAnsi="Times New Roman" w:cs="Times New Roman"/>
          <w:sz w:val="24"/>
          <w:szCs w:val="24"/>
        </w:rPr>
      </w:pPr>
    </w:p>
    <w:p w14:paraId="5A9DF381" w14:textId="5319504C" w:rsidR="00B66ED7" w:rsidRDefault="00914741" w:rsidP="00914741">
      <w:pPr>
        <w:spacing w:after="0"/>
        <w:jc w:val="both"/>
        <w:rPr>
          <w:rFonts w:ascii="Times New Roman" w:hAnsi="Times New Roman" w:cs="Times New Roman"/>
          <w:b/>
          <w:bCs/>
          <w:sz w:val="24"/>
          <w:szCs w:val="24"/>
        </w:rPr>
      </w:pPr>
      <w:r>
        <w:rPr>
          <w:rFonts w:ascii="Times New Roman" w:hAnsi="Times New Roman" w:cs="Times New Roman"/>
          <w:b/>
          <w:bCs/>
          <w:sz w:val="24"/>
          <w:szCs w:val="24"/>
        </w:rPr>
        <w:t>Термины и определения:</w:t>
      </w:r>
    </w:p>
    <w:p w14:paraId="3EE0C2B6" w14:textId="53056AAE" w:rsidR="00654DF6" w:rsidRPr="005356B6" w:rsidRDefault="00914741" w:rsidP="00914741">
      <w:pPr>
        <w:spacing w:after="0"/>
        <w:jc w:val="both"/>
        <w:rPr>
          <w:rFonts w:ascii="Times New Roman" w:hAnsi="Times New Roman" w:cs="Times New Roman"/>
          <w:sz w:val="24"/>
          <w:szCs w:val="24"/>
        </w:rPr>
      </w:pPr>
      <w:r>
        <w:rPr>
          <w:rFonts w:ascii="Times New Roman" w:hAnsi="Times New Roman" w:cs="Times New Roman"/>
          <w:b/>
          <w:bCs/>
          <w:sz w:val="24"/>
          <w:szCs w:val="24"/>
        </w:rPr>
        <w:t>Договор</w:t>
      </w:r>
      <w:r>
        <w:rPr>
          <w:rFonts w:ascii="Times New Roman" w:hAnsi="Times New Roman" w:cs="Times New Roman"/>
          <w:sz w:val="24"/>
          <w:szCs w:val="24"/>
        </w:rPr>
        <w:t xml:space="preserve"> – текст настоящей Оферты с Приложениями, являющимися неотъемлемой частью настоящей Оферты, акцептованный Заказчиком путем совершения конклюдентных действий, предусмотренных настоящей Офертой.</w:t>
      </w:r>
    </w:p>
    <w:p w14:paraId="7620C040" w14:textId="1D8003AA" w:rsidR="009F6E0F" w:rsidRPr="009F6E0F" w:rsidRDefault="009F6E0F" w:rsidP="009F6E0F">
      <w:pPr>
        <w:jc w:val="both"/>
        <w:rPr>
          <w:rFonts w:ascii="Times New Roman" w:eastAsia="Times New Roman" w:hAnsi="Times New Roman" w:cs="Times New Roman"/>
          <w:sz w:val="24"/>
          <w:szCs w:val="24"/>
          <w:lang w:eastAsia="ru-RU"/>
        </w:rPr>
      </w:pPr>
      <w:r>
        <w:rPr>
          <w:rFonts w:ascii="Times New Roman" w:hAnsi="Times New Roman" w:cs="Times New Roman"/>
          <w:b/>
          <w:bCs/>
          <w:sz w:val="24"/>
          <w:szCs w:val="24"/>
        </w:rPr>
        <w:t>Конклюдентные действия — это</w:t>
      </w:r>
      <w:r>
        <w:rPr>
          <w:rFonts w:ascii="Times New Roman" w:eastAsia="Times New Roman" w:hAnsi="Times New Roman" w:cs="Times New Roman"/>
          <w:sz w:val="24"/>
          <w:szCs w:val="24"/>
          <w:lang w:eastAsia="ru-RU"/>
        </w:rPr>
        <w:t xml:space="preserve"> поведение, которое выражает согласие с предложением контрагента заключить, изменить или расторгнуть договор. Действия состоят в полном или частичном выполнении условий, которые предложил контрагент. </w:t>
      </w:r>
    </w:p>
    <w:p>
      <w:pPr>
        <w:spacing w:after="0"/>
        <w:jc w:val="both"/>
        <w:rPr>
          <w:rFonts w:ascii="Times New Roman" w:hAnsi="Times New Roman" w:cs="Times New Roman"/>
          <w:sz w:val="24"/>
          <w:szCs w:val="24"/>
        </w:rPr>
      </w:pPr>
      <w:r>
        <w:rPr>
          <w:rFonts w:ascii="Times New Roman" w:hAnsi="Times New Roman" w:cs="Times New Roman"/>
          <w:b/>
          <w:bCs/>
          <w:sz w:val="24"/>
          <w:szCs w:val="24"/>
        </w:rPr>
        <w:t>Сайт Исполнителя в сети «Интернет»</w:t>
      </w:r>
      <w:r>
        <w:rPr>
          <w:rFonts w:ascii="Times New Roman" w:hAnsi="Times New Roman" w:cs="Times New Roman"/>
          <w:sz w:val="24"/>
          <w:szCs w:val="24"/>
        </w:rPr>
        <w:t xml:space="preserve">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сети «Интернет» по доменному имени и сетевому адресу: https://hytale.botcalendary.ru</w:t>
      </w:r>
    </w:p>
    <w:p w14:paraId="43E559AE" w14:textId="1F8E4B19" w:rsidR="002F10D8" w:rsidRDefault="00914741" w:rsidP="00914741">
      <w:pPr>
        <w:spacing w:after="0"/>
        <w:jc w:val="both"/>
        <w:rPr>
          <w:rFonts w:ascii="Times New Roman" w:hAnsi="Times New Roman" w:cs="Times New Roman"/>
          <w:sz w:val="24"/>
          <w:szCs w:val="24"/>
        </w:rPr>
      </w:pPr>
      <w:r>
        <w:rPr>
          <w:rFonts w:ascii="Times New Roman" w:hAnsi="Times New Roman" w:cs="Times New Roman"/>
          <w:b/>
          <w:bCs/>
          <w:sz w:val="24"/>
          <w:szCs w:val="24"/>
        </w:rPr>
        <w:t>Стороны Договора (Стороны)</w:t>
      </w:r>
      <w:r>
        <w:rPr>
          <w:rFonts w:ascii="Times New Roman" w:hAnsi="Times New Roman" w:cs="Times New Roman"/>
          <w:sz w:val="24"/>
          <w:szCs w:val="24"/>
        </w:rPr>
        <w:t xml:space="preserve"> – Исполнитель и Заказчик.</w:t>
      </w:r>
    </w:p>
    <w:p>
      <w:pPr>
        <w:spacing w:after="0"/>
        <w:jc w:val="both"/>
        <w:rPr>
          <w:rFonts w:ascii="Times New Roman" w:hAnsi="Times New Roman" w:cs="Times New Roman"/>
          <w:sz w:val="24"/>
          <w:szCs w:val="24"/>
        </w:rPr>
      </w:pPr>
      <w:r>
        <w:rPr>
          <w:rFonts w:ascii="Times New Roman" w:hAnsi="Times New Roman" w:cs="Times New Roman"/>
          <w:sz w:val="24"/>
          <w:szCs w:val="24"/>
          <w:b/>
          <w:bCs/>
        </w:rPr>
        <w:t xml:space="preserve">Игровой сервер</w:t>
      </w:r>
      <w:r>
        <w:rPr>
          <w:rFonts w:ascii="Times New Roman" w:hAnsi="Times New Roman" w:cs="Times New Roman"/>
          <w:sz w:val="24"/>
          <w:szCs w:val="24"/>
        </w:rPr>
        <w:t xml:space="preserve"> — программно-техническая среда многопользовательской игры Hytale, доступ к которой предоставляется Исполнителем.</w:t>
      </w:r>
    </w:p>
    <w:p>
      <w:pPr>
        <w:spacing w:after="0"/>
        <w:jc w:val="both"/>
        <w:rPr>
          <w:rFonts w:ascii="Times New Roman" w:hAnsi="Times New Roman" w:cs="Times New Roman"/>
          <w:sz w:val="24"/>
          <w:szCs w:val="24"/>
        </w:rPr>
      </w:pPr>
      <w:r>
        <w:rPr>
          <w:rFonts w:ascii="Times New Roman" w:hAnsi="Times New Roman" w:cs="Times New Roman"/>
          <w:sz w:val="24"/>
          <w:szCs w:val="24"/>
          <w:b/>
          <w:bCs/>
        </w:rPr>
        <w:t xml:space="preserve">Игровая учётная запись</w:t>
      </w:r>
      <w:r>
        <w:rPr>
          <w:rFonts w:ascii="Times New Roman" w:hAnsi="Times New Roman" w:cs="Times New Roman"/>
          <w:sz w:val="24"/>
          <w:szCs w:val="24"/>
        </w:rPr>
        <w:t xml:space="preserve"> — учётная запись Заказчика, идентифицируемая по указанному при оформлении заказа игровому имени, идентификатору или иному обозначению.</w:t>
      </w:r>
    </w:p>
    <w:p>
      <w:pPr>
        <w:spacing w:after="0"/>
        <w:jc w:val="both"/>
        <w:rPr>
          <w:rFonts w:ascii="Times New Roman" w:hAnsi="Times New Roman" w:cs="Times New Roman"/>
          <w:sz w:val="24"/>
          <w:szCs w:val="24"/>
        </w:rPr>
      </w:pPr>
      <w:r>
        <w:rPr>
          <w:rFonts w:ascii="Times New Roman" w:hAnsi="Times New Roman" w:cs="Times New Roman"/>
          <w:sz w:val="24"/>
          <w:szCs w:val="24"/>
          <w:b/>
          <w:bCs/>
        </w:rPr>
        <w:t xml:space="preserve">Дополнительные цифровые возможности</w:t>
      </w:r>
      <w:r>
        <w:rPr>
          <w:rFonts w:ascii="Times New Roman" w:hAnsi="Times New Roman" w:cs="Times New Roman"/>
          <w:sz w:val="24"/>
          <w:szCs w:val="24"/>
        </w:rPr>
        <w:t xml:space="preserve"> — виртуальная валюта, игровые наборы, виртуальные предметы, временные статусы, дополнительные функции, права использования участка и иные возможности, доступные исключительно внутри Игрового сервера.</w:t>
      </w:r>
    </w:p>
    <w:p w14:paraId="78B08540" w14:textId="24EF9282" w:rsidR="00914741" w:rsidRDefault="00914741" w:rsidP="00914741">
      <w:pPr>
        <w:spacing w:after="0"/>
        <w:jc w:val="both"/>
        <w:rPr>
          <w:rFonts w:ascii="Times New Roman" w:hAnsi="Times New Roman" w:cs="Times New Roman"/>
          <w:sz w:val="24"/>
          <w:szCs w:val="24"/>
        </w:rPr>
      </w:pPr>
      <w:r>
        <w:rPr>
          <w:rFonts w:ascii="Times New Roman" w:hAnsi="Times New Roman" w:cs="Times New Roman"/>
          <w:b/>
          <w:bCs/>
          <w:sz w:val="24"/>
          <w:szCs w:val="24"/>
        </w:rPr>
        <w:t>Услуга</w:t>
      </w:r>
      <w:r>
        <w:rPr>
          <w:rFonts w:ascii="Times New Roman" w:hAnsi="Times New Roman" w:cs="Times New Roman"/>
          <w:sz w:val="24"/>
          <w:szCs w:val="24"/>
        </w:rPr>
        <w:t xml:space="preserve"> — предоставление Заказчику доступа к выбранным дополнительным цифровым возможностям Игрового сервера в соответствии с описанием соответствующей позиции на Сайте.</w:t>
      </w:r>
    </w:p>
    <w:p>
      <w:pPr>
        <w:spacing w:after="0"/>
        <w:ind w:firstLine="0"/>
        <w:jc w:val="both"/>
        <w:rPr>
          <w:rFonts w:ascii="Times New Roman" w:hAnsi="Times New Roman" w:cs="Times New Roman"/>
          <w:sz w:val="24"/>
          <w:szCs w:val="24"/>
        </w:rPr>
      </w:pPr>
      <w:r>
        <w:rPr>
          <w:rFonts w:ascii="Times New Roman" w:hAnsi="Times New Roman" w:cs="Times New Roman"/>
          <w:sz w:val="24"/>
          <w:szCs w:val="24"/>
        </w:rPr>
        <w:t xml:space="preserve">Наименование «Hytale» используется исключительно как обозначение совместимой многопользовательской игры. Игровой сервер не является официальным сервером разработчиков игры Hytale.</w:t>
      </w:r>
    </w:p>
    <w:p w14:paraId="4167890E" w14:textId="64BD3396" w:rsidR="00283353" w:rsidRDefault="00283353" w:rsidP="002F10D8">
      <w:pPr>
        <w:spacing w:after="0"/>
        <w:jc w:val="both"/>
        <w:rPr>
          <w:rFonts w:ascii="Times New Roman" w:hAnsi="Times New Roman" w:cs="Times New Roman"/>
          <w:sz w:val="24"/>
          <w:szCs w:val="24"/>
        </w:rPr>
      </w:pPr>
    </w:p>
    <w:p w14:paraId="63CF7937" w14:textId="23CE363A" w:rsidR="0071556D" w:rsidRPr="00FE022F" w:rsidRDefault="0071556D" w:rsidP="0071556D">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Предмет Договора</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Исполнитель обязуется предоставить Заказчику доступ к выбранным дополнительным цифровым возможностям Игрового сервера, а Заказчик обязуется оплатить соответствующую Услугу.</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Наименование, состав, срок действия, стоимость и иные характеристики Услуги определяются описанием соответствующей позиции на Сайте, действующим на момент оформления заказа.</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Дополнительные цифровые возможности используются исключительно внутри Игрового сервера, не являются денежными средствами, электронными денежными средствами или имуществом вне Игрового сервера и не подлежат обмену на денежные средства.</w:t>
      </w:r>
    </w:p>
    <w:p w14:paraId="1117B4F2" w14:textId="19FD3473" w:rsidR="001467EC" w:rsidRPr="001467EC" w:rsidRDefault="001467EC" w:rsidP="001467EC">
      <w:pPr>
        <w:pStyle w:val="a3"/>
        <w:numPr>
          <w:ilvl w:val="1"/>
          <w:numId w:val="1"/>
        </w:numPr>
        <w:autoSpaceDE w:val="0"/>
        <w:autoSpaceDN w:val="0"/>
        <w:adjustRightInd w:val="0"/>
        <w:spacing w:after="0" w:line="240" w:lineRule="auto"/>
        <w:ind w:left="0" w:firstLine="0"/>
        <w:jc w:val="both"/>
        <w:rPr>
          <w:rFonts w:ascii="Times New Roman" w:hAnsi="Times New Roman"/>
          <w:sz w:val="24"/>
          <w:szCs w:val="24"/>
          <w:lang w:eastAsia="ru-RU"/>
        </w:rPr>
      </w:pPr>
      <w:r>
        <w:rPr>
          <w:rFonts w:ascii="Times New Roman" w:hAnsi="Times New Roman"/>
          <w:sz w:val="24"/>
          <w:szCs w:val="24"/>
          <w:lang w:eastAsia="ru-RU"/>
        </w:rPr>
        <w:t xml:space="preserve">Исполнитель оказывает Услуги по настоящему Договору лично, либо с </w:t>
      </w:r>
      <w:r>
        <w:rPr>
          <w:rFonts w:ascii="Times New Roman" w:hAnsi="Times New Roman"/>
          <w:color w:val="000000"/>
          <w:sz w:val="24"/>
          <w:szCs w:val="24"/>
          <w:lang w:eastAsia="ru-RU"/>
        </w:rPr>
        <w:t xml:space="preserve">привлечением третьих лиц, при этом за действия третьих лиц Исполнитель отвечает перед </w:t>
      </w:r>
      <w:r>
        <w:rPr>
          <w:rFonts w:ascii="Times New Roman" w:hAnsi="Times New Roman" w:cs="Times New Roman"/>
          <w:sz w:val="24"/>
          <w:szCs w:val="24"/>
        </w:rPr>
        <w:t xml:space="preserve">Заказчиком </w:t>
      </w:r>
      <w:r>
        <w:rPr>
          <w:rFonts w:ascii="Times New Roman" w:hAnsi="Times New Roman"/>
          <w:color w:val="000000"/>
          <w:sz w:val="24"/>
          <w:szCs w:val="24"/>
          <w:lang w:eastAsia="ru-RU"/>
        </w:rPr>
        <w:t>как за свои собственные.</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Акцептом настоящей Оферты является совершение Заказчиком оплаты выбранной Услуги после ознакомления с её описанием, стоимостью, настоящей Офертой, Правилами Игрового сервера и Политикой обработки персональных данных. С момента подтверждения оплаты Договор считается заключённым.</w:t>
      </w:r>
    </w:p>
    <w:p>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На странице оформления заказа размещается отдельный чекбокс: «Я принимаю условия Публичной оферты и ознакомлен с Политикой обработки персональных данных».</w:t>
      </w:r>
    </w:p>
    <w:p w14:paraId="3CD3E5E3" w14:textId="282712FA" w:rsidR="002F10D8" w:rsidRDefault="002F10D8" w:rsidP="002F10D8">
      <w:pPr>
        <w:spacing w:after="0"/>
        <w:jc w:val="both"/>
        <w:rPr>
          <w:rFonts w:ascii="Times New Roman" w:hAnsi="Times New Roman" w:cs="Times New Roman"/>
          <w:sz w:val="24"/>
          <w:szCs w:val="24"/>
        </w:rPr>
      </w:pPr>
    </w:p>
    <w:p>
      <w:pPr>
        <w:pStyle w:val="a3"/>
        <w:numPr>
          <w:ilvl w:val="0"/>
          <w:numId w:val="1"/>
        </w:numPr>
        <w:spacing w:after="0"/>
        <w:ind w:left="0" w:firstLine="0"/>
        <w:jc w:val="center"/>
        <w:rPr>
          <w:rFonts w:ascii="Times New Roman" w:hAnsi="Times New Roman" w:cs="Times New Roman"/>
          <w:sz w:val="24"/>
          <w:szCs w:val="24"/>
          <w:b/>
          <w:bCs/>
        </w:rPr>
      </w:pPr>
      <w:r>
        <w:rPr>
          <w:rFonts w:ascii="Times New Roman" w:hAnsi="Times New Roman" w:cs="Times New Roman"/>
          <w:sz w:val="24"/>
          <w:szCs w:val="24"/>
          <w:b/>
          <w:bCs/>
        </w:rPr>
        <w:t xml:space="preserve">Порядок оказания услуг</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Для получения Услуги Заказчик указывает достоверный идентификатор своей игровой учётной записи (игровое имя, идентификатор или иное обозначение).</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Услуга предоставляется автоматически после подтверждения оплаты, как правило, в течение нескольких минут. При технических сбоях срок предоставления Услуги может составлять до 24 (двадцати четырёх) часов.</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Услуга считается оказанной:</w:t>
      </w:r>
    </w:p>
    <w:p>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 при покупке виртуальной валюты — с момента её начисления на игровую учётную запись Заказчика;</w:t>
      </w:r>
    </w:p>
    <w:p>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 при покупке игрового набора или виртуального предмета — с момента его выдачи или предоставления возможности его получить;</w:t>
      </w:r>
    </w:p>
    <w:p>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 при покупке временного статуса — с момента его активации;</w:t>
      </w:r>
    </w:p>
    <w:p>
      <w:pPr>
        <w:spacing w:after="0"/>
        <w:ind w:firstLine="540"/>
        <w:jc w:val="both"/>
        <w:rPr>
          <w:rFonts w:ascii="Times New Roman" w:hAnsi="Times New Roman" w:cs="Times New Roman"/>
          <w:sz w:val="24"/>
          <w:szCs w:val="24"/>
        </w:rPr>
      </w:pPr>
      <w:r>
        <w:rPr>
          <w:rFonts w:ascii="Times New Roman" w:hAnsi="Times New Roman" w:cs="Times New Roman"/>
          <w:sz w:val="24"/>
          <w:szCs w:val="24"/>
        </w:rPr>
        <w:t xml:space="preserve">— при покупке права использования участка — с момента предоставления соответствующего доступа.</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Заказчик обязан проверить правильность указанного игрового имени или идентификатора до оплаты. Если Услуга была надлежащим образом предоставлена на указанный Заказчиком идентификатор, обязательство Исполнителя считается исполненным, за исключением случаев, предусмотренных законодательством Российской Федерации. Ошибки в оформлении заказа и спорные ситуации рассматриваются Исполнителем индивидуально.</w:t>
      </w:r>
    </w:p>
    <w:p w14:paraId="24B2A99C" w14:textId="10AE648F" w:rsidR="00577F47" w:rsidRDefault="00890E7F" w:rsidP="00546132">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Права и обязанности Сторон</w:t>
      </w:r>
    </w:p>
    <w:p w14:paraId="0D54852A" w14:textId="77777777" w:rsidR="00233A65" w:rsidRPr="00233A65" w:rsidRDefault="00233A65" w:rsidP="00233A65">
      <w:pPr>
        <w:pStyle w:val="a3"/>
        <w:spacing w:after="0"/>
        <w:rPr>
          <w:rFonts w:ascii="Times New Roman" w:hAnsi="Times New Roman" w:cs="Times New Roman"/>
          <w:b/>
          <w:bCs/>
          <w:sz w:val="24"/>
          <w:szCs w:val="24"/>
        </w:rPr>
      </w:pPr>
    </w:p>
    <w:p w14:paraId="1AF9079A" w14:textId="4991CA04" w:rsidR="00890E7F" w:rsidRDefault="00654DF6" w:rsidP="00736BE9">
      <w:pPr>
        <w:pStyle w:val="a3"/>
        <w:numPr>
          <w:ilvl w:val="1"/>
          <w:numId w:val="1"/>
        </w:numPr>
        <w:spacing w:after="0"/>
        <w:ind w:left="0" w:firstLine="0"/>
        <w:rPr>
          <w:rFonts w:ascii="Times New Roman" w:hAnsi="Times New Roman" w:cs="Times New Roman"/>
          <w:b/>
          <w:bCs/>
          <w:sz w:val="24"/>
          <w:szCs w:val="24"/>
        </w:rPr>
      </w:pPr>
      <w:r>
        <w:rPr>
          <w:rFonts w:ascii="Times New Roman" w:hAnsi="Times New Roman" w:cs="Times New Roman"/>
          <w:b/>
          <w:bCs/>
          <w:sz w:val="24"/>
          <w:szCs w:val="24"/>
        </w:rPr>
        <w:t xml:space="preserve"> Права и обязанности Исполнителя:</w:t>
      </w:r>
    </w:p>
    <w:p w14:paraId="5D09EEC5" w14:textId="174D1F9C" w:rsidR="005F0096" w:rsidRDefault="005F0096"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Исполнитель обязуется оказать Услуги в соответствии с положениями настоящего Договора, в сроки и объеме, указанные в настоящем Договоре и (или) в порядке, указанном на Сайте Исполнителя.</w:t>
      </w:r>
    </w:p>
    <w:p w14:paraId="00DDD65C" w14:textId="30A4F3FC" w:rsidR="00577F47" w:rsidRPr="00577F47" w:rsidRDefault="00577F47"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 xml:space="preserve">Исполнитель обязуется предоставлять Заказчику доступ к разделам Сайта, необходимым для получения информации, согласно пункту 2.1. Договора.</w:t>
      </w:r>
    </w:p>
    <w:p w14:paraId="707CCAEF" w14:textId="3CB67525" w:rsidR="00A16141" w:rsidRDefault="00577F47"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 xml:space="preserve">Исполнитель несет ответственность за хранение и обработку персональных данных Заказчика, обеспечивает сохранение конфиденциальности этих данных и использует их исключительно для качественного оказания Услуг Заказчику.</w:t>
      </w:r>
    </w:p>
    <w:p w14:paraId="7F6F120B" w14:textId="2AFB4EA3" w:rsidR="00A16141" w:rsidRDefault="00A16141" w:rsidP="00736BE9">
      <w:pPr>
        <w:pStyle w:val="a3"/>
        <w:numPr>
          <w:ilvl w:val="2"/>
          <w:numId w:val="1"/>
        </w:numPr>
        <w:spacing w:after="0"/>
        <w:ind w:left="0" w:firstLine="142"/>
        <w:jc w:val="both"/>
        <w:rPr>
          <w:rFonts w:ascii="Times New Roman" w:hAnsi="Times New Roman" w:cs="Times New Roman"/>
          <w:sz w:val="24"/>
          <w:szCs w:val="24"/>
        </w:rPr>
      </w:pPr>
      <w:r>
        <w:rPr>
          <w:rFonts w:ascii="Times New Roman" w:hAnsi="Times New Roman" w:cs="Times New Roman"/>
          <w:sz w:val="24"/>
          <w:szCs w:val="24"/>
        </w:rPr>
        <w:t xml:space="preserve">Исполнитель оставляет за собой право изменять сроки (период) оказания Услуг и условия настоящей Оферты в одностороннем порядке без предварительного уведомления Заказчика, публикуя указанные изменения на Сайте Исполнителя в сети «Интернет». </w:t>
      </w:r>
    </w:p>
    <w:p w14:paraId="024B2B28" w14:textId="19A858A7" w:rsidR="00A16141" w:rsidRDefault="00A16141" w:rsidP="00736BE9">
      <w:pPr>
        <w:spacing w:after="0"/>
        <w:ind w:firstLine="142"/>
        <w:jc w:val="both"/>
        <w:rPr>
          <w:rFonts w:ascii="Times New Roman" w:hAnsi="Times New Roman" w:cs="Times New Roman"/>
          <w:sz w:val="24"/>
          <w:szCs w:val="24"/>
        </w:rPr>
      </w:pPr>
      <w:r>
        <w:rPr>
          <w:rFonts w:ascii="Times New Roman" w:hAnsi="Times New Roman" w:cs="Times New Roman"/>
          <w:sz w:val="24"/>
          <w:szCs w:val="24"/>
        </w:rPr>
        <w:t>При этом новые / измененные условия, указываемые на Сайте, действуют только в отношении вновь заключаемых Договоров.</w:t>
      </w:r>
    </w:p>
    <w:p w14:paraId="6A5DB297" w14:textId="245E2E05" w:rsidR="00A16141" w:rsidRDefault="00A16141" w:rsidP="00736BE9">
      <w:pPr>
        <w:pStyle w:val="a3"/>
        <w:numPr>
          <w:ilvl w:val="1"/>
          <w:numId w:val="1"/>
        </w:numPr>
        <w:spacing w:after="0"/>
        <w:ind w:left="0" w:firstLine="142"/>
        <w:jc w:val="both"/>
        <w:rPr>
          <w:rFonts w:ascii="Times New Roman" w:hAnsi="Times New Roman" w:cs="Times New Roman"/>
          <w:b/>
          <w:bCs/>
          <w:sz w:val="24"/>
          <w:szCs w:val="24"/>
        </w:rPr>
      </w:pPr>
      <w:r>
        <w:rPr>
          <w:rFonts w:ascii="Times New Roman" w:hAnsi="Times New Roman" w:cs="Times New Roman"/>
          <w:b/>
          <w:bCs/>
          <w:sz w:val="24"/>
          <w:szCs w:val="24"/>
        </w:rPr>
        <w:t xml:space="preserve"> Права и обязанности Заказчика:</w:t>
      </w:r>
    </w:p>
    <w:p w14:paraId="163D47F6" w14:textId="5FB1C52A" w:rsidR="00A16141" w:rsidRPr="00A16141" w:rsidRDefault="00541F01"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 xml:space="preserve">Заказчик обязан предоставлять достоверную информацию о себе при получении соответствующих Услуг.</w:t>
      </w:r>
    </w:p>
    <w:p w14:paraId="3A14036F" w14:textId="6531F111" w:rsidR="005356B6" w:rsidRDefault="00541F01"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 xml:space="preserve">Заказчик обязуется принять Услуги, оказанные Исполнителем;</w:t>
      </w:r>
    </w:p>
    <w:p w14:paraId="50D78724" w14:textId="32FE5A24" w:rsidR="007377EA" w:rsidRPr="00E821EC" w:rsidRDefault="007377EA" w:rsidP="007377EA">
      <w:pPr>
        <w:pStyle w:val="a3"/>
        <w:numPr>
          <w:ilvl w:val="2"/>
          <w:numId w:val="1"/>
        </w:numPr>
        <w:ind w:left="0" w:firstLine="142"/>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Заказчик вправе </w:t>
      </w:r>
      <w:r>
        <w:rPr>
          <w:rFonts w:ascii="Times New Roman" w:hAnsi="Times New Roman" w:cs="Times New Roman"/>
          <w:color w:val="000000"/>
          <w:kern w:val="2"/>
          <w:sz w:val="24"/>
          <w:szCs w:val="24"/>
          <w:shd w:val="clear" w:color="auto" w:fill="FFFFFF"/>
          <w14:ligatures w14:val="standardContextual"/>
        </w:rPr>
        <w:t xml:space="preserve">потребовать от Исполнителя вернуть денежные средства за неоказанные услуги, некачественно оказанные услуги, услуги, оказанные с нарушением сроков оказания, а также, если Заказчик решил отказаться от услуг по причинам, не связанным с нарушением обязательств со стороны Исполнителя, исключительно по </w:t>
      </w:r>
      <w:r>
        <w:rPr>
          <w:rFonts w:ascii="Times New Roman" w:hAnsi="Times New Roman" w:cs="Times New Roman"/>
          <w:kern w:val="2"/>
          <w:sz w:val="24"/>
          <w:szCs w:val="24"/>
          <w14:ligatures w14:val="standardContextual"/>
        </w:rPr>
        <w:t>основаниям, предусмотренным действующим законодательством Российской Федерации.</w:t>
      </w:r>
    </w:p>
    <w:p w14:paraId="25E60A6A" w14:textId="4A741795" w:rsidR="002F10D8" w:rsidRDefault="00541F01"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 xml:space="preserve">Заказчик гарантирует, что все условия Договора ему понятны; Заказчик принимает условия без оговорок, а также в полном объеме.</w:t>
      </w:r>
    </w:p>
    <w:p w14:paraId="64CD32FC" w14:textId="77777777" w:rsidR="005B5549" w:rsidRPr="005B5549" w:rsidRDefault="005B5549" w:rsidP="005B5549">
      <w:pPr>
        <w:pStyle w:val="a3"/>
        <w:ind w:left="567"/>
        <w:jc w:val="both"/>
        <w:rPr>
          <w:rFonts w:ascii="Times New Roman" w:hAnsi="Times New Roman" w:cs="Times New Roman"/>
          <w:sz w:val="24"/>
          <w:szCs w:val="24"/>
        </w:rPr>
      </w:pPr>
    </w:p>
    <w:p w14:paraId="497623BF" w14:textId="0D7CCDE4" w:rsidR="00C22077" w:rsidRPr="00FE022F" w:rsidRDefault="0004324B" w:rsidP="00FE022F">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Цена и порядок расчетов</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Стоимость Услуг, оказываемых Исполнителем Заказчику, указывается на Сайте при оформлении заказа и включает применимые налоги, если их уплата предусмотрена законодательством Российской Федерации.</w:t>
      </w:r>
    </w:p>
    <w:p w14:paraId="764DB386" w14:textId="257D5B4E" w:rsidR="005B5549" w:rsidRPr="005B5549" w:rsidRDefault="0004324B" w:rsidP="00736BE9">
      <w:pPr>
        <w:pStyle w:val="a3"/>
        <w:numPr>
          <w:ilvl w:val="1"/>
          <w:numId w:val="1"/>
        </w:numPr>
        <w:spacing w:after="0"/>
        <w:ind w:left="0" w:firstLine="0"/>
        <w:jc w:val="both"/>
        <w:rPr>
          <w:rFonts w:ascii="Times New Roman" w:hAnsi="Times New Roman" w:cs="Times New Roman"/>
          <w:sz w:val="24"/>
          <w:szCs w:val="24"/>
        </w:rPr>
      </w:pPr>
      <w:r>
        <w:rPr>
          <w:rFonts w:ascii="Times New Roman" w:eastAsia="Times New Roman" w:hAnsi="Times New Roman" w:cs="Times New Roman"/>
          <w:sz w:val="24"/>
          <w:szCs w:val="24"/>
          <w:lang w:eastAsia="ru-RU"/>
        </w:rPr>
        <w:lastRenderedPageBreak/>
        <w:t>Все расчеты по Договору производятся в безналичном порядке.</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Обязанность Заказчика по оплате считается исполненной после подтверждения успешного платежа платёжным оператором.</w:t>
      </w:r>
    </w:p>
    <w:p w14:paraId="23088A1B" w14:textId="77777777" w:rsidR="0004324B" w:rsidRPr="00C22077" w:rsidRDefault="0004324B" w:rsidP="0004324B">
      <w:pPr>
        <w:spacing w:after="0"/>
        <w:ind w:left="360"/>
        <w:jc w:val="both"/>
        <w:rPr>
          <w:rFonts w:ascii="Times New Roman" w:hAnsi="Times New Roman" w:cs="Times New Roman"/>
          <w:b/>
          <w:bCs/>
          <w:sz w:val="24"/>
          <w:szCs w:val="24"/>
        </w:rPr>
      </w:pPr>
    </w:p>
    <w:p>
      <w:pPr>
        <w:pStyle w:val="a3"/>
        <w:numPr>
          <w:ilvl w:val="0"/>
          <w:numId w:val="1"/>
        </w:numPr>
        <w:spacing w:after="0"/>
        <w:ind w:left="0" w:firstLine="0"/>
        <w:jc w:val="center"/>
        <w:rPr>
          <w:rFonts w:ascii="Times New Roman" w:hAnsi="Times New Roman" w:cs="Times New Roman"/>
          <w:sz w:val="24"/>
          <w:szCs w:val="24"/>
          <w:b/>
          <w:bCs/>
        </w:rPr>
      </w:pPr>
      <w:r>
        <w:rPr>
          <w:rFonts w:ascii="Times New Roman" w:hAnsi="Times New Roman" w:cs="Times New Roman"/>
          <w:sz w:val="24"/>
          <w:szCs w:val="24"/>
          <w:b/>
          <w:bCs/>
        </w:rPr>
        <w:t xml:space="preserve">Возврат денежных средств</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До момента предоставления Услуги Заказчик вправе направить Исполнителю требование об отказе от Услуги и возврате денежных средств.</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После полного или частичного предоставления Услуги требование о возврате рассматривается с учётом объёма фактически оказанной Услуги, фактически понесённых Исполнителем расходов и требований законодательства Российской Федерации.</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Если Услуга не предоставлена, предоставлена не в полном объёме либо не соответствует опубликованному описанию, Заказчик вправе обратиться к Исполнителю для устранения нарушения, повторного предоставления Услуги либо возврата денежных средств в предусмотренных законом случаях.</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Обращение направляется на электронную почту Исполнителя с указанием номера платежа, даты и суммы платежа, игрового идентификатора и существа требования.</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Исполнитель рассматривает обращение Заказчика и направляет ответ в течение 10 (десяти) календарных дней с момента его получения.</w:t>
      </w:r>
    </w:p>
    <w:p>
      <w:pPr>
        <w:pStyle w:val="a3"/>
        <w:numPr>
          <w:ilvl w:val="0"/>
          <w:numId w:val="1"/>
        </w:numPr>
        <w:spacing w:after="0"/>
        <w:ind w:left="0" w:firstLine="0"/>
        <w:jc w:val="center"/>
        <w:rPr>
          <w:rFonts w:ascii="Times New Roman" w:hAnsi="Times New Roman" w:cs="Times New Roman"/>
          <w:sz w:val="24"/>
          <w:szCs w:val="24"/>
          <w:b/>
          <w:bCs/>
        </w:rPr>
      </w:pPr>
      <w:r>
        <w:rPr>
          <w:rFonts w:ascii="Times New Roman" w:hAnsi="Times New Roman" w:cs="Times New Roman"/>
          <w:sz w:val="24"/>
          <w:szCs w:val="24"/>
          <w:b/>
          <w:bCs/>
        </w:rPr>
        <w:t xml:space="preserve">Правила Игрового сервера</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Использование Игрового сервера регулируется Правилами сервера, опубликованными на Сайте Исполнителя по адресу: https://hytale.botcalendary.ru/rules.</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Приобретение дополнительных цифровых возможностей не освобождает Заказчика от соблюдения Правил сервера и не предоставляет права их нарушать.</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Исполнитель вправе ограничить доступ к Игровому серверу в случае нарушения Заказчиком Правил сервера. Такое ограничение само по себе не является автоматическим основанием для возврата стоимости уже надлежащим образом предоставленной Услуги. Каждое требование рассматривается с учётом обстоятельств и законодательства Российской Федерации.</w:t>
      </w:r>
    </w:p>
    <w:p w14:paraId="444E5AD3" w14:textId="2855E554" w:rsidR="00890E7F" w:rsidRPr="00FE022F" w:rsidRDefault="00A67580" w:rsidP="00FE022F">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Персональные данные и конфиденциальность</w:t>
      </w:r>
    </w:p>
    <w:p w14:paraId="53B799DA" w14:textId="77777777" w:rsidR="00890E7F" w:rsidRDefault="00890E7F"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27.07.2006 г. № 152-ФЗ «О персональных данных» и ФЗ от 27.07.2006 г. № 149-ФЗ «Об информации, информационных технологиях и о защите информации».</w:t>
      </w:r>
    </w:p>
    <w:p w14:paraId="17ECB898" w14:textId="2666E04C" w:rsidR="00890E7F" w:rsidRPr="00890E7F" w:rsidRDefault="00890E7F"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Стороны обязуются сохранять конфиденциальность информации, полученной в ходе исполнения настоящего Договора, и принять все возможные меры, чтобы предохранить полученную информацию от разглашения.</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 xml:space="preserve">Обработка персональных данных Заказчика осуществляется в соответствии с Федеральным законом от 27.07.2006 № 152-ФЗ «О персональных данных» и Политикой обработки персональных данных, размещённой на Сайте Исполнителя по адресу: https://hytale.botcalendary.ru/privacy. Приобретая Услугу, Заказчик подтверждает ознакомление с указанной Политикой.</w:t>
      </w:r>
    </w:p>
    <w:p w14:paraId="2AD6386B" w14:textId="77777777" w:rsidR="00890E7F" w:rsidRPr="00890E7F" w:rsidRDefault="00890E7F" w:rsidP="00890E7F">
      <w:pPr>
        <w:spacing w:after="0"/>
        <w:jc w:val="both"/>
        <w:rPr>
          <w:rFonts w:ascii="Times New Roman" w:hAnsi="Times New Roman" w:cs="Times New Roman"/>
          <w:sz w:val="24"/>
          <w:szCs w:val="24"/>
        </w:rPr>
      </w:pPr>
    </w:p>
    <w:p w14:paraId="32538C9A" w14:textId="048531EA" w:rsidR="00A67580" w:rsidRPr="00FE022F" w:rsidRDefault="00C22077" w:rsidP="00FE022F">
      <w:pPr>
        <w:pStyle w:val="a3"/>
        <w:numPr>
          <w:ilvl w:val="0"/>
          <w:numId w:val="1"/>
        </w:numPr>
        <w:spacing w:after="0"/>
        <w:jc w:val="center"/>
        <w:rPr>
          <w:rFonts w:ascii="Times New Roman" w:hAnsi="Times New Roman" w:cs="Times New Roman"/>
          <w:b/>
          <w:bCs/>
          <w:sz w:val="24"/>
          <w:szCs w:val="24"/>
        </w:rPr>
      </w:pPr>
      <w:r>
        <w:rPr>
          <w:rFonts w:ascii="Times New Roman" w:hAnsi="Times New Roman" w:cs="Times New Roman"/>
          <w:b/>
          <w:bCs/>
          <w:sz w:val="24"/>
          <w:szCs w:val="24"/>
        </w:rPr>
        <w:t>Форс-мажор</w:t>
      </w:r>
    </w:p>
    <w:p w14:paraId="52F7B998"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Стороны освобождаются от ответственности за неисполнение или ненадлежащее исполнение обязательств по Договору, если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под которыми понимаются: запретные действия властей, эпидемии, блокада, эмбарго, землетрясения, наводнения, пожары или другие стихийные бедствия. </w:t>
      </w:r>
    </w:p>
    <w:p w14:paraId="74C19F5D"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случае наступления этих обстоятельств Сторона обязана в течение 30 (Тридцати) рабочих дней уведомить об этом другую Сторону. </w:t>
      </w:r>
    </w:p>
    <w:p w14:paraId="37D8BD3E"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Документ, выданный уполномоченным государственным органом, является достаточным подтверждением наличия и продолжительности действия непреодолимой силы. </w:t>
      </w:r>
    </w:p>
    <w:p w14:paraId="73D30071" w14:textId="4950010C" w:rsidR="0071556D"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Если обстоятельства непреодолимой силы продолжают действовать более 60 (Шестидесяти) рабочих дней, то каждая Сторона вправе отказаться от настоящего Договора в одностороннем порядке. </w:t>
      </w:r>
    </w:p>
    <w:p w14:paraId="7141425D" w14:textId="0A293163" w:rsidR="00A67580" w:rsidRPr="00FE022F" w:rsidRDefault="00C22077" w:rsidP="00FE022F">
      <w:pPr>
        <w:pStyle w:val="a3"/>
        <w:numPr>
          <w:ilvl w:val="0"/>
          <w:numId w:val="1"/>
        </w:num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Ответственность Сторон</w:t>
      </w:r>
    </w:p>
    <w:p w14:paraId="7FE0FFB3" w14:textId="77777777" w:rsidR="00A67580"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случае неисполнения и/или ненадлежащего исполнения своих обязательств по Договору, Стороны несут ответственность в соответствии с условиями настоящей Оферты.</w:t>
      </w:r>
    </w:p>
    <w:p w14:paraId="506C24CF" w14:textId="69323CAB" w:rsidR="00A67580" w:rsidRPr="00A67580"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Исполнитель не несет ответственности за неисполнение и/или ненадлежащее исполнение обязательств по Договору, если такое неисполнение и/или ненадлежащее исполнение произошло по вине </w:t>
      </w:r>
      <w:r>
        <w:rPr>
          <w:rFonts w:ascii="Times New Roman" w:hAnsi="Times New Roman" w:cs="Times New Roman"/>
          <w:sz w:val="24"/>
          <w:szCs w:val="24"/>
        </w:rPr>
        <w:t>Заказчика.</w:t>
      </w:r>
    </w:p>
    <w:p w14:paraId="7D6737F9" w14:textId="77777777" w:rsidR="00890E7F"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Сторона, не исполнившая или ненадлежащим образом исполнившая обязательства по Договору, обязана возместить другой Стороне причиненные такими нарушениями убытки.</w:t>
      </w:r>
    </w:p>
    <w:p w14:paraId="578458EA" w14:textId="342EC11B" w:rsidR="00C405A1" w:rsidRPr="00FE022F" w:rsidRDefault="00D95977" w:rsidP="00FE022F">
      <w:pPr>
        <w:pStyle w:val="a3"/>
        <w:numPr>
          <w:ilvl w:val="0"/>
          <w:numId w:val="1"/>
        </w:num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Срок действия настоящей Оферты</w:t>
      </w:r>
    </w:p>
    <w:p w14:paraId="343C3ABD" w14:textId="2ACBB256" w:rsidR="00C405A1"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Оферта вступает в силу с момента размещения на Сайте Исполнителя и действует до момента её отзыва Исполнителем.</w:t>
      </w:r>
    </w:p>
    <w:p w14:paraId="05A627E0" w14:textId="7C0453CA" w:rsidR="00C405A1"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Исполнитель оставляет за собой право внести изменения в условия Оферты и/или отозвать Оферту в любой момент по своему усмотрению. Сведения об изменении или отзыве Оферты доводятся до </w:t>
      </w:r>
      <w:r>
        <w:rPr>
          <w:rFonts w:ascii="Times New Roman" w:hAnsi="Times New Roman" w:cs="Times New Roman"/>
          <w:sz w:val="24"/>
          <w:szCs w:val="24"/>
        </w:rPr>
        <w:t xml:space="preserve">Заказчика </w:t>
      </w:r>
      <w:r>
        <w:rPr>
          <w:rFonts w:ascii="Times New Roman" w:eastAsia="Times New Roman" w:hAnsi="Times New Roman" w:cs="Times New Roman"/>
          <w:sz w:val="24"/>
          <w:szCs w:val="24"/>
          <w:lang w:eastAsia="ru-RU"/>
        </w:rPr>
        <w:t xml:space="preserve">по выбору Исполнителя посредством размещения на сайте Исполнителя в сети «Интернет», в Личном кабинете </w:t>
      </w:r>
      <w:r>
        <w:rPr>
          <w:rFonts w:ascii="Times New Roman" w:hAnsi="Times New Roman" w:cs="Times New Roman"/>
          <w:sz w:val="24"/>
          <w:szCs w:val="24"/>
        </w:rPr>
        <w:t xml:space="preserve">Заказчика, </w:t>
      </w:r>
      <w:r>
        <w:rPr>
          <w:rFonts w:ascii="Times New Roman" w:eastAsia="Times New Roman" w:hAnsi="Times New Roman" w:cs="Times New Roman"/>
          <w:sz w:val="24"/>
          <w:szCs w:val="24"/>
          <w:lang w:eastAsia="ru-RU"/>
        </w:rPr>
        <w:t xml:space="preserve">либо путем </w:t>
        <w:lastRenderedPageBreak/>
        <w:t xml:space="preserve">направления соответствующего уведомления на электронный или почтовый адрес, указанный </w:t>
      </w:r>
      <w:r>
        <w:rPr>
          <w:rFonts w:ascii="Times New Roman" w:hAnsi="Times New Roman" w:cs="Times New Roman"/>
          <w:sz w:val="24"/>
          <w:szCs w:val="24"/>
        </w:rPr>
        <w:t xml:space="preserve">Заказчиком </w:t>
      </w:r>
      <w:r>
        <w:rPr>
          <w:rFonts w:ascii="Times New Roman" w:eastAsia="Times New Roman" w:hAnsi="Times New Roman" w:cs="Times New Roman"/>
          <w:sz w:val="24"/>
          <w:szCs w:val="24"/>
          <w:lang w:eastAsia="ru-RU"/>
        </w:rPr>
        <w:t>при заключении Договора или в ходе его исполнения.</w:t>
      </w:r>
    </w:p>
    <w:p w14:paraId="0BEF3466" w14:textId="659B1D9D" w:rsidR="00C405A1" w:rsidRPr="00FD6358"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Договор вступает в силу с момента Акцепта условий Оферты Заказчиком и действует до полного исполнения Сторонами обязательств по Договору.</w:t>
      </w:r>
    </w:p>
    <w:p w14:paraId="72B9D6DD" w14:textId="1FE24FEC" w:rsidR="00C405A1" w:rsidRPr="00FE022F" w:rsidRDefault="00C405A1" w:rsidP="00736BE9">
      <w:pPr>
        <w:pStyle w:val="a3"/>
        <w:numPr>
          <w:ilvl w:val="1"/>
          <w:numId w:val="1"/>
        </w:numPr>
        <w:spacing w:after="0"/>
        <w:ind w:left="0" w:firstLine="0"/>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Изменения, внесённые Исполнителем в Оферту и опубликованные на Сайте, применяются к заказам, оформленным после их публикации, и не распространяются на Договоры, заключённые до опубликования соответствующих изменений.</w:t>
      </w:r>
    </w:p>
    <w:p w14:paraId="0ADB7A04" w14:textId="77777777" w:rsidR="00FE022F" w:rsidRDefault="00FE022F" w:rsidP="00FE022F">
      <w:pPr>
        <w:spacing w:after="0"/>
        <w:jc w:val="both"/>
        <w:rPr>
          <w:rFonts w:ascii="Times New Roman" w:eastAsia="Times New Roman" w:hAnsi="Times New Roman" w:cs="Times New Roman"/>
          <w:sz w:val="24"/>
          <w:szCs w:val="24"/>
          <w:lang w:eastAsia="ru-RU"/>
        </w:rPr>
      </w:pPr>
    </w:p>
    <w:p w14:paraId="6715DA3B" w14:textId="77777777" w:rsidR="00D30561" w:rsidRPr="00FE022F" w:rsidRDefault="00D30561" w:rsidP="00FE022F">
      <w:pPr>
        <w:spacing w:after="0"/>
        <w:jc w:val="both"/>
        <w:rPr>
          <w:rFonts w:ascii="Times New Roman" w:eastAsia="Times New Roman" w:hAnsi="Times New Roman" w:cs="Times New Roman"/>
          <w:sz w:val="24"/>
          <w:szCs w:val="24"/>
          <w:lang w:eastAsia="ru-RU"/>
        </w:rPr>
      </w:pPr>
    </w:p>
    <w:p w14:paraId="21647413" w14:textId="3EDE145B" w:rsidR="00C405A1" w:rsidRPr="00FE022F" w:rsidRDefault="00C405A1" w:rsidP="00FE022F">
      <w:pPr>
        <w:pStyle w:val="a3"/>
        <w:numPr>
          <w:ilvl w:val="0"/>
          <w:numId w:val="1"/>
        </w:numPr>
        <w:jc w:val="center"/>
        <w:rPr>
          <w:rFonts w:ascii="Times New Roman" w:eastAsia="Times New Roman" w:hAnsi="Times New Roman" w:cs="Times New Roman"/>
          <w:sz w:val="24"/>
          <w:szCs w:val="24"/>
          <w:lang w:eastAsia="ru-RU"/>
        </w:rPr>
      </w:pPr>
      <w:r>
        <w:rPr>
          <w:rFonts w:ascii="Times New Roman" w:hAnsi="Times New Roman" w:cs="Times New Roman"/>
          <w:b/>
          <w:bCs/>
          <w:sz w:val="24"/>
          <w:szCs w:val="24"/>
        </w:rPr>
        <w:t>Дополнительные условия</w:t>
      </w:r>
    </w:p>
    <w:p w14:paraId="71979B0C" w14:textId="77777777" w:rsidR="00C405A1" w:rsidRPr="00DF300D" w:rsidRDefault="00C405A1"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Договор, его заключение и исполнение регулируется действующим законодательством Российской Федерации. Все вопросы, не урегулированные настоящей Офертой или урегулированные не полностью, регулируются в соответствии с материальным правом Российской Федерации.</w:t>
      </w:r>
    </w:p>
    <w:p w14:paraId="6024211B"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В случае возникновения спора, который может возникнуть между Сторонами в ходе исполнения ими своих обязательств по Договору, заключенному на условиях настоящей Оферты, Стороны обязаны урегулировать спор мирным путем до начала судебного</w:t>
      </w:r>
      <w:r>
        <w:t xml:space="preserve"> </w:t>
      </w:r>
      <w:r>
        <w:rPr>
          <w:rFonts w:ascii="Times New Roman" w:hAnsi="Times New Roman" w:cs="Times New Roman"/>
          <w:sz w:val="24"/>
          <w:szCs w:val="24"/>
        </w:rPr>
        <w:t xml:space="preserve">разбирательства. </w:t>
      </w:r>
    </w:p>
    <w:p w14:paraId="6516EB7D" w14:textId="77777777" w:rsidR="00C405A1" w:rsidRDefault="00C405A1" w:rsidP="00736BE9">
      <w:pPr>
        <w:pStyle w:val="a3"/>
        <w:spacing w:after="0"/>
        <w:ind w:left="0"/>
        <w:jc w:val="both"/>
        <w:rPr>
          <w:rFonts w:ascii="Times New Roman" w:hAnsi="Times New Roman" w:cs="Times New Roman"/>
          <w:sz w:val="24"/>
          <w:szCs w:val="24"/>
        </w:rPr>
      </w:pPr>
      <w:r>
        <w:rPr>
          <w:rFonts w:ascii="Times New Roman" w:hAnsi="Times New Roman" w:cs="Times New Roman"/>
          <w:sz w:val="24"/>
          <w:szCs w:val="24"/>
        </w:rPr>
        <w:t xml:space="preserve">Судебное разбирательство осуществляется в соответствии с законодательством Российской Федерации. </w:t>
      </w:r>
    </w:p>
    <w:p w14:paraId="3B54FCB7" w14:textId="77777777" w:rsidR="00C405A1" w:rsidRPr="00B91AE5" w:rsidRDefault="00C405A1" w:rsidP="00736BE9">
      <w:pPr>
        <w:pStyle w:val="a3"/>
        <w:spacing w:after="0"/>
        <w:ind w:left="0"/>
        <w:jc w:val="both"/>
        <w:rPr>
          <w:rFonts w:ascii="Times New Roman" w:hAnsi="Times New Roman" w:cs="Times New Roman"/>
          <w:sz w:val="24"/>
          <w:szCs w:val="24"/>
        </w:rPr>
      </w:pPr>
      <w:r>
        <w:rPr>
          <w:rFonts w:ascii="Times New Roman" w:hAnsi="Times New Roman" w:cs="Times New Roman"/>
          <w:sz w:val="24"/>
          <w:szCs w:val="24"/>
        </w:rPr>
        <w:t xml:space="preserve">Споры или разногласия, по которым Стороны не достигли договоренности, подлежат разрешению в соответствии с законодательством РФ. Заказчик вправе направить Исполнителю претензию до обращения в суд. Соблюдение претензионного порядка не является обязательным условием и не лишает Заказчика, являющегося потребителем, права на обращение в суд в соответствии с законодательством Российской Федерации о защите прав потребителей.</w:t>
      </w:r>
    </w:p>
    <w:p w14:paraId="466FDE4F"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В качестве языка Договора, заключаемого на условиях настоящей Оферты, а также языка, используемого при любом взаимодействии Сторон (включая ведение переписки, предоставление требований / уведомлений / разъяснений, предоставление документов и т. д.), Стороны определили русский язык.</w:t>
      </w:r>
    </w:p>
    <w:p w14:paraId="4CB050C5"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Все документы, подлежащие предоставлению в соответствии с условиями настоящей Оферты, должны быть составлены на русском языке либо иметь перевод на русский язык, удостоверенный в установленном порядке.</w:t>
      </w:r>
    </w:p>
    <w:p w14:paraId="231767C4"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 а также не означает отказа от своих прав в случае совершения одной из Сторон подобных либо сходных нарушений в будущем.</w:t>
      </w:r>
    </w:p>
    <w:p w14:paraId="28333EAB" w14:textId="4C8A742B" w:rsidR="00CE0F75" w:rsidRPr="00CE0F75" w:rsidRDefault="00C405A1" w:rsidP="00CE0F75">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Если на Сайте Исполнителя в сети «Интернет» есть ссылки на другие веб-сайты и материалы третьих лиц, такие ссылки размещены исключительно в целях информирования, и Исполнитель не имеет контроля в отношении содержания таких сайтов или материалов. Исполнитель не несет ответственность за любые убытки или ущерб, которые могут возникнуть в результате использования таких ссылок.</w:t>
      </w:r>
    </w:p>
    <w:p w14:paraId="0A975FDD" w14:textId="77777777" w:rsidR="000437DE" w:rsidRDefault="000437DE" w:rsidP="00C405A1">
      <w:pPr>
        <w:pStyle w:val="a3"/>
        <w:spacing w:after="0"/>
        <w:ind w:left="567"/>
        <w:jc w:val="center"/>
        <w:rPr>
          <w:rFonts w:ascii="Times New Roman" w:hAnsi="Times New Roman" w:cs="Times New Roman"/>
          <w:sz w:val="24"/>
          <w:szCs w:val="24"/>
        </w:rPr>
      </w:pPr>
    </w:p>
    <w:p w14:paraId="4F0A55DF" w14:textId="16D3E030" w:rsidR="004C04D4" w:rsidRPr="00CE0F75" w:rsidRDefault="00C405A1" w:rsidP="00CE0F75">
      <w:pPr>
        <w:pStyle w:val="a3"/>
        <w:numPr>
          <w:ilvl w:val="0"/>
          <w:numId w:val="1"/>
        </w:num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Реквизиты Исполнителя</w:t>
        <w:br/>
      </w:r>
    </w:p>
    <w:p>
      <w:pPr>
        <w:spacing w:line="240" w:lineRule="auto"/>
        <w:rPr>
          <w:rFonts w:ascii="Times New Roman" w:hAnsi="Times New Roman" w:cs="Times New Roman"/>
          <w:sz w:val="24"/>
          <w:szCs w:val="24"/>
        </w:rPr>
      </w:pPr>
      <w:r>
        <w:rPr>
          <w:rFonts w:ascii="Times New Roman" w:hAnsi="Times New Roman" w:cs="Times New Roman"/>
          <w:sz w:val="24"/>
          <w:szCs w:val="24"/>
        </w:rPr>
        <w:t xml:space="preserve">Индивидуальный предприниматель: </w:t>
      </w:r>
      <w:r>
        <w:rPr>
          <w:rFonts w:ascii="Times New Roman" w:eastAsia="Times New Roman" w:hAnsi="Times New Roman" w:cs="Times New Roman"/>
          <w:kern w:val="2"/>
          <w:sz w:val="24"/>
          <w:szCs w:val="24"/>
          <w:lang w:eastAsia="ar-SA"/>
        </w:rPr>
        <w:t>Тутов Сергей Дмитриевич</w:t>
      </w:r>
    </w:p>
    <w:p>
      <w:pPr>
        <w:spacing w:line="240" w:lineRule="auto"/>
        <w:rPr>
          <w:rFonts w:ascii="Times New Roman" w:hAnsi="Times New Roman" w:cs="Times New Roman"/>
          <w:sz w:val="24"/>
          <w:szCs w:val="24"/>
        </w:rPr>
      </w:pPr>
      <w:r>
        <w:rPr>
          <w:rFonts w:ascii="Times New Roman" w:hAnsi="Times New Roman" w:cs="Times New Roman"/>
          <w:sz w:val="24"/>
          <w:szCs w:val="24"/>
        </w:rPr>
        <w:t>ИНН: 222334141771</w:t>
      </w:r>
    </w:p>
    <w:p>
      <w:pPr>
        <w:spacing w:line="240" w:lineRule="auto"/>
        <w:rPr>
          <w:rFonts w:ascii="Times New Roman" w:hAnsi="Times New Roman" w:cs="Times New Roman"/>
          <w:sz w:val="24"/>
          <w:szCs w:val="24"/>
        </w:rPr>
      </w:pPr>
      <w:r>
        <w:rPr>
          <w:rFonts w:ascii="Times New Roman" w:hAnsi="Times New Roman" w:cs="Times New Roman"/>
          <w:sz w:val="24"/>
          <w:szCs w:val="24"/>
        </w:rPr>
        <w:t>ОГРНИП: 324220200060090</w:t>
      </w:r>
    </w:p>
    <w:p>
      <w:pPr>
        <w:spacing w:line="240" w:lineRule="auto"/>
        <w:rPr>
          <w:rFonts w:ascii="Times New Roman" w:hAnsi="Times New Roman" w:cs="Times New Roman"/>
          <w:sz w:val="24"/>
          <w:szCs w:val="24"/>
        </w:rPr>
      </w:pPr>
      <w:r>
        <w:rPr>
          <w:rFonts w:ascii="Times New Roman" w:hAnsi="Times New Roman" w:cs="Times New Roman"/>
          <w:sz w:val="24"/>
          <w:szCs w:val="24"/>
        </w:rPr>
        <w:t xml:space="preserve">Адрес для направления юридически значимых сообщений и претензий: __________________________</w:t>
      </w:r>
    </w:p>
    <w:p>
      <w:pPr>
        <w:spacing w:line="240" w:lineRule="auto"/>
        <w:rPr>
          <w:rFonts w:ascii="Times New Roman" w:hAnsi="Times New Roman" w:cs="Times New Roman"/>
          <w:sz w:val="24"/>
          <w:szCs w:val="24"/>
        </w:rPr>
      </w:pPr>
      <w:r>
        <w:rPr>
          <w:rFonts w:ascii="Times New Roman" w:hAnsi="Times New Roman" w:cs="Times New Roman"/>
          <w:sz w:val="24"/>
          <w:szCs w:val="24"/>
        </w:rPr>
        <w:t>Контактный телефон: +7 923 748-48-36</w:t>
      </w:r>
    </w:p>
    <w:p>
      <w:pPr>
        <w:spacing w:line="240" w:lineRule="auto"/>
        <w:rPr>
          <w:rFonts w:ascii="Times New Roman" w:hAnsi="Times New Roman" w:cs="Times New Roman"/>
          <w:sz w:val="24"/>
          <w:szCs w:val="24"/>
        </w:rPr>
      </w:pPr>
      <w:r>
        <w:rPr>
          <w:rFonts w:ascii="Times New Roman" w:hAnsi="Times New Roman" w:cs="Times New Roman"/>
          <w:sz w:val="24"/>
          <w:szCs w:val="24"/>
        </w:rPr>
        <w:t xml:space="preserve">Контактный e-mail: ser.tut.20017@yandex.ru</w:t>
      </w:r>
    </w:p>
    <w:sectPr w:rsidR="000437DE" w:rsidRPr="00CE0F75">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5587" w14:textId="77777777" w:rsidR="00D0690B" w:rsidRDefault="00D0690B" w:rsidP="00490E7A">
      <w:pPr>
        <w:spacing w:after="0" w:line="240" w:lineRule="auto"/>
      </w:pPr>
      <w:r>
        <w:separator/>
      </w:r>
    </w:p>
  </w:endnote>
  <w:endnote w:type="continuationSeparator" w:id="0">
    <w:p w14:paraId="2208FD73" w14:textId="77777777" w:rsidR="00D0690B" w:rsidRDefault="00D0690B" w:rsidP="0049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698448"/>
      <w:docPartObj>
        <w:docPartGallery w:val="Page Numbers (Bottom of Page)"/>
        <w:docPartUnique/>
      </w:docPartObj>
    </w:sdtPr>
    <w:sdtContent>
      <w:p w14:paraId="08E0CFCD" w14:textId="31F22945" w:rsidR="00490E7A" w:rsidRDefault="00490E7A">
        <w:pPr>
          <w:pStyle w:val="ad"/>
          <w:jc w:val="center"/>
        </w:pPr>
        <w:r>
          <w:fldChar w:fldCharType="begin"/>
        </w:r>
        <w:r>
          <w:instrText>PAGE   \* MERGEFORMAT</w:instrText>
        </w:r>
        <w:r>
          <w:fldChar w:fldCharType="separate"/>
        </w:r>
        <w:r>
          <w:t>2</w:t>
        </w:r>
        <w:r>
          <w:fldChar w:fldCharType="end"/>
        </w:r>
      </w:p>
    </w:sdtContent>
  </w:sdt>
  <w:p w14:paraId="3453F7D0" w14:textId="77777777" w:rsidR="00490E7A" w:rsidRDefault="00490E7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272E0" w14:textId="77777777" w:rsidR="00D0690B" w:rsidRDefault="00D0690B" w:rsidP="00490E7A">
      <w:pPr>
        <w:spacing w:after="0" w:line="240" w:lineRule="auto"/>
      </w:pPr>
      <w:r>
        <w:separator/>
      </w:r>
    </w:p>
  </w:footnote>
  <w:footnote w:type="continuationSeparator" w:id="0">
    <w:p w14:paraId="17804A43" w14:textId="77777777" w:rsidR="00D0690B" w:rsidRDefault="00D0690B" w:rsidP="0049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3673D"/>
    <w:multiLevelType w:val="multilevel"/>
    <w:tmpl w:val="4EF0A63E"/>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4973"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CD32B0"/>
    <w:multiLevelType w:val="hybridMultilevel"/>
    <w:tmpl w:val="55CE4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C8F4F67"/>
    <w:multiLevelType w:val="hybridMultilevel"/>
    <w:tmpl w:val="E2962E5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956570329">
    <w:abstractNumId w:val="0"/>
  </w:num>
  <w:num w:numId="2" w16cid:durableId="497817407">
    <w:abstractNumId w:val="2"/>
  </w:num>
  <w:num w:numId="3" w16cid:durableId="214165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5A"/>
    <w:rsid w:val="0004324B"/>
    <w:rsid w:val="000437DE"/>
    <w:rsid w:val="00067E73"/>
    <w:rsid w:val="000B3136"/>
    <w:rsid w:val="001352F9"/>
    <w:rsid w:val="00140630"/>
    <w:rsid w:val="001467EC"/>
    <w:rsid w:val="00175E15"/>
    <w:rsid w:val="001A2D69"/>
    <w:rsid w:val="00233A65"/>
    <w:rsid w:val="0024227F"/>
    <w:rsid w:val="00242D20"/>
    <w:rsid w:val="00245A76"/>
    <w:rsid w:val="002800FE"/>
    <w:rsid w:val="00283353"/>
    <w:rsid w:val="002B3625"/>
    <w:rsid w:val="002F10D8"/>
    <w:rsid w:val="00313E7A"/>
    <w:rsid w:val="0032159B"/>
    <w:rsid w:val="003D63B0"/>
    <w:rsid w:val="00434695"/>
    <w:rsid w:val="00444F7E"/>
    <w:rsid w:val="00490E7A"/>
    <w:rsid w:val="00492FD0"/>
    <w:rsid w:val="004B0EE3"/>
    <w:rsid w:val="004C04D4"/>
    <w:rsid w:val="004D08BB"/>
    <w:rsid w:val="004E3A41"/>
    <w:rsid w:val="004E3D60"/>
    <w:rsid w:val="005356B6"/>
    <w:rsid w:val="00541F01"/>
    <w:rsid w:val="00546132"/>
    <w:rsid w:val="00572D59"/>
    <w:rsid w:val="00577F47"/>
    <w:rsid w:val="005A1021"/>
    <w:rsid w:val="005B5549"/>
    <w:rsid w:val="005F0096"/>
    <w:rsid w:val="005F6063"/>
    <w:rsid w:val="00603C4C"/>
    <w:rsid w:val="00633473"/>
    <w:rsid w:val="006508D0"/>
    <w:rsid w:val="00654DF6"/>
    <w:rsid w:val="00687C20"/>
    <w:rsid w:val="006926D9"/>
    <w:rsid w:val="006D1CB7"/>
    <w:rsid w:val="0071556D"/>
    <w:rsid w:val="00736BE9"/>
    <w:rsid w:val="007377EA"/>
    <w:rsid w:val="00744A3B"/>
    <w:rsid w:val="00751FBB"/>
    <w:rsid w:val="00760F2B"/>
    <w:rsid w:val="00781750"/>
    <w:rsid w:val="007A03EC"/>
    <w:rsid w:val="007E53BC"/>
    <w:rsid w:val="007F0FC7"/>
    <w:rsid w:val="00820A6D"/>
    <w:rsid w:val="00850B9B"/>
    <w:rsid w:val="00856D91"/>
    <w:rsid w:val="008674D4"/>
    <w:rsid w:val="00890E7F"/>
    <w:rsid w:val="008C765A"/>
    <w:rsid w:val="00900594"/>
    <w:rsid w:val="00911DA7"/>
    <w:rsid w:val="00914741"/>
    <w:rsid w:val="00940498"/>
    <w:rsid w:val="00956A7C"/>
    <w:rsid w:val="00971682"/>
    <w:rsid w:val="009F6E0F"/>
    <w:rsid w:val="00A16141"/>
    <w:rsid w:val="00A35E6F"/>
    <w:rsid w:val="00A67580"/>
    <w:rsid w:val="00AA18E3"/>
    <w:rsid w:val="00AD1FF1"/>
    <w:rsid w:val="00B15ABC"/>
    <w:rsid w:val="00B66ED7"/>
    <w:rsid w:val="00B91AE5"/>
    <w:rsid w:val="00C22077"/>
    <w:rsid w:val="00C405A1"/>
    <w:rsid w:val="00C523B8"/>
    <w:rsid w:val="00C8544B"/>
    <w:rsid w:val="00CA3A83"/>
    <w:rsid w:val="00CA5BA1"/>
    <w:rsid w:val="00CD6A61"/>
    <w:rsid w:val="00CE0F75"/>
    <w:rsid w:val="00D0690B"/>
    <w:rsid w:val="00D136C6"/>
    <w:rsid w:val="00D30561"/>
    <w:rsid w:val="00D31518"/>
    <w:rsid w:val="00D510F6"/>
    <w:rsid w:val="00D65377"/>
    <w:rsid w:val="00D837A1"/>
    <w:rsid w:val="00D92470"/>
    <w:rsid w:val="00D95977"/>
    <w:rsid w:val="00E821EC"/>
    <w:rsid w:val="00E91232"/>
    <w:rsid w:val="00E951AB"/>
    <w:rsid w:val="00EA517B"/>
    <w:rsid w:val="00EB247B"/>
    <w:rsid w:val="00EC76AE"/>
    <w:rsid w:val="00EE16A1"/>
    <w:rsid w:val="00EE3180"/>
    <w:rsid w:val="00FC44AF"/>
    <w:rsid w:val="00FD6358"/>
    <w:rsid w:val="00FE02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174D"/>
  <w15:chartTrackingRefBased/>
  <w15:docId w15:val="{E45E5792-006D-4CC3-85B6-7C51406A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556D"/>
    <w:pPr>
      <w:ind w:left="720"/>
      <w:contextualSpacing/>
    </w:pPr>
  </w:style>
  <w:style w:type="character" w:styleId="a4">
    <w:name w:val="Hyperlink"/>
    <w:basedOn w:val="a0"/>
    <w:uiPriority w:val="99"/>
    <w:semiHidden/>
    <w:unhideWhenUsed/>
    <w:rsid w:val="00067E73"/>
    <w:rPr>
      <w:color w:val="0000FF"/>
      <w:u w:val="single"/>
    </w:rPr>
  </w:style>
  <w:style w:type="paragraph" w:styleId="a5">
    <w:name w:val="Revision"/>
    <w:hidden/>
    <w:uiPriority w:val="99"/>
    <w:semiHidden/>
    <w:rsid w:val="005F0096"/>
    <w:pPr>
      <w:spacing w:after="0" w:line="240" w:lineRule="auto"/>
    </w:pPr>
  </w:style>
  <w:style w:type="character" w:styleId="a6">
    <w:name w:val="annotation reference"/>
    <w:basedOn w:val="a0"/>
    <w:uiPriority w:val="99"/>
    <w:semiHidden/>
    <w:unhideWhenUsed/>
    <w:rsid w:val="005F0096"/>
    <w:rPr>
      <w:sz w:val="16"/>
      <w:szCs w:val="16"/>
    </w:rPr>
  </w:style>
  <w:style w:type="paragraph" w:styleId="a7">
    <w:name w:val="annotation text"/>
    <w:basedOn w:val="a"/>
    <w:link w:val="a8"/>
    <w:uiPriority w:val="99"/>
    <w:semiHidden/>
    <w:unhideWhenUsed/>
    <w:rsid w:val="005F0096"/>
    <w:pPr>
      <w:spacing w:line="240" w:lineRule="auto"/>
    </w:pPr>
    <w:rPr>
      <w:sz w:val="20"/>
      <w:szCs w:val="20"/>
    </w:rPr>
  </w:style>
  <w:style w:type="character" w:customStyle="1" w:styleId="a8">
    <w:name w:val="Текст примечания Знак"/>
    <w:basedOn w:val="a0"/>
    <w:link w:val="a7"/>
    <w:uiPriority w:val="99"/>
    <w:semiHidden/>
    <w:rsid w:val="005F0096"/>
    <w:rPr>
      <w:sz w:val="20"/>
      <w:szCs w:val="20"/>
    </w:rPr>
  </w:style>
  <w:style w:type="paragraph" w:styleId="a9">
    <w:name w:val="annotation subject"/>
    <w:basedOn w:val="a7"/>
    <w:next w:val="a7"/>
    <w:link w:val="aa"/>
    <w:uiPriority w:val="99"/>
    <w:semiHidden/>
    <w:unhideWhenUsed/>
    <w:rsid w:val="005F0096"/>
    <w:rPr>
      <w:b/>
      <w:bCs/>
    </w:rPr>
  </w:style>
  <w:style w:type="character" w:customStyle="1" w:styleId="aa">
    <w:name w:val="Тема примечания Знак"/>
    <w:basedOn w:val="a8"/>
    <w:link w:val="a9"/>
    <w:uiPriority w:val="99"/>
    <w:semiHidden/>
    <w:rsid w:val="005F0096"/>
    <w:rPr>
      <w:b/>
      <w:bCs/>
      <w:sz w:val="20"/>
      <w:szCs w:val="20"/>
    </w:rPr>
  </w:style>
  <w:style w:type="paragraph" w:styleId="ab">
    <w:name w:val="header"/>
    <w:basedOn w:val="a"/>
    <w:link w:val="ac"/>
    <w:uiPriority w:val="99"/>
    <w:unhideWhenUsed/>
    <w:rsid w:val="00490E7A"/>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90E7A"/>
  </w:style>
  <w:style w:type="paragraph" w:styleId="ad">
    <w:name w:val="footer"/>
    <w:basedOn w:val="a"/>
    <w:link w:val="ae"/>
    <w:uiPriority w:val="99"/>
    <w:unhideWhenUsed/>
    <w:rsid w:val="00490E7A"/>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90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9187">
      <w:bodyDiv w:val="1"/>
      <w:marLeft w:val="0"/>
      <w:marRight w:val="0"/>
      <w:marTop w:val="0"/>
      <w:marBottom w:val="0"/>
      <w:divBdr>
        <w:top w:val="none" w:sz="0" w:space="0" w:color="auto"/>
        <w:left w:val="none" w:sz="0" w:space="0" w:color="auto"/>
        <w:bottom w:val="none" w:sz="0" w:space="0" w:color="auto"/>
        <w:right w:val="none" w:sz="0" w:space="0" w:color="auto"/>
      </w:divBdr>
    </w:div>
    <w:div w:id="205265837">
      <w:bodyDiv w:val="1"/>
      <w:marLeft w:val="0"/>
      <w:marRight w:val="0"/>
      <w:marTop w:val="0"/>
      <w:marBottom w:val="0"/>
      <w:divBdr>
        <w:top w:val="none" w:sz="0" w:space="0" w:color="auto"/>
        <w:left w:val="none" w:sz="0" w:space="0" w:color="auto"/>
        <w:bottom w:val="none" w:sz="0" w:space="0" w:color="auto"/>
        <w:right w:val="none" w:sz="0" w:space="0" w:color="auto"/>
      </w:divBdr>
    </w:div>
    <w:div w:id="213930830">
      <w:bodyDiv w:val="1"/>
      <w:marLeft w:val="0"/>
      <w:marRight w:val="0"/>
      <w:marTop w:val="0"/>
      <w:marBottom w:val="0"/>
      <w:divBdr>
        <w:top w:val="none" w:sz="0" w:space="0" w:color="auto"/>
        <w:left w:val="none" w:sz="0" w:space="0" w:color="auto"/>
        <w:bottom w:val="none" w:sz="0" w:space="0" w:color="auto"/>
        <w:right w:val="none" w:sz="0" w:space="0" w:color="auto"/>
      </w:divBdr>
    </w:div>
    <w:div w:id="530848291">
      <w:bodyDiv w:val="1"/>
      <w:marLeft w:val="0"/>
      <w:marRight w:val="0"/>
      <w:marTop w:val="0"/>
      <w:marBottom w:val="0"/>
      <w:divBdr>
        <w:top w:val="none" w:sz="0" w:space="0" w:color="auto"/>
        <w:left w:val="none" w:sz="0" w:space="0" w:color="auto"/>
        <w:bottom w:val="none" w:sz="0" w:space="0" w:color="auto"/>
        <w:right w:val="none" w:sz="0" w:space="0" w:color="auto"/>
      </w:divBdr>
    </w:div>
    <w:div w:id="543950514">
      <w:bodyDiv w:val="1"/>
      <w:marLeft w:val="0"/>
      <w:marRight w:val="0"/>
      <w:marTop w:val="0"/>
      <w:marBottom w:val="0"/>
      <w:divBdr>
        <w:top w:val="none" w:sz="0" w:space="0" w:color="auto"/>
        <w:left w:val="none" w:sz="0" w:space="0" w:color="auto"/>
        <w:bottom w:val="none" w:sz="0" w:space="0" w:color="auto"/>
        <w:right w:val="none" w:sz="0" w:space="0" w:color="auto"/>
      </w:divBdr>
    </w:div>
    <w:div w:id="738097295">
      <w:bodyDiv w:val="1"/>
      <w:marLeft w:val="0"/>
      <w:marRight w:val="0"/>
      <w:marTop w:val="0"/>
      <w:marBottom w:val="0"/>
      <w:divBdr>
        <w:top w:val="none" w:sz="0" w:space="0" w:color="auto"/>
        <w:left w:val="none" w:sz="0" w:space="0" w:color="auto"/>
        <w:bottom w:val="none" w:sz="0" w:space="0" w:color="auto"/>
        <w:right w:val="none" w:sz="0" w:space="0" w:color="auto"/>
      </w:divBdr>
    </w:div>
    <w:div w:id="953948880">
      <w:bodyDiv w:val="1"/>
      <w:marLeft w:val="0"/>
      <w:marRight w:val="0"/>
      <w:marTop w:val="0"/>
      <w:marBottom w:val="0"/>
      <w:divBdr>
        <w:top w:val="none" w:sz="0" w:space="0" w:color="auto"/>
        <w:left w:val="none" w:sz="0" w:space="0" w:color="auto"/>
        <w:bottom w:val="none" w:sz="0" w:space="0" w:color="auto"/>
        <w:right w:val="none" w:sz="0" w:space="0" w:color="auto"/>
      </w:divBdr>
    </w:div>
    <w:div w:id="1178815283">
      <w:bodyDiv w:val="1"/>
      <w:marLeft w:val="0"/>
      <w:marRight w:val="0"/>
      <w:marTop w:val="0"/>
      <w:marBottom w:val="0"/>
      <w:divBdr>
        <w:top w:val="none" w:sz="0" w:space="0" w:color="auto"/>
        <w:left w:val="none" w:sz="0" w:space="0" w:color="auto"/>
        <w:bottom w:val="none" w:sz="0" w:space="0" w:color="auto"/>
        <w:right w:val="none" w:sz="0" w:space="0" w:color="auto"/>
      </w:divBdr>
    </w:div>
    <w:div w:id="1265922080">
      <w:bodyDiv w:val="1"/>
      <w:marLeft w:val="0"/>
      <w:marRight w:val="0"/>
      <w:marTop w:val="0"/>
      <w:marBottom w:val="0"/>
      <w:divBdr>
        <w:top w:val="none" w:sz="0" w:space="0" w:color="auto"/>
        <w:left w:val="none" w:sz="0" w:space="0" w:color="auto"/>
        <w:bottom w:val="none" w:sz="0" w:space="0" w:color="auto"/>
        <w:right w:val="none" w:sz="0" w:space="0" w:color="auto"/>
      </w:divBdr>
    </w:div>
    <w:div w:id="1333218731">
      <w:bodyDiv w:val="1"/>
      <w:marLeft w:val="0"/>
      <w:marRight w:val="0"/>
      <w:marTop w:val="0"/>
      <w:marBottom w:val="0"/>
      <w:divBdr>
        <w:top w:val="none" w:sz="0" w:space="0" w:color="auto"/>
        <w:left w:val="none" w:sz="0" w:space="0" w:color="auto"/>
        <w:bottom w:val="none" w:sz="0" w:space="0" w:color="auto"/>
        <w:right w:val="none" w:sz="0" w:space="0" w:color="auto"/>
      </w:divBdr>
    </w:div>
    <w:div w:id="159706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1641</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Elfimov</dc:creator>
  <cp:keywords/>
  <dc:description/>
  <cp:lastModifiedBy>Egor Shramov</cp:lastModifiedBy>
  <cp:revision>6</cp:revision>
  <dcterms:created xsi:type="dcterms:W3CDTF">2023-08-21T16:26:00Z</dcterms:created>
  <dcterms:modified xsi:type="dcterms:W3CDTF">2023-10-02T07:29:00Z</dcterms:modified>
</cp:coreProperties>
</file>