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esewux8fb1u" w:id="0"/>
      <w:bookmarkEnd w:id="0"/>
      <w:r w:rsidDel="00000000" w:rsidR="00000000" w:rsidRPr="00000000">
        <w:rPr>
          <w:rtl w:val="0"/>
        </w:rPr>
        <w:t xml:space="preserve">MirAI User Manual</w:t>
        <w:br w:type="textWrapping"/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kfjcwnw3gh3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Installation Guide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s9b9kjgaw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Prerequisites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suk6mrqucx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Clone the Repository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ekzw7m8vqz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 up Python Environment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jpe9ld88sc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 up MongoDB and Ollama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rdknfek5nv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 the Frontend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i24w6324jq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Access the Admin Panel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biyaq2bvaz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Guide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w5xlhf0mlf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Getting started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7juvhnjpmi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Create Agent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j7qelqe6rp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Start conversation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zsu3xun09l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 Setup Picovoice (Speech Recognition &amp; Wakeword)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kfjcwnw3gh3q" w:id="1"/>
      <w:bookmarkEnd w:id="1"/>
      <w:r w:rsidDel="00000000" w:rsidR="00000000" w:rsidRPr="00000000">
        <w:rPr>
          <w:rtl w:val="0"/>
        </w:rPr>
        <w:t xml:space="preserve">Installation Guide</w:t>
      </w:r>
    </w:p>
    <w:p w:rsidR="00000000" w:rsidDel="00000000" w:rsidP="00000000" w:rsidRDefault="00000000" w:rsidRPr="00000000" w14:paraId="00000011">
      <w:pPr>
        <w:pStyle w:val="Heading2"/>
        <w:spacing w:before="280" w:lineRule="auto"/>
        <w:rPr/>
      </w:pPr>
      <w:bookmarkStart w:colFirst="0" w:colLast="0" w:name="_2s9b9kjgawd3" w:id="2"/>
      <w:bookmarkEnd w:id="2"/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OS: Linux / Windows (with Docker support)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= 3.11.3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Optional: GPU (for local LLM processing)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ind w:left="0" w:firstLine="0"/>
        <w:rPr/>
      </w:pPr>
      <w:bookmarkStart w:colFirst="0" w:colLast="0" w:name="_csuk6mrqucxk" w:id="3"/>
      <w:bookmarkEnd w:id="3"/>
      <w:r w:rsidDel="00000000" w:rsidR="00000000" w:rsidRPr="00000000">
        <w:rPr>
          <w:rtl w:val="0"/>
        </w:rPr>
        <w:t xml:space="preserve">Clone the Repository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https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://gitlab.computing.dcu.ie/choac2/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-csc1097-mer-ai.git</w:t>
              <w:br w:type="textWrapping"/>
              <w:t xml:space="preserve">cd mirai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dekzw7m8vqzq" w:id="4"/>
      <w:bookmarkEnd w:id="4"/>
      <w:r w:rsidDel="00000000" w:rsidR="00000000" w:rsidRPr="00000000">
        <w:rPr>
          <w:rtl w:val="0"/>
        </w:rPr>
        <w:t xml:space="preserve">Set up Python Environment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cd backend</w:t>
              <w:br w:type="textWrapping"/>
              <w:t xml:space="preserve">make install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n0kerkdx6x2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jjpe9ld88scp" w:id="6"/>
      <w:bookmarkEnd w:id="6"/>
      <w:r w:rsidDel="00000000" w:rsidR="00000000" w:rsidRPr="00000000">
        <w:rPr>
          <w:rtl w:val="0"/>
        </w:rPr>
        <w:t xml:space="preserve">Set up MongoDB and Ollama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With docker running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make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db-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make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ollama-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Launch the Server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make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trdknfek5nvv" w:id="7"/>
      <w:bookmarkEnd w:id="7"/>
      <w:r w:rsidDel="00000000" w:rsidR="00000000" w:rsidRPr="00000000">
        <w:rPr>
          <w:rtl w:val="0"/>
        </w:rPr>
        <w:t xml:space="preserve">Start the Frontend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cd frontend/mirai-ui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npm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install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npm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pi24w6324jqj" w:id="8"/>
      <w:bookmarkEnd w:id="8"/>
      <w:r w:rsidDel="00000000" w:rsidR="00000000" w:rsidRPr="00000000">
        <w:rPr>
          <w:rtl w:val="0"/>
        </w:rPr>
        <w:t xml:space="preserve">Access the Admin Panel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http://localhost:5000 for the backend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http://localhost:3000 for the frontend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gbiyaq2bvaz4" w:id="9"/>
      <w:bookmarkEnd w:id="9"/>
      <w:r w:rsidDel="00000000" w:rsidR="00000000" w:rsidRPr="00000000">
        <w:rPr>
          <w:rtl w:val="0"/>
        </w:rPr>
        <w:t xml:space="preserve">User Guide</w:t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ow5xlhf0mlfe" w:id="10"/>
      <w:bookmarkEnd w:id="10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Settings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 to Model Tab and pull a model.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model is downloaded, head to LLM Configuration, and create a LLM Configuration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j7juvhnjpmi0" w:id="11"/>
      <w:bookmarkEnd w:id="11"/>
      <w:r w:rsidDel="00000000" w:rsidR="00000000" w:rsidRPr="00000000">
        <w:rPr>
          <w:rtl w:val="0"/>
        </w:rPr>
        <w:t xml:space="preserve">Create Agent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Agent Configuration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agent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can upload custom voice, profile picture and personality.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pj7qelqe6rpw" w:id="12"/>
      <w:bookmarkEnd w:id="12"/>
      <w:r w:rsidDel="00000000" w:rsidR="00000000" w:rsidRPr="00000000">
        <w:rPr>
          <w:rtl w:val="0"/>
        </w:rPr>
        <w:t xml:space="preserve">Start conversation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Conversation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a new conversation, selected any existing agent.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Congratulation, you can start chatting with your personal assistants.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kzsu3xun09lo" w:id="13"/>
      <w:bookmarkEnd w:id="13"/>
      <w:r w:rsidDel="00000000" w:rsidR="00000000" w:rsidRPr="00000000">
        <w:rPr>
          <w:rtl w:val="0"/>
        </w:rPr>
        <w:t xml:space="preserve">Setup Picovoice (Speech Recognition &amp; Wakeword)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Register a picovoice account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https://console.picovoice.ai/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 access key in Settings tab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sole.picovoice.ai/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