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УНИВЕРЗИТЕТ „СВ. КИРИЛ И МЕТОДИЈ" ВО СКОПЈЕ</w:t>
      </w:r>
    </w:p>
    <w:p>
      <w:pPr>
        <w:spacing w:after="720"/>
        <w:jc w:val="center"/>
      </w:pPr>
      <w:r>
        <w:rPr>
          <w:b/>
          <w:bCs/>
          <w:sz w:val="28"/>
          <w:szCs w:val="28"/>
        </w:rPr>
        <w:t xml:space="preserve">ФАКУЛТЕТ ЗА ИНФОРМАТИЧКИ НАУКИ И КОМПЈУТЕРСКО ИНЖЕНЕРСТВО</w:t>
      </w:r>
    </w:p>
    <w:p>
      <w:pPr>
        <w:spacing w:after="240"/>
        <w:jc w:val="center"/>
      </w:pPr>
      <w:r>
        <w:rPr>
          <w:sz w:val="24"/>
          <w:szCs w:val="24"/>
        </w:rPr>
        <w:t xml:space="preserve">Континуирана интеграција и испорака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Проектна задача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FOCUS Lab</w:t>
      </w:r>
    </w:p>
    <w:p>
      <w:pPr>
        <w:spacing w:after="960"/>
        <w:jc w:val="center"/>
      </w:pPr>
      <w:r>
        <w:rPr>
          <w:sz w:val="26"/>
          <w:szCs w:val="26"/>
        </w:rPr>
        <w:t xml:space="preserve">Веб-апликација со Docker, Docker Compose и Kubernetes оркестрација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Студент: </w:t>
      </w:r>
      <w:r>
        <w:rPr>
          <w:sz w:val="22"/>
          <w:szCs w:val="22"/>
        </w:rPr>
        <w:t xml:space="preserve">Георгина Илиевска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Број на индекс: </w:t>
      </w:r>
      <w:r>
        <w:rPr>
          <w:sz w:val="22"/>
          <w:szCs w:val="22"/>
        </w:rPr>
        <w:t xml:space="preserve">215050</w:t>
      </w:r>
    </w:p>
    <w:p>
      <w:pPr>
        <w:spacing w:after="240"/>
      </w:pP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Наставници: </w:t>
      </w:r>
      <w:r>
        <w:rPr>
          <w:sz w:val="22"/>
          <w:szCs w:val="22"/>
        </w:rPr>
        <w:t xml:space="preserve">проф. д-р Панче Рибарски</w:t>
      </w:r>
    </w:p>
    <w:p>
      <w:pPr>
        <w:spacing w:after="240"/>
        <w:jc w:val="center"/>
      </w:pPr>
      <w:r>
        <w:rPr>
          <w:sz w:val="22"/>
          <w:szCs w:val="22"/>
        </w:rPr>
        <w:t xml:space="preserve">м-р Стефан Андонов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Датум: </w:t>
      </w:r>
      <w:r>
        <w:rPr>
          <w:sz w:val="22"/>
          <w:szCs w:val="22"/>
        </w:rPr>
        <w:t xml:space="preserve">20.09.2026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Опис на апликацијата</w:t>
      </w:r>
    </w:p>
    <w:p>
      <w:pPr>
        <w:spacing w:after="140" w:line="300"/>
      </w:pPr>
      <w:r>
        <w:rPr>
          <w:sz w:val="22"/>
          <w:szCs w:val="22"/>
        </w:rPr>
        <w:t xml:space="preserve">FOCUS Lab е веб-апликација за врсничко менторство меѓу студентите на ФИНКИ. Студентите од повисоките години закажуваат менторски сесии по предмет, останатите се пријавуваат, а менторот одлучува кој ќе присуствува. Апликацијата покрива уште календар, лента со постови и прилози, забелешки видливи само за менторите, и известувања по email и во самата апликација.</w:t>
      </w:r>
    </w:p>
    <w:p>
      <w:pPr>
        <w:spacing w:after="140" w:line="300"/>
      </w:pPr>
      <w:r>
        <w:rPr>
          <w:sz w:val="22"/>
          <w:szCs w:val="22"/>
        </w:rPr>
        <w:t xml:space="preserve">Апликацијата е изработена како проект по друг предмет и тука е искористена како основа за DevOps задачата. Се состои од три сервиси — фронтенд, бекенд и база на податоци — што ја прави природен кандидат за контејнеризација и оркестрација.</w:t>
      </w:r>
    </w:p>
    <w:p>
      <w:pPr>
        <w:spacing w:after="140" w:line="300"/>
      </w:pPr>
      <w:r>
        <w:rPr>
          <w:sz w:val="22"/>
          <w:szCs w:val="22"/>
        </w:rPr>
        <w:t xml:space="preserve">Сработено е: јавен Git репозиториум, контејнеризација на двата апликациски сервиса со Docker, локална оркестрација на трите сервиси со Docker Compose, целосно CI решение со GitHub Actions што објавува имиџи на Docker Hub, и поставување во Kubernetes кластер со Deployment, Service, Ingress и StatefulSet во посебен namespace.</w:t>
      </w:r>
    </w:p>
    <w:p>
      <w:pPr>
        <w:spacing w:after="80" w:before="120"/>
        <w:jc w:val="center"/>
      </w:pPr>
      <w:r>
        <w:drawing>
          <wp:inline distT="0" distB="0" distL="0" distR="0">
            <wp:extent cx="3810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Преглед на менторот: закажани сесии, барања на чекање и лента со постови</w:t>
      </w:r>
    </w:p>
    <w:p>
      <w:pPr>
        <w:pStyle w:val="Heading1"/>
        <w:spacing w:after="160" w:before="360"/>
      </w:pPr>
      <w:r>
        <w:t xml:space="preserve">2. Технологии и алатки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Frontend: </w:t>
      </w:r>
      <w:r>
        <w:rPr>
          <w:b w:val="false"/>
          <w:bCs w:val="false"/>
          <w:sz w:val="22"/>
          <w:szCs w:val="22"/>
        </w:rPr>
        <w:t xml:space="preserve">React 18, TypeScript 5.6, Vite 5, Tailwind CSS 3; се сервира преку nginx 1.27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Backend: </w:t>
      </w:r>
      <w:r>
        <w:rPr>
          <w:b w:val="false"/>
          <w:bCs w:val="false"/>
          <w:sz w:val="22"/>
          <w:szCs w:val="22"/>
        </w:rPr>
        <w:t xml:space="preserve">Java 21, Spring Boot 3.3.4, Spring Security 6, Hibernate 6, JJWT, Maven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База: </w:t>
      </w:r>
      <w:r>
        <w:rPr>
          <w:b w:val="false"/>
          <w:bCs w:val="false"/>
          <w:sz w:val="22"/>
          <w:szCs w:val="22"/>
        </w:rPr>
        <w:t xml:space="preserve">PostgreSQL 16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DevOps: </w:t>
      </w:r>
      <w:r>
        <w:rPr>
          <w:b w:val="false"/>
          <w:bCs w:val="false"/>
          <w:sz w:val="22"/>
          <w:szCs w:val="22"/>
        </w:rPr>
        <w:t xml:space="preserve">Docker, Docker Compose, Docker Hub, Kubernetes, ingress-nginx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CI: </w:t>
      </w:r>
      <w:r>
        <w:rPr>
          <w:b w:val="false"/>
          <w:bCs w:val="false"/>
          <w:sz w:val="22"/>
          <w:szCs w:val="22"/>
        </w:rPr>
        <w:t xml:space="preserve">GitHub Actions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K8s компоненти: </w:t>
      </w:r>
      <w:r>
        <w:rPr>
          <w:b w:val="false"/>
          <w:bCs w:val="false"/>
          <w:sz w:val="22"/>
          <w:szCs w:val="22"/>
        </w:rPr>
        <w:t xml:space="preserve">Namespace, ConfigMap, Secret, StatefulSet, Deployment, Service, Ingress, PersistentVolumeClaim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Тестирање: </w:t>
      </w:r>
      <w:r>
        <w:rPr>
          <w:b w:val="false"/>
          <w:bCs w:val="false"/>
          <w:sz w:val="22"/>
          <w:szCs w:val="22"/>
        </w:rPr>
        <w:t xml:space="preserve">JUnit 5, Mockito, AssertJ — 130 теста, плус скрипта што го напаѓа сопственото API</w:t>
      </w:r>
    </w:p>
    <w:p>
      <w:pPr>
        <w:pStyle w:val="Heading1"/>
        <w:spacing w:after="160" w:before="360"/>
      </w:pPr>
      <w:r>
        <w:t xml:space="preserve">3. Архитектура</w:t>
      </w:r>
    </w:p>
    <w:p>
      <w:pPr>
        <w:spacing w:after="140" w:line="300"/>
      </w:pPr>
      <w:r>
        <w:rPr>
          <w:sz w:val="22"/>
          <w:szCs w:val="22"/>
        </w:rPr>
        <w:t xml:space="preserve">Апликацијата се состои од три компоненти, секоја во свој контејнер: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Фронтенд — React апликација изградена со Vite во статички фајлови и сервирана преку nginx. Истиот nginx е и reverse proxy: барањата кон /api/ ги препраќа кон бекендот, па прелистувачот гледа еден домен.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Бекенд — Spring Boot REST API со JWT автентикација, три улоги и авторизација на ниво на рута и на ниво на метод.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База — PostgreSQL 16 со постојан диск. Шемата се создава автоматски од JPA мапирањата при стартување, па не е потребна init скрипта.</w:t>
      </w:r>
    </w:p>
    <w:p>
      <w:pPr>
        <w:spacing w:after="160"/>
      </w:pPr>
    </w:p>
    <w:p>
      <w:pPr>
        <w:spacing w:after="140" w:line="300"/>
      </w:pPr>
      <w:r>
        <w:rPr>
          <w:sz w:val="22"/>
          <w:szCs w:val="22"/>
        </w:rPr>
        <w:t xml:space="preserve">Сервисите се наоѓаат по име: nginx го бара бекендот како backend:8080, бекендот базата како db:5432 во Compose, односно postgres:5432 во Kubernetes. Ниту едно име не е фиксно во кодот — сите доаѓаат од променливи на околината.</w:t>
      </w:r>
    </w:p>
    <w:p>
      <w:pPr>
        <w:spacing w:after="140" w:line="300"/>
      </w:pPr>
      <w:r>
        <w:rPr>
          <w:sz w:val="22"/>
          <w:szCs w:val="22"/>
        </w:rPr>
        <w:t xml:space="preserve">Вреди да се спомене што при контејнеризацијата не беше потребна ниту една промена во кодот. Апликацијата веќе ја чита целата конфигурација од околината, не чува ништо на диск — профилните слики и прилозите се бинарни полиња во базата — и сама ја создава шемата и почетните податоци при првото стартување. Тоа се токму условите под кои еден сервис може да живее во контејнер.</w:t>
      </w:r>
    </w:p>
    <w:p>
      <w:pPr>
        <w:pStyle w:val="Heading1"/>
        <w:spacing w:after="160" w:before="360"/>
      </w:pPr>
      <w:r>
        <w:t xml:space="preserve">4. Докеризација</w:t>
      </w:r>
    </w:p>
    <w:p>
      <w:pPr>
        <w:spacing w:after="140" w:line="300"/>
      </w:pPr>
      <w:r>
        <w:rPr>
          <w:sz w:val="22"/>
          <w:szCs w:val="22"/>
        </w:rPr>
        <w:t xml:space="preserve">Двата апликациски сервиса имаат двофазни Dockerfile-и. Двофазноста ги намалува имиџите: алатките за градење остануваат во првата фаза и не влегуваат во конечниот имиџ.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focus-lab-backend: </w:t>
      </w:r>
      <w:r>
        <w:rPr>
          <w:b w:val="false"/>
          <w:bCs w:val="false"/>
          <w:sz w:val="22"/>
          <w:szCs w:val="22"/>
        </w:rPr>
        <w:t xml:space="preserve">maven:3.9-eclipse-temurin-21 го гради JAR-от, eclipse-temurin:21-jre-alpine го извршува. Порт 8080, со HEALTHCHECK на /api/health и start-period од 25 секунди.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focus-lab-frontend: </w:t>
      </w:r>
      <w:r>
        <w:rPr>
          <w:b w:val="false"/>
          <w:bCs w:val="false"/>
          <w:sz w:val="22"/>
          <w:szCs w:val="22"/>
        </w:rPr>
        <w:t xml:space="preserve">node:20-alpine гради со Vite, nginx:1.27-alpine сервира. Зависностите се со npm ci од lock фајлот, за да е имиџот ист секој пат. Порт 80.</w:t>
      </w:r>
    </w:p>
    <w:p>
      <w:pPr>
        <w:spacing w:after="160"/>
      </w:pPr>
    </w:p>
    <w:p>
      <w:pPr>
        <w:spacing w:after="140" w:line="300"/>
      </w:pPr>
      <w:r>
        <w:rPr>
          <w:sz w:val="22"/>
          <w:szCs w:val="22"/>
        </w:rPr>
        <w:t xml:space="preserve">Двата директориума имаат .dockerignore, за да не влезат node_modules и target од локалната машина во контекстот на градење.</w:t>
      </w:r>
    </w:p>
    <w:p>
      <w:pPr>
        <w:pStyle w:val="Heading2"/>
        <w:spacing w:after="120" w:before="240"/>
      </w:pPr>
      <w:r>
        <w:t xml:space="preserve">Docker Hub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Профил: </w:t>
      </w:r>
      <w:r>
        <w:rPr>
          <w:b w:val="false"/>
          <w:bCs w:val="false"/>
          <w:sz w:val="22"/>
          <w:szCs w:val="22"/>
        </w:rPr>
        <w:t xml:space="preserve">https://hub.docker.com/u/georgina1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Бекенд: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docker pull georgina1/focus-lab-backend:latest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Фронтенд: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docker pull georgina1/focus-lab-frontend:latest</w:t>
      </w:r>
    </w:p>
    <w:p>
      <w:pPr>
        <w:spacing w:after="160"/>
      </w:pPr>
    </w:p>
    <w:p>
      <w:pPr>
        <w:spacing w:after="140" w:line="300"/>
      </w:pPr>
      <w:r>
        <w:rPr>
          <w:sz w:val="22"/>
          <w:szCs w:val="22"/>
        </w:rPr>
        <w:t xml:space="preserve">Имиџите се градат и објавуваат автоматски преку GitHub Actions — не се праќаат рачно.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Двата имиџа на Docker Hub, објавени од pipeline-от</w:t>
      </w:r>
    </w:p>
    <w:p>
      <w:pPr>
        <w:pStyle w:val="Heading1"/>
        <w:spacing w:after="160" w:before="360"/>
      </w:pPr>
      <w:r>
        <w:t xml:space="preserve">5. Docker Compose оркестрација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1400"/>
        <w:gridCol w:w="4260"/>
      </w:tblGrid>
      <w:tr>
        <w:trPr>
          <w:cantSplit/>
          <w:tblHeader/>
        </w:trPr>
        <w:tc>
          <w:tcPr>
            <w:tcW w:type="dxa" w:w="160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10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Имиџ</w:t>
            </w:r>
          </w:p>
        </w:tc>
        <w:tc>
          <w:tcPr>
            <w:tcW w:type="dxa" w:w="140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Порт</w:t>
            </w:r>
          </w:p>
        </w:tc>
        <w:tc>
          <w:tcPr>
            <w:tcW w:type="dxa" w:w="426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Забелешка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focuslab_db_data; healthcheck со pg_isready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 гради од ./backend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стартува кога базата е healthy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 гради од ./frontend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5173 → 80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стартува кога бекендот е healthy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sz w:val="22"/>
          <w:szCs w:val="22"/>
        </w:rPr>
        <w:t xml:space="preserve">Сервисите не се стартуваат едновремено: со depends_on и condition: service_healthy, бекендот чека базата да одговори на pg_isready, а фронтендот чека бекендот да врати 200 на /api/health. Без тоа бекендот би пробал да се поврзе на база што уште не прима врски и би паднал при првото стартување.</w:t>
      </w:r>
    </w:p>
    <w:p>
      <w:pPr>
        <w:spacing w:after="140" w:line="300"/>
      </w:pPr>
      <w:r>
        <w:rPr>
          <w:sz w:val="22"/>
          <w:szCs w:val="22"/>
        </w:rPr>
        <w:t xml:space="preserve">Вредностите доаѓаат од .env фајл. Двете тајни — JWT_SECRET и ADMIN_PASSWORD — се зададени како ${VAR:?порака}, што значи дека docker compose одбива да стартува ако не се поставени, наместо да го подигне системот со вредност од репото.</w:t>
      </w:r>
    </w:p>
    <w:p>
      <w:pPr>
        <w:shd w:fill="F4F4F5" w:val="clear"/>
        <w:spacing w:after="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 .env.example .env      # пополни JWT_SECRET и ADMIN_PASSWORD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docker compose up --build</w:t>
      </w:r>
    </w:p>
    <w:p>
      <w:pPr>
        <w:shd w:fill="F4F4F5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docker compose ps         # состојба и здравје на трите сервиси</w:t>
      </w:r>
    </w:p>
    <w:p>
      <w:pPr>
        <w:spacing w:after="140" w:line="300"/>
      </w:pPr>
      <w:r>
        <w:rPr>
          <w:sz w:val="22"/>
          <w:szCs w:val="22"/>
        </w:rPr>
        <w:t xml:space="preserve">Апликацијата потоа е достапна на http://localhost:5173.</w:t>
      </w:r>
    </w:p>
    <w:p>
      <w:pPr>
        <w:pStyle w:val="Heading1"/>
        <w:spacing w:after="160" w:before="360"/>
      </w:pPr>
      <w:r>
        <w:t xml:space="preserve">6. CI pipeline со GitHub Actions</w:t>
      </w:r>
    </w:p>
    <w:p>
      <w:pPr>
        <w:spacing w:after="140" w:line="300"/>
      </w:pPr>
      <w:r>
        <w:rPr>
          <w:sz w:val="22"/>
          <w:szCs w:val="22"/>
        </w:rPr>
        <w:t xml:space="preserve">Како CI платформа е избран GitHub Actions, бидејќи кодот е веќе на GitHub и не бара одделен сервер. Pipeline-от е во .github/workflows/ci.yml и се состои од два job-а.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Тестови: </w:t>
      </w:r>
      <w:r>
        <w:rPr>
          <w:b w:val="false"/>
          <w:bCs w:val="false"/>
          <w:sz w:val="22"/>
          <w:szCs w:val="22"/>
        </w:rPr>
        <w:t xml:space="preserve">подготвува Java 21 и Node 20 со кеш, пушта mvn test (130 теста), npx tsc --noEmit и npm run build.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Имиџи: </w:t>
      </w:r>
      <w:r>
        <w:rPr>
          <w:b w:val="false"/>
          <w:bCs w:val="false"/>
          <w:sz w:val="22"/>
          <w:szCs w:val="22"/>
        </w:rPr>
        <w:t xml:space="preserve">се извршува само ако тестовите поминале (needs: test) и само од гранката main. Матрица со две вредности гради два имиџа паралелно, се најавува на Docker Hub и праќа две ознаки по имиџ — latest и sha-xxxxxxx за точниот комит.</w:t>
      </w:r>
    </w:p>
    <w:p>
      <w:pPr>
        <w:spacing w:after="160"/>
      </w:pPr>
    </w:p>
    <w:p>
      <w:pPr>
        <w:spacing w:after="140" w:line="300"/>
      </w:pPr>
      <w:r>
        <w:rPr>
          <w:sz w:val="22"/>
          <w:szCs w:val="22"/>
        </w:rPr>
        <w:t xml:space="preserve">Редот е намерен: нема смисла да се објавува имиџ што не поминал тест. Ако тестовите паднат, на Docker Hub не оди ништо и latest останува на последната состојба што работела. Pull request се тестира, но не објавува имиџ.</w:t>
      </w:r>
    </w:p>
    <w:p>
      <w:pPr>
        <w:spacing w:after="140" w:line="300"/>
      </w:pPr>
      <w:r>
        <w:rPr>
          <w:sz w:val="22"/>
          <w:szCs w:val="22"/>
        </w:rPr>
        <w:t xml:space="preserve">Pipeline-от бара две работи во репото, на Settings → Secrets and variables → Actions: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cantSplit/>
          <w:tblHeader/>
        </w:trPr>
        <w:tc>
          <w:tcPr>
            <w:tcW w:type="dxa" w:w="260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Име</w:t>
            </w:r>
          </w:p>
        </w:tc>
        <w:tc>
          <w:tcPr>
            <w:tcW w:type="dxa" w:w="180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Вредност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DOCKERHUB_USERNAME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корисничкото име на Docker Hub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DOCKERHUB_TOKEN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token со право Read &amp; Write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sz w:val="22"/>
          <w:szCs w:val="22"/>
        </w:rPr>
        <w:t xml:space="preserve">Корисничкото име е променлива, а не секрет, намерно: GitHub ги маскира секретите во логот, па името на имиџот би се пишувало маскирано и секоја грешка при праќањето би била нечитлива.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Успешно пуштање: тестовите, па двата имиџа паралелно</w:t>
      </w:r>
    </w:p>
    <w:p>
      <w:pPr>
        <w:spacing w:after="140" w:line="300"/>
      </w:pPr>
      <w:r>
        <w:rPr>
          <w:sz w:val="22"/>
          <w:szCs w:val="22"/>
        </w:rPr>
        <w:t xml:space="preserve">CD делот не е имплементиран, бидејќи во задачата е наведен како опционален бонус. За него би бил потребен кластер достапен од интернет; локалниот кластер во Docker Desktop не е достапен однадвор.</w:t>
      </w:r>
    </w:p>
    <w:p>
      <w:pPr>
        <w:pStyle w:val="Heading1"/>
        <w:spacing w:after="160" w:before="360"/>
      </w:pPr>
      <w:r>
        <w:t xml:space="preserve">7. Kubernetes оркестрација</w:t>
      </w:r>
    </w:p>
    <w:p>
      <w:pPr>
        <w:spacing w:after="140" w:line="300"/>
      </w:pPr>
      <w:r>
        <w:rPr>
          <w:sz w:val="22"/>
          <w:szCs w:val="22"/>
        </w:rPr>
        <w:t xml:space="preserve">Docker Compose ја подига апликацијата на една машина, со фиксен редослед и фиксен број контејнери. Kubernetes го опишува истото како посакувана состојба, а кластерот се грижи таа да се одржува. Тоа ја менува поделбата: бекендот и фронтендот се без состојба и одат како Deployment, а базата има состојба и оди како StatefulSet со сопствен постојан диск.</w:t>
      </w:r>
    </w:p>
    <w:p>
      <w:pPr>
        <w:pStyle w:val="Heading2"/>
        <w:spacing w:after="120" w:before="240"/>
      </w:pPr>
      <w:r>
        <w:t xml:space="preserve">Структура на манифестите</w:t>
      </w:r>
    </w:p>
    <w:p>
      <w:pPr>
        <w:shd w:fill="F4F4F5" w:val="clear"/>
        <w:spacing w:after="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k8s/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00-namespace.yaml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01-configmap.yaml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02-secret.example.yaml     образец; вистинскиот не се комитира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03-postgres.yaml           StatefulSet + headless Service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04-backend.yaml            Deployment + Service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05-frontend.yaml           Deployment + Service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06-ingress.yaml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├── apply.sh                   ги поставува по ред и чека да се подигнат</w:t>
      </w:r>
    </w:p>
    <w:p>
      <w:pPr>
        <w:shd w:fill="F4F4F5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└── README.md                  упатство чекор по чекор</w:t>
      </w:r>
    </w:p>
    <w:p>
      <w:pPr>
        <w:pStyle w:val="Heading2"/>
        <w:spacing w:after="120" w:before="240"/>
      </w:pPr>
      <w:r>
        <w:t xml:space="preserve">Namespace, ConfigMap и Secret</w:t>
      </w:r>
    </w:p>
    <w:p>
      <w:pPr>
        <w:spacing w:after="140" w:line="300"/>
      </w:pPr>
      <w:r>
        <w:rPr>
          <w:sz w:val="22"/>
          <w:szCs w:val="22"/>
        </w:rPr>
        <w:t xml:space="preserve">Сите ресурси се во namespace focus-lab, па имињата на сервисите не се судираат со ништо друго во кластерот, а сè се брише со една команда.</w:t>
      </w:r>
    </w:p>
    <w:p>
      <w:pPr>
        <w:spacing w:after="140" w:line="300"/>
      </w:pPr>
      <w:r>
        <w:rPr>
          <w:sz w:val="22"/>
          <w:szCs w:val="22"/>
        </w:rPr>
        <w:t xml:space="preserve">Конфигурацијата е поделена: 16 вредности што не се тајни се во ConfigMap focuslab-config, а четирите тајни — лозинката на базата, тајната за токените, лозинката на администраторот и SMTP лозинката — во Secret focuslab-secrets. Клучевите се именувани точно како променливите што ги чита апликацијата, па подовите ги добиваат со envFrom. Исклучок е базата: Postgres чека POSTGRES_DB, POSTGRES_USER и POSTGRES_PASSWORD, па таму трите вредности се пресликуваат поединечно.</w:t>
      </w:r>
    </w:p>
    <w:p>
      <w:pPr>
        <w:spacing w:after="140" w:line="300"/>
      </w:pPr>
      <w:r>
        <w:rPr>
          <w:sz w:val="22"/>
          <w:szCs w:val="22"/>
        </w:rPr>
        <w:t xml:space="preserve">Во репото стои само образецот со лажни вредности; вистинскиот 02-secret.yaml е во .gitignore. Причината е што Secret во Kubernetes не е шифриран — тоа е обичен base64 — а репото е јавно. Дека Secret-от навистина се чита се докажува со самото стартување: класата SecretsGuard во апликацијата одбива да ја подигне ако тајната за токените е онаа од репото или е пократка од 32 знаци.</w:t>
      </w:r>
    </w:p>
    <w:p>
      <w:pPr>
        <w:pStyle w:val="Heading2"/>
        <w:spacing w:after="120" w:before="240"/>
      </w:pPr>
      <w:r>
        <w:t xml:space="preserve">StatefulSet за базата</w:t>
      </w:r>
    </w:p>
    <w:p>
      <w:pPr>
        <w:spacing w:after="140" w:line="300"/>
      </w:pPr>
      <w:r>
        <w:rPr>
          <w:sz w:val="22"/>
          <w:szCs w:val="22"/>
        </w:rPr>
        <w:t xml:space="preserve">Базата е StatefulSet, а не Deployment, поради три работи: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Стабилно име на подот — postgres-0 останува постојано.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Свој постојан диск преку volumeClaimTemplates: PersistentVolumeClaim од 2Gi што преживува бришење и создавање на подот. Со Deployment, новиот под би добил празен диск — за база тоа значи губење на сите податоци.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Headless Service (clusterIP: None) — за една база не треба распределба на барањата, туку стабилно име за поврзување.</w:t>
      </w:r>
    </w:p>
    <w:p>
      <w:pPr>
        <w:spacing w:after="160"/>
      </w:pPr>
    </w:p>
    <w:p>
      <w:pPr>
        <w:spacing w:after="140" w:line="300"/>
      </w:pPr>
      <w:r>
        <w:rPr>
          <w:sz w:val="22"/>
          <w:szCs w:val="22"/>
        </w:rPr>
        <w:t xml:space="preserve">PGDATA е поставен на поддиректориум, а не на самата точка на монтирање: Kubernetes создава lost+found таму, а Postgres одбива да иницијализира директориум што не е празен. Живоста се проверува со pg_isready преку exec probe.</w:t>
      </w:r>
    </w:p>
    <w:p>
      <w:pPr>
        <w:pStyle w:val="Heading2"/>
        <w:spacing w:after="120" w:before="240"/>
      </w:pPr>
      <w:r>
        <w:t xml:space="preserve">Deployment за апликациските сервиси</w:t>
      </w:r>
    </w:p>
    <w:p>
      <w:pPr>
        <w:spacing w:after="140" w:line="300"/>
      </w:pPr>
      <w:r>
        <w:rPr>
          <w:sz w:val="22"/>
          <w:szCs w:val="22"/>
        </w:rPr>
        <w:t xml:space="preserve">Бекендот работи во една реплика, намерно. Апликацијата има @Scheduled работи — дневен потсетник на email и ноќно чистење на старите известувања — и тие се извршуваат во секој под; со две реплики секој студент би добил два потсетника. Од истата причина стратегијата е Recreate, а не RollingUpdate. Фронтендот е обичен nginx без состојба, па работи во две реплики.</w:t>
      </w:r>
    </w:p>
    <w:p>
      <w:pPr>
        <w:spacing w:after="140" w:line="300"/>
      </w:pPr>
      <w:r>
        <w:rPr>
          <w:sz w:val="22"/>
          <w:szCs w:val="22"/>
        </w:rPr>
        <w:t xml:space="preserve">Бекендот има startupProbe со до 150 секунди простор пред да почне да важи livenessProbe. Без тоа, бавниот прв старт — кога Hibernate ја создава шемата во празната база — би изгледал како паднат под.</w:t>
      </w:r>
    </w:p>
    <w:p>
      <w:pPr>
        <w:spacing w:after="140" w:line="300"/>
      </w:pPr>
      <w:r>
        <w:rPr>
          <w:sz w:val="22"/>
          <w:szCs w:val="22"/>
        </w:rPr>
        <w:t xml:space="preserve">Една разлика во однос на Docker Compose: таму depends_on со condition: service_healthy го одложува стартувањето додека базата не е подготвена. Kubernetes нема таков механизам — подовите се создаваат истовремено. При првото поставување бекендот стартуваше пред базата да прима врски, падна и беше рестартиран двапати пред да се поврзе. Тоа е очекувано однесување, не грешка.</w:t>
      </w:r>
    </w:p>
    <w:p>
      <w:pPr>
        <w:pStyle w:val="Heading2"/>
        <w:spacing w:after="120" w:before="240"/>
      </w:pPr>
      <w:r>
        <w:t xml:space="preserve">Services и Ingress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rPr>
          <w:cantSplit/>
          <w:tblHeader/>
        </w:trPr>
        <w:tc>
          <w:tcPr>
            <w:tcW w:type="dxa" w:w="220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Порт</w:t>
            </w:r>
          </w:p>
        </w:tc>
        <w:tc>
          <w:tcPr>
            <w:tcW w:type="dxa" w:w="3760"/>
            <w:shd w:fill="ED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Намена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ClusterIP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API, достапно внатре во кластерот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ClusterIP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nginx со изградениот интерфејс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headless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стабилно име за поврзување кон базата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sz w:val="22"/>
          <w:szCs w:val="22"/>
        </w:rPr>
        <w:t xml:space="preserve">Service-от за бекендот мора да се вика точно „backend": конфигурацијата на nginx има proxy_pass http://backend:8080/api/, а nginx го разрешува тоа име при стартување — со друго име фронтенд подот воопшто не се крева.</w:t>
      </w:r>
    </w:p>
    <w:p>
      <w:pPr>
        <w:spacing w:after="140" w:line="300"/>
      </w:pPr>
      <w:r>
        <w:rPr>
          <w:sz w:val="22"/>
          <w:szCs w:val="22"/>
        </w:rPr>
        <w:t xml:space="preserve">Ingress-от е единственото влезно место однадвор, со рутирање по патека: /api оди на бекендот, сè друго на фронтендот. Домаќинот е focuslab.local, додаден во /etc/hosts. Поставена е и анотација proxy-body-size 22m, бидејќи прилозите се до 22 MB, а ingress-nginx по стандард одбива над 1 MB.</w:t>
      </w:r>
    </w:p>
    <w:p>
      <w:pPr>
        <w:pStyle w:val="Heading2"/>
        <w:spacing w:after="120" w:before="240"/>
      </w:pPr>
      <w:r>
        <w:t xml:space="preserve">Поставување</w:t>
      </w:r>
    </w:p>
    <w:p>
      <w:pPr>
        <w:spacing w:after="140" w:line="300"/>
      </w:pPr>
      <w:r>
        <w:rPr>
          <w:sz w:val="22"/>
          <w:szCs w:val="22"/>
        </w:rPr>
        <w:t xml:space="preserve">Редоследот е важен — подовите не смеат да се создадат пред ConfigMap-от и Secret-от — па поставувањето оди преку скрипта што проверува дали сè е подготвено, ги применува манифестите по ред и чека секој да се подигне:</w:t>
      </w:r>
    </w:p>
    <w:p>
      <w:pPr>
        <w:shd w:fill="F4F4F5" w:val="clear"/>
        <w:spacing w:after="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./k8s/apply.sh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внатре: kubectl apply -f k8s/00-namespace.yaml … 06-ingress.yaml,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        па kubectl rollout status за statefulset/postgres,</w:t>
      </w:r>
    </w:p>
    <w:p>
      <w:pPr>
        <w:shd w:fill="F4F4F5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        deployment/backend и deployment/frontend</w:t>
      </w:r>
    </w:p>
    <w:p>
      <w:pPr>
        <w:spacing w:after="140" w:line="300"/>
      </w:pPr>
      <w:r>
        <w:rPr>
          <w:sz w:val="22"/>
          <w:szCs w:val="22"/>
        </w:rPr>
        <w:t xml:space="preserve">Нарочно не се користи kubectl apply -f k8s/ — тоа би го зафатило и образецот со лажните тајни.</w:t>
      </w:r>
    </w:p>
    <w:p>
      <w:pPr>
        <w:pStyle w:val="Heading1"/>
        <w:spacing w:after="160" w:before="360"/>
      </w:pPr>
      <w:r>
        <w:t xml:space="preserve">8. Тестирање и демонстрација</w:t>
      </w:r>
    </w:p>
    <w:p>
      <w:pPr>
        <w:pStyle w:val="Heading2"/>
        <w:spacing w:after="120" w:before="240"/>
      </w:pPr>
      <w:r>
        <w:t xml:space="preserve">Автоматски тестови</w:t>
      </w:r>
    </w:p>
    <w:p>
      <w:pPr>
        <w:spacing w:after="140" w:line="300"/>
      </w:pPr>
      <w:r>
        <w:rPr>
          <w:sz w:val="22"/>
          <w:szCs w:val="22"/>
        </w:rPr>
        <w:t xml:space="preserve">130 теста во 14 класи, што се пуштаат локално со mvn test и на секој push во CI pipeline-от. Покриваат права на пристап по улога, потпис и поништување на токени, ограничување на обидите за најава, и деловни правила. Покрај нив, скриптата security-probe.sh ја напаѓа сопствената апликација преку HTTP и проверува 11 групи работи — измислен токен, токен со alg=none, пристап до туѓи податоци по id, безбедносни заглавја, течење на внатрешни детали во грешките.</w:t>
      </w:r>
    </w:p>
    <w:p>
      <w:pPr>
        <w:pStyle w:val="Heading2"/>
        <w:spacing w:after="120" w:before="240"/>
      </w:pPr>
      <w:r>
        <w:t xml:space="preserve">Проверка во кластерот</w:t>
      </w:r>
    </w:p>
    <w:p>
      <w:pPr>
        <w:shd w:fill="F4F4F5" w:val="clear"/>
        <w:spacing w:after="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kubectl get namespaces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kubectl -n focus-lab get all</w:t>
      </w:r>
    </w:p>
    <w:p>
      <w:pPr>
        <w:shd w:fill="F4F4F5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kubectl -n focus-lab get configmap,secret,pvc,ingress</w:t>
      </w:r>
    </w:p>
    <w:p>
      <w:pPr>
        <w:spacing w:after="140" w:line="300"/>
      </w:pPr>
      <w:r>
        <w:rPr>
          <w:sz w:val="22"/>
          <w:szCs w:val="22"/>
        </w:rPr>
        <w:t xml:space="preserve">Вистинскиот излез од поставениот кластер:</w:t>
      </w:r>
    </w:p>
    <w:p>
      <w:pPr>
        <w:shd w:fill="F4F4F5" w:val="clear"/>
        <w:spacing w:after="0" w:before="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            READY   STATUS    RESTARTS       AGE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pod/backend-866c848677-kmxfw   1/1     Running   2 (3m33s ago)  3m41s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pod/frontend-d677f6686-rxtc7   1/1     Running   0              3m40s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pod/frontend-d677f6686-vnxsp   1/1     Running   0              3m40s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pod/postgres-0                 1/1     Running   0              3m41s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TYPE        CLUSTER-IP      EXTERNAL-IP   PORT(S)    AGE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service/backend    ClusterIP   10.96.135.111   &lt;none&gt;        8080/TCP   3m41s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service/frontend   ClusterIP   10.96.153.125   &lt;none&gt;        80/TCP     3m40s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service/postgres   ClusterIP   None            &lt;none&gt;        5432/TCP   3m41s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        READY   UP-TO-DATE   AVAILABLE   AGE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deployment.apps/backend    1/1     1            1           3m41s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deployment.apps/frontend   2/2     2            2           3m40s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         READY   AGE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statefulset.apps/postgres   1/1     3m41s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STATUS   VOLUME                                     CAPACITY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data-postgres-0   Bound    pvc-4f79c3aa-650e-467d-899d-3f0ed96d3c4c   2Gi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CLASS   HOSTS            ADDRESS      PORTS   AGE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focuslab   nginx   focuslab.local   172.19.0.5   80      3m40s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         DATA   AGE</w:t>
      </w:r>
    </w:p>
    <w:p>
      <w:pPr>
        <w:shd w:fill="F4F4F5" w:val="clear"/>
        <w:spacing w:after="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configmap/focuslab-config   16     3m41s</w:t>
      </w:r>
    </w:p>
    <w:p>
      <w:pPr>
        <w:shd w:fill="F4F4F5" w:val="clear"/>
        <w:spacing w:after="160" w:before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secret/focuslab-secrets     4      3m41s</w:t>
      </w:r>
    </w:p>
    <w:p>
      <w:pPr>
        <w:spacing w:after="140" w:line="300"/>
      </w:pPr>
      <w:r>
        <w:rPr>
          <w:sz w:val="22"/>
          <w:szCs w:val="22"/>
        </w:rPr>
        <w:t xml:space="preserve">Четири пода во состојба Running: еден бекенд, два фронтенда и postgres-0 — со постојано име, за разлика од случајните имиња на Deployment подовите. Сервисот postgres има CLUSTER-IP „None", бидејќи е headless. PersistentVolumeClaim data-postgres-0 е Bound со 2Gi. ConfigMap-от има 16 вредности, а Secret-от 4 — точно онолку колку што апликацијата чита. Двата рестарта кај бекендот се од првото стартување, објаснето погоре.</w:t>
      </w:r>
    </w:p>
    <w:p>
      <w:pPr>
        <w:pStyle w:val="Heading2"/>
        <w:spacing w:after="120" w:before="240"/>
      </w:pPr>
      <w:r>
        <w:t xml:space="preserve">Практична демонстрација</w:t>
      </w:r>
    </w:p>
    <w:p>
      <w:pPr>
        <w:spacing w:after="140" w:line="300"/>
      </w:pPr>
      <w:r>
        <w:rPr>
          <w:sz w:val="22"/>
          <w:szCs w:val="22"/>
        </w:rPr>
        <w:t xml:space="preserve">Апликацијата беше отворена на http://focuslab.local. Интерфејсот се вчита преку Ingress-от и фронтенд подовите, а најавата како администратор помина — со што е потврдено дека и бекендот и базата одговараат, бидејќи најавата бара проверка на лозинката против запис во PostgreSQL.</w:t>
      </w:r>
    </w:p>
    <w:p>
      <w:pPr>
        <w:spacing w:after="140" w:line="300"/>
      </w:pPr>
      <w:r>
        <w:rPr>
          <w:sz w:val="22"/>
          <w:szCs w:val="22"/>
        </w:rPr>
        <w:t xml:space="preserve">Поделбата на stateless и stateful компоненти беше проверена со бришење на подот на бекендот:</w:t>
      </w:r>
    </w:p>
    <w:p>
      <w:pPr>
        <w:shd w:fill="F4F4F5" w:val="clear"/>
        <w:spacing w:after="160" w:before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kubectl -n focus-lab delete pod -l app.kubernetes.io/name=backend</w:t>
      </w:r>
    </w:p>
    <w:p>
      <w:pPr>
        <w:spacing w:after="140" w:line="300"/>
      </w:pPr>
      <w:r>
        <w:rPr>
          <w:sz w:val="22"/>
          <w:szCs w:val="22"/>
        </w:rPr>
        <w:t xml:space="preserve">Kubernetes веднаш создава нов под од истиот Deployment. По неговото подигање, податоците внесени пред бришењето се непроменети, бидејќи бекендот не чува ништо кај себе — состојбата е во PostgreSQL, на дискот на StatefulSet-от.</w:t>
      </w:r>
    </w:p>
    <w:p>
      <w:pPr>
        <w:pStyle w:val="Heading1"/>
        <w:spacing w:after="160" w:before="360"/>
      </w:pPr>
      <w:r>
        <w:t xml:space="preserve">9. Линкови до ресурси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GitHub репозиториум: </w:t>
      </w:r>
      <w:r>
        <w:rPr>
          <w:b w:val="false"/>
          <w:bCs w:val="false"/>
          <w:sz w:val="22"/>
          <w:szCs w:val="22"/>
        </w:rPr>
        <w:t xml:space="preserve">https://github.com/georginailievska/focus_lab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Бекенд и фронтенд код: </w:t>
      </w:r>
      <w:r>
        <w:rPr>
          <w:b w:val="false"/>
          <w:bCs w:val="false"/>
          <w:sz w:val="22"/>
          <w:szCs w:val="22"/>
        </w:rPr>
        <w:t xml:space="preserve">/backend и /frontend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CI workflow: </w:t>
      </w:r>
      <w:r>
        <w:rPr>
          <w:b w:val="false"/>
          <w:bCs w:val="false"/>
          <w:sz w:val="22"/>
          <w:szCs w:val="22"/>
        </w:rPr>
        <w:t xml:space="preserve">/.github/workflows/ci.yml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Docker Compose: </w:t>
      </w:r>
      <w:r>
        <w:rPr>
          <w:b w:val="false"/>
          <w:bCs w:val="false"/>
          <w:sz w:val="22"/>
          <w:szCs w:val="22"/>
        </w:rPr>
        <w:t xml:space="preserve">/docker-compose.yml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Kubernetes манифести и упатство: </w:t>
      </w:r>
      <w:r>
        <w:rPr>
          <w:b w:val="false"/>
          <w:bCs w:val="false"/>
          <w:sz w:val="22"/>
          <w:szCs w:val="22"/>
        </w:rPr>
        <w:t xml:space="preserve">/k8s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Скрипта за поставување: </w:t>
      </w:r>
      <w:r>
        <w:rPr>
          <w:b w:val="false"/>
          <w:bCs w:val="false"/>
          <w:sz w:val="22"/>
          <w:szCs w:val="22"/>
        </w:rPr>
        <w:t xml:space="preserve">/k8s/apply.sh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Скрипта за проверка на безбедноста: </w:t>
      </w:r>
      <w:r>
        <w:rPr>
          <w:b w:val="false"/>
          <w:bCs w:val="false"/>
          <w:sz w:val="22"/>
          <w:szCs w:val="22"/>
        </w:rPr>
        <w:t xml:space="preserve">/security-probe.sh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Docker Hub профил: </w:t>
      </w:r>
      <w:r>
        <w:rPr>
          <w:b w:val="false"/>
          <w:bCs w:val="false"/>
          <w:sz w:val="22"/>
          <w:szCs w:val="22"/>
        </w:rPr>
        <w:t xml:space="preserve">https://hub.docker.com/u/georgina1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Бекенд имиџ: </w:t>
      </w:r>
      <w:r>
        <w:rPr>
          <w:b w:val="false"/>
          <w:bCs w:val="false"/>
          <w:sz w:val="22"/>
          <w:szCs w:val="22"/>
        </w:rPr>
        <w:t xml:space="preserve">https://hub.docker.com/r/georgina1/focus-lab-backend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2"/>
          <w:szCs w:val="22"/>
        </w:rPr>
        <w:t xml:space="preserve">Фронтенд имиџ: </w:t>
      </w:r>
      <w:r>
        <w:rPr>
          <w:b w:val="false"/>
          <w:bCs w:val="false"/>
          <w:sz w:val="22"/>
          <w:szCs w:val="22"/>
        </w:rPr>
        <w:t xml:space="preserve">https://hub.docker.com/r/georgina1/focus-lab-frontend</w:t>
      </w:r>
    </w:p>
    <w:p>
      <w:pPr>
        <w:pStyle w:val="Heading1"/>
        <w:spacing w:after="160" w:before="360"/>
      </w:pPr>
      <w:r>
        <w:t xml:space="preserve">10. Заклучок</w:t>
      </w:r>
    </w:p>
    <w:p>
      <w:pPr>
        <w:spacing w:after="140" w:line="300"/>
      </w:pPr>
      <w:r>
        <w:rPr>
          <w:sz w:val="22"/>
          <w:szCs w:val="22"/>
        </w:rPr>
        <w:t xml:space="preserve">Проектот демонстрира контејнеризација на трислојна веб-апликација со двофазни Docker имиџи, локална оркестрација со Docker Compose со здравствени проверки и правилен ред на стартување, целосно CI решение со GitHub Actions што на секој push кон main ги пушта тестовите и објавува нова верзија на имиџите на Docker Hub, и поставување во Kubernetes кластер.</w:t>
      </w:r>
    </w:p>
    <w:p>
      <w:pPr>
        <w:spacing w:after="140" w:line="300"/>
      </w:pPr>
      <w:r>
        <w:rPr>
          <w:sz w:val="22"/>
          <w:szCs w:val="22"/>
        </w:rPr>
        <w:t xml:space="preserve">Во Kubernetes решението апликацијата е поделена според тоа што чува состојба: бекендот и фронтендот одат како Deployment со ClusterIP сервиси, а PostgreSQL како StatefulSet со сопствен постојан диск. Конфигурацијата е поделена на ConfigMap и Secret, надворешниот пристап оди преку еден Ingress со рутирање по патека, а сè живее во сопствен namespace. Решението ги покрива сите задолжителни барања на задачата.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D0D0D5" w:sz="6" w:space="6"/>
      </w:pBdr>
      <w:spacing w:after="160" w:before="360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A2A2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ee025542077c2712455c36f6a8a93d4e4d7eb3.png"/><Relationship Id="rId8" Type="http://schemas.openxmlformats.org/officeDocument/2006/relationships/image" Target="media/c543540f60b256604f0ab076008acf8d7c7c6ceb.png"/><Relationship Id="rId9" Type="http://schemas.openxmlformats.org/officeDocument/2006/relationships/image" Target="media/522ad2411c4ba84d09134434953e003783b036a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 Lab — Континуирана интеграција и испорака</dc:title>
  <dc:creator>Георгина Илиевска</dc:creator>
  <cp:lastModifiedBy>Un-named</cp:lastModifiedBy>
  <cp:revision>1</cp:revision>
  <dcterms:created xsi:type="dcterms:W3CDTF">2026-09-20T23:00:37.817Z</dcterms:created>
  <dcterms:modified xsi:type="dcterms:W3CDTF">2026-09-20T23:00:37.824Z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