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63C3" w:rsidRPr="00B66A30" w:rsidRDefault="00D42410">
      <w:r>
        <w:rPr>
          <w:lang w:val="de-DE"/>
        </w:rPr>
        <w:t>Historical</w:t>
      </w:r>
      <w:r w:rsidR="00555D86" w:rsidRPr="00B66A30">
        <w:t xml:space="preserve"> </w:t>
      </w:r>
      <w:r>
        <w:rPr>
          <w:lang w:val="de-DE"/>
        </w:rPr>
        <w:t>Technical</w:t>
      </w:r>
    </w:p>
    <w:p w:rsidR="00B66A30" w:rsidRPr="00FB1DFC" w:rsidRDefault="00B66A30" w:rsidP="00927304">
      <w:pPr>
        <w:pStyle w:val="a3"/>
        <w:rPr>
          <w:rFonts w:eastAsia="Times New Roman"/>
          <w:lang w:eastAsia="el-GR"/>
        </w:rPr>
      </w:pPr>
    </w:p>
    <w:p w:rsidR="00FB1DFC" w:rsidRPr="00FB1DFC" w:rsidRDefault="00927304" w:rsidP="00927304">
      <w:pPr>
        <w:pStyle w:val="a3"/>
        <w:rPr>
          <w:lang w:eastAsia="el-GR"/>
        </w:rPr>
      </w:pPr>
      <w:r>
        <w:rPr>
          <w:rFonts w:ascii="Helvetica Neue" w:hAnsi="Helvetica Neue" w:cs="Helvetica Neue"/>
        </w:rPr>
        <w:t>Η Χρυσή εποχή των V8 και του blown d</w:t>
      </w:r>
      <w:r>
        <w:rPr>
          <w:rFonts w:ascii="Helvetica Neue" w:hAnsi="Helvetica Neue" w:cs="Helvetica Neue"/>
          <w:lang w:val="de-DE"/>
        </w:rPr>
        <w:t>i</w:t>
      </w:r>
      <w:r>
        <w:rPr>
          <w:rFonts w:ascii="Helvetica Neue" w:hAnsi="Helvetica Neue" w:cs="Helvetica Neue"/>
        </w:rPr>
        <w:t>ffuser</w:t>
      </w:r>
    </w:p>
    <w:p w:rsidR="00B66A30" w:rsidRPr="00FB1DFC" w:rsidRDefault="00B66A30" w:rsidP="00B66A30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Οι χρονιές  μεταξύ 2009-2013 χαρακτηρίστηκαν, από το θέαμα τα αμφίρροπα πρωταθλήματα, ακόμη και αν κυριάρχησε ο Vettel και η Red bull, είχαμε πολλούς νικητες σε Grand prix, και φυσικά τον υπέροχο ήχο των V8.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Φυσικά είχαμε και το σύστημα που κυριάρχησε δίνοντας έναν ξεχωριστό χαρακτήρα στα μονοθέσια, το blown deffuser.</w:t>
      </w:r>
    </w:p>
    <w:p w:rsidR="00927304" w:rsidRPr="00D42410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Τι ήταν όμως το Blown Diffuser;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Ο διαχύτης (diffuser) στο πίσω μέρος του μονοθεσίου αυξάνει την κάθετη δύναμη (downforce) επιταχύνοντας τη ροή του αέρα κάτω από το πάτωμα και ενισχύοντας το φαινόμενο Venturi.</w:t>
      </w:r>
    </w:p>
    <w:p w:rsidR="00927304" w:rsidRPr="00D42410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Το blown diffuser εξέλιξε αυτή την ιδέα, οι μηχανικοί κατεύθυναν τα καυσαέρια της εξάτμισης προς τον διαχύτη, ώστε να “σφραγίζουν” και να επιταχύνουν ακόμη περισσότερο τη ροή αέρα.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Το εντυπωσιακό στοιχείο ήταν ότι, μέσω ειδικών χαρτογραφήσεων κινητήρα, τα καυσαέρια συνέχιζαν να ρέουν ακόμη και όταν ο οδηγός δεν πατούσε το γκάζι (off-throttle).</w:t>
      </w:r>
    </w:p>
    <w:p w:rsid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Αποτέλεσμα; Σταθερό downforce σχεδόν σε κάθε φάση της στροφής.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Η επίδραση στην πίστα ήταν άμεση, υψηλότερες ταχύτητες στις στροφές, μεγαλύτερη σταθερότητα στο πίσω μέρος και πιο επιθετικές γραμμές.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Είχαμε την βελτίωση χρόνων γύρου κατά μερικά δέκατα, διαφορά τεράστια σε επίπεδο κορυφής.</w:t>
      </w:r>
    </w:p>
    <w:p w:rsid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Η ομάδα που εκμεταλλεύτηκε ιδανικά αυτή την τεχνολογία ήταν η Red Bull Racing σε συνεργασία με τη Renault, με τα μονοθέσιά της να κυριαρχούν στις αρχές της δεκαετίας του 2010.</w:t>
      </w:r>
    </w:p>
    <w:p w:rsid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Μηχανική συνεργασία σε νέο επίπεδο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Το blown diffuser δεν ήταν απλώς αεροδυναμική καινοτομία.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Ήταν αποτέλεσμα στενής συνεργασίας μεταξύ των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αεροδυναμιστών, των μηχανικών κινητήρα και των ειδικών λογισμικού χαρτογράφησης.</w:t>
      </w:r>
    </w:p>
    <w:p w:rsid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Οι πολύπλοκες ρυθμίσεις κρατούσαν τις πεταλούδες του γκαζιού ελαφρώς ανοιχτές ή τροποποιούσαν τον χρονισμό ανάφλεξης, ώστε να συνεχίζεται η ροή καυσαερίων ακόμη και στο φρενάρισμα.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lastRenderedPageBreak/>
        <w:t>Αυτή η τεχνική απαιτούσε όμως τεράστιο κόστος εξέλιξης και αμέτρητες ώρες προσομοιώσεων και φυσικά απόλυτη αξιοπιστία.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Δεν ήταν εύκολα προσβάσιμη σε όλες τις ομάδες.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Η αυξανόμενη εξάρτηση από τις χαρτογραφήσεις κινητήρα προκάλεσε ανησυχία στη FIA.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Οι κανονισμοί περιορίστηκαν σταδιακά το 2011 και ουσιαστικά τερμάτισαν την πλήρη αξιοποίηση της τεχνολογίας το 2012, θεωρώντας ότι το σύστημα αλλοίωνε το πνεύμα των τεχνικών περιορισμών.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Παρά την απαγόρευση, η περίοδος αυτή έμεινε ως παράδειγμα του πόσο δημιουργικά μπορούν να ερμηνευτούν οι κανονισμοί στη Formula 1.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Η εποχή συνέπεσε με τους ατμοσφαιρικούς V8 κινητήρες (2006–2013), που θεωρούνται από πολλούς οι πιο “καθαροί” ηχητικά στην ιστορία της Formula 1.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Με τις off-throttle ρυθμίσεις, τα μονοθέσια παρήγαγαν έντονα “σκασίματα” και εκρήξεις κατά την είσοδο στις στροφές.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Σε σύγκριση με την υβριδική εποχή των V6 turbo από το 2014 και μετά, εκείνη η περίοδος συχνά περιγράφεται ως η τελευταία πραγματικά “μελωδική” φάση του σπορ.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Το blown diffuser δεν διήρκεσε πολύ, αλλά απέδειξε, την ευφυΐα των μηχανικών, τη σημασία της διεπιστημονικής συνεργασίας, το πόσο λεπτή είναι η γραμμή μεταξύ καινοτομίας και κανονιστικής παρέμβασης.</w:t>
      </w:r>
    </w:p>
    <w:p w:rsidR="00927304" w:rsidRPr="00927304" w:rsidRDefault="00927304" w:rsidP="0092730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  <w:r w:rsidRPr="00927304"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  <w:t>Ήταν μια σύντομη, αλλά εμβληματική εποχή όπου η αεροδυναμική, η θερμοδυναμική και ο ήχος συνδυάστηκαν σε ένα σχεδόν ποιητικό σύνολο, ένα ακόμη παράδειγμα γιατί η Formula 1 είναι κάτι πολύ περισσότερο από ένα απλό μηχανοκίνητο σπορ.</w:t>
      </w:r>
    </w:p>
    <w:p w:rsidR="00555D86" w:rsidRPr="00B66A30" w:rsidRDefault="00555D86" w:rsidP="00FB1DFC">
      <w:pPr>
        <w:spacing w:after="0" w:line="240" w:lineRule="auto"/>
      </w:pPr>
    </w:p>
    <w:sectPr w:rsidR="00555D86" w:rsidRPr="00B66A3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C2FD8"/>
    <w:multiLevelType w:val="multilevel"/>
    <w:tmpl w:val="32D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51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86"/>
    <w:rsid w:val="000327CB"/>
    <w:rsid w:val="000A78FC"/>
    <w:rsid w:val="000D0E34"/>
    <w:rsid w:val="00555D86"/>
    <w:rsid w:val="005A63C3"/>
    <w:rsid w:val="005D081C"/>
    <w:rsid w:val="006F4914"/>
    <w:rsid w:val="008E5C3B"/>
    <w:rsid w:val="00927304"/>
    <w:rsid w:val="00AE1B52"/>
    <w:rsid w:val="00B66A30"/>
    <w:rsid w:val="00BF660B"/>
    <w:rsid w:val="00D42410"/>
    <w:rsid w:val="00FB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F6222"/>
  <w15:chartTrackingRefBased/>
  <w15:docId w15:val="{5E5511AF-03B8-E042-9A16-F43BA245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5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5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5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5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55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55D8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55D8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55D8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55D8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55D8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55D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5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5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5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55D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5D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5D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55D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5D8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55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customStyle="1" w:styleId="apple-converted-space">
    <w:name w:val="apple-converted-space"/>
    <w:basedOn w:val="a0"/>
    <w:rsid w:val="00555D86"/>
  </w:style>
  <w:style w:type="character" w:customStyle="1" w:styleId="x1lliihq">
    <w:name w:val="x1lliihq"/>
    <w:basedOn w:val="a0"/>
    <w:rsid w:val="00FB1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505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Mpalatzis </dc:creator>
  <cp:keywords/>
  <dc:description/>
  <cp:lastModifiedBy>Giorgos Mpalatzis </cp:lastModifiedBy>
  <cp:revision>6</cp:revision>
  <dcterms:created xsi:type="dcterms:W3CDTF">2025-10-09T13:00:00Z</dcterms:created>
  <dcterms:modified xsi:type="dcterms:W3CDTF">2026-03-19T13:58:00Z</dcterms:modified>
</cp:coreProperties>
</file>