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272DC" w:rsidRPr="009F7ED3" w:rsidRDefault="001272DC" w:rsidP="001272DC">
      <w:pPr>
        <w:rPr>
          <w:lang w:val="el-GR"/>
        </w:rPr>
      </w:pPr>
      <w:bookmarkStart w:id="0" w:name="Xce66237a8ea2c616cd9ae73d84fc2d6c8d5d032"/>
      <w:bookmarkStart w:id="1" w:name="content"/>
      <w:r>
        <w:rPr>
          <w:lang w:val="de-DE"/>
        </w:rPr>
        <w:t>Williams</w:t>
      </w:r>
      <w:r w:rsidRPr="009F7ED3">
        <w:rPr>
          <w:lang w:val="el-GR"/>
        </w:rPr>
        <w:t xml:space="preserve"> </w:t>
      </w:r>
      <w:r>
        <w:rPr>
          <w:lang w:val="de-DE"/>
        </w:rPr>
        <w:t>Technical</w:t>
      </w:r>
    </w:p>
    <w:p w:rsidR="001272DC" w:rsidRPr="001272DC" w:rsidRDefault="001272DC">
      <w:pPr>
        <w:pStyle w:val="1"/>
        <w:rPr>
          <w:lang w:val="el-GR"/>
        </w:rPr>
      </w:pPr>
    </w:p>
    <w:p w:rsidR="00730A13" w:rsidRPr="00BA04DD" w:rsidRDefault="00000000" w:rsidP="001272DC">
      <w:pPr>
        <w:pStyle w:val="a4"/>
        <w:jc w:val="left"/>
        <w:rPr>
          <w:lang w:val="el-GR"/>
        </w:rPr>
      </w:pPr>
      <w:r w:rsidRPr="001272DC">
        <w:rPr>
          <w:lang w:val="el-GR"/>
        </w:rPr>
        <w:t xml:space="preserve">Αναλυτική Τεχνική Παρουσίαση του </w:t>
      </w:r>
      <w:r>
        <w:t>Williams</w:t>
      </w:r>
      <w:r w:rsidRPr="001272DC">
        <w:rPr>
          <w:lang w:val="el-GR"/>
        </w:rPr>
        <w:t xml:space="preserve"> </w:t>
      </w:r>
      <w:r>
        <w:t>FW</w:t>
      </w:r>
      <w:r w:rsidRPr="001272DC">
        <w:rPr>
          <w:lang w:val="el-GR"/>
        </w:rPr>
        <w:t>48</w:t>
      </w:r>
    </w:p>
    <w:p w:rsidR="001272DC" w:rsidRPr="009F7ED3" w:rsidRDefault="001272DC" w:rsidP="001272DC">
      <w:pPr>
        <w:pStyle w:val="a0"/>
        <w:rPr>
          <w:lang w:val="el-GR"/>
        </w:rPr>
      </w:pPr>
    </w:p>
    <w:p w:rsidR="00730A13" w:rsidRPr="009F7ED3" w:rsidRDefault="00000000">
      <w:pPr>
        <w:pStyle w:val="FirstParagraph"/>
        <w:rPr>
          <w:lang w:val="el-GR"/>
        </w:rPr>
      </w:pPr>
      <w:r w:rsidRPr="001272DC">
        <w:rPr>
          <w:lang w:val="el-GR"/>
        </w:rPr>
        <w:t xml:space="preserve">Η νέα εποχή των κανονισμών 2026 σηματοδότησε δραστικές αλλαγές στην αεροδυναμική, στο βάρος και στα υβριδικά συστήματα. Η </w:t>
      </w:r>
      <w:r>
        <w:t>Williams</w:t>
      </w:r>
      <w:r w:rsidRPr="001272DC">
        <w:rPr>
          <w:lang w:val="el-GR"/>
        </w:rPr>
        <w:t xml:space="preserve"> ακολούθησε τη φιλοσοφία της σειράς </w:t>
      </w:r>
      <w:r>
        <w:t>FW</w:t>
      </w:r>
      <w:r w:rsidRPr="001272DC">
        <w:rPr>
          <w:lang w:val="el-GR"/>
        </w:rPr>
        <w:t xml:space="preserve">47 αλλά προσπάθησε να προσαρμοστεί στα ραγδαία εξελισσόμενα δεδομένα. Ακολουθεί μια τεχνική ανασκόπηση, εμπνευσμένη από τα αναλυτικά άρθρα του </w:t>
      </w:r>
      <w:r>
        <w:rPr>
          <w:b/>
          <w:bCs/>
        </w:rPr>
        <w:t>F</w:t>
      </w:r>
      <w:r w:rsidRPr="001272DC">
        <w:rPr>
          <w:b/>
          <w:bCs/>
          <w:lang w:val="el-GR"/>
        </w:rPr>
        <w:t xml:space="preserve">1 </w:t>
      </w:r>
      <w:r>
        <w:rPr>
          <w:b/>
          <w:bCs/>
        </w:rPr>
        <w:t>Stories</w:t>
      </w:r>
      <w:r w:rsidRPr="001272DC">
        <w:rPr>
          <w:lang w:val="el-GR"/>
        </w:rPr>
        <w:t xml:space="preserve"> για το </w:t>
      </w:r>
      <w:r>
        <w:t>FW</w:t>
      </w:r>
      <w:r w:rsidRPr="001272DC">
        <w:rPr>
          <w:lang w:val="el-GR"/>
        </w:rPr>
        <w:t>47 (2024–</w:t>
      </w:r>
      <w:r w:rsidR="00BA04DD" w:rsidRPr="00BA04DD">
        <w:rPr>
          <w:lang w:val="el-GR"/>
        </w:rPr>
        <w:t>20</w:t>
      </w:r>
      <w:r w:rsidRPr="001272DC">
        <w:rPr>
          <w:lang w:val="el-GR"/>
        </w:rPr>
        <w:t>25</w:t>
      </w:r>
      <w:r w:rsidR="00BA04DD" w:rsidRPr="00BA04DD">
        <w:rPr>
          <w:lang w:val="el-GR"/>
        </w:rPr>
        <w:t>)</w:t>
      </w:r>
      <w:r w:rsidRPr="001272DC">
        <w:rPr>
          <w:lang w:val="el-GR"/>
        </w:rPr>
        <w:t>.</w:t>
      </w:r>
    </w:p>
    <w:p w:rsidR="00990779" w:rsidRPr="009F7ED3" w:rsidRDefault="00990779" w:rsidP="00990779">
      <w:pPr>
        <w:pStyle w:val="a0"/>
        <w:rPr>
          <w:lang w:val="el-GR"/>
        </w:rPr>
      </w:pPr>
    </w:p>
    <w:p w:rsidR="00990779" w:rsidRDefault="00AB1E09" w:rsidP="00990779">
      <w:pPr>
        <w:pStyle w:val="a0"/>
      </w:pPr>
      <w:r>
        <w:fldChar w:fldCharType="begin"/>
      </w:r>
      <w:r>
        <w:instrText xml:space="preserve"> INCLUDEPICTURE "https://formula1-data.com/assets/img/uploads/2026/02/williams-unveils-fw48-2026-f1-livery-9.jpg" \* MERGEFORMATINET </w:instrText>
      </w:r>
      <w:r>
        <w:fldChar w:fldCharType="separate"/>
      </w:r>
      <w:r>
        <w:rPr>
          <w:noProof/>
        </w:rPr>
        <w:fldChar w:fldCharType="begin"/>
      </w:r>
      <w:r>
        <w:rPr>
          <w:noProof/>
        </w:rPr>
        <w:instrText xml:space="preserve"> INCLUDEPICTURE  "https://formula1-data.com/assets/img/uploads/2026/02/williams-unveils-fw48-2026-f1-livery-9.jpg" \* MERGEFORMATINET </w:instrText>
      </w:r>
      <w:r>
        <w:rPr>
          <w:noProof/>
        </w:rPr>
        <w:fldChar w:fldCharType="separate"/>
      </w:r>
      <w:r w:rsidR="00000000">
        <w:rPr>
          <w:noProof/>
        </w:rPr>
        <w:fldChar w:fldCharType="begin"/>
      </w:r>
      <w:r w:rsidR="00000000">
        <w:rPr>
          <w:noProof/>
        </w:rPr>
        <w:instrText xml:space="preserve"> INCLUDEPICTURE  "https://formula1-data.com/assets/img/uploads/2026/02/williams-unveils-fw48-2026-f1-livery-9.jpg" \* MERGEFORMATINET </w:instrText>
      </w:r>
      <w:r w:rsidR="00000000">
        <w:rPr>
          <w:noProof/>
        </w:rPr>
        <w:fldChar w:fldCharType="separate"/>
      </w:r>
      <w:r w:rsidR="00654270">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alt="ウィリアムズの2025年型F1マシン「FW48」のレースリバリー、2026年2月3日 (10)" style="width:6in;height:269.85pt;mso-width-percent:0;mso-height-percent:0;mso-width-percent:0;mso-height-percent:0">
            <v:imagedata r:id="rId5" r:href="rId6"/>
          </v:shape>
        </w:pict>
      </w:r>
      <w:r w:rsidR="00000000">
        <w:rPr>
          <w:noProof/>
        </w:rPr>
        <w:fldChar w:fldCharType="end"/>
      </w:r>
      <w:r>
        <w:rPr>
          <w:noProof/>
        </w:rPr>
        <w:fldChar w:fldCharType="end"/>
      </w:r>
      <w:r>
        <w:fldChar w:fldCharType="end"/>
      </w:r>
    </w:p>
    <w:p w:rsidR="00990779" w:rsidRPr="00990779" w:rsidRDefault="00990779" w:rsidP="00990779">
      <w:pPr>
        <w:pStyle w:val="a0"/>
        <w:rPr>
          <w:lang w:val="de-DE"/>
        </w:rPr>
      </w:pPr>
    </w:p>
    <w:p w:rsidR="00730A13" w:rsidRPr="001272DC" w:rsidRDefault="00000000">
      <w:pPr>
        <w:pStyle w:val="2"/>
        <w:rPr>
          <w:lang w:val="el-GR"/>
        </w:rPr>
      </w:pPr>
      <w:bookmarkStart w:id="2" w:name="μονοκόκ-και-βάρος"/>
      <w:r w:rsidRPr="001272DC">
        <w:rPr>
          <w:lang w:val="el-GR"/>
        </w:rPr>
        <w:t>1. Μονοκόκ και Βάρος</w:t>
      </w:r>
    </w:p>
    <w:p w:rsidR="00730A13" w:rsidRPr="009F7ED3" w:rsidRDefault="00000000">
      <w:pPr>
        <w:pStyle w:val="FirstParagraph"/>
        <w:rPr>
          <w:lang w:val="el-GR"/>
        </w:rPr>
      </w:pPr>
      <w:r w:rsidRPr="001272DC">
        <w:rPr>
          <w:lang w:val="el-GR"/>
        </w:rPr>
        <w:t xml:space="preserve">Το </w:t>
      </w:r>
      <w:r>
        <w:t>FW</w:t>
      </w:r>
      <w:r w:rsidRPr="001272DC">
        <w:rPr>
          <w:lang w:val="el-GR"/>
        </w:rPr>
        <w:t xml:space="preserve">48 βασίζεται σε </w:t>
      </w:r>
      <w:r w:rsidRPr="001272DC">
        <w:rPr>
          <w:b/>
          <w:bCs/>
          <w:lang w:val="el-GR"/>
        </w:rPr>
        <w:t>μονοκόκ ανθρακονημάτων</w:t>
      </w:r>
      <w:r w:rsidRPr="001272DC">
        <w:rPr>
          <w:lang w:val="el-GR"/>
        </w:rPr>
        <w:t xml:space="preserve"> με ενισχυμένους κυψελωτούς πυρήνες από </w:t>
      </w:r>
      <w:r>
        <w:t>Kevlar</w:t>
      </w:r>
      <w:r w:rsidRPr="001272DC">
        <w:rPr>
          <w:lang w:val="el-GR"/>
        </w:rPr>
        <w:t xml:space="preserve">. Η δομή ενσωματώνει σημεία ανάρτησης και τη βάση της </w:t>
      </w:r>
      <w:r>
        <w:rPr>
          <w:b/>
          <w:bCs/>
        </w:rPr>
        <w:t>Halo</w:t>
      </w:r>
      <w:r w:rsidRPr="001272DC">
        <w:rPr>
          <w:lang w:val="el-GR"/>
        </w:rPr>
        <w:t xml:space="preserve"> ώστε να διατηρείται υψηλή ακαμψία, ενώ το βάρος επιτρέπεται να τοποθετείται </w:t>
      </w:r>
      <w:r w:rsidRPr="001272DC">
        <w:rPr>
          <w:lang w:val="el-GR"/>
        </w:rPr>
        <w:lastRenderedPageBreak/>
        <w:t xml:space="preserve">στρατηγικά μέσω πρόσθετων </w:t>
      </w:r>
      <w:r w:rsidR="009F7ED3">
        <w:rPr>
          <w:lang w:val="el-GR"/>
        </w:rPr>
        <w:t>βαρων</w:t>
      </w:r>
      <w:r w:rsidRPr="001272DC">
        <w:rPr>
          <w:lang w:val="el-GR"/>
        </w:rPr>
        <w:t xml:space="preserve">. Σύμφωνα με τις επίσημες προδιαγραφές, το αυτοκίνητο ζυγίζει </w:t>
      </w:r>
      <w:r w:rsidRPr="001272DC">
        <w:rPr>
          <w:b/>
          <w:bCs/>
          <w:lang w:val="el-GR"/>
        </w:rPr>
        <w:t>772,4</w:t>
      </w:r>
      <w:r>
        <w:rPr>
          <w:b/>
          <w:bCs/>
        </w:rPr>
        <w:t> kg</w:t>
      </w:r>
      <w:r w:rsidRPr="001272DC">
        <w:rPr>
          <w:lang w:val="el-GR"/>
        </w:rPr>
        <w:t xml:space="preserve"> (με τον οδηγό), δηλαδή μόλις 4,4</w:t>
      </w:r>
      <w:r>
        <w:t> kg</w:t>
      </w:r>
      <w:r w:rsidRPr="001272DC">
        <w:rPr>
          <w:lang w:val="el-GR"/>
        </w:rPr>
        <w:t xml:space="preserve"> πάνω από το νέο όριο των 768</w:t>
      </w:r>
      <w:r>
        <w:t> kg</w:t>
      </w:r>
      <w:r w:rsidRPr="001272DC">
        <w:rPr>
          <w:lang w:val="el-GR"/>
        </w:rPr>
        <w:t xml:space="preserve">. Η </w:t>
      </w:r>
      <w:r>
        <w:t>Williams</w:t>
      </w:r>
      <w:r w:rsidRPr="001272DC">
        <w:rPr>
          <w:lang w:val="el-GR"/>
        </w:rPr>
        <w:t xml:space="preserve"> όμως αντιμετώπισε προβλήματα </w:t>
      </w:r>
      <w:r w:rsidRPr="001272DC">
        <w:rPr>
          <w:b/>
          <w:bCs/>
          <w:lang w:val="el-GR"/>
        </w:rPr>
        <w:t>υπερβάλλοντος βάρους</w:t>
      </w:r>
      <w:r w:rsidRPr="001272DC">
        <w:rPr>
          <w:lang w:val="el-GR"/>
        </w:rPr>
        <w:t xml:space="preserve"> μετά από αποτυχημένα τεστ σύγκρουσης. Δημοσιεύματα έκαναν λόγο για υπέρβαση έως και 20</w:t>
      </w:r>
      <w:r>
        <w:t> kg</w:t>
      </w:r>
      <w:r w:rsidRPr="001272DC">
        <w:rPr>
          <w:lang w:val="el-GR"/>
        </w:rPr>
        <w:t xml:space="preserve"> που μπορούσε να κοστίσει ~1</w:t>
      </w:r>
      <w:r>
        <w:t> s</w:t>
      </w:r>
      <w:r w:rsidRPr="001272DC">
        <w:rPr>
          <w:lang w:val="el-GR"/>
        </w:rPr>
        <w:t xml:space="preserve"> στον γύρο. Ο </w:t>
      </w:r>
      <w:r>
        <w:t>James Vowles</w:t>
      </w:r>
      <w:r w:rsidRPr="001272DC">
        <w:rPr>
          <w:lang w:val="el-GR"/>
        </w:rPr>
        <w:t xml:space="preserve"> παραδέχτηκε ότι το σασί χρειάστηκε ενισχύσεις, ενώ οι λύσεις για μείωση βάρους θα εφαρμοστούν προοδευτικά εξαιτίας του ορίου κόστους. Τα 2026 μονοθέσια έχουν κοντύτερο μεταξόνιο (200</w:t>
      </w:r>
      <w:r>
        <w:t> mm</w:t>
      </w:r>
      <w:r w:rsidRPr="001272DC">
        <w:rPr>
          <w:lang w:val="el-GR"/>
        </w:rPr>
        <w:t xml:space="preserve"> μικρότερο) και στενότερο δάπεδο, γεγονός που συμπιέζει τον χώρο για εξαρτήματα και απαιτεί έξυπνη </w:t>
      </w:r>
      <w:r w:rsidR="00BA04DD">
        <w:rPr>
          <w:lang w:val="el-GR"/>
        </w:rPr>
        <w:t>σχεδίαση</w:t>
      </w:r>
      <w:r w:rsidRPr="001272DC">
        <w:rPr>
          <w:lang w:val="el-GR"/>
        </w:rPr>
        <w:t>.</w:t>
      </w:r>
    </w:p>
    <w:p w:rsidR="00990779" w:rsidRPr="009F7ED3" w:rsidRDefault="00990779" w:rsidP="00990779">
      <w:pPr>
        <w:pStyle w:val="a0"/>
        <w:rPr>
          <w:lang w:val="el-GR"/>
        </w:rPr>
      </w:pPr>
    </w:p>
    <w:p w:rsidR="00990779" w:rsidRDefault="0081383C" w:rsidP="00990779">
      <w:pPr>
        <w:pStyle w:val="a0"/>
        <w:rPr>
          <w:lang w:val="el-GR"/>
        </w:rPr>
      </w:pPr>
      <w:r>
        <w:fldChar w:fldCharType="begin"/>
      </w:r>
      <w:r>
        <w:instrText xml:space="preserve"> INCLUDEPICTURE "https://formula1-data.com/assets/img/uploads/2026/02/williams-unveils-fw48-2026-f1-livery-11.jpg" \* MERGEFORMATINET </w:instrText>
      </w:r>
      <w:r>
        <w:fldChar w:fldCharType="separate"/>
      </w:r>
      <w:r>
        <w:rPr>
          <w:noProof/>
        </w:rPr>
        <w:fldChar w:fldCharType="begin"/>
      </w:r>
      <w:r>
        <w:rPr>
          <w:noProof/>
        </w:rPr>
        <w:instrText xml:space="preserve"> INCLUDEPICTURE  "https://formula1-data.com/assets/img/uploads/2026/02/williams-unveils-fw48-2026-f1-livery-11.jpg" \* MERGEFORMATINET </w:instrText>
      </w:r>
      <w:r>
        <w:rPr>
          <w:noProof/>
        </w:rPr>
        <w:fldChar w:fldCharType="separate"/>
      </w:r>
      <w:r w:rsidR="00000000">
        <w:rPr>
          <w:noProof/>
        </w:rPr>
        <w:fldChar w:fldCharType="begin"/>
      </w:r>
      <w:r w:rsidR="00000000">
        <w:rPr>
          <w:noProof/>
        </w:rPr>
        <w:instrText xml:space="preserve"> INCLUDEPICTURE  "https://formula1-data.com/assets/img/uploads/2026/02/williams-unveils-fw48-2026-f1-livery-11.jpg" \* MERGEFORMATINET </w:instrText>
      </w:r>
      <w:r w:rsidR="00000000">
        <w:rPr>
          <w:noProof/>
        </w:rPr>
        <w:fldChar w:fldCharType="separate"/>
      </w:r>
      <w:r w:rsidR="00654270">
        <w:rPr>
          <w:noProof/>
        </w:rPr>
        <w:pict>
          <v:shape id="_x0000_i1035" type="#_x0000_t75" alt="ウィリアムズの2025年型F1マシン「FW48」のレースリバリー、2026年2月3日 (12)" style="width:6in;height:269.85pt;mso-width-percent:0;mso-height-percent:0;mso-width-percent:0;mso-height-percent:0">
            <v:imagedata r:id="rId7" r:href="rId8"/>
          </v:shape>
        </w:pict>
      </w:r>
      <w:r w:rsidR="00000000">
        <w:rPr>
          <w:noProof/>
        </w:rPr>
        <w:fldChar w:fldCharType="end"/>
      </w:r>
      <w:r>
        <w:rPr>
          <w:noProof/>
        </w:rPr>
        <w:fldChar w:fldCharType="end"/>
      </w:r>
      <w:r>
        <w:fldChar w:fldCharType="end"/>
      </w:r>
    </w:p>
    <w:p w:rsidR="0081383C" w:rsidRDefault="0081383C" w:rsidP="00990779">
      <w:pPr>
        <w:pStyle w:val="a0"/>
        <w:rPr>
          <w:lang w:val="el-GR"/>
        </w:rPr>
      </w:pPr>
    </w:p>
    <w:p w:rsidR="0081383C" w:rsidRPr="0081383C" w:rsidRDefault="0081383C" w:rsidP="00990779">
      <w:pPr>
        <w:pStyle w:val="a0"/>
        <w:rPr>
          <w:lang w:val="el-GR"/>
        </w:rPr>
      </w:pPr>
      <w:r>
        <w:lastRenderedPageBreak/>
        <w:fldChar w:fldCharType="begin"/>
      </w:r>
      <w:r>
        <w:instrText xml:space="preserve"> INCLUDEPICTURE "https://formula1-data.com/assets/img/uploads/2026/02/williams-unveils-fw48-2026-f1-livery-10.jpg" \* MERGEFORMATINET </w:instrText>
      </w:r>
      <w:r>
        <w:fldChar w:fldCharType="separate"/>
      </w:r>
      <w:r>
        <w:rPr>
          <w:noProof/>
        </w:rPr>
        <w:fldChar w:fldCharType="begin"/>
      </w:r>
      <w:r>
        <w:rPr>
          <w:noProof/>
        </w:rPr>
        <w:instrText xml:space="preserve"> INCLUDEPICTURE  "https://formula1-data.com/assets/img/uploads/2026/02/williams-unveils-fw48-2026-f1-livery-10.jpg" \* MERGEFORMATINET </w:instrText>
      </w:r>
      <w:r>
        <w:rPr>
          <w:noProof/>
        </w:rPr>
        <w:fldChar w:fldCharType="separate"/>
      </w:r>
      <w:r w:rsidR="00000000">
        <w:rPr>
          <w:noProof/>
        </w:rPr>
        <w:fldChar w:fldCharType="begin"/>
      </w:r>
      <w:r w:rsidR="00000000">
        <w:rPr>
          <w:noProof/>
        </w:rPr>
        <w:instrText xml:space="preserve"> INCLUDEPICTURE  "https://formula1-data.com/assets/img/uploads/2026/02/williams-unveils-fw48-2026-f1-livery-10.jpg" \* MERGEFORMATINET </w:instrText>
      </w:r>
      <w:r w:rsidR="00000000">
        <w:rPr>
          <w:noProof/>
        </w:rPr>
        <w:fldChar w:fldCharType="separate"/>
      </w:r>
      <w:r w:rsidR="00654270">
        <w:rPr>
          <w:noProof/>
        </w:rPr>
        <w:pict>
          <v:shape id="_x0000_i1034" type="#_x0000_t75" alt="ウィリアムズの2025年型F1マシン「FW48」のレースリバリー、2026年2月3日 (11)" style="width:6in;height:269.85pt;mso-width-percent:0;mso-height-percent:0;mso-width-percent:0;mso-height-percent:0">
            <v:imagedata r:id="rId9" r:href="rId10"/>
          </v:shape>
        </w:pict>
      </w:r>
      <w:r w:rsidR="00000000">
        <w:rPr>
          <w:noProof/>
        </w:rPr>
        <w:fldChar w:fldCharType="end"/>
      </w:r>
      <w:r>
        <w:rPr>
          <w:noProof/>
        </w:rPr>
        <w:fldChar w:fldCharType="end"/>
      </w:r>
      <w:r>
        <w:fldChar w:fldCharType="end"/>
      </w:r>
    </w:p>
    <w:p w:rsidR="00990779" w:rsidRPr="00990779" w:rsidRDefault="00990779" w:rsidP="00990779">
      <w:pPr>
        <w:pStyle w:val="a0"/>
        <w:rPr>
          <w:lang w:val="de-DE"/>
        </w:rPr>
      </w:pPr>
    </w:p>
    <w:p w:rsidR="00730A13" w:rsidRPr="001272DC" w:rsidRDefault="00000000">
      <w:pPr>
        <w:pStyle w:val="2"/>
        <w:rPr>
          <w:lang w:val="el-GR"/>
        </w:rPr>
      </w:pPr>
      <w:bookmarkStart w:id="3" w:name="σχεδίαση-ρινός-και-αεροδυναμική-οροφής"/>
      <w:bookmarkEnd w:id="2"/>
      <w:r w:rsidRPr="001272DC">
        <w:rPr>
          <w:lang w:val="el-GR"/>
        </w:rPr>
        <w:t xml:space="preserve">2. Σχεδίαση </w:t>
      </w:r>
      <w:r w:rsidR="00BA04DD">
        <w:rPr>
          <w:lang w:val="el-GR"/>
        </w:rPr>
        <w:t>Μύτης</w:t>
      </w:r>
      <w:r w:rsidRPr="001272DC">
        <w:rPr>
          <w:lang w:val="el-GR"/>
        </w:rPr>
        <w:t xml:space="preserve"> και Αεροδυναμική Οροφής</w:t>
      </w:r>
    </w:p>
    <w:p w:rsidR="00730A13" w:rsidRDefault="00000000">
      <w:pPr>
        <w:pStyle w:val="FirstParagraph"/>
        <w:rPr>
          <w:lang w:val="el-GR"/>
        </w:rPr>
      </w:pPr>
      <w:r w:rsidRPr="001272DC">
        <w:rPr>
          <w:lang w:val="el-GR"/>
        </w:rPr>
        <w:t xml:space="preserve">Οι νέοι κανονισμοί απλοποίησαν τα αεροδυναμικά στοιχεία και εισήγαγαν </w:t>
      </w:r>
      <w:r w:rsidRPr="001272DC">
        <w:rPr>
          <w:b/>
          <w:bCs/>
          <w:lang w:val="el-GR"/>
        </w:rPr>
        <w:t>ενεργές πτέρυγες</w:t>
      </w:r>
      <w:r w:rsidRPr="001272DC">
        <w:rPr>
          <w:lang w:val="el-GR"/>
        </w:rPr>
        <w:t xml:space="preserve">. Το μπροστινό αεροδυναμικό σύνολο του </w:t>
      </w:r>
      <w:r>
        <w:t>FW</w:t>
      </w:r>
      <w:r w:rsidRPr="001272DC">
        <w:rPr>
          <w:lang w:val="el-GR"/>
        </w:rPr>
        <w:t xml:space="preserve">48 διαθέτει πιο κοντή μύτη με </w:t>
      </w:r>
      <w:r w:rsidRPr="001272DC">
        <w:rPr>
          <w:b/>
          <w:bCs/>
          <w:lang w:val="el-GR"/>
        </w:rPr>
        <w:t>τετραπλό στοιχείο</w:t>
      </w:r>
      <w:r w:rsidRPr="001272DC">
        <w:rPr>
          <w:lang w:val="el-GR"/>
        </w:rPr>
        <w:t xml:space="preserve"> και διαχωρισμένους «</w:t>
      </w:r>
      <w:r>
        <w:t>bargeboards</w:t>
      </w:r>
      <w:r w:rsidRPr="001272DC">
        <w:rPr>
          <w:lang w:val="el-GR"/>
        </w:rPr>
        <w:t xml:space="preserve">» που κατευθύνουν τη ροή προς το εσωτερικό της πτέρυγας, αντί να εκτρέπουν τον αέρα προς τα έξω όπως παλιότερα. Η </w:t>
      </w:r>
      <w:r w:rsidRPr="001272DC">
        <w:rPr>
          <w:b/>
          <w:bCs/>
          <w:lang w:val="el-GR"/>
        </w:rPr>
        <w:t>ενεργή εμπρόσθια πτέρυγα</w:t>
      </w:r>
      <w:r w:rsidRPr="001272DC">
        <w:rPr>
          <w:lang w:val="el-GR"/>
        </w:rPr>
        <w:t xml:space="preserve"> διαθέτει δύο θέσεις: </w:t>
      </w:r>
      <w:r>
        <w:rPr>
          <w:i/>
          <w:iCs/>
        </w:rPr>
        <w:t>Straight</w:t>
      </w:r>
      <w:r w:rsidRPr="001272DC">
        <w:rPr>
          <w:i/>
          <w:iCs/>
          <w:lang w:val="el-GR"/>
        </w:rPr>
        <w:t xml:space="preserve"> </w:t>
      </w:r>
      <w:r>
        <w:rPr>
          <w:i/>
          <w:iCs/>
        </w:rPr>
        <w:t>Mode</w:t>
      </w:r>
      <w:r w:rsidRPr="001272DC">
        <w:rPr>
          <w:lang w:val="el-GR"/>
        </w:rPr>
        <w:t xml:space="preserve"> για ελάχιστο </w:t>
      </w:r>
      <w:r>
        <w:t>drag</w:t>
      </w:r>
      <w:r w:rsidRPr="001272DC">
        <w:rPr>
          <w:lang w:val="el-GR"/>
        </w:rPr>
        <w:t xml:space="preserve"> στην ευθεία και </w:t>
      </w:r>
      <w:r>
        <w:rPr>
          <w:i/>
          <w:iCs/>
        </w:rPr>
        <w:t>Corner</w:t>
      </w:r>
      <w:r w:rsidRPr="001272DC">
        <w:rPr>
          <w:i/>
          <w:iCs/>
          <w:lang w:val="el-GR"/>
        </w:rPr>
        <w:t xml:space="preserve"> </w:t>
      </w:r>
      <w:r>
        <w:rPr>
          <w:i/>
          <w:iCs/>
        </w:rPr>
        <w:t>Mode</w:t>
      </w:r>
      <w:r w:rsidRPr="001272DC">
        <w:rPr>
          <w:lang w:val="el-GR"/>
        </w:rPr>
        <w:t xml:space="preserve"> για μέγιστη κάθετη δύναμη στις στροφές. Στο πίσω μέρος, η πτέρυγα και το </w:t>
      </w:r>
      <w:r>
        <w:t>beam</w:t>
      </w:r>
      <w:r w:rsidRPr="001272DC">
        <w:rPr>
          <w:lang w:val="el-GR"/>
        </w:rPr>
        <w:t xml:space="preserve"> </w:t>
      </w:r>
      <w:r>
        <w:t>wing</w:t>
      </w:r>
      <w:r w:rsidRPr="001272DC">
        <w:rPr>
          <w:lang w:val="el-GR"/>
        </w:rPr>
        <w:t xml:space="preserve"> συντονίζονται με το </w:t>
      </w:r>
      <w:r w:rsidRPr="001272DC">
        <w:rPr>
          <w:b/>
          <w:bCs/>
          <w:lang w:val="el-GR"/>
        </w:rPr>
        <w:t>σύστημα διαχείρισης ισχύος</w:t>
      </w:r>
      <w:r w:rsidRPr="001272DC">
        <w:rPr>
          <w:lang w:val="el-GR"/>
        </w:rPr>
        <w:t xml:space="preserve"> (</w:t>
      </w:r>
      <w:r>
        <w:t>Boost</w:t>
      </w:r>
      <w:r w:rsidRPr="001272DC">
        <w:rPr>
          <w:lang w:val="el-GR"/>
        </w:rPr>
        <w:t>/</w:t>
      </w:r>
      <w:r>
        <w:t>Overtake</w:t>
      </w:r>
      <w:r w:rsidRPr="001272DC">
        <w:rPr>
          <w:lang w:val="el-GR"/>
        </w:rPr>
        <w:t xml:space="preserve">) ώστε να μειώνεται η αεροδυναμική αντίσταση κατά το </w:t>
      </w:r>
      <w:r>
        <w:t>recharge</w:t>
      </w:r>
      <w:r w:rsidRPr="001272DC">
        <w:rPr>
          <w:lang w:val="el-GR"/>
        </w:rPr>
        <w:t xml:space="preserve"> και να αυξάνεται όταν ο οδηγός ζητά επιπλέον ισχύ.</w:t>
      </w:r>
    </w:p>
    <w:p w:rsidR="00AB1E09" w:rsidRDefault="00AB1E09" w:rsidP="00AB1E09">
      <w:pPr>
        <w:pStyle w:val="a0"/>
        <w:rPr>
          <w:lang w:val="el-GR"/>
        </w:rPr>
      </w:pPr>
    </w:p>
    <w:p w:rsidR="00AB1E09" w:rsidRPr="00AB1E09" w:rsidRDefault="00AB1E09" w:rsidP="00AB1E09">
      <w:pPr>
        <w:pStyle w:val="a0"/>
        <w:rPr>
          <w:lang w:val="el-GR"/>
        </w:rPr>
      </w:pPr>
      <w:r>
        <w:lastRenderedPageBreak/>
        <w:fldChar w:fldCharType="begin"/>
      </w:r>
      <w:r>
        <w:instrText xml:space="preserve"> INCLUDEPICTURE "https://formula1-data.com/assets/img/uploads/2026/02/williams-unveils-fw48-2026-f1-livery-12.jpg" \* MERGEFORMATINET </w:instrText>
      </w:r>
      <w:r>
        <w:fldChar w:fldCharType="separate"/>
      </w:r>
      <w:r>
        <w:rPr>
          <w:noProof/>
        </w:rPr>
        <w:fldChar w:fldCharType="begin"/>
      </w:r>
      <w:r>
        <w:rPr>
          <w:noProof/>
        </w:rPr>
        <w:instrText xml:space="preserve"> INCLUDEPICTURE  "https://formula1-data.com/assets/img/uploads/2026/02/williams-unveils-fw48-2026-f1-livery-12.jpg" \* MERGEFORMATINET </w:instrText>
      </w:r>
      <w:r>
        <w:rPr>
          <w:noProof/>
        </w:rPr>
        <w:fldChar w:fldCharType="separate"/>
      </w:r>
      <w:r w:rsidR="00000000">
        <w:rPr>
          <w:noProof/>
        </w:rPr>
        <w:fldChar w:fldCharType="begin"/>
      </w:r>
      <w:r w:rsidR="00000000">
        <w:rPr>
          <w:noProof/>
        </w:rPr>
        <w:instrText xml:space="preserve"> INCLUDEPICTURE  "https://formula1-data.com/assets/img/uploads/2026/02/williams-unveils-fw48-2026-f1-livery-12.jpg" \* MERGEFORMATINET </w:instrText>
      </w:r>
      <w:r w:rsidR="00000000">
        <w:rPr>
          <w:noProof/>
        </w:rPr>
        <w:fldChar w:fldCharType="separate"/>
      </w:r>
      <w:r w:rsidR="00654270">
        <w:rPr>
          <w:noProof/>
        </w:rPr>
        <w:pict>
          <v:shape id="_x0000_i1033" type="#_x0000_t75" alt="ウィリアムズの2025年型F1マシン「FW48」のレースリバリー、2026年2月3日 (13)" style="width:6in;height:269.85pt;mso-width-percent:0;mso-height-percent:0;mso-width-percent:0;mso-height-percent:0">
            <v:imagedata r:id="rId11" r:href="rId12"/>
          </v:shape>
        </w:pict>
      </w:r>
      <w:r w:rsidR="00000000">
        <w:rPr>
          <w:noProof/>
        </w:rPr>
        <w:fldChar w:fldCharType="end"/>
      </w:r>
      <w:r>
        <w:rPr>
          <w:noProof/>
        </w:rPr>
        <w:fldChar w:fldCharType="end"/>
      </w:r>
      <w:r>
        <w:fldChar w:fldCharType="end"/>
      </w:r>
    </w:p>
    <w:p w:rsidR="00730A13" w:rsidRPr="009F7ED3" w:rsidRDefault="00000000">
      <w:pPr>
        <w:pStyle w:val="a0"/>
        <w:rPr>
          <w:lang w:val="el-GR"/>
        </w:rPr>
      </w:pPr>
      <w:r w:rsidRPr="001272DC">
        <w:rPr>
          <w:lang w:val="el-GR"/>
        </w:rPr>
        <w:t>Εικόνα</w:t>
      </w:r>
      <w:r w:rsidR="00BA04DD">
        <w:rPr>
          <w:lang w:val="el-GR"/>
        </w:rPr>
        <w:t xml:space="preserve"> </w:t>
      </w:r>
      <w:r w:rsidRPr="001272DC">
        <w:rPr>
          <w:lang w:val="el-GR"/>
        </w:rPr>
        <w:t xml:space="preserve">1: Σχέδιο πρόσοψης του </w:t>
      </w:r>
      <w:r>
        <w:t>FW</w:t>
      </w:r>
      <w:r w:rsidRPr="001272DC">
        <w:rPr>
          <w:lang w:val="el-GR"/>
        </w:rPr>
        <w:t>48, όπου φαίνεται η μικρότερη μύτη, το σύστημα ενεργής πτέρυγας και οι κεκλιμένοι βραχίονες της ανάρτησης (</w:t>
      </w:r>
      <w:r>
        <w:t>pull</w:t>
      </w:r>
      <w:r w:rsidRPr="001272DC">
        <w:rPr>
          <w:lang w:val="el-GR"/>
        </w:rPr>
        <w:t>‑</w:t>
      </w:r>
      <w:r>
        <w:t>rod</w:t>
      </w:r>
      <w:r w:rsidRPr="001272DC">
        <w:rPr>
          <w:lang w:val="el-GR"/>
        </w:rPr>
        <w:t>).</w:t>
      </w:r>
    </w:p>
    <w:p w:rsidR="00990779" w:rsidRPr="009F7ED3" w:rsidRDefault="00990779">
      <w:pPr>
        <w:pStyle w:val="a0"/>
        <w:rPr>
          <w:lang w:val="el-GR"/>
        </w:rPr>
      </w:pPr>
    </w:p>
    <w:p w:rsidR="00990779" w:rsidRPr="009F7ED3" w:rsidRDefault="00990779">
      <w:pPr>
        <w:pStyle w:val="a0"/>
        <w:rPr>
          <w:lang w:val="el-GR"/>
        </w:rPr>
      </w:pPr>
    </w:p>
    <w:p w:rsidR="00990779" w:rsidRPr="009F7ED3" w:rsidRDefault="00990779">
      <w:pPr>
        <w:pStyle w:val="a0"/>
        <w:rPr>
          <w:lang w:val="el-GR"/>
        </w:rPr>
      </w:pPr>
    </w:p>
    <w:p w:rsidR="00730A13" w:rsidRPr="001272DC" w:rsidRDefault="00000000">
      <w:pPr>
        <w:pStyle w:val="2"/>
        <w:rPr>
          <w:lang w:val="el-GR"/>
        </w:rPr>
      </w:pPr>
      <w:bookmarkStart w:id="4" w:name="πλευρικά-τοιχώματα-δάπεδο"/>
      <w:bookmarkEnd w:id="3"/>
      <w:r w:rsidRPr="001272DC">
        <w:rPr>
          <w:lang w:val="el-GR"/>
        </w:rPr>
        <w:t>3. Πλευρικά τοιχώματα &amp; Δάπεδο</w:t>
      </w:r>
    </w:p>
    <w:p w:rsidR="00730A13" w:rsidRPr="001272DC" w:rsidRDefault="00000000">
      <w:pPr>
        <w:pStyle w:val="FirstParagraph"/>
        <w:rPr>
          <w:lang w:val="el-GR"/>
        </w:rPr>
      </w:pPr>
      <w:r w:rsidRPr="001272DC">
        <w:rPr>
          <w:lang w:val="el-GR"/>
        </w:rPr>
        <w:t>Οι κανονισμοί 2026 περιορίζουν το πλάτος του δαπέδου κατά 100</w:t>
      </w:r>
      <w:r>
        <w:t> mm</w:t>
      </w:r>
      <w:r w:rsidRPr="001272DC">
        <w:rPr>
          <w:lang w:val="el-GR"/>
        </w:rPr>
        <w:t xml:space="preserve"> και απαγορεύουν τα βαθιά </w:t>
      </w:r>
      <w:r>
        <w:t>ground</w:t>
      </w:r>
      <w:r w:rsidRPr="001272DC">
        <w:rPr>
          <w:lang w:val="el-GR"/>
        </w:rPr>
        <w:t>‑</w:t>
      </w:r>
      <w:r>
        <w:t>effect</w:t>
      </w:r>
      <w:r w:rsidRPr="001272DC">
        <w:rPr>
          <w:lang w:val="el-GR"/>
        </w:rPr>
        <w:t xml:space="preserve"> τούνελ, ώστε να μειωθεί η ευαισθησία σε «</w:t>
      </w:r>
      <w:r w:rsidR="00BA04DD">
        <w:rPr>
          <w:lang w:val="el-GR"/>
        </w:rPr>
        <w:t>βρώμικο αέρα</w:t>
      </w:r>
      <w:r w:rsidRPr="001272DC">
        <w:rPr>
          <w:lang w:val="el-GR"/>
        </w:rPr>
        <w:t xml:space="preserve">». Το </w:t>
      </w:r>
      <w:r>
        <w:t>FW</w:t>
      </w:r>
      <w:r w:rsidRPr="001272DC">
        <w:rPr>
          <w:lang w:val="el-GR"/>
        </w:rPr>
        <w:t xml:space="preserve">48 χρησιμοποιεί </w:t>
      </w:r>
      <w:r w:rsidRPr="001272DC">
        <w:rPr>
          <w:b/>
          <w:bCs/>
          <w:lang w:val="el-GR"/>
        </w:rPr>
        <w:t>πλαϊνούς αεραγωγούς με σχήμα καμπάνα</w:t>
      </w:r>
      <w:r w:rsidRPr="001272DC">
        <w:rPr>
          <w:lang w:val="el-GR"/>
        </w:rPr>
        <w:t xml:space="preserve"> και σχετικά μικρές εισαγωγές για να τροφοδοτούν το ψυκτικό σύστημα </w:t>
      </w:r>
      <w:r w:rsidR="00BA04DD">
        <w:rPr>
          <w:lang w:val="el-GR"/>
        </w:rPr>
        <w:t xml:space="preserve">του κινητήρα </w:t>
      </w:r>
      <w:r w:rsidRPr="001272DC">
        <w:rPr>
          <w:lang w:val="el-GR"/>
        </w:rPr>
        <w:t xml:space="preserve">της </w:t>
      </w:r>
      <w:r>
        <w:t>Mercedes</w:t>
      </w:r>
      <w:r w:rsidRPr="001272DC">
        <w:rPr>
          <w:lang w:val="el-GR"/>
        </w:rPr>
        <w:t xml:space="preserve"> </w:t>
      </w:r>
      <w:r>
        <w:t>M</w:t>
      </w:r>
      <w:r w:rsidRPr="001272DC">
        <w:rPr>
          <w:lang w:val="el-GR"/>
        </w:rPr>
        <w:t xml:space="preserve">17. Εσωτερικά, τρεις κύκλοι ψύξης (κινητήρα, υβριδικών και κιβωτίου) κατευθύνονται προς το πίσω μέρος μέσω λεπτών καναλιών. Η ομάδα υιοθέτησε </w:t>
      </w:r>
      <w:r w:rsidRPr="001272DC">
        <w:rPr>
          <w:b/>
          <w:bCs/>
          <w:lang w:val="el-GR"/>
        </w:rPr>
        <w:t>θερμικές ζώνες</w:t>
      </w:r>
      <w:r w:rsidRPr="001272DC">
        <w:rPr>
          <w:lang w:val="el-GR"/>
        </w:rPr>
        <w:t xml:space="preserve"> και θερμομονωτικές επενδύσεις (</w:t>
      </w:r>
      <w:r>
        <w:t>nano</w:t>
      </w:r>
      <w:r w:rsidRPr="001272DC">
        <w:rPr>
          <w:lang w:val="el-GR"/>
        </w:rPr>
        <w:t>‑</w:t>
      </w:r>
      <w:r>
        <w:t>ceramic</w:t>
      </w:r>
      <w:r w:rsidRPr="001272DC">
        <w:rPr>
          <w:lang w:val="el-GR"/>
        </w:rPr>
        <w:t xml:space="preserve"> </w:t>
      </w:r>
      <w:r>
        <w:t>heat</w:t>
      </w:r>
      <w:r w:rsidRPr="001272DC">
        <w:rPr>
          <w:lang w:val="el-GR"/>
        </w:rPr>
        <w:t xml:space="preserve"> </w:t>
      </w:r>
      <w:r>
        <w:t>shields</w:t>
      </w:r>
      <w:r w:rsidRPr="001272DC">
        <w:rPr>
          <w:lang w:val="el-GR"/>
        </w:rPr>
        <w:t xml:space="preserve">) για περιορισμό της θερμικής διαφυγής, όπως είχε δοκιμάσει στο </w:t>
      </w:r>
      <w:r>
        <w:t>FW</w:t>
      </w:r>
      <w:r w:rsidRPr="001272DC">
        <w:rPr>
          <w:lang w:val="el-GR"/>
        </w:rPr>
        <w:t>47</w:t>
      </w:r>
      <w:r w:rsidR="00BA04DD">
        <w:rPr>
          <w:lang w:val="el-GR"/>
        </w:rPr>
        <w:t xml:space="preserve"> κοντα στο τέλος της σεζόν</w:t>
      </w:r>
      <w:r w:rsidRPr="001272DC">
        <w:rPr>
          <w:lang w:val="el-GR"/>
        </w:rPr>
        <w:t>.</w:t>
      </w:r>
    </w:p>
    <w:p w:rsidR="00730A13" w:rsidRPr="009F7ED3" w:rsidRDefault="00000000">
      <w:pPr>
        <w:pStyle w:val="a0"/>
        <w:rPr>
          <w:lang w:val="el-GR"/>
        </w:rPr>
      </w:pPr>
      <w:r w:rsidRPr="001272DC">
        <w:rPr>
          <w:lang w:val="el-GR"/>
        </w:rPr>
        <w:t xml:space="preserve">Το δάπεδο είναι επίπεδο με μικρές καμπύλες και χρησιμοποιεί </w:t>
      </w:r>
      <w:r w:rsidRPr="001272DC">
        <w:rPr>
          <w:b/>
          <w:bCs/>
          <w:lang w:val="el-GR"/>
        </w:rPr>
        <w:t>ενεργά στοιχεία</w:t>
      </w:r>
      <w:r w:rsidRPr="001272DC">
        <w:rPr>
          <w:lang w:val="el-GR"/>
        </w:rPr>
        <w:t xml:space="preserve"> (</w:t>
      </w:r>
      <w:r>
        <w:t>flaps</w:t>
      </w:r>
      <w:r w:rsidRPr="001272DC">
        <w:rPr>
          <w:lang w:val="el-GR"/>
        </w:rPr>
        <w:t xml:space="preserve">) που αυξάνουν την κάθετη δύναμη στις στροφές ενώ επιτρέπουν χαμηλό </w:t>
      </w:r>
      <w:r>
        <w:t>drag</w:t>
      </w:r>
      <w:r w:rsidRPr="001272DC">
        <w:rPr>
          <w:lang w:val="el-GR"/>
        </w:rPr>
        <w:t xml:space="preserve"> στις ευθείες. Τα πλαϊνά ανοίγματα λειτουργούν ως </w:t>
      </w:r>
      <w:r w:rsidRPr="001272DC">
        <w:rPr>
          <w:b/>
          <w:bCs/>
          <w:lang w:val="el-GR"/>
        </w:rPr>
        <w:t>κουρτίνες αέρα</w:t>
      </w:r>
      <w:r w:rsidRPr="001272DC">
        <w:rPr>
          <w:lang w:val="el-GR"/>
        </w:rPr>
        <w:t xml:space="preserve"> για τη διαχείριση των </w:t>
      </w:r>
      <w:r w:rsidR="00BA04DD">
        <w:rPr>
          <w:lang w:val="el-GR"/>
        </w:rPr>
        <w:t>στροβιλισμών</w:t>
      </w:r>
      <w:r w:rsidRPr="001272DC">
        <w:rPr>
          <w:lang w:val="el-GR"/>
        </w:rPr>
        <w:t xml:space="preserve">. Η απλούστερη μορφή του δαπέδου επιβάλλει υψηλότερη απόσταση από το έδαφος, οπότε η </w:t>
      </w:r>
      <w:r>
        <w:t>Williams</w:t>
      </w:r>
      <w:r w:rsidRPr="001272DC">
        <w:rPr>
          <w:lang w:val="el-GR"/>
        </w:rPr>
        <w:t xml:space="preserve"> κατεύθυνε σημαντικό μέρος της κάθετης δύναμης προς τα πτερύγια και το διαχύτη.</w:t>
      </w:r>
    </w:p>
    <w:p w:rsidR="00990779" w:rsidRDefault="0081383C">
      <w:pPr>
        <w:pStyle w:val="a0"/>
        <w:rPr>
          <w:lang w:val="el-GR"/>
        </w:rPr>
      </w:pPr>
      <w:r>
        <w:lastRenderedPageBreak/>
        <w:fldChar w:fldCharType="begin"/>
      </w:r>
      <w:r>
        <w:instrText xml:space="preserve"> INCLUDEPICTURE "https://formula1-data.com/assets/img/uploads/2026/02/williams-unveils-fw48-2026-f1-livery-8.jpg" \* MERGEFORMATINET </w:instrText>
      </w:r>
      <w:r>
        <w:fldChar w:fldCharType="separate"/>
      </w:r>
      <w:r>
        <w:rPr>
          <w:noProof/>
        </w:rPr>
        <w:fldChar w:fldCharType="begin"/>
      </w:r>
      <w:r>
        <w:rPr>
          <w:noProof/>
        </w:rPr>
        <w:instrText xml:space="preserve"> INCLUDEPICTURE  "https://formula1-data.com/assets/img/uploads/2026/02/williams-unveils-fw48-2026-f1-livery-8.jpg" \* MERGEFORMATINET </w:instrText>
      </w:r>
      <w:r>
        <w:rPr>
          <w:noProof/>
        </w:rPr>
        <w:fldChar w:fldCharType="separate"/>
      </w:r>
      <w:r w:rsidR="00000000">
        <w:rPr>
          <w:noProof/>
        </w:rPr>
        <w:fldChar w:fldCharType="begin"/>
      </w:r>
      <w:r w:rsidR="00000000">
        <w:rPr>
          <w:noProof/>
        </w:rPr>
        <w:instrText xml:space="preserve"> INCLUDEPICTURE  "https://formula1-data.com/assets/img/uploads/2026/02/williams-unveils-fw48-2026-f1-livery-8.jpg" \* MERGEFORMATINET </w:instrText>
      </w:r>
      <w:r w:rsidR="00000000">
        <w:rPr>
          <w:noProof/>
        </w:rPr>
        <w:fldChar w:fldCharType="separate"/>
      </w:r>
      <w:r w:rsidR="00654270">
        <w:rPr>
          <w:noProof/>
        </w:rPr>
        <w:pict>
          <v:shape id="_x0000_i1032" type="#_x0000_t75" alt="ウィリアムズの2025年型F1マシン「FW48」のレースリバリー、2026年2月3日 (9)" style="width:6in;height:269.85pt;mso-width-percent:0;mso-height-percent:0;mso-width-percent:0;mso-height-percent:0">
            <v:imagedata r:id="rId13" r:href="rId14"/>
          </v:shape>
        </w:pict>
      </w:r>
      <w:r w:rsidR="00000000">
        <w:rPr>
          <w:noProof/>
        </w:rPr>
        <w:fldChar w:fldCharType="end"/>
      </w:r>
      <w:r>
        <w:rPr>
          <w:noProof/>
        </w:rPr>
        <w:fldChar w:fldCharType="end"/>
      </w:r>
      <w:r>
        <w:fldChar w:fldCharType="end"/>
      </w:r>
    </w:p>
    <w:p w:rsidR="0081383C" w:rsidRDefault="0081383C">
      <w:pPr>
        <w:pStyle w:val="a0"/>
        <w:rPr>
          <w:lang w:val="el-GR"/>
        </w:rPr>
      </w:pPr>
    </w:p>
    <w:p w:rsidR="0081383C" w:rsidRPr="0081383C" w:rsidRDefault="0081383C">
      <w:pPr>
        <w:pStyle w:val="a0"/>
        <w:rPr>
          <w:lang w:val="el-GR"/>
        </w:rPr>
      </w:pPr>
      <w:r>
        <w:fldChar w:fldCharType="begin"/>
      </w:r>
      <w:r>
        <w:instrText xml:space="preserve"> INCLUDEPICTURE "https://formula1-data.com/assets/img/uploads/2026/02/williams-unveils-fw48-2026-f1-livery-7.jpg" \* MERGEFORMATINET </w:instrText>
      </w:r>
      <w:r>
        <w:fldChar w:fldCharType="separate"/>
      </w:r>
      <w:r>
        <w:rPr>
          <w:noProof/>
        </w:rPr>
        <w:fldChar w:fldCharType="begin"/>
      </w:r>
      <w:r>
        <w:rPr>
          <w:noProof/>
        </w:rPr>
        <w:instrText xml:space="preserve"> INCLUDEPICTURE  "https://formula1-data.com/assets/img/uploads/2026/02/williams-unveils-fw48-2026-f1-livery-7.jpg" \* MERGEFORMATINET </w:instrText>
      </w:r>
      <w:r>
        <w:rPr>
          <w:noProof/>
        </w:rPr>
        <w:fldChar w:fldCharType="separate"/>
      </w:r>
      <w:r w:rsidR="00000000">
        <w:rPr>
          <w:noProof/>
        </w:rPr>
        <w:fldChar w:fldCharType="begin"/>
      </w:r>
      <w:r w:rsidR="00000000">
        <w:rPr>
          <w:noProof/>
        </w:rPr>
        <w:instrText xml:space="preserve"> INCLUDEPICTURE  "https://formula1-data.com/assets/img/uploads/2026/02/williams-unveils-fw48-2026-f1-livery-7.jpg" \* MERGEFORMATINET </w:instrText>
      </w:r>
      <w:r w:rsidR="00000000">
        <w:rPr>
          <w:noProof/>
        </w:rPr>
        <w:fldChar w:fldCharType="separate"/>
      </w:r>
      <w:r w:rsidR="00654270">
        <w:rPr>
          <w:noProof/>
        </w:rPr>
        <w:pict>
          <v:shape id="_x0000_i1031" type="#_x0000_t75" alt="ウィリアムズの2025年型F1マシン「FW48」のレースリバリー、2026年2月3日 (8)" style="width:6in;height:269.85pt;mso-width-percent:0;mso-height-percent:0;mso-width-percent:0;mso-height-percent:0">
            <v:imagedata r:id="rId15" r:href="rId16"/>
          </v:shape>
        </w:pict>
      </w:r>
      <w:r w:rsidR="00000000">
        <w:rPr>
          <w:noProof/>
        </w:rPr>
        <w:fldChar w:fldCharType="end"/>
      </w:r>
      <w:r>
        <w:rPr>
          <w:noProof/>
        </w:rPr>
        <w:fldChar w:fldCharType="end"/>
      </w:r>
      <w:r>
        <w:fldChar w:fldCharType="end"/>
      </w:r>
    </w:p>
    <w:p w:rsidR="00990779" w:rsidRDefault="00990779">
      <w:pPr>
        <w:pStyle w:val="a0"/>
        <w:rPr>
          <w:lang w:val="de-DE"/>
        </w:rPr>
      </w:pPr>
    </w:p>
    <w:p w:rsidR="00990779" w:rsidRPr="00990779" w:rsidRDefault="00990779">
      <w:pPr>
        <w:pStyle w:val="a0"/>
        <w:rPr>
          <w:lang w:val="de-DE"/>
        </w:rPr>
      </w:pPr>
    </w:p>
    <w:p w:rsidR="00730A13" w:rsidRPr="001272DC" w:rsidRDefault="00000000">
      <w:pPr>
        <w:pStyle w:val="2"/>
        <w:rPr>
          <w:lang w:val="el-GR"/>
        </w:rPr>
      </w:pPr>
      <w:bookmarkStart w:id="5" w:name="μηχανική-πλατφόρμα-ανάρτηση-και-ρύθμιση"/>
      <w:bookmarkEnd w:id="4"/>
      <w:r w:rsidRPr="001272DC">
        <w:rPr>
          <w:lang w:val="el-GR"/>
        </w:rPr>
        <w:lastRenderedPageBreak/>
        <w:t>4. Μηχανική Πλατφόρμα: Ανάρτηση και Ρύθμιση</w:t>
      </w:r>
    </w:p>
    <w:p w:rsidR="00730A13" w:rsidRPr="001272DC" w:rsidRDefault="00000000">
      <w:pPr>
        <w:pStyle w:val="FirstParagraph"/>
        <w:rPr>
          <w:lang w:val="el-GR"/>
        </w:rPr>
      </w:pPr>
      <w:r w:rsidRPr="001272DC">
        <w:rPr>
          <w:lang w:val="el-GR"/>
        </w:rPr>
        <w:t xml:space="preserve">Ένα από τα πιο ιδιαίτερα χαρακτηριστικά του </w:t>
      </w:r>
      <w:r>
        <w:t>FW</w:t>
      </w:r>
      <w:r w:rsidRPr="001272DC">
        <w:rPr>
          <w:lang w:val="el-GR"/>
        </w:rPr>
        <w:t xml:space="preserve">48 είναι η επιλογή </w:t>
      </w:r>
      <w:r>
        <w:rPr>
          <w:b/>
          <w:bCs/>
        </w:rPr>
        <w:t>pull</w:t>
      </w:r>
      <w:r w:rsidRPr="001272DC">
        <w:rPr>
          <w:b/>
          <w:bCs/>
          <w:lang w:val="el-GR"/>
        </w:rPr>
        <w:t>‑</w:t>
      </w:r>
      <w:r>
        <w:rPr>
          <w:b/>
          <w:bCs/>
        </w:rPr>
        <w:t>rod</w:t>
      </w:r>
      <w:r w:rsidRPr="001272DC">
        <w:rPr>
          <w:b/>
          <w:bCs/>
          <w:lang w:val="el-GR"/>
        </w:rPr>
        <w:t xml:space="preserve"> ανάρτησης εμπρός</w:t>
      </w:r>
      <w:r w:rsidRPr="001272DC">
        <w:rPr>
          <w:lang w:val="el-GR"/>
        </w:rPr>
        <w:t xml:space="preserve"> και </w:t>
      </w:r>
      <w:r>
        <w:rPr>
          <w:b/>
          <w:bCs/>
        </w:rPr>
        <w:t>push</w:t>
      </w:r>
      <w:r w:rsidRPr="001272DC">
        <w:rPr>
          <w:b/>
          <w:bCs/>
          <w:lang w:val="el-GR"/>
        </w:rPr>
        <w:t>‑</w:t>
      </w:r>
      <w:r>
        <w:rPr>
          <w:b/>
          <w:bCs/>
        </w:rPr>
        <w:t>rod</w:t>
      </w:r>
      <w:r w:rsidRPr="001272DC">
        <w:rPr>
          <w:b/>
          <w:bCs/>
          <w:lang w:val="el-GR"/>
        </w:rPr>
        <w:t xml:space="preserve"> πίσω</w:t>
      </w:r>
      <w:r w:rsidRPr="001272DC">
        <w:rPr>
          <w:lang w:val="el-GR"/>
        </w:rPr>
        <w:t xml:space="preserve">. Πρόκειται για τη μοναδική επιλογή συνδυασμού ανάμεσα στις ομάδες· οι περισσότερες επέλεξαν </w:t>
      </w:r>
      <w:r>
        <w:t>push</w:t>
      </w:r>
      <w:r w:rsidRPr="001272DC">
        <w:rPr>
          <w:lang w:val="el-GR"/>
        </w:rPr>
        <w:t>‑</w:t>
      </w:r>
      <w:r>
        <w:t>rod</w:t>
      </w:r>
      <w:r w:rsidRPr="001272DC">
        <w:rPr>
          <w:lang w:val="el-GR"/>
        </w:rPr>
        <w:t xml:space="preserve"> και στα δύο άκρα. Η τεχνική έκθεση της ομάδας επιβεβαιώνει ότι η εμπρόσθια ανάρτηση είναι </w:t>
      </w:r>
      <w:r>
        <w:t>pull</w:t>
      </w:r>
      <w:r w:rsidRPr="001272DC">
        <w:rPr>
          <w:lang w:val="el-GR"/>
        </w:rPr>
        <w:t>‑</w:t>
      </w:r>
      <w:r>
        <w:t>rod</w:t>
      </w:r>
      <w:r w:rsidRPr="001272DC">
        <w:rPr>
          <w:lang w:val="el-GR"/>
        </w:rPr>
        <w:t xml:space="preserve"> με </w:t>
      </w:r>
      <w:r w:rsidRPr="001272DC">
        <w:rPr>
          <w:b/>
          <w:bCs/>
          <w:lang w:val="el-GR"/>
        </w:rPr>
        <w:t>διπλούς παραλληλόγραμμους βραχίονες</w:t>
      </w:r>
      <w:r w:rsidRPr="001272DC">
        <w:rPr>
          <w:lang w:val="el-GR"/>
        </w:rPr>
        <w:t xml:space="preserve">, ενώ πίσω η </w:t>
      </w:r>
      <w:r>
        <w:t>Williams</w:t>
      </w:r>
      <w:r w:rsidRPr="001272DC">
        <w:rPr>
          <w:lang w:val="el-GR"/>
        </w:rPr>
        <w:t xml:space="preserve"> διατηρεί </w:t>
      </w:r>
      <w:r>
        <w:t>push</w:t>
      </w:r>
      <w:r w:rsidRPr="001272DC">
        <w:rPr>
          <w:lang w:val="el-GR"/>
        </w:rPr>
        <w:t>‑</w:t>
      </w:r>
      <w:r>
        <w:t>rod</w:t>
      </w:r>
      <w:r w:rsidRPr="001272DC">
        <w:rPr>
          <w:lang w:val="el-GR"/>
        </w:rPr>
        <w:t xml:space="preserve"> με πολλαπλούς βραχίονε</w:t>
      </w:r>
      <w:r w:rsidR="009F7ED3">
        <w:rPr>
          <w:lang w:val="el-GR"/>
        </w:rPr>
        <w:t>ς</w:t>
      </w:r>
      <w:r w:rsidRPr="001272DC">
        <w:rPr>
          <w:lang w:val="el-GR"/>
        </w:rPr>
        <w:t>. Ο σχεδιασμός αυτός επιτρέπει χαμηλή τοποθέτηση των αμορτισέρ μπροστά ώστε να μειώνεται το κέντρο βάρους και να ελευθερώνεται ο χώρος για τα ενεργά αεροδυναμικά στοιχεία.</w:t>
      </w:r>
    </w:p>
    <w:p w:rsidR="00730A13" w:rsidRDefault="00000000">
      <w:pPr>
        <w:pStyle w:val="a0"/>
        <w:rPr>
          <w:lang w:val="el-GR"/>
        </w:rPr>
      </w:pPr>
      <w:r w:rsidRPr="001272DC">
        <w:rPr>
          <w:lang w:val="el-GR"/>
        </w:rPr>
        <w:t xml:space="preserve">Η ανάρτηση είναι πλήρως ρυθμιζόμενη με μηχανισμούς </w:t>
      </w:r>
      <w:r>
        <w:t>camber</w:t>
      </w:r>
      <w:r w:rsidRPr="001272DC">
        <w:rPr>
          <w:lang w:val="el-GR"/>
        </w:rPr>
        <w:t>/</w:t>
      </w:r>
      <w:r>
        <w:t>toe</w:t>
      </w:r>
      <w:r w:rsidRPr="001272DC">
        <w:rPr>
          <w:lang w:val="el-GR"/>
        </w:rPr>
        <w:t xml:space="preserve"> που επιτρέπουν </w:t>
      </w:r>
      <w:r w:rsidRPr="001272DC">
        <w:rPr>
          <w:b/>
          <w:bCs/>
          <w:lang w:val="el-GR"/>
        </w:rPr>
        <w:t>διαφορετικές παραμετροποιήσεις</w:t>
      </w:r>
      <w:r w:rsidRPr="001272DC">
        <w:rPr>
          <w:lang w:val="el-GR"/>
        </w:rPr>
        <w:t xml:space="preserve"> για κάθε πίστα, όπως είχαμε δει στο </w:t>
      </w:r>
      <w:r>
        <w:t>FW</w:t>
      </w:r>
      <w:r w:rsidRPr="001272DC">
        <w:rPr>
          <w:lang w:val="el-GR"/>
        </w:rPr>
        <w:t xml:space="preserve">47 με χαρτογράφηση γωνιών τροχών για διαχείριση θερμοκρασίας ελαστικών. Το </w:t>
      </w:r>
      <w:r>
        <w:t>FW</w:t>
      </w:r>
      <w:r w:rsidRPr="001272DC">
        <w:rPr>
          <w:lang w:val="el-GR"/>
        </w:rPr>
        <w:t>48 εκμεταλλεύεται το μειωμένο μεταξόνιο για καλύτερη ευελιξία στις αργές στροφές, αλλά διατηρεί το ρυθμιζόμενο μεταξόνιο μέσω μπαλαστ</w:t>
      </w:r>
      <w:r w:rsidR="00BA04DD">
        <w:rPr>
          <w:lang w:val="el-GR"/>
        </w:rPr>
        <w:t xml:space="preserve"> (βάρους)</w:t>
      </w:r>
      <w:r w:rsidRPr="001272DC">
        <w:rPr>
          <w:lang w:val="el-GR"/>
        </w:rPr>
        <w:t xml:space="preserve">. Ο </w:t>
      </w:r>
      <w:r>
        <w:rPr>
          <w:b/>
          <w:bCs/>
        </w:rPr>
        <w:t>Vowles</w:t>
      </w:r>
      <w:r w:rsidRPr="001272DC">
        <w:rPr>
          <w:lang w:val="el-GR"/>
        </w:rPr>
        <w:t xml:space="preserve"> σημείωσε ότι το εμπρόσθιο </w:t>
      </w:r>
      <w:r>
        <w:t>wishbone</w:t>
      </w:r>
      <w:r w:rsidRPr="001272DC">
        <w:rPr>
          <w:lang w:val="el-GR"/>
        </w:rPr>
        <w:t xml:space="preserve"> είναι «ελαφρώς διαφορετικό» από το συνηθισμένο, δίνοντας αεροδυναμικά οφέλη αλλά αποφεύγοντας τα ριζοσπαστικά σχέδια άλλων ομάδων.</w:t>
      </w:r>
    </w:p>
    <w:p w:rsidR="0081383C" w:rsidRPr="009F7ED3" w:rsidRDefault="0081383C">
      <w:pPr>
        <w:pStyle w:val="a0"/>
        <w:rPr>
          <w:lang w:val="el-GR"/>
        </w:rPr>
      </w:pPr>
    </w:p>
    <w:p w:rsidR="00990779" w:rsidRDefault="0081383C">
      <w:pPr>
        <w:pStyle w:val="a0"/>
        <w:rPr>
          <w:lang w:val="el-GR"/>
        </w:rPr>
      </w:pPr>
      <w:r>
        <w:fldChar w:fldCharType="begin"/>
      </w:r>
      <w:r>
        <w:instrText xml:space="preserve"> INCLUDEPICTURE "https://formula1-data.com/assets/img/uploads/2026/02/williams-unveils-fw48-2026-f1-livery-6.jpg" \* MERGEFORMATINET </w:instrText>
      </w:r>
      <w:r>
        <w:fldChar w:fldCharType="separate"/>
      </w:r>
      <w:r>
        <w:rPr>
          <w:noProof/>
        </w:rPr>
        <w:fldChar w:fldCharType="begin"/>
      </w:r>
      <w:r>
        <w:rPr>
          <w:noProof/>
        </w:rPr>
        <w:instrText xml:space="preserve"> INCLUDEPICTURE  "https://formula1-data.com/assets/img/uploads/2026/02/williams-unveils-fw48-2026-f1-livery-6.jpg" \* MERGEFORMATINET </w:instrText>
      </w:r>
      <w:r>
        <w:rPr>
          <w:noProof/>
        </w:rPr>
        <w:fldChar w:fldCharType="separate"/>
      </w:r>
      <w:r w:rsidR="00000000">
        <w:rPr>
          <w:noProof/>
        </w:rPr>
        <w:fldChar w:fldCharType="begin"/>
      </w:r>
      <w:r w:rsidR="00000000">
        <w:rPr>
          <w:noProof/>
        </w:rPr>
        <w:instrText xml:space="preserve"> INCLUDEPICTURE  "https://formula1-data.com/assets/img/uploads/2026/02/williams-unveils-fw48-2026-f1-livery-6.jpg" \* MERGEFORMATINET </w:instrText>
      </w:r>
      <w:r w:rsidR="00000000">
        <w:rPr>
          <w:noProof/>
        </w:rPr>
        <w:fldChar w:fldCharType="separate"/>
      </w:r>
      <w:r w:rsidR="00654270">
        <w:rPr>
          <w:noProof/>
        </w:rPr>
        <w:pict>
          <v:shape id="_x0000_i1030" type="#_x0000_t75" alt="ウィリアムズの2025年型F1マシン「FW48」のレースリバリー、2026年2月3日 (7)" style="width:6in;height:269.85pt;mso-width-percent:0;mso-height-percent:0;mso-width-percent:0;mso-height-percent:0">
            <v:imagedata r:id="rId17" r:href="rId18"/>
          </v:shape>
        </w:pict>
      </w:r>
      <w:r w:rsidR="00000000">
        <w:rPr>
          <w:noProof/>
        </w:rPr>
        <w:fldChar w:fldCharType="end"/>
      </w:r>
      <w:r>
        <w:rPr>
          <w:noProof/>
        </w:rPr>
        <w:fldChar w:fldCharType="end"/>
      </w:r>
      <w:r>
        <w:fldChar w:fldCharType="end"/>
      </w:r>
    </w:p>
    <w:p w:rsidR="0081383C" w:rsidRPr="0081383C" w:rsidRDefault="0081383C">
      <w:pPr>
        <w:pStyle w:val="a0"/>
        <w:rPr>
          <w:lang w:val="el-GR"/>
        </w:rPr>
      </w:pPr>
    </w:p>
    <w:p w:rsidR="00990779" w:rsidRDefault="00990779">
      <w:pPr>
        <w:pStyle w:val="a0"/>
        <w:rPr>
          <w:lang w:val="el-GR"/>
        </w:rPr>
      </w:pPr>
    </w:p>
    <w:p w:rsidR="0081383C" w:rsidRPr="0081383C" w:rsidRDefault="0081383C">
      <w:pPr>
        <w:pStyle w:val="a0"/>
        <w:rPr>
          <w:lang w:val="el-GR"/>
        </w:rPr>
      </w:pPr>
    </w:p>
    <w:p w:rsidR="00730A13" w:rsidRPr="001272DC" w:rsidRDefault="00000000">
      <w:pPr>
        <w:pStyle w:val="2"/>
        <w:rPr>
          <w:lang w:val="el-GR"/>
        </w:rPr>
      </w:pPr>
      <w:bookmarkStart w:id="6" w:name="X991f5338ca9ba4984d6e0d6ab90c9730540c847"/>
      <w:bookmarkEnd w:id="5"/>
      <w:r w:rsidRPr="001272DC">
        <w:rPr>
          <w:lang w:val="el-GR"/>
        </w:rPr>
        <w:lastRenderedPageBreak/>
        <w:t xml:space="preserve">5. Η Καρδιά του </w:t>
      </w:r>
      <w:r>
        <w:t>FW</w:t>
      </w:r>
      <w:r w:rsidRPr="001272DC">
        <w:rPr>
          <w:lang w:val="el-GR"/>
        </w:rPr>
        <w:t>48 – Κινητήρας και Υβριδικό Σύστημα</w:t>
      </w:r>
    </w:p>
    <w:p w:rsidR="00730A13" w:rsidRPr="001272DC" w:rsidRDefault="00000000">
      <w:pPr>
        <w:pStyle w:val="FirstParagraph"/>
        <w:rPr>
          <w:lang w:val="el-GR"/>
        </w:rPr>
      </w:pPr>
      <w:r w:rsidRPr="001272DC">
        <w:rPr>
          <w:lang w:val="el-GR"/>
        </w:rPr>
        <w:t xml:space="preserve">Ο </w:t>
      </w:r>
      <w:r>
        <w:rPr>
          <w:b/>
          <w:bCs/>
        </w:rPr>
        <w:t>Mercedes M</w:t>
      </w:r>
      <w:r w:rsidRPr="001272DC">
        <w:rPr>
          <w:b/>
          <w:bCs/>
          <w:lang w:val="el-GR"/>
        </w:rPr>
        <w:t xml:space="preserve">17 </w:t>
      </w:r>
      <w:r>
        <w:rPr>
          <w:b/>
          <w:bCs/>
        </w:rPr>
        <w:t>E Performance</w:t>
      </w:r>
      <w:r w:rsidRPr="001272DC">
        <w:rPr>
          <w:lang w:val="el-GR"/>
        </w:rPr>
        <w:t xml:space="preserve"> παραμένει η καρδιά του μονοθεσίου. Διαθέτει </w:t>
      </w:r>
      <w:r w:rsidRPr="001272DC">
        <w:rPr>
          <w:b/>
          <w:bCs/>
          <w:lang w:val="el-GR"/>
        </w:rPr>
        <w:t>τουρμπο 1,6</w:t>
      </w:r>
      <w:r>
        <w:rPr>
          <w:b/>
          <w:bCs/>
        </w:rPr>
        <w:t> L</w:t>
      </w:r>
      <w:r w:rsidRPr="001272DC">
        <w:rPr>
          <w:b/>
          <w:bCs/>
          <w:lang w:val="el-GR"/>
        </w:rPr>
        <w:t xml:space="preserve"> </w:t>
      </w:r>
      <w:r>
        <w:rPr>
          <w:b/>
          <w:bCs/>
        </w:rPr>
        <w:t>V</w:t>
      </w:r>
      <w:r w:rsidRPr="001272DC">
        <w:rPr>
          <w:b/>
          <w:bCs/>
          <w:lang w:val="el-GR"/>
        </w:rPr>
        <w:t>6</w:t>
      </w:r>
      <w:r w:rsidRPr="001272DC">
        <w:rPr>
          <w:lang w:val="el-GR"/>
        </w:rPr>
        <w:t xml:space="preserve"> με πλήρως ενσωματωμένη μπαταρία 4</w:t>
      </w:r>
      <w:r>
        <w:t> MJ</w:t>
      </w:r>
      <w:r w:rsidRPr="001272DC">
        <w:rPr>
          <w:lang w:val="el-GR"/>
        </w:rPr>
        <w:t xml:space="preserve"> και </w:t>
      </w:r>
      <w:r>
        <w:rPr>
          <w:b/>
          <w:bCs/>
        </w:rPr>
        <w:t>MGU</w:t>
      </w:r>
      <w:r w:rsidRPr="001272DC">
        <w:rPr>
          <w:b/>
          <w:bCs/>
          <w:lang w:val="el-GR"/>
        </w:rPr>
        <w:t>‑</w:t>
      </w:r>
      <w:r>
        <w:rPr>
          <w:b/>
          <w:bCs/>
        </w:rPr>
        <w:t>K</w:t>
      </w:r>
      <w:r w:rsidRPr="001272DC">
        <w:rPr>
          <w:b/>
          <w:bCs/>
          <w:lang w:val="el-GR"/>
        </w:rPr>
        <w:t xml:space="preserve"> ισχύος 350</w:t>
      </w:r>
      <w:r>
        <w:rPr>
          <w:b/>
          <w:bCs/>
        </w:rPr>
        <w:t> kW</w:t>
      </w:r>
      <w:r w:rsidRPr="001272DC">
        <w:rPr>
          <w:lang w:val="el-GR"/>
        </w:rPr>
        <w:t xml:space="preserve"> (τριπλάσια ισχύς από το 2025). Η </w:t>
      </w:r>
      <w:r>
        <w:t>MGU</w:t>
      </w:r>
      <w:r w:rsidRPr="001272DC">
        <w:rPr>
          <w:lang w:val="el-GR"/>
        </w:rPr>
        <w:t>‑</w:t>
      </w:r>
      <w:r>
        <w:t>H</w:t>
      </w:r>
      <w:r w:rsidRPr="001272DC">
        <w:rPr>
          <w:lang w:val="el-GR"/>
        </w:rPr>
        <w:t xml:space="preserve"> έχει καταργηθεί σύμφωνα με τους κανονισμούς 2026, οπότε η </w:t>
      </w:r>
      <w:r>
        <w:t>Williams</w:t>
      </w:r>
      <w:r w:rsidRPr="001272DC">
        <w:rPr>
          <w:lang w:val="el-GR"/>
        </w:rPr>
        <w:t xml:space="preserve"> έπρεπε να βελτιστοποιήσει την ανάκτηση ενέργειας μέσω του </w:t>
      </w:r>
      <w:r>
        <w:t>MGU</w:t>
      </w:r>
      <w:r w:rsidRPr="001272DC">
        <w:rPr>
          <w:lang w:val="el-GR"/>
        </w:rPr>
        <w:t>‑</w:t>
      </w:r>
      <w:r>
        <w:t>K</w:t>
      </w:r>
      <w:r w:rsidRPr="001272DC">
        <w:rPr>
          <w:lang w:val="el-GR"/>
        </w:rPr>
        <w:t>, το οποίο συλλέγει ενέργεια όχι μόνο κατά το φρενάρισμα αλλά και στο «</w:t>
      </w:r>
      <w:r>
        <w:t>coasting</w:t>
      </w:r>
      <w:r w:rsidRPr="001272DC">
        <w:rPr>
          <w:lang w:val="el-GR"/>
        </w:rPr>
        <w:t>» και στο «</w:t>
      </w:r>
      <w:r>
        <w:t>super</w:t>
      </w:r>
      <w:r w:rsidRPr="001272DC">
        <w:rPr>
          <w:lang w:val="el-GR"/>
        </w:rPr>
        <w:t xml:space="preserve"> </w:t>
      </w:r>
      <w:r>
        <w:t>clipping</w:t>
      </w:r>
      <w:r w:rsidRPr="001272DC">
        <w:rPr>
          <w:lang w:val="el-GR"/>
        </w:rPr>
        <w:t>» στο τέλος των ευθειών. Η ηλεκτρική ισχύς αποτελεί περίπου το 50</w:t>
      </w:r>
      <w:r>
        <w:t> </w:t>
      </w:r>
      <w:r w:rsidRPr="001272DC">
        <w:rPr>
          <w:lang w:val="el-GR"/>
        </w:rPr>
        <w:t xml:space="preserve">% της συνολικής απόδοσης, επιτρέποντας στους οδηγούς να χρησιμοποιούν </w:t>
      </w:r>
      <w:r>
        <w:rPr>
          <w:b/>
          <w:bCs/>
        </w:rPr>
        <w:t>Boost</w:t>
      </w:r>
      <w:r w:rsidRPr="001272DC">
        <w:rPr>
          <w:lang w:val="el-GR"/>
        </w:rPr>
        <w:t xml:space="preserve"> και </w:t>
      </w:r>
      <w:r>
        <w:rPr>
          <w:b/>
          <w:bCs/>
        </w:rPr>
        <w:t>Overtake</w:t>
      </w:r>
      <w:r w:rsidRPr="001272DC">
        <w:rPr>
          <w:b/>
          <w:bCs/>
          <w:lang w:val="el-GR"/>
        </w:rPr>
        <w:t xml:space="preserve"> </w:t>
      </w:r>
      <w:r>
        <w:rPr>
          <w:b/>
          <w:bCs/>
        </w:rPr>
        <w:t>Mode</w:t>
      </w:r>
      <w:r w:rsidRPr="001272DC">
        <w:rPr>
          <w:lang w:val="el-GR"/>
        </w:rPr>
        <w:t xml:space="preserve"> για σύντομες αυξήσεις ισχύος ή για επιπλέον ανάκτηση όταν βρίσκονται εντός ενός δευτερολέπτου από προπορευόμενο μονοθέσιο.</w:t>
      </w:r>
    </w:p>
    <w:p w:rsidR="00990779" w:rsidRDefault="00000000">
      <w:pPr>
        <w:pStyle w:val="a0"/>
        <w:rPr>
          <w:lang w:val="el-GR"/>
        </w:rPr>
      </w:pPr>
      <w:r w:rsidRPr="001272DC">
        <w:rPr>
          <w:lang w:val="el-GR"/>
        </w:rPr>
        <w:t xml:space="preserve">Η </w:t>
      </w:r>
      <w:r>
        <w:t>Williams</w:t>
      </w:r>
      <w:r w:rsidRPr="001272DC">
        <w:rPr>
          <w:lang w:val="el-GR"/>
        </w:rPr>
        <w:t xml:space="preserve"> αντιμετώπισε περιορισμένο χρόνο δοκιμών. Το αυτοκίνητο παρουσιάστηκε καθυστερημένα και έχασε την </w:t>
      </w:r>
      <w:r w:rsidR="00BA04DD">
        <w:rPr>
          <w:lang w:val="el-GR"/>
        </w:rPr>
        <w:t>κλειστή</w:t>
      </w:r>
      <w:r w:rsidRPr="001272DC">
        <w:rPr>
          <w:lang w:val="el-GR"/>
        </w:rPr>
        <w:t xml:space="preserve"> δοκιμή στη Βαρκελώνη, κάνοντας την πρώτη του εμφάνιση σε </w:t>
      </w:r>
      <w:r w:rsidR="00BA04DD" w:rsidRPr="00BA04DD">
        <w:rPr>
          <w:lang w:val="el-GR"/>
        </w:rPr>
        <w:t>„</w:t>
      </w:r>
      <w:r w:rsidRPr="001272DC">
        <w:rPr>
          <w:lang w:val="el-GR"/>
        </w:rPr>
        <w:t>κινηματογράφηση</w:t>
      </w:r>
      <w:r w:rsidR="00BA04DD" w:rsidRPr="00BA04DD">
        <w:rPr>
          <w:lang w:val="el-GR"/>
        </w:rPr>
        <w:t xml:space="preserve">“ </w:t>
      </w:r>
      <w:r w:rsidRPr="001272DC">
        <w:rPr>
          <w:lang w:val="el-GR"/>
        </w:rPr>
        <w:t xml:space="preserve">στο </w:t>
      </w:r>
      <w:r>
        <w:t>Silverstone</w:t>
      </w:r>
      <w:r w:rsidRPr="001272DC">
        <w:rPr>
          <w:lang w:val="el-GR"/>
        </w:rPr>
        <w:t>. Κατά την εποχή, η ομάδα διεξήγαγε εκτεταμένες προσομοιώσεις («</w:t>
      </w:r>
      <w:r>
        <w:t>Virtual</w:t>
      </w:r>
      <w:r w:rsidRPr="001272DC">
        <w:rPr>
          <w:lang w:val="el-GR"/>
        </w:rPr>
        <w:t xml:space="preserve"> </w:t>
      </w:r>
      <w:r>
        <w:t>Track</w:t>
      </w:r>
      <w:r w:rsidRPr="001272DC">
        <w:rPr>
          <w:lang w:val="el-GR"/>
        </w:rPr>
        <w:t xml:space="preserve"> </w:t>
      </w:r>
      <w:r>
        <w:t>Testing</w:t>
      </w:r>
      <w:r w:rsidRPr="001272DC">
        <w:rPr>
          <w:lang w:val="el-GR"/>
        </w:rPr>
        <w:t xml:space="preserve">») για να διασφαλίσει τη σωστή λειτουργία του συστήματος ψύξης και των υβριδικών κυκλωμάτων. Το κυρίως ψυκτικό σύστημα χρησιμοποιεί </w:t>
      </w:r>
      <w:r w:rsidRPr="001272DC">
        <w:rPr>
          <w:b/>
          <w:bCs/>
          <w:lang w:val="el-GR"/>
        </w:rPr>
        <w:t>τρία κυκλώματα</w:t>
      </w:r>
      <w:r w:rsidRPr="001272DC">
        <w:rPr>
          <w:lang w:val="el-GR"/>
        </w:rPr>
        <w:t xml:space="preserve"> (κινητήρα, υβριδικών/μπαταρίας και υδραυλικού συστήματος), με ενσωματωμένα ψυγεία στο μονοκόκ και στο κάλυμμα κινητήρα, όπως και στο </w:t>
      </w:r>
      <w:r>
        <w:t>FW</w:t>
      </w:r>
      <w:r w:rsidRPr="001272DC">
        <w:rPr>
          <w:lang w:val="el-GR"/>
        </w:rPr>
        <w:t>47.</w:t>
      </w:r>
    </w:p>
    <w:p w:rsidR="00262C47" w:rsidRDefault="00262C47">
      <w:pPr>
        <w:pStyle w:val="a0"/>
        <w:rPr>
          <w:lang w:val="el-GR"/>
        </w:rPr>
      </w:pPr>
    </w:p>
    <w:p w:rsidR="00990779" w:rsidRDefault="00262C47">
      <w:pPr>
        <w:pStyle w:val="a0"/>
        <w:rPr>
          <w:lang w:val="el-GR"/>
        </w:rPr>
      </w:pPr>
      <w:r>
        <w:fldChar w:fldCharType="begin"/>
      </w:r>
      <w:r>
        <w:instrText xml:space="preserve"> INCLUDEPICTURE "https://formula1-data.com/assets/img/uploads/2026/02/williams-unveils-fw48-2026-f1-livery-5.jpg" \* MERGEFORMATINET </w:instrText>
      </w:r>
      <w:r>
        <w:fldChar w:fldCharType="separate"/>
      </w:r>
      <w:r>
        <w:rPr>
          <w:noProof/>
        </w:rPr>
        <w:fldChar w:fldCharType="begin"/>
      </w:r>
      <w:r>
        <w:rPr>
          <w:noProof/>
        </w:rPr>
        <w:instrText xml:space="preserve"> INCLUDEPICTURE  "https://formula1-data.com/assets/img/uploads/2026/02/williams-unveils-fw48-2026-f1-livery-5.jpg" \* MERGEFORMATINET </w:instrText>
      </w:r>
      <w:r>
        <w:rPr>
          <w:noProof/>
        </w:rPr>
        <w:fldChar w:fldCharType="separate"/>
      </w:r>
      <w:r w:rsidR="00000000">
        <w:rPr>
          <w:noProof/>
        </w:rPr>
        <w:fldChar w:fldCharType="begin"/>
      </w:r>
      <w:r w:rsidR="00000000">
        <w:rPr>
          <w:noProof/>
        </w:rPr>
        <w:instrText xml:space="preserve"> INCLUDEPICTURE  "https://formula1-data.com/assets/img/uploads/2026/02/williams-unveils-fw48-2026-f1-livery-5.jpg" \* MERGEFORMATINET </w:instrText>
      </w:r>
      <w:r w:rsidR="00000000">
        <w:rPr>
          <w:noProof/>
        </w:rPr>
        <w:fldChar w:fldCharType="separate"/>
      </w:r>
      <w:r w:rsidR="00654270">
        <w:rPr>
          <w:noProof/>
        </w:rPr>
        <w:pict>
          <v:shape id="_x0000_i1029" type="#_x0000_t75" alt="ウィリアムズの2025年型F1マシン「FW48」のレースリバリー、2026年2月3日 (6)" style="width:6in;height:269.85pt;mso-width-percent:0;mso-height-percent:0;mso-width-percent:0;mso-height-percent:0">
            <v:imagedata r:id="rId19" r:href="rId20"/>
          </v:shape>
        </w:pict>
      </w:r>
      <w:r w:rsidR="00000000">
        <w:rPr>
          <w:noProof/>
        </w:rPr>
        <w:fldChar w:fldCharType="end"/>
      </w:r>
      <w:r>
        <w:rPr>
          <w:noProof/>
        </w:rPr>
        <w:fldChar w:fldCharType="end"/>
      </w:r>
      <w:r>
        <w:fldChar w:fldCharType="end"/>
      </w:r>
    </w:p>
    <w:p w:rsidR="00262C47" w:rsidRPr="00262C47" w:rsidRDefault="00262C47">
      <w:pPr>
        <w:pStyle w:val="a0"/>
        <w:rPr>
          <w:lang w:val="el-GR"/>
        </w:rPr>
      </w:pPr>
    </w:p>
    <w:p w:rsidR="00730A13" w:rsidRPr="001272DC" w:rsidRDefault="00000000">
      <w:pPr>
        <w:pStyle w:val="2"/>
        <w:rPr>
          <w:lang w:val="el-GR"/>
        </w:rPr>
      </w:pPr>
      <w:bookmarkStart w:id="7" w:name="μετάδοση-κιβώτιο-υβριδικά-συστήματα"/>
      <w:bookmarkEnd w:id="6"/>
      <w:r w:rsidRPr="001272DC">
        <w:rPr>
          <w:lang w:val="el-GR"/>
        </w:rPr>
        <w:lastRenderedPageBreak/>
        <w:t>6. Μετάδοση, Κιβώτιο &amp; Υβριδικά Συστήματα</w:t>
      </w:r>
    </w:p>
    <w:p w:rsidR="00730A13" w:rsidRPr="001272DC" w:rsidRDefault="00000000">
      <w:pPr>
        <w:pStyle w:val="FirstParagraph"/>
        <w:rPr>
          <w:lang w:val="el-GR"/>
        </w:rPr>
      </w:pPr>
      <w:r w:rsidRPr="001272DC">
        <w:rPr>
          <w:lang w:val="el-GR"/>
        </w:rPr>
        <w:t xml:space="preserve">Το </w:t>
      </w:r>
      <w:r>
        <w:t>FW</w:t>
      </w:r>
      <w:r w:rsidRPr="001272DC">
        <w:rPr>
          <w:lang w:val="el-GR"/>
        </w:rPr>
        <w:t xml:space="preserve">48 διαθέτει </w:t>
      </w:r>
      <w:r w:rsidRPr="001272DC">
        <w:rPr>
          <w:b/>
          <w:bCs/>
          <w:lang w:val="el-GR"/>
        </w:rPr>
        <w:t>8‑τάχυτο σειριακό κιβώτιο</w:t>
      </w:r>
      <w:r w:rsidRPr="001272DC">
        <w:rPr>
          <w:lang w:val="el-GR"/>
        </w:rPr>
        <w:t xml:space="preserve"> με γρήγορη αλλαγή και ελαφρύ περίβλημα ανθρακονημάτων, όπως στο </w:t>
      </w:r>
      <w:r>
        <w:t>Mercedes W</w:t>
      </w:r>
      <w:r w:rsidRPr="001272DC">
        <w:rPr>
          <w:lang w:val="el-GR"/>
        </w:rPr>
        <w:t xml:space="preserve">17. Η </w:t>
      </w:r>
      <w:r>
        <w:t>Williams</w:t>
      </w:r>
      <w:r w:rsidRPr="001272DC">
        <w:rPr>
          <w:lang w:val="el-GR"/>
        </w:rPr>
        <w:t xml:space="preserve"> χρησιμοποιεί το πίσω μέρος (κιβώτιο + ανάρτηση) της </w:t>
      </w:r>
      <w:r>
        <w:t>Mercedes</w:t>
      </w:r>
      <w:r w:rsidRPr="001272DC">
        <w:rPr>
          <w:lang w:val="el-GR"/>
        </w:rPr>
        <w:t xml:space="preserve">, ενώ διαχειρίζεται το δικό της εμπρόσθιο υποπλαίσιο. Η μετάδοση είναι σχεδιασμένη ώστε να φιλοξενεί το </w:t>
      </w:r>
      <w:r>
        <w:t>MGU</w:t>
      </w:r>
      <w:r w:rsidRPr="001272DC">
        <w:rPr>
          <w:lang w:val="el-GR"/>
        </w:rPr>
        <w:t>‑</w:t>
      </w:r>
      <w:r>
        <w:t>K</w:t>
      </w:r>
      <w:r w:rsidRPr="001272DC">
        <w:rPr>
          <w:lang w:val="el-GR"/>
        </w:rPr>
        <w:t xml:space="preserve"> σε χαμηλή θέση για χαμηλό κέντρο βάρους. Ενσωματώνει επίσης τη </w:t>
      </w:r>
      <w:r w:rsidRPr="001272DC">
        <w:rPr>
          <w:b/>
          <w:bCs/>
          <w:lang w:val="el-GR"/>
        </w:rPr>
        <w:t>νέα μονάδα ελέγχου απόδοσης</w:t>
      </w:r>
      <w:r w:rsidRPr="001272DC">
        <w:rPr>
          <w:lang w:val="el-GR"/>
        </w:rPr>
        <w:t xml:space="preserve"> που διαχειρίζεται τις λειτουργίες </w:t>
      </w:r>
      <w:r>
        <w:t>Recharge</w:t>
      </w:r>
      <w:r w:rsidRPr="001272DC">
        <w:rPr>
          <w:lang w:val="el-GR"/>
        </w:rPr>
        <w:t xml:space="preserve">, </w:t>
      </w:r>
      <w:r>
        <w:t>Boost</w:t>
      </w:r>
      <w:r w:rsidRPr="001272DC">
        <w:rPr>
          <w:lang w:val="el-GR"/>
        </w:rPr>
        <w:t xml:space="preserve"> και </w:t>
      </w:r>
      <w:r>
        <w:t>Overtake</w:t>
      </w:r>
      <w:r w:rsidRPr="001272DC">
        <w:rPr>
          <w:lang w:val="el-GR"/>
        </w:rPr>
        <w:t>. Η αλλαγή σχέσεων είναι χωρίς διακοπή ροπής και το διαφορικό ελέγχεται ηλεκτρονικά για προσαρμογή της κατανομής ροπής σε έξοδο στροφών.</w:t>
      </w:r>
    </w:p>
    <w:p w:rsidR="00730A13" w:rsidRPr="009F7ED3" w:rsidRDefault="00000000">
      <w:pPr>
        <w:pStyle w:val="a0"/>
        <w:rPr>
          <w:lang w:val="el-GR"/>
        </w:rPr>
      </w:pPr>
      <w:r w:rsidRPr="001272DC">
        <w:rPr>
          <w:lang w:val="el-GR"/>
        </w:rPr>
        <w:t xml:space="preserve">Η </w:t>
      </w:r>
      <w:r>
        <w:t>Williams</w:t>
      </w:r>
      <w:r w:rsidRPr="001272DC">
        <w:rPr>
          <w:lang w:val="el-GR"/>
        </w:rPr>
        <w:t xml:space="preserve"> διατηρεί το </w:t>
      </w:r>
      <w:r w:rsidRPr="001272DC">
        <w:rPr>
          <w:b/>
          <w:bCs/>
          <w:lang w:val="el-GR"/>
        </w:rPr>
        <w:t xml:space="preserve">σύστημα </w:t>
      </w:r>
      <w:r>
        <w:rPr>
          <w:b/>
          <w:bCs/>
        </w:rPr>
        <w:t>brake</w:t>
      </w:r>
      <w:r w:rsidRPr="001272DC">
        <w:rPr>
          <w:b/>
          <w:bCs/>
          <w:lang w:val="el-GR"/>
        </w:rPr>
        <w:t>‑</w:t>
      </w:r>
      <w:r>
        <w:rPr>
          <w:b/>
          <w:bCs/>
        </w:rPr>
        <w:t>by</w:t>
      </w:r>
      <w:r w:rsidRPr="001272DC">
        <w:rPr>
          <w:b/>
          <w:bCs/>
          <w:lang w:val="el-GR"/>
        </w:rPr>
        <w:t>‑</w:t>
      </w:r>
      <w:r>
        <w:rPr>
          <w:b/>
          <w:bCs/>
        </w:rPr>
        <w:t>wire</w:t>
      </w:r>
      <w:r w:rsidRPr="001272DC">
        <w:rPr>
          <w:lang w:val="el-GR"/>
        </w:rPr>
        <w:t xml:space="preserve"> για τους πίσω τροχούς, που συνεργάζεται με το </w:t>
      </w:r>
      <w:r>
        <w:t>MGU</w:t>
      </w:r>
      <w:r w:rsidRPr="001272DC">
        <w:rPr>
          <w:lang w:val="el-GR"/>
        </w:rPr>
        <w:t>‑</w:t>
      </w:r>
      <w:r>
        <w:t>K</w:t>
      </w:r>
      <w:r w:rsidRPr="001272DC">
        <w:rPr>
          <w:lang w:val="el-GR"/>
        </w:rPr>
        <w:t xml:space="preserve"> ώστε να ανακτά μέγιστη ενέργεια, ενώ ο οδηγός μπορεί να ρυθμίζει την «μετανάστευση φρεναρίσματος» (</w:t>
      </w:r>
      <w:r>
        <w:t>brake</w:t>
      </w:r>
      <w:r w:rsidRPr="001272DC">
        <w:rPr>
          <w:lang w:val="el-GR"/>
        </w:rPr>
        <w:t xml:space="preserve"> </w:t>
      </w:r>
      <w:r>
        <w:t>migration</w:t>
      </w:r>
      <w:r w:rsidRPr="001272DC">
        <w:rPr>
          <w:lang w:val="el-GR"/>
        </w:rPr>
        <w:t>) για βέλτιστη ισορροπία στη φάση της πέδησης. Παρά τα πλεονεκτήματα, το υπερβολικό βάρος επηρεάζει τη δυνατότητα ανάκτησης ενέργειας καθώς αυξάνει τον ρυθμό αδρανειακής απώλειας.</w:t>
      </w:r>
    </w:p>
    <w:p w:rsidR="007E334C" w:rsidRPr="009F7ED3" w:rsidRDefault="007E334C">
      <w:pPr>
        <w:pStyle w:val="a0"/>
        <w:rPr>
          <w:lang w:val="el-GR"/>
        </w:rPr>
      </w:pPr>
    </w:p>
    <w:p w:rsidR="007E334C" w:rsidRDefault="00262C47">
      <w:pPr>
        <w:pStyle w:val="a0"/>
        <w:rPr>
          <w:lang w:val="de-DE"/>
        </w:rPr>
      </w:pPr>
      <w:r>
        <w:fldChar w:fldCharType="begin"/>
      </w:r>
      <w:r>
        <w:instrText xml:space="preserve"> INCLUDEPICTURE "https://formula1-data.com/assets/img/uploads/2026/02/williams-unveils-fw48-2026-f1-livery-3.jpg" \* MERGEFORMATINET </w:instrText>
      </w:r>
      <w:r>
        <w:fldChar w:fldCharType="separate"/>
      </w:r>
      <w:r>
        <w:rPr>
          <w:noProof/>
        </w:rPr>
        <w:fldChar w:fldCharType="begin"/>
      </w:r>
      <w:r>
        <w:rPr>
          <w:noProof/>
        </w:rPr>
        <w:instrText xml:space="preserve"> INCLUDEPICTURE  "https://formula1-data.com/assets/img/uploads/2026/02/williams-unveils-fw48-2026-f1-livery-3.jpg" \* MERGEFORMATINET </w:instrText>
      </w:r>
      <w:r>
        <w:rPr>
          <w:noProof/>
        </w:rPr>
        <w:fldChar w:fldCharType="separate"/>
      </w:r>
      <w:r w:rsidR="00000000">
        <w:rPr>
          <w:noProof/>
        </w:rPr>
        <w:fldChar w:fldCharType="begin"/>
      </w:r>
      <w:r w:rsidR="00000000">
        <w:rPr>
          <w:noProof/>
        </w:rPr>
        <w:instrText xml:space="preserve"> INCLUDEPICTURE  "https://formula1-data.com/assets/img/uploads/2026/02/williams-unveils-fw48-2026-f1-livery-3.jpg" \* MERGEFORMATINET </w:instrText>
      </w:r>
      <w:r w:rsidR="00000000">
        <w:rPr>
          <w:noProof/>
        </w:rPr>
        <w:fldChar w:fldCharType="separate"/>
      </w:r>
      <w:r w:rsidR="00654270">
        <w:rPr>
          <w:noProof/>
        </w:rPr>
        <w:pict>
          <v:shape id="_x0000_i1028" type="#_x0000_t75" alt="ウィリアムズの2025年型F1マシン「FW48」のレースリバリー、2026年2月3日 (4)" style="width:6in;height:269.85pt;mso-width-percent:0;mso-height-percent:0;mso-width-percent:0;mso-height-percent:0">
            <v:imagedata r:id="rId21" r:href="rId22"/>
          </v:shape>
        </w:pict>
      </w:r>
      <w:r w:rsidR="00000000">
        <w:rPr>
          <w:noProof/>
        </w:rPr>
        <w:fldChar w:fldCharType="end"/>
      </w:r>
      <w:r>
        <w:rPr>
          <w:noProof/>
        </w:rPr>
        <w:fldChar w:fldCharType="end"/>
      </w:r>
      <w:r>
        <w:fldChar w:fldCharType="end"/>
      </w:r>
    </w:p>
    <w:p w:rsidR="007E334C" w:rsidRPr="007E334C" w:rsidRDefault="007E334C">
      <w:pPr>
        <w:pStyle w:val="a0"/>
        <w:rPr>
          <w:lang w:val="de-DE"/>
        </w:rPr>
      </w:pPr>
    </w:p>
    <w:p w:rsidR="00730A13" w:rsidRPr="001272DC" w:rsidRDefault="00000000">
      <w:pPr>
        <w:pStyle w:val="2"/>
        <w:rPr>
          <w:lang w:val="el-GR"/>
        </w:rPr>
      </w:pPr>
      <w:bookmarkStart w:id="8" w:name="φρένα-ελαστικά-κατανομή-βάρους"/>
      <w:bookmarkEnd w:id="7"/>
      <w:r w:rsidRPr="001272DC">
        <w:rPr>
          <w:lang w:val="el-GR"/>
        </w:rPr>
        <w:t>7. Φρένα, Ελαστικά &amp; Κατανομή Βάρους</w:t>
      </w:r>
    </w:p>
    <w:p w:rsidR="00730A13" w:rsidRPr="001272DC" w:rsidRDefault="00000000">
      <w:pPr>
        <w:pStyle w:val="FirstParagraph"/>
        <w:rPr>
          <w:lang w:val="el-GR"/>
        </w:rPr>
      </w:pPr>
      <w:r w:rsidRPr="001272DC">
        <w:rPr>
          <w:lang w:val="el-GR"/>
        </w:rPr>
        <w:t xml:space="preserve">Όπως και οι προκάτοχοι, το </w:t>
      </w:r>
      <w:r>
        <w:t>FW</w:t>
      </w:r>
      <w:r w:rsidRPr="001272DC">
        <w:rPr>
          <w:lang w:val="el-GR"/>
        </w:rPr>
        <w:t xml:space="preserve">48 χρησιμοποιεί </w:t>
      </w:r>
      <w:r w:rsidRPr="001272DC">
        <w:rPr>
          <w:b/>
          <w:bCs/>
          <w:lang w:val="el-GR"/>
        </w:rPr>
        <w:t xml:space="preserve">δίσκους </w:t>
      </w:r>
      <w:r>
        <w:rPr>
          <w:b/>
          <w:bCs/>
        </w:rPr>
        <w:t>carbon</w:t>
      </w:r>
      <w:r w:rsidRPr="001272DC">
        <w:rPr>
          <w:lang w:val="el-GR"/>
        </w:rPr>
        <w:t xml:space="preserve"> με βελτιωμένη ψύξη, ενώ η ανάρτηση και ο σχεδιασμός του δαπέδου βοηθούν στη διαχείριση </w:t>
      </w:r>
      <w:r w:rsidRPr="001272DC">
        <w:rPr>
          <w:lang w:val="el-GR"/>
        </w:rPr>
        <w:lastRenderedPageBreak/>
        <w:t>θερμότητας των ελαστικών. Οι ρυθμίσεις «</w:t>
      </w:r>
      <w:r>
        <w:t>camber</w:t>
      </w:r>
      <w:r w:rsidRPr="001272DC">
        <w:rPr>
          <w:lang w:val="el-GR"/>
        </w:rPr>
        <w:t>/</w:t>
      </w:r>
      <w:r>
        <w:t>toe</w:t>
      </w:r>
      <w:r w:rsidRPr="001272DC">
        <w:rPr>
          <w:lang w:val="el-GR"/>
        </w:rPr>
        <w:t xml:space="preserve">» και το προσαρμόσιμο βάρος (μπαλαστ) επιτρέπουν αλλαγές στην ισορροπία του αυτοκινήτου στις στροφές. Τα νέα </w:t>
      </w:r>
      <w:r w:rsidRPr="001272DC">
        <w:rPr>
          <w:b/>
          <w:bCs/>
          <w:lang w:val="el-GR"/>
        </w:rPr>
        <w:t>στενότερα ελαστικά</w:t>
      </w:r>
      <w:r w:rsidRPr="001272DC">
        <w:rPr>
          <w:lang w:val="el-GR"/>
        </w:rPr>
        <w:t xml:space="preserve"> (25</w:t>
      </w:r>
      <w:r>
        <w:t> mm</w:t>
      </w:r>
      <w:r w:rsidRPr="001272DC">
        <w:rPr>
          <w:lang w:val="el-GR"/>
        </w:rPr>
        <w:t xml:space="preserve"> στενότερα εμπρός, 30</w:t>
      </w:r>
      <w:r>
        <w:t> mm</w:t>
      </w:r>
      <w:r w:rsidRPr="001272DC">
        <w:rPr>
          <w:lang w:val="el-GR"/>
        </w:rPr>
        <w:t xml:space="preserve"> στενότερα πίσω) μειώνουν την πλευρική επιφάνεια και απαιτούν προσεκτική διαχείριση θερμοκρασίας.</w:t>
      </w:r>
    </w:p>
    <w:p w:rsidR="00730A13" w:rsidRDefault="00000000">
      <w:pPr>
        <w:pStyle w:val="a0"/>
        <w:rPr>
          <w:lang w:val="el-GR"/>
        </w:rPr>
      </w:pPr>
      <w:r w:rsidRPr="001272DC">
        <w:rPr>
          <w:lang w:val="el-GR"/>
        </w:rPr>
        <w:t xml:space="preserve">Η </w:t>
      </w:r>
      <w:r>
        <w:t>Williams</w:t>
      </w:r>
      <w:r w:rsidRPr="001272DC">
        <w:rPr>
          <w:lang w:val="el-GR"/>
        </w:rPr>
        <w:t xml:space="preserve"> αξιοποιεί χαρτογράφηση μεταφοράς ενέργειας στα ελαστικά, όπως είχε κάνει στο </w:t>
      </w:r>
      <w:r>
        <w:t>FW</w:t>
      </w:r>
      <w:r w:rsidRPr="001272DC">
        <w:rPr>
          <w:lang w:val="el-GR"/>
        </w:rPr>
        <w:t xml:space="preserve">47, ώστε ο οδηγός να ρυθμίζει </w:t>
      </w:r>
      <w:r>
        <w:t>on</w:t>
      </w:r>
      <w:r w:rsidRPr="001272DC">
        <w:rPr>
          <w:lang w:val="el-GR"/>
        </w:rPr>
        <w:t>‑</w:t>
      </w:r>
      <w:r>
        <w:t>the</w:t>
      </w:r>
      <w:r w:rsidRPr="001272DC">
        <w:rPr>
          <w:lang w:val="el-GR"/>
        </w:rPr>
        <w:t>‑</w:t>
      </w:r>
      <w:r>
        <w:t>fly</w:t>
      </w:r>
      <w:r w:rsidRPr="001272DC">
        <w:rPr>
          <w:lang w:val="el-GR"/>
        </w:rPr>
        <w:t xml:space="preserve"> την ενέργεια θέρμανσης και να προστατεύει τα </w:t>
      </w:r>
      <w:r>
        <w:t>Pirelli</w:t>
      </w:r>
      <w:r w:rsidRPr="001272DC">
        <w:rPr>
          <w:lang w:val="el-GR"/>
        </w:rPr>
        <w:t>. Η κατανομή βάρους μεταβάλλεται με τη θέση των συσσωρευτών και μπαλαστ για την εξισορρόπηση της γωνίας κλίσης (</w:t>
      </w:r>
      <w:r>
        <w:t>yaw</w:t>
      </w:r>
      <w:r w:rsidRPr="001272DC">
        <w:rPr>
          <w:lang w:val="el-GR"/>
        </w:rPr>
        <w:t>) και του βυθίσματος (</w:t>
      </w:r>
      <w:r>
        <w:t>pitch</w:t>
      </w:r>
      <w:r w:rsidRPr="001272DC">
        <w:rPr>
          <w:lang w:val="el-GR"/>
        </w:rPr>
        <w:t>). Παρά τα περίτεχνα συστήματα, η υπέρβαση βάρους μειώνει την ευελιξία στις ρυθμίσεις και επηρεάζει την κατανομή φορτίου.</w:t>
      </w:r>
    </w:p>
    <w:p w:rsidR="00262C47" w:rsidRDefault="00262C47">
      <w:pPr>
        <w:pStyle w:val="a0"/>
        <w:rPr>
          <w:lang w:val="el-GR"/>
        </w:rPr>
      </w:pPr>
    </w:p>
    <w:p w:rsidR="00262C47" w:rsidRDefault="00262C47">
      <w:pPr>
        <w:pStyle w:val="a0"/>
        <w:rPr>
          <w:lang w:val="el-GR"/>
        </w:rPr>
      </w:pPr>
      <w:r>
        <w:fldChar w:fldCharType="begin"/>
      </w:r>
      <w:r>
        <w:instrText xml:space="preserve"> INCLUDEPICTURE "https://formula1-data.com/assets/img/uploads/2026/02/williams-unveils-fw48-2026-f1-livery-2.jpg" \* MERGEFORMATINET </w:instrText>
      </w:r>
      <w:r>
        <w:fldChar w:fldCharType="separate"/>
      </w:r>
      <w:r>
        <w:rPr>
          <w:noProof/>
        </w:rPr>
        <w:fldChar w:fldCharType="begin"/>
      </w:r>
      <w:r>
        <w:rPr>
          <w:noProof/>
        </w:rPr>
        <w:instrText xml:space="preserve"> INCLUDEPICTURE  "https://formula1-data.com/assets/img/uploads/2026/02/williams-unveils-fw48-2026-f1-livery-2.jpg" \* MERGEFORMATINET </w:instrText>
      </w:r>
      <w:r>
        <w:rPr>
          <w:noProof/>
        </w:rPr>
        <w:fldChar w:fldCharType="separate"/>
      </w:r>
      <w:r w:rsidR="00000000">
        <w:rPr>
          <w:noProof/>
        </w:rPr>
        <w:fldChar w:fldCharType="begin"/>
      </w:r>
      <w:r w:rsidR="00000000">
        <w:rPr>
          <w:noProof/>
        </w:rPr>
        <w:instrText xml:space="preserve"> INCLUDEPICTURE  "https://formula1-data.com/assets/img/uploads/2026/02/williams-unveils-fw48-2026-f1-livery-2.jpg" \* MERGEFORMATINET </w:instrText>
      </w:r>
      <w:r w:rsidR="00000000">
        <w:rPr>
          <w:noProof/>
        </w:rPr>
        <w:fldChar w:fldCharType="separate"/>
      </w:r>
      <w:r w:rsidR="00654270">
        <w:rPr>
          <w:noProof/>
        </w:rPr>
        <w:pict>
          <v:shape id="_x0000_i1027" type="#_x0000_t75" alt="ウィリアムズの2025年型F1マシン「FW48」のレースリバリー、2026年2月3日 (3)" style="width:6in;height:269.85pt;mso-width-percent:0;mso-height-percent:0;mso-width-percent:0;mso-height-percent:0">
            <v:imagedata r:id="rId23" r:href="rId24"/>
          </v:shape>
        </w:pict>
      </w:r>
      <w:r w:rsidR="00000000">
        <w:rPr>
          <w:noProof/>
        </w:rPr>
        <w:fldChar w:fldCharType="end"/>
      </w:r>
      <w:r>
        <w:rPr>
          <w:noProof/>
        </w:rPr>
        <w:fldChar w:fldCharType="end"/>
      </w:r>
      <w:r>
        <w:fldChar w:fldCharType="end"/>
      </w:r>
    </w:p>
    <w:p w:rsidR="00262C47" w:rsidRPr="001272DC" w:rsidRDefault="00262C47">
      <w:pPr>
        <w:pStyle w:val="a0"/>
        <w:rPr>
          <w:lang w:val="el-GR"/>
        </w:rPr>
      </w:pPr>
    </w:p>
    <w:p w:rsidR="00730A13" w:rsidRPr="001272DC" w:rsidRDefault="00000000">
      <w:pPr>
        <w:pStyle w:val="2"/>
        <w:rPr>
          <w:lang w:val="el-GR"/>
        </w:rPr>
      </w:pPr>
      <w:bookmarkStart w:id="9" w:name="Xcfa0c8eaf336ce49920e06f56d2a19e803cfb47"/>
      <w:bookmarkEnd w:id="8"/>
      <w:r w:rsidRPr="001272DC">
        <w:rPr>
          <w:lang w:val="el-GR"/>
        </w:rPr>
        <w:t xml:space="preserve">8. Εξέλιξη ή Επανάσταση – Η θέση του </w:t>
      </w:r>
      <w:r>
        <w:t>FW</w:t>
      </w:r>
      <w:r w:rsidRPr="001272DC">
        <w:rPr>
          <w:lang w:val="el-GR"/>
        </w:rPr>
        <w:t>48 στο 2026</w:t>
      </w:r>
    </w:p>
    <w:p w:rsidR="00730A13" w:rsidRDefault="00000000">
      <w:pPr>
        <w:pStyle w:val="FirstParagraph"/>
      </w:pPr>
      <w:r w:rsidRPr="001272DC">
        <w:rPr>
          <w:lang w:val="el-GR"/>
        </w:rPr>
        <w:t xml:space="preserve">Η </w:t>
      </w:r>
      <w:r>
        <w:t>Williams</w:t>
      </w:r>
      <w:r w:rsidRPr="001272DC">
        <w:rPr>
          <w:lang w:val="el-GR"/>
        </w:rPr>
        <w:t xml:space="preserve"> επιχειρεί να εξελίξει τις ιδέες του </w:t>
      </w:r>
      <w:r>
        <w:t>FW</w:t>
      </w:r>
      <w:r w:rsidRPr="001272DC">
        <w:rPr>
          <w:lang w:val="el-GR"/>
        </w:rPr>
        <w:t xml:space="preserve">47 αλλά η μεγάλη αλλαγή των κανονισμών καθιστά το </w:t>
      </w:r>
      <w:r>
        <w:t>FW</w:t>
      </w:r>
      <w:r w:rsidRPr="001272DC">
        <w:rPr>
          <w:lang w:val="el-GR"/>
        </w:rPr>
        <w:t xml:space="preserve">48 ένα </w:t>
      </w:r>
      <w:r w:rsidRPr="001272DC">
        <w:rPr>
          <w:b/>
          <w:bCs/>
          <w:lang w:val="el-GR"/>
        </w:rPr>
        <w:t>ημι-επαναστατικό</w:t>
      </w:r>
      <w:r w:rsidRPr="001272DC">
        <w:rPr>
          <w:lang w:val="el-GR"/>
        </w:rPr>
        <w:t xml:space="preserve"> μονοθέσιο. </w:t>
      </w:r>
      <w:r>
        <w:t>Συγκριτικά με το FW47, οι σημαντικότερες διαφορές είναι:</w:t>
      </w:r>
    </w:p>
    <w:tbl>
      <w:tblPr>
        <w:tblStyle w:val="Table"/>
        <w:tblW w:w="0" w:type="auto"/>
        <w:tblLook w:val="0020" w:firstRow="1" w:lastRow="0" w:firstColumn="0" w:lastColumn="0" w:noHBand="0" w:noVBand="0"/>
      </w:tblPr>
      <w:tblGrid>
        <w:gridCol w:w="1881"/>
        <w:gridCol w:w="3167"/>
        <w:gridCol w:w="3808"/>
      </w:tblGrid>
      <w:tr w:rsidR="00730A13" w:rsidTr="00730A13">
        <w:trPr>
          <w:cnfStyle w:val="100000000000" w:firstRow="1" w:lastRow="0" w:firstColumn="0" w:lastColumn="0" w:oddVBand="0" w:evenVBand="0" w:oddHBand="0" w:evenHBand="0" w:firstRowFirstColumn="0" w:firstRowLastColumn="0" w:lastRowFirstColumn="0" w:lastRowLastColumn="0"/>
          <w:tblHeader/>
        </w:trPr>
        <w:tc>
          <w:tcPr>
            <w:tcW w:w="0" w:type="auto"/>
          </w:tcPr>
          <w:p w:rsidR="00730A13" w:rsidRDefault="00000000">
            <w:pPr>
              <w:pStyle w:val="Compact"/>
            </w:pPr>
            <w:r>
              <w:t>Τομέας</w:t>
            </w:r>
          </w:p>
        </w:tc>
        <w:tc>
          <w:tcPr>
            <w:tcW w:w="0" w:type="auto"/>
          </w:tcPr>
          <w:p w:rsidR="00730A13" w:rsidRDefault="00000000">
            <w:pPr>
              <w:pStyle w:val="Compact"/>
            </w:pPr>
            <w:r>
              <w:t>FW47 (2025)</w:t>
            </w:r>
          </w:p>
        </w:tc>
        <w:tc>
          <w:tcPr>
            <w:tcW w:w="0" w:type="auto"/>
          </w:tcPr>
          <w:p w:rsidR="00730A13" w:rsidRDefault="00000000">
            <w:pPr>
              <w:pStyle w:val="Compact"/>
            </w:pPr>
            <w:r>
              <w:t>FW48 (2026)</w:t>
            </w:r>
          </w:p>
        </w:tc>
      </w:tr>
      <w:tr w:rsidR="00730A13" w:rsidRPr="00BA04DD">
        <w:tc>
          <w:tcPr>
            <w:tcW w:w="0" w:type="auto"/>
          </w:tcPr>
          <w:p w:rsidR="00730A13" w:rsidRDefault="00000000">
            <w:pPr>
              <w:pStyle w:val="Compact"/>
            </w:pPr>
            <w:r>
              <w:rPr>
                <w:b/>
                <w:bCs/>
              </w:rPr>
              <w:t>Μονοκόκ</w:t>
            </w:r>
          </w:p>
        </w:tc>
        <w:tc>
          <w:tcPr>
            <w:tcW w:w="0" w:type="auto"/>
          </w:tcPr>
          <w:p w:rsidR="00730A13" w:rsidRPr="001272DC" w:rsidRDefault="00000000">
            <w:pPr>
              <w:pStyle w:val="Compact"/>
              <w:rPr>
                <w:lang w:val="el-GR"/>
              </w:rPr>
            </w:pPr>
            <w:r w:rsidRPr="001272DC">
              <w:rPr>
                <w:lang w:val="el-GR"/>
              </w:rPr>
              <w:t xml:space="preserve">Βελτιστοποιημένο ανθρακονημάτινο με </w:t>
            </w:r>
            <w:r w:rsidRPr="001272DC">
              <w:rPr>
                <w:lang w:val="el-GR"/>
              </w:rPr>
              <w:lastRenderedPageBreak/>
              <w:t>ενσωματωμένα συστήματα, βάρος ~795</w:t>
            </w:r>
            <w:r>
              <w:t> kg</w:t>
            </w:r>
            <w:r w:rsidRPr="001272DC">
              <w:rPr>
                <w:lang w:val="el-GR"/>
              </w:rPr>
              <w:t>.</w:t>
            </w:r>
          </w:p>
        </w:tc>
        <w:tc>
          <w:tcPr>
            <w:tcW w:w="0" w:type="auto"/>
          </w:tcPr>
          <w:p w:rsidR="00730A13" w:rsidRPr="001272DC" w:rsidRDefault="00000000">
            <w:pPr>
              <w:pStyle w:val="Compact"/>
              <w:rPr>
                <w:lang w:val="el-GR"/>
              </w:rPr>
            </w:pPr>
            <w:r w:rsidRPr="001272DC">
              <w:rPr>
                <w:lang w:val="el-GR"/>
              </w:rPr>
              <w:lastRenderedPageBreak/>
              <w:t>Μικρότερο, ελαφρύτερο μονοκόκ, επίσημο βάρος 772,4</w:t>
            </w:r>
            <w:r>
              <w:t> kg</w:t>
            </w:r>
            <w:r w:rsidRPr="001272DC">
              <w:rPr>
                <w:lang w:val="el-GR"/>
              </w:rPr>
              <w:t xml:space="preserve"> αλλά </w:t>
            </w:r>
            <w:r w:rsidRPr="001272DC">
              <w:rPr>
                <w:lang w:val="el-GR"/>
              </w:rPr>
              <w:lastRenderedPageBreak/>
              <w:t>πιθανές ενισχύσεις οδηγούν σε ~20</w:t>
            </w:r>
            <w:r>
              <w:t> kg</w:t>
            </w:r>
            <w:r w:rsidRPr="001272DC">
              <w:rPr>
                <w:lang w:val="el-GR"/>
              </w:rPr>
              <w:t xml:space="preserve"> υπέρβαση.</w:t>
            </w:r>
          </w:p>
        </w:tc>
      </w:tr>
      <w:tr w:rsidR="00730A13" w:rsidRPr="00BA04DD">
        <w:tc>
          <w:tcPr>
            <w:tcW w:w="0" w:type="auto"/>
          </w:tcPr>
          <w:p w:rsidR="00730A13" w:rsidRDefault="00000000">
            <w:pPr>
              <w:pStyle w:val="Compact"/>
            </w:pPr>
            <w:r>
              <w:rPr>
                <w:b/>
                <w:bCs/>
              </w:rPr>
              <w:lastRenderedPageBreak/>
              <w:t>Ανάρτηση</w:t>
            </w:r>
          </w:p>
        </w:tc>
        <w:tc>
          <w:tcPr>
            <w:tcW w:w="0" w:type="auto"/>
          </w:tcPr>
          <w:p w:rsidR="00730A13" w:rsidRPr="001272DC" w:rsidRDefault="00000000">
            <w:pPr>
              <w:pStyle w:val="Compact"/>
              <w:rPr>
                <w:lang w:val="el-GR"/>
              </w:rPr>
            </w:pPr>
            <w:r>
              <w:t>Pull</w:t>
            </w:r>
            <w:r w:rsidRPr="001272DC">
              <w:rPr>
                <w:lang w:val="el-GR"/>
              </w:rPr>
              <w:t>‑</w:t>
            </w:r>
            <w:r>
              <w:t>rod</w:t>
            </w:r>
            <w:r w:rsidRPr="001272DC">
              <w:rPr>
                <w:lang w:val="el-GR"/>
              </w:rPr>
              <w:t xml:space="preserve"> ή </w:t>
            </w:r>
            <w:r>
              <w:t>push</w:t>
            </w:r>
            <w:r w:rsidRPr="001272DC">
              <w:rPr>
                <w:lang w:val="el-GR"/>
              </w:rPr>
              <w:t>‑</w:t>
            </w:r>
            <w:r>
              <w:t>rod</w:t>
            </w:r>
            <w:r w:rsidRPr="001272DC">
              <w:rPr>
                <w:lang w:val="el-GR"/>
              </w:rPr>
              <w:t xml:space="preserve"> ανάλογα με το μοντέλο• αυξημένη ρύθμιση κάμπερ/πόδια.</w:t>
            </w:r>
          </w:p>
        </w:tc>
        <w:tc>
          <w:tcPr>
            <w:tcW w:w="0" w:type="auto"/>
          </w:tcPr>
          <w:p w:rsidR="00730A13" w:rsidRPr="001272DC" w:rsidRDefault="00000000">
            <w:pPr>
              <w:pStyle w:val="Compact"/>
              <w:rPr>
                <w:lang w:val="el-GR"/>
              </w:rPr>
            </w:pPr>
            <w:r w:rsidRPr="001272DC">
              <w:rPr>
                <w:lang w:val="el-GR"/>
              </w:rPr>
              <w:t xml:space="preserve">Μοναδικός συνδυασμός </w:t>
            </w:r>
            <w:r>
              <w:t>pull</w:t>
            </w:r>
            <w:r w:rsidRPr="001272DC">
              <w:rPr>
                <w:lang w:val="el-GR"/>
              </w:rPr>
              <w:t>‑</w:t>
            </w:r>
            <w:r>
              <w:t>rod</w:t>
            </w:r>
            <w:r w:rsidRPr="001272DC">
              <w:rPr>
                <w:lang w:val="el-GR"/>
              </w:rPr>
              <w:t xml:space="preserve"> εμπρός και </w:t>
            </w:r>
            <w:r>
              <w:t>push</w:t>
            </w:r>
            <w:r w:rsidRPr="001272DC">
              <w:rPr>
                <w:lang w:val="el-GR"/>
              </w:rPr>
              <w:t>‑</w:t>
            </w:r>
            <w:r>
              <w:t>rod</w:t>
            </w:r>
            <w:r w:rsidRPr="001272DC">
              <w:rPr>
                <w:lang w:val="el-GR"/>
              </w:rPr>
              <w:t xml:space="preserve"> πίσω που χαμηλώνει το μπροστινό μέρος και ελευθερώνει χώρο για αεροδυναμικά στοιχεία.</w:t>
            </w:r>
          </w:p>
        </w:tc>
      </w:tr>
      <w:tr w:rsidR="00730A13" w:rsidRPr="00BA04DD">
        <w:tc>
          <w:tcPr>
            <w:tcW w:w="0" w:type="auto"/>
          </w:tcPr>
          <w:p w:rsidR="00730A13" w:rsidRDefault="00000000">
            <w:pPr>
              <w:pStyle w:val="Compact"/>
            </w:pPr>
            <w:r>
              <w:rPr>
                <w:b/>
                <w:bCs/>
              </w:rPr>
              <w:t>Αεροδυναμική</w:t>
            </w:r>
          </w:p>
        </w:tc>
        <w:tc>
          <w:tcPr>
            <w:tcW w:w="0" w:type="auto"/>
          </w:tcPr>
          <w:p w:rsidR="00730A13" w:rsidRPr="001272DC" w:rsidRDefault="00000000">
            <w:pPr>
              <w:pStyle w:val="Compact"/>
              <w:rPr>
                <w:lang w:val="el-GR"/>
              </w:rPr>
            </w:pPr>
            <w:r w:rsidRPr="001272DC">
              <w:rPr>
                <w:lang w:val="el-GR"/>
              </w:rPr>
              <w:t xml:space="preserve">Εξηγμένες </w:t>
            </w:r>
            <w:r>
              <w:t>ground</w:t>
            </w:r>
            <w:r w:rsidRPr="001272DC">
              <w:rPr>
                <w:lang w:val="el-GR"/>
              </w:rPr>
              <w:t>‑</w:t>
            </w:r>
            <w:r>
              <w:t>effect</w:t>
            </w:r>
            <w:r w:rsidRPr="001272DC">
              <w:rPr>
                <w:lang w:val="el-GR"/>
              </w:rPr>
              <w:t xml:space="preserve"> τούννελ και πολλά στοιχεία πτερύγων, </w:t>
            </w:r>
            <w:r>
              <w:t>beam</w:t>
            </w:r>
            <w:r w:rsidRPr="001272DC">
              <w:rPr>
                <w:lang w:val="el-GR"/>
              </w:rPr>
              <w:t xml:space="preserve"> </w:t>
            </w:r>
            <w:r>
              <w:t>wing</w:t>
            </w:r>
            <w:r w:rsidRPr="001272DC">
              <w:rPr>
                <w:lang w:val="el-GR"/>
              </w:rPr>
              <w:t xml:space="preserve"> με μεταβλητά προφίλ.</w:t>
            </w:r>
          </w:p>
        </w:tc>
        <w:tc>
          <w:tcPr>
            <w:tcW w:w="0" w:type="auto"/>
          </w:tcPr>
          <w:p w:rsidR="00730A13" w:rsidRPr="001272DC" w:rsidRDefault="00000000">
            <w:pPr>
              <w:pStyle w:val="Compact"/>
              <w:rPr>
                <w:lang w:val="el-GR"/>
              </w:rPr>
            </w:pPr>
            <w:r w:rsidRPr="001272DC">
              <w:rPr>
                <w:lang w:val="el-GR"/>
              </w:rPr>
              <w:t>Απλοποιημένο δάπεδο, ενεργές πτέρυγες (</w:t>
            </w:r>
            <w:r>
              <w:t>Straight</w:t>
            </w:r>
            <w:r w:rsidRPr="001272DC">
              <w:rPr>
                <w:lang w:val="el-GR"/>
              </w:rPr>
              <w:t>/</w:t>
            </w:r>
            <w:r>
              <w:t>Corner</w:t>
            </w:r>
            <w:r w:rsidRPr="001272DC">
              <w:rPr>
                <w:lang w:val="el-GR"/>
              </w:rPr>
              <w:t xml:space="preserve"> </w:t>
            </w:r>
            <w:r>
              <w:t>Mode</w:t>
            </w:r>
            <w:r w:rsidRPr="001272DC">
              <w:rPr>
                <w:lang w:val="el-GR"/>
              </w:rPr>
              <w:t xml:space="preserve">) και </w:t>
            </w:r>
            <w:r>
              <w:t>bargeboards</w:t>
            </w:r>
            <w:r w:rsidRPr="001272DC">
              <w:rPr>
                <w:lang w:val="el-GR"/>
              </w:rPr>
              <w:t xml:space="preserve"> που σπρώχνουν τη ροή προς τα μέσα.</w:t>
            </w:r>
          </w:p>
        </w:tc>
      </w:tr>
      <w:tr w:rsidR="00730A13" w:rsidRPr="00BA04DD">
        <w:tc>
          <w:tcPr>
            <w:tcW w:w="0" w:type="auto"/>
          </w:tcPr>
          <w:p w:rsidR="00730A13" w:rsidRDefault="00000000">
            <w:pPr>
              <w:pStyle w:val="Compact"/>
            </w:pPr>
            <w:r>
              <w:rPr>
                <w:b/>
                <w:bCs/>
              </w:rPr>
              <w:t>Υβριδικό σύστημα</w:t>
            </w:r>
          </w:p>
        </w:tc>
        <w:tc>
          <w:tcPr>
            <w:tcW w:w="0" w:type="auto"/>
          </w:tcPr>
          <w:p w:rsidR="00730A13" w:rsidRPr="001272DC" w:rsidRDefault="00000000">
            <w:pPr>
              <w:pStyle w:val="Compact"/>
              <w:rPr>
                <w:lang w:val="el-GR"/>
              </w:rPr>
            </w:pPr>
            <w:r>
              <w:t>MGU</w:t>
            </w:r>
            <w:r w:rsidRPr="001272DC">
              <w:rPr>
                <w:lang w:val="el-GR"/>
              </w:rPr>
              <w:t>‑</w:t>
            </w:r>
            <w:r>
              <w:t>H</w:t>
            </w:r>
            <w:r w:rsidRPr="001272DC">
              <w:rPr>
                <w:lang w:val="el-GR"/>
              </w:rPr>
              <w:t xml:space="preserve"> + </w:t>
            </w:r>
            <w:r>
              <w:t>MGU</w:t>
            </w:r>
            <w:r w:rsidRPr="001272DC">
              <w:rPr>
                <w:lang w:val="el-GR"/>
              </w:rPr>
              <w:t>‑</w:t>
            </w:r>
            <w:r>
              <w:t>K</w:t>
            </w:r>
            <w:r w:rsidRPr="001272DC">
              <w:rPr>
                <w:lang w:val="el-GR"/>
              </w:rPr>
              <w:t>, συνολική ισχύς ~120</w:t>
            </w:r>
            <w:r>
              <w:t> kW</w:t>
            </w:r>
            <w:r w:rsidRPr="001272DC">
              <w:rPr>
                <w:lang w:val="el-GR"/>
              </w:rPr>
              <w:t xml:space="preserve"> από την ηλεκτρική μονάδα.</w:t>
            </w:r>
          </w:p>
        </w:tc>
        <w:tc>
          <w:tcPr>
            <w:tcW w:w="0" w:type="auto"/>
          </w:tcPr>
          <w:p w:rsidR="00730A13" w:rsidRPr="001272DC" w:rsidRDefault="00000000">
            <w:pPr>
              <w:pStyle w:val="Compact"/>
              <w:rPr>
                <w:lang w:val="el-GR"/>
              </w:rPr>
            </w:pPr>
            <w:r w:rsidRPr="001272DC">
              <w:rPr>
                <w:lang w:val="el-GR"/>
              </w:rPr>
              <w:t xml:space="preserve">Χωρίς </w:t>
            </w:r>
            <w:r>
              <w:t>MGU</w:t>
            </w:r>
            <w:r w:rsidRPr="001272DC">
              <w:rPr>
                <w:lang w:val="el-GR"/>
              </w:rPr>
              <w:t>‑</w:t>
            </w:r>
            <w:r>
              <w:t>H</w:t>
            </w:r>
            <w:r w:rsidRPr="001272DC">
              <w:rPr>
                <w:lang w:val="el-GR"/>
              </w:rPr>
              <w:t xml:space="preserve">, η </w:t>
            </w:r>
            <w:r>
              <w:t>MGU</w:t>
            </w:r>
            <w:r w:rsidRPr="001272DC">
              <w:rPr>
                <w:lang w:val="el-GR"/>
              </w:rPr>
              <w:t>‑</w:t>
            </w:r>
            <w:r>
              <w:t>K</w:t>
            </w:r>
            <w:r w:rsidRPr="001272DC">
              <w:rPr>
                <w:lang w:val="el-GR"/>
              </w:rPr>
              <w:t xml:space="preserve"> αποδίδει 350</w:t>
            </w:r>
            <w:r>
              <w:t> kW</w:t>
            </w:r>
            <w:r w:rsidRPr="001272DC">
              <w:rPr>
                <w:lang w:val="el-GR"/>
              </w:rPr>
              <w:t xml:space="preserve"> και καλύπτει ~50</w:t>
            </w:r>
            <w:r>
              <w:t> </w:t>
            </w:r>
            <w:r w:rsidRPr="001272DC">
              <w:rPr>
                <w:lang w:val="el-GR"/>
              </w:rPr>
              <w:t xml:space="preserve">% της ισχύος• επιτρέπει </w:t>
            </w:r>
            <w:r>
              <w:t>Boost</w:t>
            </w:r>
            <w:r w:rsidRPr="001272DC">
              <w:rPr>
                <w:lang w:val="el-GR"/>
              </w:rPr>
              <w:t xml:space="preserve"> &amp; </w:t>
            </w:r>
            <w:r>
              <w:t>Overtake</w:t>
            </w:r>
            <w:r w:rsidRPr="001272DC">
              <w:rPr>
                <w:lang w:val="el-GR"/>
              </w:rPr>
              <w:t xml:space="preserve"> </w:t>
            </w:r>
            <w:r>
              <w:t>modes</w:t>
            </w:r>
            <w:r w:rsidRPr="001272DC">
              <w:rPr>
                <w:lang w:val="el-GR"/>
              </w:rPr>
              <w:t>.</w:t>
            </w:r>
          </w:p>
        </w:tc>
      </w:tr>
      <w:tr w:rsidR="00730A13" w:rsidRPr="00BA04DD">
        <w:tc>
          <w:tcPr>
            <w:tcW w:w="0" w:type="auto"/>
          </w:tcPr>
          <w:p w:rsidR="00730A13" w:rsidRDefault="00000000">
            <w:pPr>
              <w:pStyle w:val="Compact"/>
            </w:pPr>
            <w:r>
              <w:rPr>
                <w:b/>
                <w:bCs/>
              </w:rPr>
              <w:t>Συμβάσεις καυσίμων</w:t>
            </w:r>
          </w:p>
        </w:tc>
        <w:tc>
          <w:tcPr>
            <w:tcW w:w="0" w:type="auto"/>
          </w:tcPr>
          <w:p w:rsidR="00730A13" w:rsidRPr="001272DC" w:rsidRDefault="00000000">
            <w:pPr>
              <w:pStyle w:val="Compact"/>
              <w:rPr>
                <w:lang w:val="el-GR"/>
              </w:rPr>
            </w:pPr>
            <w:r w:rsidRPr="001272DC">
              <w:rPr>
                <w:lang w:val="el-GR"/>
              </w:rPr>
              <w:t>90</w:t>
            </w:r>
            <w:r>
              <w:t> kg</w:t>
            </w:r>
            <w:r w:rsidRPr="001272DC">
              <w:rPr>
                <w:lang w:val="el-GR"/>
              </w:rPr>
              <w:t>/</w:t>
            </w:r>
            <w:r>
              <w:t>h</w:t>
            </w:r>
            <w:r w:rsidRPr="001272DC">
              <w:rPr>
                <w:lang w:val="el-GR"/>
              </w:rPr>
              <w:t xml:space="preserve"> καύσης, περιορισμένη ανάπτυξη με </w:t>
            </w:r>
            <w:r>
              <w:t>ERS</w:t>
            </w:r>
            <w:r w:rsidRPr="001272DC">
              <w:rPr>
                <w:lang w:val="el-GR"/>
              </w:rPr>
              <w:t>.</w:t>
            </w:r>
          </w:p>
        </w:tc>
        <w:tc>
          <w:tcPr>
            <w:tcW w:w="0" w:type="auto"/>
          </w:tcPr>
          <w:p w:rsidR="00730A13" w:rsidRPr="001272DC" w:rsidRDefault="00000000">
            <w:pPr>
              <w:pStyle w:val="Compact"/>
              <w:rPr>
                <w:lang w:val="el-GR"/>
              </w:rPr>
            </w:pPr>
            <w:r w:rsidRPr="001272DC">
              <w:rPr>
                <w:lang w:val="el-GR"/>
              </w:rPr>
              <w:t>Υποχρεωτικά βιώσιμα καύσιμα με υψηλότερη περιεκτικότητα σε βιοκαύσιμα• η ηλεκτρική ισχύς είναι πιο σημαντική και απαιτεί ακριβή διαχείριση ενέργειας.</w:t>
            </w:r>
          </w:p>
        </w:tc>
      </w:tr>
      <w:tr w:rsidR="00730A13" w:rsidRPr="00BA04DD">
        <w:tc>
          <w:tcPr>
            <w:tcW w:w="0" w:type="auto"/>
          </w:tcPr>
          <w:p w:rsidR="00730A13" w:rsidRDefault="00000000">
            <w:pPr>
              <w:pStyle w:val="Compact"/>
            </w:pPr>
            <w:r>
              <w:rPr>
                <w:b/>
                <w:bCs/>
              </w:rPr>
              <w:t>Στάδιο εξέλιξης</w:t>
            </w:r>
          </w:p>
        </w:tc>
        <w:tc>
          <w:tcPr>
            <w:tcW w:w="0" w:type="auto"/>
          </w:tcPr>
          <w:p w:rsidR="00730A13" w:rsidRPr="001272DC" w:rsidRDefault="00000000">
            <w:pPr>
              <w:pStyle w:val="Compact"/>
              <w:rPr>
                <w:lang w:val="el-GR"/>
              </w:rPr>
            </w:pPr>
            <w:r w:rsidRPr="001272DC">
              <w:rPr>
                <w:lang w:val="el-GR"/>
              </w:rPr>
              <w:t xml:space="preserve">Εξαιρετική βελτίωση του </w:t>
            </w:r>
            <w:r>
              <w:t>FW</w:t>
            </w:r>
            <w:r w:rsidRPr="001272DC">
              <w:rPr>
                <w:lang w:val="el-GR"/>
              </w:rPr>
              <w:t>47 μέσα στο 2025 με αξιοποίηση κάθετους.</w:t>
            </w:r>
          </w:p>
        </w:tc>
        <w:tc>
          <w:tcPr>
            <w:tcW w:w="0" w:type="auto"/>
          </w:tcPr>
          <w:p w:rsidR="00730A13" w:rsidRPr="001272DC" w:rsidRDefault="00000000">
            <w:pPr>
              <w:pStyle w:val="Compact"/>
              <w:rPr>
                <w:lang w:val="el-GR"/>
              </w:rPr>
            </w:pPr>
            <w:r w:rsidRPr="001272DC">
              <w:rPr>
                <w:lang w:val="el-GR"/>
              </w:rPr>
              <w:t xml:space="preserve">Το </w:t>
            </w:r>
            <w:r>
              <w:t>FW</w:t>
            </w:r>
            <w:r w:rsidRPr="001272DC">
              <w:rPr>
                <w:lang w:val="el-GR"/>
              </w:rPr>
              <w:t>48 καθυστέρησε, έχασε δοκιμές, εμφανίζει προβλήματα βάρους και χρειάζεται σταδιακές αναβαθμίσεις για να προσεγγίσει τους ανταγωνιστές.</w:t>
            </w:r>
          </w:p>
        </w:tc>
      </w:tr>
    </w:tbl>
    <w:p w:rsidR="00990779" w:rsidRPr="00CF4568" w:rsidRDefault="00990779">
      <w:pPr>
        <w:pStyle w:val="3"/>
        <w:rPr>
          <w:lang w:val="el-GR"/>
        </w:rPr>
      </w:pPr>
      <w:bookmarkStart w:id="10" w:name="συμπέρασμα"/>
    </w:p>
    <w:p w:rsidR="00990779" w:rsidRDefault="00262C47" w:rsidP="00990779">
      <w:pPr>
        <w:pStyle w:val="a0"/>
        <w:rPr>
          <w:lang w:val="el-GR"/>
        </w:rPr>
      </w:pPr>
      <w:r>
        <w:fldChar w:fldCharType="begin"/>
      </w:r>
      <w:r>
        <w:instrText xml:space="preserve"> INCLUDEPICTURE "https://formula1-data.com/assets/img/uploads/2026/02/williams-unveils-fw48-2026-f1-livery.jpg" \* MERGEFORMATINET </w:instrText>
      </w:r>
      <w:r>
        <w:fldChar w:fldCharType="separate"/>
      </w:r>
      <w:r>
        <w:rPr>
          <w:noProof/>
        </w:rPr>
        <w:fldChar w:fldCharType="begin"/>
      </w:r>
      <w:r>
        <w:rPr>
          <w:noProof/>
        </w:rPr>
        <w:instrText xml:space="preserve"> INCLUDEPICTURE  "https://formula1-data.com/assets/img/uploads/2026/02/williams-unveils-fw48-2026-f1-livery.jpg" \* MERGEFORMATINET </w:instrText>
      </w:r>
      <w:r>
        <w:rPr>
          <w:noProof/>
        </w:rPr>
        <w:fldChar w:fldCharType="separate"/>
      </w:r>
      <w:r w:rsidR="00000000">
        <w:rPr>
          <w:noProof/>
        </w:rPr>
        <w:fldChar w:fldCharType="begin"/>
      </w:r>
      <w:r w:rsidR="00000000">
        <w:rPr>
          <w:noProof/>
        </w:rPr>
        <w:instrText xml:space="preserve"> INCLUDEPICTURE  "https://formula1-data.com/assets/img/uploads/2026/02/williams-unveils-fw48-2026-f1-livery.jpg" \* MERGEFORMATINET </w:instrText>
      </w:r>
      <w:r w:rsidR="00000000">
        <w:rPr>
          <w:noProof/>
        </w:rPr>
        <w:fldChar w:fldCharType="separate"/>
      </w:r>
      <w:r w:rsidR="00654270">
        <w:rPr>
          <w:noProof/>
        </w:rPr>
        <w:pict>
          <v:shape id="_x0000_i1026" type="#_x0000_t75" alt="ウィリアムズの2025年型F1マシン「FW48」のレースリバリー、2026年2月3日 (1)" style="width:6in;height:269.85pt;mso-width-percent:0;mso-height-percent:0;mso-width-percent:0;mso-height-percent:0">
            <v:imagedata r:id="rId25" r:href="rId26"/>
          </v:shape>
        </w:pict>
      </w:r>
      <w:r w:rsidR="00000000">
        <w:rPr>
          <w:noProof/>
        </w:rPr>
        <w:fldChar w:fldCharType="end"/>
      </w:r>
      <w:r>
        <w:rPr>
          <w:noProof/>
        </w:rPr>
        <w:fldChar w:fldCharType="end"/>
      </w:r>
      <w:r>
        <w:fldChar w:fldCharType="end"/>
      </w:r>
    </w:p>
    <w:p w:rsidR="00262C47" w:rsidRPr="00262C47" w:rsidRDefault="00262C47" w:rsidP="00990779">
      <w:pPr>
        <w:pStyle w:val="a0"/>
        <w:rPr>
          <w:lang w:val="el-GR"/>
        </w:rPr>
      </w:pPr>
    </w:p>
    <w:p w:rsidR="00730A13" w:rsidRPr="001272DC" w:rsidRDefault="00000000">
      <w:pPr>
        <w:pStyle w:val="3"/>
        <w:rPr>
          <w:lang w:val="el-GR"/>
        </w:rPr>
      </w:pPr>
      <w:r w:rsidRPr="001272DC">
        <w:rPr>
          <w:lang w:val="el-GR"/>
        </w:rPr>
        <w:t>Συμπέρασμα</w:t>
      </w:r>
    </w:p>
    <w:p w:rsidR="00730A13" w:rsidRPr="001272DC" w:rsidRDefault="00000000">
      <w:pPr>
        <w:pStyle w:val="FirstParagraph"/>
        <w:rPr>
          <w:lang w:val="el-GR"/>
        </w:rPr>
      </w:pPr>
      <w:r w:rsidRPr="001272DC">
        <w:rPr>
          <w:lang w:val="el-GR"/>
        </w:rPr>
        <w:t xml:space="preserve">Η </w:t>
      </w:r>
      <w:r>
        <w:t>Williams</w:t>
      </w:r>
      <w:r w:rsidRPr="001272DC">
        <w:rPr>
          <w:lang w:val="el-GR"/>
        </w:rPr>
        <w:t xml:space="preserve"> αντιμετωπίζει το 2026 με ένα μονοθέσιο που συνδυάζει </w:t>
      </w:r>
      <w:r w:rsidRPr="001272DC">
        <w:rPr>
          <w:b/>
          <w:bCs/>
          <w:lang w:val="el-GR"/>
        </w:rPr>
        <w:t>καινοτομία</w:t>
      </w:r>
      <w:r w:rsidRPr="001272DC">
        <w:rPr>
          <w:lang w:val="el-GR"/>
        </w:rPr>
        <w:t xml:space="preserve"> και </w:t>
      </w:r>
      <w:r w:rsidRPr="001272DC">
        <w:rPr>
          <w:b/>
          <w:bCs/>
          <w:lang w:val="el-GR"/>
        </w:rPr>
        <w:t>συμβιβασμούς</w:t>
      </w:r>
      <w:r w:rsidRPr="001272DC">
        <w:rPr>
          <w:lang w:val="el-GR"/>
        </w:rPr>
        <w:t xml:space="preserve">. Ο σχεδιασμός </w:t>
      </w:r>
      <w:r>
        <w:t>pull</w:t>
      </w:r>
      <w:r w:rsidRPr="001272DC">
        <w:rPr>
          <w:lang w:val="el-GR"/>
        </w:rPr>
        <w:t>‑</w:t>
      </w:r>
      <w:r>
        <w:t>rod</w:t>
      </w:r>
      <w:r w:rsidRPr="001272DC">
        <w:rPr>
          <w:lang w:val="el-GR"/>
        </w:rPr>
        <w:t>/</w:t>
      </w:r>
      <w:r>
        <w:t>push</w:t>
      </w:r>
      <w:r w:rsidRPr="001272DC">
        <w:rPr>
          <w:lang w:val="el-GR"/>
        </w:rPr>
        <w:t>‑</w:t>
      </w:r>
      <w:r>
        <w:t>rod</w:t>
      </w:r>
      <w:r w:rsidRPr="001272DC">
        <w:rPr>
          <w:lang w:val="el-GR"/>
        </w:rPr>
        <w:t xml:space="preserve"> δείχνει διάθεση πειραματισμού, ενώ η χρήση του </w:t>
      </w:r>
      <w:r>
        <w:t>Mercedes</w:t>
      </w:r>
      <w:r w:rsidRPr="001272DC">
        <w:rPr>
          <w:lang w:val="el-GR"/>
        </w:rPr>
        <w:t xml:space="preserve"> </w:t>
      </w:r>
      <w:r>
        <w:t>M</w:t>
      </w:r>
      <w:r w:rsidRPr="001272DC">
        <w:rPr>
          <w:lang w:val="el-GR"/>
        </w:rPr>
        <w:t xml:space="preserve">17 εξασφαλίζει ισχυρή και αξιόπιστη βάση. Οι νέες ενεργές πτέρυγες και το ρυθμιζόμενο υβριδικό σύστημα παρέχουν εργαλεία για μάχη στις ευθείες και στις στροφές. Ωστόσο, το </w:t>
      </w:r>
      <w:r w:rsidRPr="001272DC">
        <w:rPr>
          <w:b/>
          <w:bCs/>
          <w:lang w:val="el-GR"/>
        </w:rPr>
        <w:t>υπέρβαρο σασί</w:t>
      </w:r>
      <w:r w:rsidRPr="001272DC">
        <w:rPr>
          <w:lang w:val="el-GR"/>
        </w:rPr>
        <w:t xml:space="preserve"> και η έλλειψη δοκιμών περιορίζουν την απόδοση• οι πρώτες αναβαθμίσεις θα στοχεύουν στη μείωση βάρους και στην καλύτερη ενσωμάτωση των υβριδικών συστημάτων. Η πορεία του </w:t>
      </w:r>
      <w:r>
        <w:t>FW</w:t>
      </w:r>
      <w:r w:rsidRPr="001272DC">
        <w:rPr>
          <w:lang w:val="el-GR"/>
        </w:rPr>
        <w:t xml:space="preserve">48 θα εξαρτηθεί από την ικανότητα της </w:t>
      </w:r>
      <w:r>
        <w:t>Williams</w:t>
      </w:r>
      <w:r w:rsidRPr="001272DC">
        <w:rPr>
          <w:lang w:val="el-GR"/>
        </w:rPr>
        <w:t xml:space="preserve"> να υλοποιήσει αυτές τις διορθώσεις εντός του ορίου κόστους και να εκμεταλλευτεί τη νέα ρύθμιση των κανονισμών.</w:t>
      </w:r>
    </w:p>
    <w:bookmarkEnd w:id="0"/>
    <w:bookmarkEnd w:id="1"/>
    <w:bookmarkEnd w:id="9"/>
    <w:bookmarkEnd w:id="10"/>
    <w:p w:rsidR="0056768B" w:rsidRDefault="00654270" w:rsidP="009F7ED3">
      <w:pPr>
        <w:rPr>
          <w:lang w:val="el-GR"/>
        </w:rPr>
      </w:pPr>
      <w:r>
        <w:pict>
          <v:rect id="Horizontal Line 16" o:spid="_x0000_s1026" alt="" style="width:6in;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3C4295" w:rsidRDefault="003C4295" w:rsidP="009F7ED3">
      <w:pPr>
        <w:rPr>
          <w:lang w:val="el-GR"/>
        </w:rPr>
      </w:pPr>
    </w:p>
    <w:p w:rsidR="003C4295" w:rsidRDefault="003C4295" w:rsidP="009F7ED3">
      <w:pPr>
        <w:rPr>
          <w:lang w:val="de-DE"/>
        </w:rPr>
      </w:pPr>
      <w:r>
        <w:rPr>
          <w:lang w:val="el-GR"/>
        </w:rPr>
        <w:t xml:space="preserve">Πηγη </w:t>
      </w:r>
      <w:r w:rsidRPr="003C4295">
        <w:rPr>
          <w:lang w:val="el-GR"/>
        </w:rPr>
        <w:t xml:space="preserve">: </w:t>
      </w:r>
      <w:hyperlink r:id="rId27" w:history="1">
        <w:r w:rsidRPr="003B2035">
          <w:rPr>
            <w:rStyle w:val="-"/>
            <w:lang w:val="de-DE"/>
          </w:rPr>
          <w:t>https</w:t>
        </w:r>
        <w:r w:rsidRPr="003B2035">
          <w:rPr>
            <w:rStyle w:val="-"/>
            <w:lang w:val="el-GR"/>
          </w:rPr>
          <w:t>://</w:t>
        </w:r>
        <w:r w:rsidRPr="003B2035">
          <w:rPr>
            <w:rStyle w:val="-"/>
            <w:lang w:val="de-DE"/>
          </w:rPr>
          <w:t>formula</w:t>
        </w:r>
        <w:r w:rsidRPr="003B2035">
          <w:rPr>
            <w:rStyle w:val="-"/>
            <w:lang w:val="el-GR"/>
          </w:rPr>
          <w:t>1-</w:t>
        </w:r>
        <w:r w:rsidRPr="003B2035">
          <w:rPr>
            <w:rStyle w:val="-"/>
            <w:lang w:val="de-DE"/>
          </w:rPr>
          <w:t>data</w:t>
        </w:r>
        <w:r w:rsidRPr="003B2035">
          <w:rPr>
            <w:rStyle w:val="-"/>
            <w:lang w:val="el-GR"/>
          </w:rPr>
          <w:t>.</w:t>
        </w:r>
        <w:r w:rsidRPr="003B2035">
          <w:rPr>
            <w:rStyle w:val="-"/>
            <w:lang w:val="de-DE"/>
          </w:rPr>
          <w:t>com</w:t>
        </w:r>
        <w:r w:rsidRPr="003B2035">
          <w:rPr>
            <w:rStyle w:val="-"/>
            <w:lang w:val="el-GR"/>
          </w:rPr>
          <w:t>/</w:t>
        </w:r>
        <w:r w:rsidRPr="003B2035">
          <w:rPr>
            <w:rStyle w:val="-"/>
            <w:lang w:val="de-DE"/>
          </w:rPr>
          <w:t>article</w:t>
        </w:r>
        <w:r w:rsidRPr="003B2035">
          <w:rPr>
            <w:rStyle w:val="-"/>
            <w:lang w:val="el-GR"/>
          </w:rPr>
          <w:t>/</w:t>
        </w:r>
        <w:r w:rsidRPr="003B2035">
          <w:rPr>
            <w:rStyle w:val="-"/>
            <w:lang w:val="de-DE"/>
          </w:rPr>
          <w:t>williams</w:t>
        </w:r>
        <w:r w:rsidRPr="003B2035">
          <w:rPr>
            <w:rStyle w:val="-"/>
            <w:lang w:val="el-GR"/>
          </w:rPr>
          <w:t>-</w:t>
        </w:r>
        <w:r w:rsidRPr="003B2035">
          <w:rPr>
            <w:rStyle w:val="-"/>
            <w:lang w:val="de-DE"/>
          </w:rPr>
          <w:t>unveils</w:t>
        </w:r>
        <w:r w:rsidRPr="003B2035">
          <w:rPr>
            <w:rStyle w:val="-"/>
            <w:lang w:val="el-GR"/>
          </w:rPr>
          <w:t>-</w:t>
        </w:r>
        <w:r w:rsidRPr="003B2035">
          <w:rPr>
            <w:rStyle w:val="-"/>
            <w:lang w:val="de-DE"/>
          </w:rPr>
          <w:t>fw</w:t>
        </w:r>
        <w:r w:rsidRPr="003B2035">
          <w:rPr>
            <w:rStyle w:val="-"/>
            <w:lang w:val="el-GR"/>
          </w:rPr>
          <w:t>48-2026-</w:t>
        </w:r>
        <w:r w:rsidRPr="003B2035">
          <w:rPr>
            <w:rStyle w:val="-"/>
            <w:lang w:val="de-DE"/>
          </w:rPr>
          <w:t>f</w:t>
        </w:r>
        <w:r w:rsidRPr="003B2035">
          <w:rPr>
            <w:rStyle w:val="-"/>
            <w:lang w:val="el-GR"/>
          </w:rPr>
          <w:t>1-</w:t>
        </w:r>
        <w:r w:rsidRPr="003B2035">
          <w:rPr>
            <w:rStyle w:val="-"/>
            <w:lang w:val="de-DE"/>
          </w:rPr>
          <w:t>livery</w:t>
        </w:r>
      </w:hyperlink>
      <w:r w:rsidR="003B2035">
        <w:rPr>
          <w:lang w:val="el-GR"/>
        </w:rPr>
        <w:br/>
      </w:r>
      <w:r w:rsidR="003B2035">
        <w:rPr>
          <w:lang w:val="el-GR"/>
        </w:rPr>
        <w:br/>
      </w:r>
    </w:p>
    <w:p w:rsidR="003B2035" w:rsidRPr="003B2035" w:rsidRDefault="003B2035" w:rsidP="003B2035">
      <w:pPr>
        <w:rPr>
          <w:lang w:val="de-DE"/>
        </w:rPr>
      </w:pPr>
      <w:r w:rsidRPr="003B2035">
        <w:rPr>
          <w:lang w:val="de-DE"/>
        </w:rPr>
        <w:t>&lt;blockquote class="instagram-media" data-instgrm-captioned data-instgrm-permalink="https://www.instagram.com/p/DWZGhTPmKf_/?utm_source=ig_embe</w:t>
      </w:r>
      <w:r w:rsidRPr="003B2035">
        <w:rPr>
          <w:lang w:val="de-DE"/>
        </w:rPr>
        <w:lastRenderedPageBreak/>
        <w:t xml:space="preserve">d&amp;amp;utm_campaign=loading" data-instgrm-version="14" style=" background:#FFF; border:0; border-radius:3px; box-shadow:0 0 1px 0 rgba(0,0,0,0.5),0 1px 10px 0 rgba(0,0,0,0.15); margin: 1px; max-width:540px; min-width:326px; padding:0; width:99.375%; width:-webkit-calc(100% - 2px); width:calc(100% - 2px);"&gt;&lt;div style="padding:16px;"&gt; &lt;a href="https://www.instagram.com/p/DWZGhTPmKf_/?utm_source=ig_embed&amp;amp;utm_campaign=loading" style=" background:#FFFFFF; line-height:0; padding:0 0; text-align:center; text-decoration:none; width:100%;" target="_blank"&gt; &lt;div style=" display: flex; flex-direction: row; align-items: center;"&gt; &lt;div style="background-color: #F4F4F4; border-radius: 50%; flex-grow: 0; height: 40px; margin-right: 14px; width: 40px;"&gt;&lt;/div&gt; &lt;div style="display: flex; flex-direction: column; flex-grow: 1; justify-content: center;"&gt; &lt;div style=" background-color: #F4F4F4; border-radius: 4px; flex-grow: 0; height: 14px; margin-bottom: 6px; width: 100px;"&gt;&lt;/div&gt; &lt;div style=" background-color: #F4F4F4; border-radius: 4px; flex-grow: 0; height: 14px; width: 60px;"&gt;&lt;/div&gt;&lt;/div&gt;&lt;/div&gt;&lt;div style="padding: 19% 0;"&gt;&lt;/div&gt; &lt;div style="display:block; height:50px; margin:0 auto 12px; width:50px;"&gt;&lt;svg width="50px" height="50px" viewBox="0 0 60 60" version="1.1" xmlns="https://www.w3.org/2000/svg" xmlns:xlink="https://www.w3.org/1999/xlink"&gt;&lt;g stroke="none" stroke-width="1" fill="none" fill-rule="evenodd"&gt;&lt;g transform="translate(-511.000000, -20.000000)" fill="#000000"&gt;&lt;g&gt;&lt;path d="M556.869,30.41 C554.814,30.41 553.148,32.076 553.148,34.131 C553.148,36.186 554.814,37.852 556.869,37.852 C558.924,37.852 560.59,36.186 560.59,34.131 C560.59,32.076 558.924,30.41 556.869,30.41 M541,60.657 C535.114,60.657 530.342,55.887 530.342,50 C530.342,44.114 535.114,39.342 541,39.342 C546.887,39.342 551.658,44.114 551.658,50 C551.658,55.887 546.887,60.657 541,60.657 M541,33.886 C532.1,33.886 524.886,41.1 524.886,50 C524.886,58.899 532.1,66.113 541,66.113 C549.9,66.113 557.115,58.899 557.115,50 C557.115,41.1 549.9,33.886 541,33.886 M565.378,62.101 C565.244,65.022 564.756,66.606 564.346,67.663 C563.803,69.06 563.154,70.057 562.106,71.106 C561.058,72.155 560.06,72.803 558.662,73.347 C557.607,73.757 556.021,74.244 553.102,74.378 C549.944,74.521 548.997,74.552 541,74.552 C533.003,74.552 532.056,74.521 528.898,74.378 C525.979,74.244 524.393,73.757 523.338,73.347 C521.94,72.803 520.942,72.155 519.894,71.106 C518.846,70.057 518.197,69.06 517.654,67.663 C517.244,66.606 516.755,65.022 516.623,62.101 C516.479,58.943 516.448,57.996 516.448,50 C516.448,42.003 516.479,41.056 516.623,37.899 C516.755,34.978 517.244,33.391 517.654,32.338 C518.197,30.938 518.846,29.942 519.894,28.894 C520.942,27.846 521.94,27.196 523.338,26.654 C524.393,26.244 525.979,25.756 528.898,25.623 C532.057,25.479 533.004,25.448 541,25.448 C548.997,25.448 549.943,25.479 553.102,25.623 C556.021,25.756 557.607,26.244 558.662,26.654 C560.06,27.196 561.058,27.846 562.106,28.894 C563.154,29.942 563.803,30.938 564.346,32.338 C564.756,33.391 565.244,34.978 565.378,37.899 C565.522,41.056 565.552,42.003 565.552,50 C565.552,57.996 565.522,58.943 565.378,62.101 M570.82,37.631 C570.674,34.438 570.167,32.258 569.425,30.349 C568.659,28.377 567.633,26.702 </w:t>
      </w:r>
      <w:r w:rsidRPr="003B2035">
        <w:rPr>
          <w:lang w:val="de-DE"/>
        </w:rPr>
        <w:lastRenderedPageBreak/>
        <w:t>565.965,25.035 C564.297,23.368 562.623,22.342 560.652,21.575 C558.743,20.834 556.562,20.326 553.369,20.18 C550.169,20.033 549.148,20 541,20 C532.853,20 531.831,20.033 528.631,20.18 C525.438,20.326 523.257,20.834 521.349,21.575 C519.376,22.342 517.703,23.368 516.035,25.035 C514.368,26.702 513.342,28.377 512.574,30.349 C511.834,32.258 511.326,34.438 511.181,37.631 C511.035,40.831 511,41.851 511,50 C511,58.147 511.035,59.17 511.181,62.369 C511.326,65.562 511.834,67.743 512.574,69.651 C513.342,71.625 514.368,73.296 516.035,74.965 C517.703,76.634 519.376,77.658 521.349,78.425 C523.257,79.167 525.438,79.673 528.631,79.82 C531.831,79.965 532.853,80.001 541,80.001 C549.148,80.001 550.169,79.965 553.369,79.82 C556.562,79.673 558.743,79.167 560.652,78.425 C562.623,77.658 564.297,76.634 565.965,74.965 C567.633,73.296 568.659,71.625 569.425,69.651 C570.167,67.743 570.674,65.562 570.82,62.369 C570.966,59.17 571,58.147 571,50 C571,41.851 570.966,40.831 570.82,37.631"&gt;&lt;/path&gt;&lt;/g&gt;&lt;/g&gt;&lt;/g&gt;&lt;/svg&gt;&lt;/div&gt;&lt;div style="padding-top: 8px;"&gt; &lt;div style=" color:#3897f0; font-family:Arial,sans-serif; font-size:14px; font-style:normal; font-weight:550; line-height:18px;"&gt;Sieh dir diesen Beitrag auf Instagram an&lt;/div&gt;&lt;/div&gt;&lt;div style="padding: 12.5% 0;"&gt;&lt;/div&gt; &lt;div style="display: flex; flex-direction: row; margin-bottom: 14px; align-items: center;"&gt;&lt;div&gt; &lt;div style="background-color: #F4F4F4; border-radius: 50%; height: 12.5px; width: 12.5px; transform: translateX(0px) translateY(7px);"&gt;&lt;/div&gt; &lt;div style="background-color: #F4F4F4; height: 12.5px; transform: rotate(-45deg) translateX(3px) translateY(1px); width: 12.5px; flex-grow: 0; margin-right: 14px; margin-left: 2px;"&gt;&lt;/div&gt; &lt;div style="background-color: #F4F4F4; border-radius: 50%; height: 12.5px; width: 12.5px; transform: translateX(9px) translateY(-18px);"&gt;&lt;/div&gt;&lt;/div&gt;&lt;div style="margin-left: 8px;"&gt; &lt;div style=" background-color: #F4F4F4; border-radius: 50%; flex-grow: 0; height: 20px; width: 20px;"&gt;&lt;/div&gt; &lt;div style=" width: 0; height: 0; border-top: 2px solid transparent; border-left: 6px solid #f4f4f4; border-bottom: 2px solid transparent; transform: translateX(16px) translateY(-4px) rotate(30deg)"&gt;&lt;/div&gt;&lt;/div&gt;&lt;div style="margin-left: auto;"&gt; &lt;div style=" width: 0px; border-top: 8px solid #F4F4F4; border-right: 8px solid transparent; transform: translateY(16px);"&gt;&lt;/div&gt; &lt;div style=" background-color: #F4F4F4; flex-grow: 0; height: 12px; width: 16px; transform: translateY(-4px);"&gt;&lt;/div&gt; &lt;div style=" width: 0; height: 0; border-top: 8px solid #F4F4F4; border-left: 8px solid transparent; transform: translateY(-4px) translateX(8px);"&gt;&lt;/div&gt;&lt;/div&gt;&lt;/div&gt; &lt;div style="display: flex; flex-direction: column; flex-grow: 1; justify-content: center; margin-bottom: 24px;"&gt; &lt;div style=" background-color: #F4F4F4; border-radius: 4px; flex-grow: 0; height: 14px; margin-bottom: 6px; width: 224px;"&gt;&lt;/div&gt; &lt;div style=" background-color: #F4F4F4; border-radius: 4px; flex-grow: 0; height: 14px; width: 144px;"&gt;&lt;/div&gt;&lt;/div&gt;&lt;/a&gt;&lt;p style=" color:#c9c8cd; font-family:Arial,sans-serif; font-size:14px; line-height:17px; margin-bottom:0; margin-top:8px; overflow:hidden; padding:8px 0 7px; text-align:center; text-overflow:ellipsis; white-space:nowrap;"&gt;&lt;a href="https://www.instagram.com/p/DWZGhTPmKf_/?utm_source=ig_embed&amp;amp;utm_campaign=loading" style=" color:#c9c8cd; font-family:Arial,sans-serif; font-</w:t>
      </w:r>
      <w:r w:rsidRPr="003B2035">
        <w:rPr>
          <w:lang w:val="de-DE"/>
        </w:rPr>
        <w:lastRenderedPageBreak/>
        <w:t>size:14px; font-style:normal; font-weight:normal; line-height:17px; text-decoration:none;" target="_blank"&gt;Ein Beitrag geteilt von Atlassian Williams F1 Team (@williamsf1official)&lt;/a&gt;&lt;/p&gt;&lt;/div&gt;&lt;/blockquote&gt;</w:t>
      </w:r>
    </w:p>
    <w:p w:rsidR="003B2035" w:rsidRPr="003B2035" w:rsidRDefault="003B2035" w:rsidP="003B2035">
      <w:pPr>
        <w:rPr>
          <w:lang w:val="de-DE"/>
        </w:rPr>
      </w:pPr>
      <w:r w:rsidRPr="003B2035">
        <w:rPr>
          <w:lang w:val="de-DE"/>
        </w:rPr>
        <w:t>&lt;script async src="//www.instagram.com/embed.js"&gt;&lt;/script&gt;</w:t>
      </w:r>
    </w:p>
    <w:sectPr w:rsidR="003B2035" w:rsidRPr="003B2035">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6FE206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845630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730A13"/>
    <w:rsid w:val="001272DC"/>
    <w:rsid w:val="00217167"/>
    <w:rsid w:val="00262C47"/>
    <w:rsid w:val="00270A58"/>
    <w:rsid w:val="00385C46"/>
    <w:rsid w:val="003B2035"/>
    <w:rsid w:val="003C4295"/>
    <w:rsid w:val="0056768B"/>
    <w:rsid w:val="00654270"/>
    <w:rsid w:val="006977DA"/>
    <w:rsid w:val="00730A13"/>
    <w:rsid w:val="007E2D2B"/>
    <w:rsid w:val="007E334C"/>
    <w:rsid w:val="0081383C"/>
    <w:rsid w:val="0096419D"/>
    <w:rsid w:val="00990779"/>
    <w:rsid w:val="009F7ED3"/>
    <w:rsid w:val="00A217C4"/>
    <w:rsid w:val="00AB1E09"/>
    <w:rsid w:val="00B3476C"/>
    <w:rsid w:val="00BA04DD"/>
    <w:rsid w:val="00CF4568"/>
    <w:rsid w:val="00FA07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5941948"/>
  <w15:docId w15:val="{55BA1790-DD45-BD4E-AB91-512AD8C5B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Τίτλος Char"/>
    <w:basedOn w:val="a1"/>
    <w:link w:val="a4"/>
    <w:uiPriority w:val="10"/>
    <w:rsid w:val="00A10FD9"/>
    <w:rPr>
      <w:rFonts w:asciiTheme="majorHAnsi" w:eastAsiaTheme="majorEastAsia" w:hAnsiTheme="majorHAnsi" w:cstheme="majorBidi"/>
      <w:spacing w:val="-10"/>
      <w:kern w:val="28"/>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Υπότιτλος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character" w:customStyle="1" w:styleId="1Char">
    <w:name w:val="Επικεφαλίδα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Επικεφαλίδα 4 Char"/>
    <w:basedOn w:val="a1"/>
    <w:link w:val="4"/>
    <w:uiPriority w:val="9"/>
    <w:semiHidden/>
    <w:rsid w:val="00A10FD9"/>
    <w:rPr>
      <w:rFonts w:eastAsiaTheme="majorEastAsia" w:cstheme="majorBidi"/>
      <w:i/>
      <w:iCs/>
      <w:color w:val="0F4761" w:themeColor="accent1" w:themeShade="BF"/>
    </w:rPr>
  </w:style>
  <w:style w:type="character" w:customStyle="1" w:styleId="5Char">
    <w:name w:val="Επικεφαλίδα 5 Char"/>
    <w:basedOn w:val="a1"/>
    <w:link w:val="5"/>
    <w:uiPriority w:val="9"/>
    <w:semiHidden/>
    <w:rsid w:val="00A10FD9"/>
    <w:rPr>
      <w:rFonts w:eastAsiaTheme="majorEastAsia" w:cstheme="majorBidi"/>
      <w:color w:val="0F4761" w:themeColor="accent1" w:themeShade="BF"/>
    </w:rPr>
  </w:style>
  <w:style w:type="character" w:customStyle="1" w:styleId="6Char">
    <w:name w:val="Επικεφαλίδα 6 Char"/>
    <w:basedOn w:val="a1"/>
    <w:link w:val="6"/>
    <w:uiPriority w:val="9"/>
    <w:semiHidden/>
    <w:rsid w:val="00A10FD9"/>
    <w:rPr>
      <w:rFonts w:eastAsiaTheme="majorEastAsia" w:cstheme="majorBidi"/>
      <w:i/>
      <w:iCs/>
      <w:color w:val="595959" w:themeColor="text1" w:themeTint="A6"/>
    </w:rPr>
  </w:style>
  <w:style w:type="character" w:customStyle="1" w:styleId="7Char">
    <w:name w:val="Επικεφαλίδα 7 Char"/>
    <w:basedOn w:val="a1"/>
    <w:link w:val="7"/>
    <w:uiPriority w:val="9"/>
    <w:semiHidden/>
    <w:rsid w:val="00A10FD9"/>
    <w:rPr>
      <w:rFonts w:eastAsiaTheme="majorEastAsia" w:cstheme="majorBidi"/>
      <w:color w:val="595959" w:themeColor="text1" w:themeTint="A6"/>
    </w:rPr>
  </w:style>
  <w:style w:type="character" w:customStyle="1" w:styleId="8Char">
    <w:name w:val="Επικεφαλίδα 8 Char"/>
    <w:basedOn w:val="a1"/>
    <w:link w:val="8"/>
    <w:uiPriority w:val="9"/>
    <w:semiHidden/>
    <w:rsid w:val="00A10FD9"/>
    <w:rPr>
      <w:rFonts w:eastAsiaTheme="majorEastAsia" w:cstheme="majorBidi"/>
      <w:i/>
      <w:iCs/>
      <w:color w:val="272727" w:themeColor="text1" w:themeTint="D8"/>
    </w:rPr>
  </w:style>
  <w:style w:type="character" w:customStyle="1" w:styleId="9Char">
    <w:name w:val="Επικεφαλίδα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Λεζάντα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
    <w:name w:val="Hyperlink"/>
    <w:basedOn w:val="Char1"/>
    <w:rPr>
      <w:color w:val="156082" w:themeColor="accent1"/>
    </w:rPr>
  </w:style>
  <w:style w:type="paragraph" w:styleId="a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ad">
    <w:name w:val="Unresolved Mention"/>
    <w:basedOn w:val="a1"/>
    <w:uiPriority w:val="99"/>
    <w:semiHidden/>
    <w:unhideWhenUsed/>
    <w:rsid w:val="003B20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https://formula1-data.com/assets/img/uploads/2026/02/williams-unveils-fw48-2026-f1-livery-11.jpg" TargetMode="External"/><Relationship Id="rId13" Type="http://schemas.openxmlformats.org/officeDocument/2006/relationships/image" Target="media/image5.jpeg"/><Relationship Id="rId18" Type="http://schemas.openxmlformats.org/officeDocument/2006/relationships/image" Target="https://formula1-data.com/assets/img/uploads/2026/02/williams-unveils-fw48-2026-f1-livery-6.jpg" TargetMode="External"/><Relationship Id="rId26" Type="http://schemas.openxmlformats.org/officeDocument/2006/relationships/image" Target="https://formula1-data.com/assets/img/uploads/2026/02/williams-unveils-fw48-2026-f1-livery.jpg" TargetMode="External"/><Relationship Id="rId3" Type="http://schemas.openxmlformats.org/officeDocument/2006/relationships/settings" Target="settings.xml"/><Relationship Id="rId21" Type="http://schemas.openxmlformats.org/officeDocument/2006/relationships/image" Target="media/image9.jpeg"/><Relationship Id="rId7" Type="http://schemas.openxmlformats.org/officeDocument/2006/relationships/image" Target="media/image2.jpeg"/><Relationship Id="rId12" Type="http://schemas.openxmlformats.org/officeDocument/2006/relationships/image" Target="https://formula1-data.com/assets/img/uploads/2026/02/williams-unveils-fw48-2026-f1-livery-12.jpg" TargetMode="External"/><Relationship Id="rId17" Type="http://schemas.openxmlformats.org/officeDocument/2006/relationships/image" Target="media/image7.jpeg"/><Relationship Id="rId25"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https://formula1-data.com/assets/img/uploads/2026/02/williams-unveils-fw48-2026-f1-livery-7.jpg" TargetMode="External"/><Relationship Id="rId20" Type="http://schemas.openxmlformats.org/officeDocument/2006/relationships/image" Target="https://formula1-data.com/assets/img/uploads/2026/02/williams-unveils-fw48-2026-f1-livery-5.jpg"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https://formula1-data.com/assets/img/uploads/2026/02/williams-unveils-fw48-2026-f1-livery-9.jpg" TargetMode="External"/><Relationship Id="rId11" Type="http://schemas.openxmlformats.org/officeDocument/2006/relationships/image" Target="media/image4.jpeg"/><Relationship Id="rId24" Type="http://schemas.openxmlformats.org/officeDocument/2006/relationships/image" Target="https://formula1-data.com/assets/img/uploads/2026/02/williams-unveils-fw48-2026-f1-livery-2.jpg" TargetMode="External"/><Relationship Id="rId5" Type="http://schemas.openxmlformats.org/officeDocument/2006/relationships/image" Target="media/image1.jpeg"/><Relationship Id="rId15" Type="http://schemas.openxmlformats.org/officeDocument/2006/relationships/image" Target="media/image6.jpeg"/><Relationship Id="rId23" Type="http://schemas.openxmlformats.org/officeDocument/2006/relationships/image" Target="media/image10.jpeg"/><Relationship Id="rId28" Type="http://schemas.openxmlformats.org/officeDocument/2006/relationships/fontTable" Target="fontTable.xml"/><Relationship Id="rId10" Type="http://schemas.openxmlformats.org/officeDocument/2006/relationships/image" Target="https://formula1-data.com/assets/img/uploads/2026/02/williams-unveils-fw48-2026-f1-livery-10.jpg" TargetMode="External"/><Relationship Id="rId19" Type="http://schemas.openxmlformats.org/officeDocument/2006/relationships/image" Target="media/image8.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https://formula1-data.com/assets/img/uploads/2026/02/williams-unveils-fw48-2026-f1-livery-8.jpg" TargetMode="External"/><Relationship Id="rId22" Type="http://schemas.openxmlformats.org/officeDocument/2006/relationships/image" Target="https://formula1-data.com/assets/img/uploads/2026/02/williams-unveils-fw48-2026-f1-livery-3.jpg" TargetMode="External"/><Relationship Id="rId27" Type="http://schemas.openxmlformats.org/officeDocument/2006/relationships/hyperlink" Target="https://formula1-data.com/article/williams-unveils-fw48-2026-f1-live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14</Pages>
  <Words>3397</Words>
  <Characters>18348</Characters>
  <Application>Microsoft Office Word</Application>
  <DocSecurity>0</DocSecurity>
  <Lines>152</Lines>
  <Paragraphs>43</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21702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Giorgos Mpalatzis </cp:lastModifiedBy>
  <cp:revision>12</cp:revision>
  <dcterms:created xsi:type="dcterms:W3CDTF">2026-04-02T15:40:00Z</dcterms:created>
  <dcterms:modified xsi:type="dcterms:W3CDTF">2026-04-03T08:25:00Z</dcterms:modified>
  <dc:language>de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