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GP 2025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05nu42su6a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🏁 GP Μπαχρέιν 2025 – Ανάλυση Απόδοσης &amp; Τεχνικό Παρασκήνιο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📍 </w:t>
      </w:r>
      <w:r w:rsidDel="00000000" w:rsidR="00000000" w:rsidRPr="00000000">
        <w:rPr>
          <w:b w:val="1"/>
          <w:rtl w:val="0"/>
        </w:rPr>
        <w:t xml:space="preserve">Bahrain International Circuit</w:t>
      </w:r>
      <w:r w:rsidDel="00000000" w:rsidR="00000000" w:rsidRPr="00000000">
        <w:rPr>
          <w:rtl w:val="0"/>
        </w:rPr>
        <w:t xml:space="preserve"> | 13 Απριλίου 2025</w:t>
        <w:br w:type="textWrapping"/>
        <w:t xml:space="preserve"> 🛣️ Μήκος: 5,412 km | Γύροι: 57 | Ζώνες DRS: 3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czu6y3rqmr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Το Αγωνιστικό Πλαίσιο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 τέταρτος φετινός αγώνας της σεζόν δεν ήταν απλώς ακόμα ένα night race. Το GP του Μπαχρέιν αποτελεί πάντα ένα </w:t>
      </w:r>
      <w:r w:rsidDel="00000000" w:rsidR="00000000" w:rsidRPr="00000000">
        <w:rPr>
          <w:b w:val="1"/>
          <w:rtl w:val="0"/>
        </w:rPr>
        <w:t xml:space="preserve">τεχνικό θερμόμετρο</w:t>
      </w:r>
      <w:r w:rsidDel="00000000" w:rsidR="00000000" w:rsidRPr="00000000">
        <w:rPr>
          <w:rtl w:val="0"/>
        </w:rPr>
        <w:t xml:space="preserve"> για την κατάσταση κάθε ομάδας, με το συνδυασμό δυνατών φρεναρισμάτων και μεγάλων ευθειών να τεστάρει κυρίως: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την αεροδυναμική σταθερότητα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τη διαχείριση ενέργειας (ERS)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και την απόδοση των ελαστικών σε συνθήκες υψηλής θερμοκρασίας. 🌡️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wr39gf3gvt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🔬 Παρασκευή – Δοκιμές &amp; Αρχικές Ρυθμίσεις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3se5sis711r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📈 Τι έδειξαν τα FP1–FP3: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FP1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i w:val="1"/>
          <w:rtl w:val="0"/>
        </w:rPr>
        <w:t xml:space="preserve">Norris (McLaren)</w:t>
      </w:r>
      <w:r w:rsidDel="00000000" w:rsidR="00000000" w:rsidRPr="00000000">
        <w:rPr>
          <w:rtl w:val="0"/>
        </w:rPr>
        <w:t xml:space="preserve"> μπροστά από </w:t>
      </w:r>
      <w:r w:rsidDel="00000000" w:rsidR="00000000" w:rsidRPr="00000000">
        <w:rPr>
          <w:i w:val="1"/>
          <w:rtl w:val="0"/>
        </w:rPr>
        <w:t xml:space="preserve">Gasly (Alpine)</w:t>
      </w:r>
      <w:r w:rsidDel="00000000" w:rsidR="00000000" w:rsidRPr="00000000">
        <w:rPr>
          <w:rtl w:val="0"/>
        </w:rPr>
        <w:t xml:space="preserve"> και </w:t>
      </w:r>
      <w:r w:rsidDel="00000000" w:rsidR="00000000" w:rsidRPr="00000000">
        <w:rPr>
          <w:i w:val="1"/>
          <w:rtl w:val="0"/>
        </w:rPr>
        <w:t xml:space="preserve">Hamilton (Ferrari)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FP2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i w:val="1"/>
          <w:rtl w:val="0"/>
        </w:rPr>
        <w:t xml:space="preserve">Piastri</w:t>
      </w:r>
      <w:r w:rsidDel="00000000" w:rsidR="00000000" w:rsidRPr="00000000">
        <w:rPr>
          <w:rtl w:val="0"/>
        </w:rPr>
        <w:t xml:space="preserve"> στην κορυφή, με </w:t>
      </w:r>
      <w:r w:rsidDel="00000000" w:rsidR="00000000" w:rsidRPr="00000000">
        <w:rPr>
          <w:i w:val="1"/>
          <w:rtl w:val="0"/>
        </w:rPr>
        <w:t xml:space="preserve">Norris</w:t>
      </w:r>
      <w:r w:rsidDel="00000000" w:rsidR="00000000" w:rsidRPr="00000000">
        <w:rPr>
          <w:rtl w:val="0"/>
        </w:rPr>
        <w:t xml:space="preserve"> και </w:t>
      </w:r>
      <w:r w:rsidDel="00000000" w:rsidR="00000000" w:rsidRPr="00000000">
        <w:rPr>
          <w:i w:val="1"/>
          <w:rtl w:val="0"/>
        </w:rPr>
        <w:t xml:space="preserve">Russell</w:t>
      </w:r>
      <w:r w:rsidDel="00000000" w:rsidR="00000000" w:rsidRPr="00000000">
        <w:rPr>
          <w:rtl w:val="0"/>
        </w:rPr>
        <w:t xml:space="preserve"> κοντά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FP3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Ξανά </w:t>
      </w:r>
      <w:r w:rsidDel="00000000" w:rsidR="00000000" w:rsidRPr="00000000">
        <w:rPr>
          <w:i w:val="1"/>
          <w:rtl w:val="0"/>
        </w:rPr>
        <w:t xml:space="preserve">Piastri</w:t>
      </w:r>
      <w:r w:rsidDel="00000000" w:rsidR="00000000" w:rsidRPr="00000000">
        <w:rPr>
          <w:rtl w:val="0"/>
        </w:rPr>
        <w:t xml:space="preserve"> μπροστά, δείχνοντας </w:t>
      </w:r>
      <w:r w:rsidDel="00000000" w:rsidR="00000000" w:rsidRPr="00000000">
        <w:rPr>
          <w:b w:val="1"/>
          <w:rtl w:val="0"/>
        </w:rPr>
        <w:t xml:space="preserve">συνεχή προσαρμογή</w:t>
        <w:br w:type="textWrapping"/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59xr15d159o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🔧 Προσαρμογή στις συνθήκες: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Οι ομάδες είχαν να αντιμετωπίσουν τις κλασικές δυσκολίες του Μπαχρέιν: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ξηρή άσφαλτος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θερμοκρασίες πάνω από 30°C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και </w:t>
      </w:r>
      <w:r w:rsidDel="00000000" w:rsidR="00000000" w:rsidRPr="00000000">
        <w:rPr>
          <w:b w:val="1"/>
          <w:rtl w:val="0"/>
        </w:rPr>
        <w:t xml:space="preserve">έντονη θερμική πίεση στα ελαστικά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McLaren έδειξε από νωρίς καλή ισορροπία, με σωστή θερμική διαχείριση, ενώ άλλες ομάδες προσπαθούσαν να αποφύγουν το υπερθέρμανση στα πίσω ελαστικά. 🧯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gf0cudz80j5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🛠️ Τεχνικά Highlights</w:t>
      </w:r>
    </w:p>
    <w:tbl>
      <w:tblPr>
        <w:tblStyle w:val="Table1"/>
        <w:tblW w:w="9025.511811023624" w:type="dxa"/>
        <w:jc w:val="left"/>
        <w:tblLayout w:type="fixed"/>
        <w:tblLook w:val="0600"/>
      </w:tblPr>
      <w:tblGrid>
        <w:gridCol w:w="2255.152326491508"/>
        <w:gridCol w:w="6770.359484532115"/>
        <w:tblGridChange w:id="0">
          <w:tblGrid>
            <w:gridCol w:w="2255.152326491508"/>
            <w:gridCol w:w="6770.35948453211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Στοιχείο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Παρατήρηση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Άσφαλτος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Μέχρι και 35°C στη διάρκεια του αγώνα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Αεροδυναμική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Οι ομάδες με λιγότερο drag (π.χ. McLaren) είχαν πλεονέκτημα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ERS/DRS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Κρίσιμα για προσπεράσεις – σημαντικό το </w:t>
            </w:r>
            <w:r w:rsidDel="00000000" w:rsidR="00000000" w:rsidRPr="00000000">
              <w:rPr>
                <w:i w:val="1"/>
                <w:rtl w:val="0"/>
              </w:rPr>
              <w:t xml:space="preserve">timing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Συμπεριφορά stints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McLaren και Mercedes έδειξαν την καλύτερη διατήρηση ρυθμού</w:t>
            </w:r>
          </w:p>
        </w:tc>
      </w:tr>
    </w:tbl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b17so8uw5oe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🏁 Σάββατο – Κατατακτήριες &amp; Sprint Showdown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g5cx9au50r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🏎️ Κατατακτήριες (Q3):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Oscar Piastri (McLaren)</w:t>
      </w:r>
      <w:r w:rsidDel="00000000" w:rsidR="00000000" w:rsidRPr="00000000">
        <w:rPr>
          <w:rtl w:val="0"/>
        </w:rPr>
        <w:t xml:space="preserve"> – 1:29.841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George Russell (Mercedes)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Charles Leclerc (Ferrari)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 γύρος του Piastri ήταν </w:t>
      </w:r>
      <w:r w:rsidDel="00000000" w:rsidR="00000000" w:rsidRPr="00000000">
        <w:rPr>
          <w:b w:val="1"/>
          <w:rtl w:val="0"/>
        </w:rPr>
        <w:t xml:space="preserve">σχεδόν αψεγάδιαστος</w:t>
      </w:r>
      <w:r w:rsidDel="00000000" w:rsidR="00000000" w:rsidRPr="00000000">
        <w:rPr>
          <w:rtl w:val="0"/>
        </w:rPr>
        <w:t xml:space="preserve">, ειδικά στο 2ο sector. Εντυπωσιακό και το </w:t>
      </w:r>
      <w:r w:rsidDel="00000000" w:rsidR="00000000" w:rsidRPr="00000000">
        <w:rPr>
          <w:b w:val="1"/>
          <w:rtl w:val="0"/>
        </w:rPr>
        <w:t xml:space="preserve">out-lap timing</w:t>
      </w:r>
      <w:r w:rsidDel="00000000" w:rsidR="00000000" w:rsidRPr="00000000">
        <w:rPr>
          <w:rtl w:val="0"/>
        </w:rPr>
        <w:t xml:space="preserve">, που του έδωσε το μικρό προβάδισμα.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McLaren και η Mercedes φάνηκαν σε </w:t>
      </w:r>
      <w:r w:rsidDel="00000000" w:rsidR="00000000" w:rsidRPr="00000000">
        <w:rPr>
          <w:b w:val="1"/>
          <w:rtl w:val="0"/>
        </w:rPr>
        <w:t xml:space="preserve">άλλη κλάση</w:t>
      </w:r>
      <w:r w:rsidDel="00000000" w:rsidR="00000000" w:rsidRPr="00000000">
        <w:rPr>
          <w:rtl w:val="0"/>
        </w:rPr>
        <w:t xml:space="preserve"> όσον αφορά το mechanical grip και τη σταθερότητα στο traction.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27ie4rec44d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🌀 Κυριακή – Ο Αγώνας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jkaqldqitm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🚦 Εκκίνηση: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 Piastri έφυγε άψογα, κράτησε την πρωτοπορία. Πιο πίσω, ο Norris έκανε τρομερό launch ανεβαίνοντας από 6ος σε 3ος, με τον Leclerc να κρατάει ζωντανή την πίεση.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gzi2hifu5uv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Στρατηγικές: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McLaren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Τέλεια διαχείριση των 2 pit stop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Mercedes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Σταθερή στρατηγική, αλλά όχι αρκετή για νίκη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Ferrari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Μοίρασαν τα stint με στόχο το overcut, χωρίς επιτυχία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 Bull</w:t>
      </w:r>
      <w:r w:rsidDel="00000000" w:rsidR="00000000" w:rsidRPr="00000000">
        <w:rPr>
          <w:rtl w:val="0"/>
        </w:rPr>
        <w:t xml:space="preserve"> → Σε mode... επιβίωσης 😬</w:t>
        <w:br w:type="textWrapping"/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0lio5niowp8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🏁 Τερματισμός – Top 5:</w:t>
      </w:r>
    </w:p>
    <w:tbl>
      <w:tblPr>
        <w:tblStyle w:val="Table2"/>
        <w:tblW w:w="3765.0" w:type="dxa"/>
        <w:jc w:val="left"/>
        <w:tblLayout w:type="fixed"/>
        <w:tblLook w:val="0600"/>
      </w:tblPr>
      <w:tblGrid>
        <w:gridCol w:w="815"/>
        <w:gridCol w:w="1790"/>
        <w:gridCol w:w="1160"/>
        <w:tblGridChange w:id="0">
          <w:tblGrid>
            <w:gridCol w:w="815"/>
            <w:gridCol w:w="1790"/>
            <w:gridCol w:w="11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Θέση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Οδηγός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Ομάδα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Fonts w:ascii="Andika" w:cs="Andika" w:eastAsia="Andika" w:hAnsi="Andika"/>
                <w:rtl w:val="0"/>
              </w:rPr>
              <w:t xml:space="preserve">1️⃣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Oscar Piastri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McLaren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Fonts w:ascii="Andika" w:cs="Andika" w:eastAsia="Andika" w:hAnsi="Andika"/>
                <w:rtl w:val="0"/>
              </w:rPr>
              <w:t xml:space="preserve">2️⃣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George Russell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Mercedes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Fonts w:ascii="Andika" w:cs="Andika" w:eastAsia="Andika" w:hAnsi="Andika"/>
                <w:rtl w:val="0"/>
              </w:rPr>
              <w:t xml:space="preserve">3️⃣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Lando Norris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McLaren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Fonts w:ascii="Andika" w:cs="Andika" w:eastAsia="Andika" w:hAnsi="Andika"/>
                <w:rtl w:val="0"/>
              </w:rPr>
              <w:t xml:space="preserve">4️⃣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Charles Leclerc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Ferrari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Fonts w:ascii="Andika" w:cs="Andika" w:eastAsia="Andika" w:hAnsi="Andika"/>
                <w:rtl w:val="0"/>
              </w:rPr>
              <w:t xml:space="preserve">5️⃣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Lewis Hamilton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Ferrari</w:t>
            </w:r>
          </w:p>
        </w:tc>
      </w:tr>
    </w:tbl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 Verstappen τερμάτισε εκτός βάθρου — </w:t>
      </w:r>
      <w:r w:rsidDel="00000000" w:rsidR="00000000" w:rsidRPr="00000000">
        <w:rPr>
          <w:b w:val="1"/>
          <w:rtl w:val="0"/>
        </w:rPr>
        <w:t xml:space="preserve">ένα σπάνιο φαινόμενο</w:t>
      </w:r>
      <w:r w:rsidDel="00000000" w:rsidR="00000000" w:rsidRPr="00000000">
        <w:rPr>
          <w:rtl w:val="0"/>
        </w:rPr>
        <w:t xml:space="preserve"> το 2023–24, αλλά πλέον δείχνει να επαναλαμβάνεται.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qofs7fn26na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📊 Πίνακας Τεχνικών Επιδόσεων</w:t>
      </w:r>
    </w:p>
    <w:tbl>
      <w:tblPr>
        <w:tblStyle w:val="Table3"/>
        <w:tblW w:w="6700.0" w:type="dxa"/>
        <w:jc w:val="left"/>
        <w:tblLayout w:type="fixed"/>
        <w:tblLook w:val="0600"/>
      </w:tblPr>
      <w:tblGrid>
        <w:gridCol w:w="1205"/>
        <w:gridCol w:w="1445"/>
        <w:gridCol w:w="1370"/>
        <w:gridCol w:w="1115"/>
        <w:gridCol w:w="1565"/>
        <w:tblGridChange w:id="0">
          <w:tblGrid>
            <w:gridCol w:w="1205"/>
            <w:gridCol w:w="1445"/>
            <w:gridCol w:w="1370"/>
            <w:gridCol w:w="1115"/>
            <w:gridCol w:w="15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Ομάδα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Avg 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ERS Zones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Pit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Tyre Dropoff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Red Bull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204.79 km/h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2.3 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0.5 s/lap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McLaren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204.50 km/h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2.2 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0.4 s/lap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Mercedes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204.20 km/h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2.4 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0.6 s/lap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203.90 km/h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2.5 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0.7 s/lap</w:t>
            </w:r>
          </w:p>
        </w:tc>
      </w:tr>
    </w:tbl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x9i0frg11wy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🏆 Ενημέρωση Βαθμολογίας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895nceizt9v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🧑‍✈️ Οδηγοί: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Norris</w:t>
      </w:r>
      <w:r w:rsidDel="00000000" w:rsidR="00000000" w:rsidRPr="00000000">
        <w:rPr>
          <w:rtl w:val="0"/>
        </w:rPr>
        <w:t xml:space="preserve"> – 77 β.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Piastri</w:t>
      </w:r>
      <w:r w:rsidDel="00000000" w:rsidR="00000000" w:rsidRPr="00000000">
        <w:rPr>
          <w:rtl w:val="0"/>
        </w:rPr>
        <w:t xml:space="preserve"> – 74 β.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Verstappen</w:t>
      </w:r>
      <w:r w:rsidDel="00000000" w:rsidR="00000000" w:rsidRPr="00000000">
        <w:rPr>
          <w:rtl w:val="0"/>
        </w:rPr>
        <w:t xml:space="preserve"> – 69 β.</w:t>
        <w:br w:type="textWrapping"/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jg95u8hehzy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🏭 Κατασκευαστές: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McLaren</w:t>
      </w:r>
      <w:r w:rsidDel="00000000" w:rsidR="00000000" w:rsidRPr="00000000">
        <w:rPr>
          <w:rtl w:val="0"/>
        </w:rPr>
        <w:t xml:space="preserve"> – 151 β.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Mercedes</w:t>
      </w:r>
      <w:r w:rsidDel="00000000" w:rsidR="00000000" w:rsidRPr="00000000">
        <w:rPr>
          <w:rtl w:val="0"/>
        </w:rPr>
        <w:t xml:space="preserve"> – 93 β.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 Bull</w:t>
      </w:r>
      <w:r w:rsidDel="00000000" w:rsidR="00000000" w:rsidRPr="00000000">
        <w:rPr>
          <w:rtl w:val="0"/>
        </w:rPr>
        <w:t xml:space="preserve"> – 71 β.</w:t>
        <w:br w:type="textWrapping"/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9cju9tbf8di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🔍 Τι Μάθαμε στο Μπαχρέιν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Η McLaren είναι η πιο “μαζεμένη” και αποδοτική ομάδα του grid.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Ο Piastri πλέον δεν είναι απλά ταλέντο – είναι νικητής.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Η Red Bull φαίνεται να ψάχνεται.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Η Mercedes είναι ξανά σταθερά στο mix.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Η Ferrari έχει βάση, αλλά δεν έχει ακόμα πλήρη ισορροπία.</w:t>
        <w:br w:type="textWrapping"/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ux0kqvx1c2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🔮 Επόμενος Γύρος: GP Σαουδικής Αραβίας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 τεχνικός ρυθμός των McLaren και η σταθερότητα της Mercedes τους καθιστούν φαβορί. Αν η Red Bull / Ferrari δεν επιστρέψει με αναβαθμίσεις, η </w:t>
      </w:r>
      <w:r w:rsidDel="00000000" w:rsidR="00000000" w:rsidRPr="00000000">
        <w:rPr>
          <w:b w:val="1"/>
          <w:rtl w:val="0"/>
        </w:rPr>
        <w:t xml:space="preserve">μάχη τίτλου ίσως ξεφύγει νωρίς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