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GP 2025</w:t>
      </w:r>
    </w:p>
    <w:p w:rsidR="00000000" w:rsidDel="00000000" w:rsidP="00000000" w:rsidRDefault="00000000" w:rsidRPr="00000000" w14:paraId="00000002">
      <w:pPr>
        <w:pStyle w:val="Heading3"/>
        <w:spacing w:after="240" w:lineRule="auto"/>
        <w:rPr>
          <w:b w:val="1"/>
          <w:i w:val="1"/>
        </w:rPr>
      </w:pPr>
      <w:bookmarkStart w:colFirst="0" w:colLast="0" w:name="_b7exzz6ljpqh" w:id="0"/>
      <w:bookmarkEnd w:id="0"/>
      <w:r w:rsidDel="00000000" w:rsidR="00000000" w:rsidRPr="00000000">
        <w:rPr>
          <w:rtl w:val="0"/>
        </w:rPr>
        <w:t xml:space="preserve">🏁 </w:t>
      </w:r>
      <w:r w:rsidDel="00000000" w:rsidR="00000000" w:rsidRPr="00000000">
        <w:rPr>
          <w:b w:val="1"/>
          <w:rtl w:val="0"/>
        </w:rPr>
        <w:t xml:space="preserve">GP Σαουδικής Αραβίας 2025 – Τεχνική Ανασκόπηση &amp; Αγωνιστική Ανάλυση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📍 **Τζέντα, Σαουδική Αραβία – 20 Απριλίου 2025 </w:t>
      </w:r>
      <w:r w:rsidDel="00000000" w:rsidR="00000000" w:rsidRPr="00000000">
        <w:rPr>
          <w:rtl w:val="0"/>
        </w:rPr>
        <w:t xml:space="preserve">Πίστα:** Jeddah Corniche Circuit | </w:t>
      </w:r>
      <w:r w:rsidDel="00000000" w:rsidR="00000000" w:rsidRPr="00000000">
        <w:rPr>
          <w:b w:val="1"/>
          <w:rtl w:val="0"/>
        </w:rPr>
        <w:t xml:space="preserve">Μήκος:</w:t>
      </w:r>
      <w:r w:rsidDel="00000000" w:rsidR="00000000" w:rsidRPr="00000000">
        <w:rPr>
          <w:rtl w:val="0"/>
        </w:rPr>
        <w:t xml:space="preserve"> 6,174 km | </w:t>
      </w:r>
      <w:r w:rsidDel="00000000" w:rsidR="00000000" w:rsidRPr="00000000">
        <w:rPr>
          <w:b w:val="1"/>
          <w:rtl w:val="0"/>
        </w:rPr>
        <w:t xml:space="preserve">Γύροι:</w:t>
      </w:r>
      <w:r w:rsidDel="00000000" w:rsidR="00000000" w:rsidRPr="00000000">
        <w:rPr>
          <w:rtl w:val="0"/>
        </w:rPr>
        <w:t xml:space="preserve"> 50 | **Ζώνες DRS:**3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a42d8foke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🏎️ Αγωνιστική Επιστροφή &amp; Σημασία Αγώνα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πέμπτος γύρος του Παγκοσμίου Πρωταθλήματος της Formula 1 για το 2025 διεξήχθη στην Τζέντα, μια από τις ταχύτερες και πιο τεχνικές πίστες του καλενταριου. Η νίκη του Όσκαρ Πιάστρι τον ανέδειξε ως τον πρώτο Αυστραλό που ηγείται του πρωταθλήματος από την εποχή του Μαρκ Γουέμπερ το 2010, ενώ η McLaren εδραιώθηκε στην κορυφή των κατασκευαστών.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23zk7rcyt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Παρασκευή – Δοκιμές &amp; Τεχνική Ενσωμάτωση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FP1 &amp; FP2: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 Πιέρ Γκασλί σημείωσε τον ταχύτερο χρόνο στο P1.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 Λάντο Νόρις κυριάρχησε στο FP2 με χρόνο 1:28.267, ενώ ο Όσκαρ Πιάστρι και ο Μαξ Φερστάπεν ακολούθησαν.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Προσαρμογή των ομάδων στις συνθήκες: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McLaren παρουσίασε αεροδυναμικές αναβαθμίσεις, όπως ανασχεδιασμένο διαχύτη και νέες πτέρυγες φρένων, για βελτιωμένη ροή αέρα.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Ferrari εισήγαγε νέα πίσω πτέρυγα μειωμένου φορτίου, ενώ η Red Bull τροποποίησε το κάλυμμα του κινητήρα για καλύτερη ψύξη.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Ζητήματα πρόσφυσης, αεροδυναμικής, θερμικής διαχείρισης: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Οι υψηλές θερμοκρασίες ασφάλτου (~40°C) επηρέασαν τη διαχείριση των ελαστικών και την απόδοση των μονοθεσιων.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θερμική διαχείριση ήταν κρίσιμη, με τις ομάδες να προσαρμόζουν τις ρυθμίσεις για βέλτιστη απόδοση.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Πρώτες εκτιμήσεις στρατηγικής και επιλογών ελαστικών: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Οι ομάδες δοκίμασαν διάφορες γόμες, με έμφαση στη μέση και σκληρή, για να αξιολογήσουν τη φθορά και την απόδοση.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*</w:t>
      </w:r>
      <w:r w:rsidDel="00000000" w:rsidR="00000000" w:rsidRPr="00000000">
        <w:rPr>
          <w:i w:val="1"/>
          <w:rtl w:val="0"/>
        </w:rPr>
        <w:t xml:space="preserve">Τεχνικά Highlights: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Θερμοκρασία ασφάλτου: 40°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Συμπεριφορά μονοθεσίων: Υψηλές ταχύτητες με έμφαση στη σταθερότητα στις στροφες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Ενεργοποίηση ERS/DRS: Κρίσιμη για προσπεράσεις στις ευθείες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ugb8w3t19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Σάββατο – Προκριματικά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Κατατακτήριες (Q3)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 Μαξ Φερστάπεν κατέκτησε την pole position με χρόνο 1:27.294, μόλις 0.01 δευτερόλεπτα ταχύτερος από τον Όσκαρ Πιστρ.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 Λάντο Νόρις υπέστη ατύχημα στο Q3, με αποτέλεσμα να ξεκινήσει από τη 10η θέση.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Κατάταξη πρώτης 10άδας: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Μαξ Φερστάπεν (RedBull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Όσκαρ Πιάστρι (Mcaren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Τζορτζ Ράσελ (Meredes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Σαρλ Λεκλέρ (Ferari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Κίμι Αντονέλι (Meredes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Κάρλος Σάινθ (Wiliams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Λιούις Χάμιλτον (Ferari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Γιούκι Τσουνόντα (RedBull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Πιέρ Γκασλί (Apine)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Λάντο Νόρις (Mcaren)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Race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Δεν διεξήχθη Sprint Race στο GP Σαουδικής Αραβίας 2025.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si7p20wt1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Κυριακή – Ο Κύριος Αγώνας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Εκκίνησ: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 Φερστάπεν διατήρησε την πρωτοπορία, αλλά μια επαφή με τον Πιάστρι στην πρώτη στροφή του κόστισε ποινή 5 δευτερολέπτων.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Σύγκρουση μεταξύ Τσουνόντα και Γκασλί προκάλεσε την είσοδο του αυτοκινήτου ασφαλείας.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Απόδοση κορυφαίων οδηγώ: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Ο Πιάστρι εκμεταλλεύτηκε τη στρατηγική του undercut και την ποινή του Φερστάπεν για να πάρει το προβάδισμα.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401j44i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Τεχνική Ανάλυση Επιδόσεων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Ομάδα | Μέση Ταχύτητα | Ζώνες ERS | Χρόνος Pit Stop | Φθορά Ελαστικών | |-----------|---------------|-----------|-----------------|-----------------|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McLaren | ~242 km/h | 3 | ~22.5 s | Μέτρια |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Red Bull | ~241 km/h | 3 | ~22.8 s | Μέτρια-Υψηλή |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Ferrari | ~240 km/h | 3 | ~23.0 s | Μέτρια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Τεχνικά Highlights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Λάντο Νόρις σημείωσε τον ταχύτερο γύρο του αγώνα με χρόνο 1:31.778 στον 41ο γύρο, επιδεικνύοντας την ταχυτητα της McLaren. Η Red Bull αντιμετωπίζει προκλήσεις με την ισορροπία του μονοθεσίου, επηρεάζοντας την απόδοσή της. Η Ferrari παρουσίασε βελτιωμένη απόδοση, με τον Σαρλ Λεκλέρ να εξασφαλίζει το πρώτο της βάθρο για το 2025.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uz2oils56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Επιπτώσεις στη Βαθμολογία &amp; Στρατηγική Εικόνα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Βαθμολογία Οδηγών (Top 5):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Όσκαρ Πιάστρι – 99 βαθμοί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 Λάντο Νόρις 89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 Μαξ Φερστάπεν 87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 Τζορτζ Ράσελ 73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 Σαρλ Λεκλέρ 47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Βαθμολογία Κατασκευαστών: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McLaren – 188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Mercedes –111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Bull 89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Ferrari 78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Williams 25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εδραιώνει την κυριαρχία της, με τον Πιάστρι να οδηγεί τη βαθμολογία των οδηγών και την ομάδα να προηγείται στους κατασκευαστές. Η Red Bull αντιμετωπίζει προκλήσεις, ενώ η Ferrari δείχνει σημάδια ανάκαμψης.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d9skyk1nu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Συμπεράσματα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McLaren επιβεβαιώνει την τεχνική της υπεροχή, με τον Πιάστρι να αποδεικνύεται σταθερός και αποτελεσματικός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 Φερστάπεν παραμένει ανταγωνιστικός, αλλά οι ποινές και οι στρατηγικές επιλογές επηρεάζουν τα αποτελέσματά του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Ferrari δείχνει βελτίωση, με τον Λεκλέρ να εξασφαλίζει το πρώτο της βάθρο για τη σεζόν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Mercedes διατηρεί σταθερή απόδοση, με τους Ράσελ και Αντονέλι να συγκεντρώνουν πολύτιμους βαθμούς.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Το GP Σαουδικής Αραβίας 2025 επιβεβαιώνει την ανοδική πορεία της McLaren και την ικανότητα του Πιάστρι να ηγείται της βαθμολογίας, ενισχύοντας τον ανταγωνισμό στο πρωτάθλημα.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