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Mercedes Technical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x11vguzzab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🔧 Mercedes W16 – Μέρος 1ο: «Καρδιά &amp; Νευρικό Σύστημα»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h5rldoyw31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Ο υβριδικός κινητήρας, το ERS, η μετάδοση και το φρενάρισμα μιας σύγχρονης πολεμικής μηχανής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Mercedes-AMG W16 του 2025 δεν είναι απλώς ένα αγωνιστικό αυτοκίνητο. Είναι μια κινητή επιστημονική δήλωση. Στο πρώτο μας άρθρο, βουτάμε βαθιά στην τεχνολογική καρδιά του μονοθεσίου – τον κινητήρα, το υβριδικό σύστημα, το κιβώτιο ταχυτήτων και τα φρένα – δηλαδή το απόλυτο </w:t>
      </w:r>
      <w:r w:rsidDel="00000000" w:rsidR="00000000" w:rsidRPr="00000000">
        <w:rPr>
          <w:b w:val="1"/>
          <w:rtl w:val="0"/>
        </w:rPr>
        <w:t xml:space="preserve">powertrain</w:t>
      </w:r>
      <w:r w:rsidDel="00000000" w:rsidR="00000000" w:rsidRPr="00000000">
        <w:rPr>
          <w:rtl w:val="0"/>
        </w:rPr>
        <w:t xml:space="preserve"> και το «νευρικό σύστημα» του αυτοκινήτου.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gn4v4y22k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🧩 Mercedes-AMG F1 M16 E Performance – Ο εγκέφαλος του θηρίου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V6 turbo κινητήρας 1.6 λίτρων με υβριδικό σύστημα της W16 είναι ίσως η πιο εξελιγμένη εκδοχή του συγκεκριμένου αρχιτεκτονικού τύπου στην ιστορία της Formula 1. Αν και οι κανονισμοί παραμένουν σταθεροί πριν τη μεγάλη αλλαγή του 2026, η Mercedes έκανε </w:t>
      </w:r>
      <w:r w:rsidDel="00000000" w:rsidR="00000000" w:rsidRPr="00000000">
        <w:rPr>
          <w:b w:val="1"/>
          <w:rtl w:val="0"/>
        </w:rPr>
        <w:t xml:space="preserve">λεπτομερείς βελτιώσεις</w:t>
      </w:r>
      <w:r w:rsidDel="00000000" w:rsidR="00000000" w:rsidRPr="00000000">
        <w:rPr>
          <w:rtl w:val="0"/>
        </w:rPr>
        <w:t xml:space="preserve"> παντού.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🔬 </w:t>
      </w:r>
      <w:r w:rsidDel="00000000" w:rsidR="00000000" w:rsidRPr="00000000">
        <w:rPr>
          <w:b w:val="1"/>
          <w:rtl w:val="0"/>
        </w:rPr>
        <w:t xml:space="preserve">Τεχνικά στοιχεία: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1.6L V6 turbo, έως 15.000 rpm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Άμεσος ψεκασμός καυσίμου με πίεση έως 500 bar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ERS με MGU-K (ανάκτηση κινητικής ενέργειας) και MGU-H (από θερμότητα εξάτμισης)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Ενεργειακή απόδοση άνω του 50% – επιδόσεις που ξεπερνούν ακόμη και αγωνιστικά πρωτότυπα Le Mans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MGU-K</w:t>
      </w:r>
      <w:r w:rsidDel="00000000" w:rsidR="00000000" w:rsidRPr="00000000">
        <w:rPr>
          <w:rtl w:val="0"/>
        </w:rPr>
        <w:t xml:space="preserve"> προσφέρει ως και 160 ίππους επιπλέον για ~33 δευτερόλεπτα, ενώ η </w:t>
      </w:r>
      <w:r w:rsidDel="00000000" w:rsidR="00000000" w:rsidRPr="00000000">
        <w:rPr>
          <w:b w:val="1"/>
          <w:rtl w:val="0"/>
        </w:rPr>
        <w:t xml:space="preserve">MGU-H</w:t>
      </w:r>
      <w:r w:rsidDel="00000000" w:rsidR="00000000" w:rsidRPr="00000000">
        <w:rPr>
          <w:rtl w:val="0"/>
        </w:rPr>
        <w:t xml:space="preserve"> κρατά το turbo μόνιμα φορτισμένο, εξαλείφοντας το turbo lag. Η ενέργεια είτε αποθηκεύεται είτε μεταφέρεται μεταξύ μονάδων, επιτρέποντας στη Mercedes να έχει </w:t>
      </w:r>
      <w:r w:rsidDel="00000000" w:rsidR="00000000" w:rsidRPr="00000000">
        <w:rPr>
          <w:b w:val="1"/>
          <w:rtl w:val="0"/>
        </w:rPr>
        <w:t xml:space="preserve">εξαιρετικά ευέλικτη απόδοση ισχύος</w:t>
      </w:r>
      <w:r w:rsidDel="00000000" w:rsidR="00000000" w:rsidRPr="00000000">
        <w:rPr>
          <w:rtl w:val="0"/>
        </w:rPr>
        <w:t xml:space="preserve"> ανάλογα με τις απαιτήσεις κάθε πίστας.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⚡ Το υβριδικό σύστημα έχει ρυθμιστεί για </w:t>
      </w:r>
      <w:r w:rsidDel="00000000" w:rsidR="00000000" w:rsidRPr="00000000">
        <w:rPr>
          <w:b w:val="1"/>
          <w:rtl w:val="0"/>
        </w:rPr>
        <w:t xml:space="preserve">απόλυτη ισορροπία ανάμεσα σε επιθετικότητα και διαχειρισιμότητα</w:t>
      </w:r>
      <w:r w:rsidDel="00000000" w:rsidR="00000000" w:rsidRPr="00000000">
        <w:rPr>
          <w:rtl w:val="0"/>
        </w:rPr>
        <w:t xml:space="preserve">, με εντυπωσιακή απόδοση στις εξόδους στροφών αλλά και σε ενεργειακή ανάκτηση στο φρενάρισμα.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hf3gdbuq5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🔋 Petronas: Καύσιμο και λιπαντικά υψηλής απόδοσης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κινητήρας τροφοδοτείται από καύσιμο Petronas Primax με 10% βιοαιθανόλη (E10), το οποίο είναι ειδικά σχεδιασμένο για μέγιστη απόδοση και καθαρό κάψιμο. Η συνεργασία με την Petronas φέρνει εξελιγμένα λιπαντικά (Syntium) που μειώνουν την τριβή και συμβάλλουν στην ενεργειακή απόδοση και την αξιοπιστία 💧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i3sfdv3h5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⚙️ Κιβώτιο ταχυτήτων – Ο μαέστρος της μετάδοσης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W16 χρησιμοποιεί </w:t>
      </w:r>
      <w:r w:rsidDel="00000000" w:rsidR="00000000" w:rsidRPr="00000000">
        <w:rPr>
          <w:b w:val="1"/>
          <w:rtl w:val="0"/>
        </w:rPr>
        <w:t xml:space="preserve">8 τάχυτο σειριακό κιβώτιο ταχυτήτων</w:t>
      </w:r>
      <w:r w:rsidDel="00000000" w:rsidR="00000000" w:rsidRPr="00000000">
        <w:rPr>
          <w:rtl w:val="0"/>
        </w:rPr>
        <w:t xml:space="preserve"> από ανθρακονήματα με υδραυλική ενεργοποίηση. Η Mercedes επέλεξε να συνεχίσει με το κιβώτιο της W15, με ορισμένες εσωτερικές ενισχύσεις.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Το κιβώτιο είναι: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ultra-compact</w:t>
      </w:r>
      <w:r w:rsidDel="00000000" w:rsidR="00000000" w:rsidRPr="00000000">
        <w:rPr>
          <w:rtl w:val="0"/>
        </w:rPr>
        <w:t xml:space="preserve">: για μέγιστη αεροδυναμική απόδοση στο πίσω μέρος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καρβονικό</w:t>
      </w:r>
      <w:r w:rsidDel="00000000" w:rsidR="00000000" w:rsidRPr="00000000">
        <w:rPr>
          <w:rtl w:val="0"/>
        </w:rPr>
        <w:t xml:space="preserve">: για μειωμένο βάρος και αυξημένη στρεπτική ακαμψία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αναπόσπαστο με την ανάρτηση</w:t>
      </w:r>
      <w:r w:rsidDel="00000000" w:rsidR="00000000" w:rsidRPr="00000000">
        <w:rPr>
          <w:rtl w:val="0"/>
        </w:rPr>
        <w:t xml:space="preserve">: τα σημεία στήριξης της πίσω ανάρτησης είναι ενσωματωμένα στο κιβώτιο!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επιλογέας ταχυτήτων επιτρέπει </w:t>
      </w:r>
      <w:r w:rsidDel="00000000" w:rsidR="00000000" w:rsidRPr="00000000">
        <w:rPr>
          <w:b w:val="1"/>
          <w:rtl w:val="0"/>
        </w:rPr>
        <w:t xml:space="preserve">ακαριαίες αλλαγές χωρίς απώλεια ισχύος</w:t>
      </w:r>
      <w:r w:rsidDel="00000000" w:rsidR="00000000" w:rsidRPr="00000000">
        <w:rPr>
          <w:rtl w:val="0"/>
        </w:rPr>
        <w:t xml:space="preserve">, με την υποβοήθηση υδραυλικών και ηλεκτρονικών συστημάτων. Η Mercedes εκμεταλλεύεται πλήρως το seamless-shift σύστημα για να διατηρεί αδιάσπαστη τη ροή ισχύος και να αποφεύγει μετατοπίσεις φορτίου που διαταράσσουν την αεροδυναμική.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b3i3kl27si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🛑 Φρένα &amp; Brake-by-wire – Απόλυτος έλεγχος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Τα φρένα είναι </w:t>
      </w:r>
      <w:r w:rsidDel="00000000" w:rsidR="00000000" w:rsidRPr="00000000">
        <w:rPr>
          <w:b w:val="1"/>
          <w:rtl w:val="0"/>
        </w:rPr>
        <w:t xml:space="preserve">καρβονικά</w:t>
      </w:r>
      <w:r w:rsidDel="00000000" w:rsidR="00000000" w:rsidRPr="00000000">
        <w:rPr>
          <w:rtl w:val="0"/>
        </w:rPr>
        <w:t xml:space="preserve"> (δίσκοι και τακάκια) με εξαεριζόμενες οπές, από την Carbon Industrie. Συνδυάζονται με </w:t>
      </w:r>
      <w:r w:rsidDel="00000000" w:rsidR="00000000" w:rsidRPr="00000000">
        <w:rPr>
          <w:b w:val="1"/>
          <w:rtl w:val="0"/>
        </w:rPr>
        <w:t xml:space="preserve">Brembo 6-πίστονες δαγκάνες</w:t>
      </w:r>
      <w:r w:rsidDel="00000000" w:rsidR="00000000" w:rsidRPr="00000000">
        <w:rPr>
          <w:rtl w:val="0"/>
        </w:rPr>
        <w:t xml:space="preserve"> για ακριβέστατο φρενάρισμα.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πίσω φρενάρισμα γίνεται με </w:t>
      </w:r>
      <w:r w:rsidDel="00000000" w:rsidR="00000000" w:rsidRPr="00000000">
        <w:rPr>
          <w:b w:val="1"/>
          <w:rtl w:val="0"/>
        </w:rPr>
        <w:t xml:space="preserve">Brake-by-Wire (BBW)</w:t>
      </w:r>
      <w:r w:rsidDel="00000000" w:rsidR="00000000" w:rsidRPr="00000000">
        <w:rPr>
          <w:rtl w:val="0"/>
        </w:rPr>
        <w:t xml:space="preserve">, δηλαδή ηλεκτρονικά ελεγχόμενο σύστημα που συνεργάζεται με την MGU-K για ανάκτηση ενέργειας χωρίς να αλλάζει η αίσθηση στο πεντάλ. Το σύστημα εξισορροπεί υδραυλική και ηλεκτρική πέδηση – απαραίτητο για προβλέψιμο και δυνατό φρενάρισμα.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Οι δίσκοι λειτουργούν σε θερμοκρασίες έως και 1000°C και μπορούν να επιβραδύνουν το μονοθέσιο από 320 km/h σε σχεδόν 0 μέσα σε 130 μέτρα!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kn8brzad54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Συνοπτικά – Το πακέτο ισχύος της W16 είναι: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Εξαιρετικά εξελιγμένο</w:t>
      </w:r>
      <w:r w:rsidDel="00000000" w:rsidR="00000000" w:rsidRPr="00000000">
        <w:rPr>
          <w:rtl w:val="0"/>
        </w:rPr>
        <w:t xml:space="preserve">, χωρίς να είναι ριζικά νέο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Αποδοτικό και ευέλικτο</w:t>
      </w:r>
      <w:r w:rsidDel="00000000" w:rsidR="00000000" w:rsidRPr="00000000">
        <w:rPr>
          <w:rtl w:val="0"/>
        </w:rPr>
        <w:t xml:space="preserve">, προσφέροντας σταθερότητα και δύναμη σε κάθε πίστα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Αξιόπιστο</w:t>
      </w:r>
      <w:r w:rsidDel="00000000" w:rsidR="00000000" w:rsidRPr="00000000">
        <w:rPr>
          <w:rtl w:val="0"/>
        </w:rPr>
        <w:t xml:space="preserve">, ώστε οι οδηγοί να εκμεταλλεύονται κάθε γύρο στο όριο χωρίς ανησυχία για θερμοκρασίες ή φθορά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Με λίγα λόγια, η W16 είναι μια καλοκουρδισμένη powertrain-ορχήστρα, που παίζει τη συμφωνία της με ακρίβεια… και θόρυβο turbo 🎶🔥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Έπεται συνέχεια!</w:t>
      </w:r>
      <w:r w:rsidDel="00000000" w:rsidR="00000000" w:rsidRPr="00000000">
        <w:rPr>
          <w:rtl w:val="0"/>
        </w:rPr>
        <w:t xml:space="preserve"> Στο επόμενο μέρος: </w:t>
      </w:r>
      <w:r w:rsidDel="00000000" w:rsidR="00000000" w:rsidRPr="00000000">
        <w:rPr>
          <w:i w:val="1"/>
          <w:rtl w:val="0"/>
        </w:rPr>
        <w:t xml:space="preserve">Η Αεροδυναμική Τέχνη – Όταν το σώμα φτιάχνει την ταχύτητα.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