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Ferrari Technical</w:t>
        <w:br w:type="textWrapping"/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ugyrrlh6o01j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⚙️ SF-25 Μέρος 3ο: Κινητήρας, Υβριδικό Σύστημα και Μετάδοση – Η Καρδιά και ο Εγκέφαλος της Ferrari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Ένα από τα πιο κρίσιμα – και συχνά «αόρατα» – κομμάτια ενός μονοθεσίου Formula 1 είναι το power unit. Η </w:t>
      </w:r>
      <w:r w:rsidDel="00000000" w:rsidR="00000000" w:rsidRPr="00000000">
        <w:rPr>
          <w:b w:val="1"/>
          <w:rtl w:val="0"/>
        </w:rPr>
        <w:t xml:space="preserve">Ferrari SF-25</w:t>
      </w:r>
      <w:r w:rsidDel="00000000" w:rsidR="00000000" w:rsidRPr="00000000">
        <w:rPr>
          <w:rtl w:val="0"/>
        </w:rPr>
        <w:t xml:space="preserve"> δεν έκανε επανάσταση λόγω των κανονισμών που παγώνουν την εξέλιξη, αλλά έκανε κάτι εξίσου σημαντικό: </w:t>
      </w:r>
      <w:r w:rsidDel="00000000" w:rsidR="00000000" w:rsidRPr="00000000">
        <w:rPr>
          <w:b w:val="1"/>
          <w:rtl w:val="0"/>
        </w:rPr>
        <w:t xml:space="preserve">εξευγενιζει και ισορρόπησε</w:t>
      </w:r>
      <w:r w:rsidDel="00000000" w:rsidR="00000000" w:rsidRPr="00000000">
        <w:rPr>
          <w:rtl w:val="0"/>
        </w:rPr>
        <w:t xml:space="preserve"> κάθε στοιχείο του συστήματος, από τον V6 ως τα software maps.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Σε αυτό το μέρος αναλύουμε: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Το </w:t>
      </w:r>
      <w:r w:rsidDel="00000000" w:rsidR="00000000" w:rsidRPr="00000000">
        <w:rPr>
          <w:b w:val="1"/>
          <w:rtl w:val="0"/>
        </w:rPr>
        <w:t xml:space="preserve">υβριδικό σύστημα της Ferrari</w:t>
      </w:r>
      <w:r w:rsidDel="00000000" w:rsidR="00000000" w:rsidRPr="00000000">
        <w:rPr>
          <w:rtl w:val="0"/>
        </w:rPr>
        <w:t xml:space="preserve"> και πώς εξελίχθηκε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Την </w:t>
      </w:r>
      <w:r w:rsidDel="00000000" w:rsidR="00000000" w:rsidRPr="00000000">
        <w:rPr>
          <w:b w:val="1"/>
          <w:rtl w:val="0"/>
        </w:rPr>
        <w:t xml:space="preserve">ψύξη</w:t>
      </w:r>
      <w:r w:rsidDel="00000000" w:rsidR="00000000" w:rsidRPr="00000000">
        <w:rPr>
          <w:rtl w:val="0"/>
        </w:rPr>
        <w:t xml:space="preserve"> και τη </w:t>
      </w:r>
      <w:r w:rsidDel="00000000" w:rsidR="00000000" w:rsidRPr="00000000">
        <w:rPr>
          <w:b w:val="1"/>
          <w:rtl w:val="0"/>
        </w:rPr>
        <w:t xml:space="preserve">συμβατότητα με το αεροδυναμικό πακέτο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Το </w:t>
      </w:r>
      <w:r w:rsidDel="00000000" w:rsidR="00000000" w:rsidRPr="00000000">
        <w:rPr>
          <w:b w:val="1"/>
          <w:rtl w:val="0"/>
        </w:rPr>
        <w:t xml:space="preserve">σύστημα μετάδοσης</w:t>
      </w:r>
      <w:r w:rsidDel="00000000" w:rsidR="00000000" w:rsidRPr="00000000">
        <w:rPr>
          <w:rtl w:val="0"/>
        </w:rPr>
        <w:t xml:space="preserve"> και πώς στηρίζει τη δομή και τη συμπεριφορά του μονοθεσίου</w:t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i374p1w3fm5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🔋 Υβριδικό Σύστημα (ERS): Ηλεκτρική Ισχύς με Ακρίβεια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Το SF-25 κινείται από τον Ferrari </w:t>
      </w:r>
      <w:r w:rsidDel="00000000" w:rsidR="00000000" w:rsidRPr="00000000">
        <w:rPr>
          <w:b w:val="1"/>
          <w:rtl w:val="0"/>
        </w:rPr>
        <w:t xml:space="preserve">066/10</w:t>
      </w:r>
      <w:r w:rsidDel="00000000" w:rsidR="00000000" w:rsidRPr="00000000">
        <w:rPr>
          <w:rtl w:val="0"/>
        </w:rPr>
        <w:t xml:space="preserve"> κινητήρα: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1.6 λίτρων </w:t>
      </w:r>
      <w:r w:rsidDel="00000000" w:rsidR="00000000" w:rsidRPr="00000000">
        <w:rPr>
          <w:b w:val="1"/>
          <w:rtl w:val="0"/>
        </w:rPr>
        <w:t xml:space="preserve">V6 turbocharged</w:t>
      </w:r>
      <w:r w:rsidDel="00000000" w:rsidR="00000000" w:rsidRPr="00000000">
        <w:rPr>
          <w:rtl w:val="0"/>
        </w:rPr>
        <w:t xml:space="preserve">, με split-turbo διάταξη (συμπιεστής και τουρμπίνα σε διαφορετικές πλευρές)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Σύστημα </w:t>
      </w:r>
      <w:r w:rsidDel="00000000" w:rsidR="00000000" w:rsidRPr="00000000">
        <w:rPr>
          <w:b w:val="1"/>
          <w:rtl w:val="0"/>
        </w:rPr>
        <w:t xml:space="preserve">MGU-H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που ανακτά ενέργεια από την τουρμπίνα και μπορεί να επιταχύνει τον άξονα ➜ μηδενίζοντας turbo lag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Σύστημα </w:t>
      </w:r>
      <w:r w:rsidDel="00000000" w:rsidR="00000000" w:rsidRPr="00000000">
        <w:rPr>
          <w:b w:val="1"/>
          <w:rtl w:val="0"/>
        </w:rPr>
        <w:t xml:space="preserve">MGU-K</w:t>
      </w:r>
      <w:r w:rsidDel="00000000" w:rsidR="00000000" w:rsidRPr="00000000">
        <w:rPr>
          <w:rtl w:val="0"/>
        </w:rPr>
        <w:t xml:space="preserve"> που αποθηκεύει και απελευθερώνει μέχρι </w:t>
      </w:r>
      <w:r w:rsidDel="00000000" w:rsidR="00000000" w:rsidRPr="00000000">
        <w:rPr>
          <w:b w:val="1"/>
          <w:rtl w:val="0"/>
        </w:rPr>
        <w:t xml:space="preserve">120 kW</w:t>
      </w:r>
      <w:r w:rsidDel="00000000" w:rsidR="00000000" w:rsidRPr="00000000">
        <w:rPr>
          <w:rtl w:val="0"/>
        </w:rPr>
        <w:t xml:space="preserve"> ισχύος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Μπαταρία </w:t>
      </w:r>
      <w:r w:rsidDel="00000000" w:rsidR="00000000" w:rsidRPr="00000000">
        <w:rPr>
          <w:b w:val="1"/>
          <w:rtl w:val="0"/>
        </w:rPr>
        <w:t xml:space="preserve">λιθίου</w:t>
      </w:r>
      <w:r w:rsidDel="00000000" w:rsidR="00000000" w:rsidRPr="00000000">
        <w:rPr>
          <w:rtl w:val="0"/>
        </w:rPr>
        <w:t xml:space="preserve">, ικανή να αποδώσει </w:t>
      </w:r>
      <w:r w:rsidDel="00000000" w:rsidR="00000000" w:rsidRPr="00000000">
        <w:rPr>
          <w:b w:val="1"/>
          <w:rtl w:val="0"/>
        </w:rPr>
        <w:t xml:space="preserve">4 MJ ανά γύρο</w:t>
        <w:br w:type="textWrapping"/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📊 Η εξέλιξη δεν αφορά το hardware (που είναι παγωμένο), αλλά την </w:t>
      </w:r>
      <w:r w:rsidDel="00000000" w:rsidR="00000000" w:rsidRPr="00000000">
        <w:rPr>
          <w:b w:val="1"/>
          <w:rtl w:val="0"/>
        </w:rPr>
        <w:t xml:space="preserve">εσωτερική λειτουργία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Χαρτογραφήσεις ERS με </w:t>
      </w:r>
      <w:r w:rsidDel="00000000" w:rsidR="00000000" w:rsidRPr="00000000">
        <w:rPr>
          <w:b w:val="1"/>
          <w:rtl w:val="0"/>
        </w:rPr>
        <w:t xml:space="preserve">καλύτερη ροή ισχύος</w:t>
      </w:r>
      <w:r w:rsidDel="00000000" w:rsidR="00000000" w:rsidRPr="00000000">
        <w:rPr>
          <w:rtl w:val="0"/>
        </w:rPr>
        <w:t xml:space="preserve"> στη διάρκεια του γύρου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Στρατηγικές ανάκτησης που επιτρέπουν </w:t>
      </w:r>
      <w:r w:rsidDel="00000000" w:rsidR="00000000" w:rsidRPr="00000000">
        <w:rPr>
          <w:b w:val="1"/>
          <w:rtl w:val="0"/>
        </w:rPr>
        <w:t xml:space="preserve">πλήρες deployment σε όλες τις ευθείες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Βελτιώσεις στην αξιοπιστία (ιδιαίτερα στα ηλεκτρονικά) για αποφυγή “clipping” φαινομένων</w:t>
        <w:br w:type="textWrapping"/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🔧 Η Ferrari στόχευσε στο </w:t>
      </w:r>
      <w:r w:rsidDel="00000000" w:rsidR="00000000" w:rsidRPr="00000000">
        <w:rPr>
          <w:b w:val="1"/>
          <w:rtl w:val="0"/>
        </w:rPr>
        <w:t xml:space="preserve">να κάνει την ισχύ προβλέψιμη και ρευστή</w:t>
      </w:r>
      <w:r w:rsidDel="00000000" w:rsidR="00000000" w:rsidRPr="00000000">
        <w:rPr>
          <w:rtl w:val="0"/>
        </w:rPr>
        <w:t xml:space="preserve">, ιδανική για οδηγούς σαν τον Hamilton που βασίζονται στην αίσθηση του δεξιού ποδιού για απόλυτο έλεγχο.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q35oiyk5l0k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🌡️ Ψύξη και Ενσωμάτωση με το Αμάξωμα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αλλαγή στις εισαγωγές αέρα και στα sidepods δεν έγινε μόνο για λόγους αεροδυναμικής, αλλά και για να επιτρέψει </w:t>
      </w:r>
      <w:r w:rsidDel="00000000" w:rsidR="00000000" w:rsidRPr="00000000">
        <w:rPr>
          <w:b w:val="1"/>
          <w:rtl w:val="0"/>
        </w:rPr>
        <w:t xml:space="preserve">καλύτερη ψύξη χωρίς συμβιβασμούς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Ferrari: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Αφαίρεσε τα μικρά «βράγχια» γύρω από το cockpit που χρησιμοποιούσε το 2024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Μετατόπισε τους </w:t>
      </w:r>
      <w:r w:rsidDel="00000000" w:rsidR="00000000" w:rsidRPr="00000000">
        <w:rPr>
          <w:b w:val="1"/>
          <w:rtl w:val="0"/>
        </w:rPr>
        <w:t xml:space="preserve">εναλλάκτες θερμότητας σε offset διάταξη</w:t>
      </w:r>
      <w:r w:rsidDel="00000000" w:rsidR="00000000" w:rsidRPr="00000000">
        <w:rPr>
          <w:rtl w:val="0"/>
        </w:rPr>
        <w:t xml:space="preserve">, αντί για το V-shape παλαιότερων χρόνων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Άφησε περισσότερο όγκο μπροστά από τα radiators για </w:t>
      </w:r>
      <w:r w:rsidDel="00000000" w:rsidR="00000000" w:rsidRPr="00000000">
        <w:rPr>
          <w:b w:val="1"/>
          <w:rtl w:val="0"/>
        </w:rPr>
        <w:t xml:space="preserve">ομαλότερη ροή</w:t>
      </w:r>
      <w:r w:rsidDel="00000000" w:rsidR="00000000" w:rsidRPr="00000000">
        <w:rPr>
          <w:rtl w:val="0"/>
        </w:rPr>
        <w:t xml:space="preserve"> και καλύτερο packaging</w:t>
        <w:br w:type="textWrapping"/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Το αποτέλεσμα;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Καλύτερη θερμική σταθερότητα ➜ λιγότερες ανάγκες για ανοίγματα στο bodywork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Πιο αποδοτική λειτουργία κινητήρα ακόμα και σε ζεστές πίστες όπως η Βαρκελώνη ή το Κατάρ</w:t>
        <w:br w:type="textWrapping"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8z5103ml0rj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🛞 Παραγωγή Ισχύος &amp; Ομαλότητα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Παρά τους περιορισμούς, οι μηχανικοί κατάφεραν να βελτιώσουν: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Την </w:t>
      </w:r>
      <w:r w:rsidDel="00000000" w:rsidR="00000000" w:rsidRPr="00000000">
        <w:rPr>
          <w:b w:val="1"/>
          <w:rtl w:val="0"/>
        </w:rPr>
        <w:t xml:space="preserve">ροπή στο μεσαίο φάσμα στροφών</w:t>
      </w:r>
      <w:r w:rsidDel="00000000" w:rsidR="00000000" w:rsidRPr="00000000">
        <w:rPr>
          <w:rtl w:val="0"/>
        </w:rPr>
        <w:t xml:space="preserve">, κρίσιμο για έξοδο από αργές στροφές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Την </w:t>
      </w:r>
      <w:r w:rsidDel="00000000" w:rsidR="00000000" w:rsidRPr="00000000">
        <w:rPr>
          <w:b w:val="1"/>
          <w:rtl w:val="0"/>
        </w:rPr>
        <w:t xml:space="preserve">αλληλεπίδραση ICE και MGU-K</w:t>
      </w:r>
      <w:r w:rsidDel="00000000" w:rsidR="00000000" w:rsidRPr="00000000">
        <w:rPr>
          <w:rtl w:val="0"/>
        </w:rPr>
        <w:t xml:space="preserve">, ώστε να μην υπάρχουν απότομα peaks ή ξαφνικές μειώσεις ισχύος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Την </w:t>
      </w:r>
      <w:r w:rsidDel="00000000" w:rsidR="00000000" w:rsidRPr="00000000">
        <w:rPr>
          <w:b w:val="1"/>
          <w:rtl w:val="0"/>
        </w:rPr>
        <w:t xml:space="preserve">απόκριση του γκαζιού</w:t>
      </w:r>
      <w:r w:rsidDel="00000000" w:rsidR="00000000" w:rsidRPr="00000000">
        <w:rPr>
          <w:rtl w:val="0"/>
        </w:rPr>
        <w:t xml:space="preserve">, κάνοντάς την ομαλή, χωρίς «σκαλοπάτια»</w:t>
        <w:br w:type="textWrapping"/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🎯 Ο στόχος: Ένα power unit που «ακούει» τον οδηγό και προσφέρει </w:t>
      </w:r>
      <w:r w:rsidDel="00000000" w:rsidR="00000000" w:rsidRPr="00000000">
        <w:rPr>
          <w:b w:val="1"/>
          <w:rtl w:val="0"/>
        </w:rPr>
        <w:t xml:space="preserve">προβλεψιμότητα</w:t>
      </w:r>
      <w:r w:rsidDel="00000000" w:rsidR="00000000" w:rsidRPr="00000000">
        <w:rPr>
          <w:rtl w:val="0"/>
        </w:rPr>
        <w:t xml:space="preserve">, ειδικά σε φάσεις όπως trail braking ή part-throttle εξόδους.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4mzoovd59jr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⚙️ Μετάδοση &amp; Κιβώτιο Ταχυτήτων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Ferrari χρησιμοποιεί ένα </w:t>
      </w:r>
      <w:r w:rsidDel="00000000" w:rsidR="00000000" w:rsidRPr="00000000">
        <w:rPr>
          <w:b w:val="1"/>
          <w:rtl w:val="0"/>
        </w:rPr>
        <w:t xml:space="preserve">8τάχυτο seamless gearbox</w:t>
      </w:r>
      <w:r w:rsidDel="00000000" w:rsidR="00000000" w:rsidRPr="00000000">
        <w:rPr>
          <w:rtl w:val="0"/>
        </w:rPr>
        <w:t xml:space="preserve"> κατασκευασμένο in-house, με: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Κέλυφος από ανθρακονήματα</w:t>
      </w:r>
      <w:r w:rsidDel="00000000" w:rsidR="00000000" w:rsidRPr="00000000">
        <w:rPr>
          <w:rtl w:val="0"/>
        </w:rPr>
        <w:t xml:space="preserve">, που είναι ταυτόχρονα φέρων δομικό στοιχείο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Άξονες και γρανάζια τιτανίου ή ειδικού ατσαλιού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Hydraulic differential</w:t>
      </w:r>
      <w:r w:rsidDel="00000000" w:rsidR="00000000" w:rsidRPr="00000000">
        <w:rPr>
          <w:rtl w:val="0"/>
        </w:rPr>
        <w:t xml:space="preserve">, πλήρως ρυθμιζόμενο από τον οδηγό (σε φάσεις entry/mid/exit)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Διασύνδεση με το ERS και το σύστημα φρένων (brake-by-wire)</w:t>
        <w:br w:type="textWrapping"/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🧠 Όταν το MGU-K φρενάρει, το BBW προσθέτει ή μειώνει πίεση στα πίσω φρένα για να διατηρήσει </w:t>
      </w:r>
      <w:r w:rsidDel="00000000" w:rsidR="00000000" w:rsidRPr="00000000">
        <w:rPr>
          <w:b w:val="1"/>
          <w:rtl w:val="0"/>
        </w:rPr>
        <w:t xml:space="preserve">ομοιογένεια στο φρενάρισμα</w:t>
      </w:r>
      <w:r w:rsidDel="00000000" w:rsidR="00000000" w:rsidRPr="00000000">
        <w:rPr>
          <w:rtl w:val="0"/>
        </w:rPr>
        <w:t xml:space="preserve">. Το SF-25 δεν εμφανίζει πλέον τα “γρυλίσματα” που ακούγαμε το 2022-23 – κάτι που δείχνει </w:t>
      </w:r>
      <w:r w:rsidDel="00000000" w:rsidR="00000000" w:rsidRPr="00000000">
        <w:rPr>
          <w:b w:val="1"/>
          <w:rtl w:val="0"/>
        </w:rPr>
        <w:t xml:space="preserve">υψηλή συνεννόηση των υποσυστημάτων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cunde2qr0yw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🔄 Μετάδοση και Αεροδυναμική Ενσωμάτωση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Το κιβώτιο δεν είναι απλώς ένα μηχανικό στοιχείο. Είναι: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Δομικό τμήμα του πλαισίου</w:t>
      </w:r>
      <w:r w:rsidDel="00000000" w:rsidR="00000000" w:rsidRPr="00000000">
        <w:rPr>
          <w:rtl w:val="0"/>
        </w:rPr>
        <w:t xml:space="preserve"> (πάνω του στηρίζεται η ανάρτηση)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Αεροδυναμικό εμπόδιο</w:t>
      </w:r>
      <w:r w:rsidDel="00000000" w:rsidR="00000000" w:rsidRPr="00000000">
        <w:rPr>
          <w:rtl w:val="0"/>
        </w:rPr>
        <w:t xml:space="preserve"> (ή εργαλείο αν σχεδιαστεί σωστά)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Κρίσιμο για το </w:t>
      </w:r>
      <w:r w:rsidDel="00000000" w:rsidR="00000000" w:rsidRPr="00000000">
        <w:rPr>
          <w:b w:val="1"/>
          <w:rtl w:val="0"/>
        </w:rPr>
        <w:t xml:space="preserve">μήκος του πίσω μέρους</w:t>
      </w:r>
      <w:r w:rsidDel="00000000" w:rsidR="00000000" w:rsidRPr="00000000">
        <w:rPr>
          <w:rtl w:val="0"/>
        </w:rPr>
        <w:t xml:space="preserve">, που επηρεάζει την κατανομή βάρους</w:t>
        <w:br w:type="textWrapping"/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Ferrari επέλεξε ένα </w:t>
      </w:r>
      <w:r w:rsidDel="00000000" w:rsidR="00000000" w:rsidRPr="00000000">
        <w:rPr>
          <w:b w:val="1"/>
          <w:rtl w:val="0"/>
        </w:rPr>
        <w:t xml:space="preserve">πιο μακρύ κιβώτιο</w:t>
      </w:r>
      <w:r w:rsidDel="00000000" w:rsidR="00000000" w:rsidRPr="00000000">
        <w:rPr>
          <w:rtl w:val="0"/>
        </w:rPr>
        <w:t xml:space="preserve"> από τη Mercedes, θέλοντας να δώσει προτεραιότητα σε </w:t>
      </w:r>
      <w:r w:rsidDel="00000000" w:rsidR="00000000" w:rsidRPr="00000000">
        <w:rPr>
          <w:b w:val="1"/>
          <w:rtl w:val="0"/>
        </w:rPr>
        <w:t xml:space="preserve">ροή αέρα και σταθερότητα</w:t>
      </w:r>
      <w:r w:rsidDel="00000000" w:rsidR="00000000" w:rsidRPr="00000000">
        <w:rPr>
          <w:rtl w:val="0"/>
        </w:rPr>
        <w:t xml:space="preserve">, εις βάρος ίσως της απόλυτης συμπίεσης. Η Red Bull, αντίθετα, έχει </w:t>
      </w:r>
      <w:r w:rsidDel="00000000" w:rsidR="00000000" w:rsidRPr="00000000">
        <w:rPr>
          <w:b w:val="1"/>
          <w:rtl w:val="0"/>
        </w:rPr>
        <w:t xml:space="preserve">το πιο κοντό πίσω μέρος</w:t>
      </w:r>
      <w:r w:rsidDel="00000000" w:rsidR="00000000" w:rsidRPr="00000000">
        <w:rPr>
          <w:rtl w:val="0"/>
        </w:rPr>
        <w:t xml:space="preserve"> στο grid, κάτι που δίνει εξαιρετική απόκριση αλλά απαιτεί πολύ υψηλή ακρίβεια ρύθμισης.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1rth2sy5cd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🧠 Έλεγχος &amp; Λογισμικό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Όλα τα παραπάνω ενορχηστρώνονται από το standard ECU της FIA, αλλά η </w:t>
      </w:r>
      <w:r w:rsidDel="00000000" w:rsidR="00000000" w:rsidRPr="00000000">
        <w:rPr>
          <w:b w:val="1"/>
          <w:rtl w:val="0"/>
        </w:rPr>
        <w:t xml:space="preserve">Ferrari “γράφει” τη δική της ενορχήστρωση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Λογισμικό για shifting, deployment και anti-stall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Custom maps για διαφορικό, engine braking και ενεργειακή διαχείριση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Αναβαθμίσεις software μέσα στη σεζόν (π.χ. νέα mapping για καλύτερη απόδοση στη Monza ή στη Suzuka)</w:t>
        <w:br w:type="textWrapping"/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Το SF-25 έχει εξελιχθεί ώστε </w:t>
      </w:r>
      <w:r w:rsidDel="00000000" w:rsidR="00000000" w:rsidRPr="00000000">
        <w:rPr>
          <w:b w:val="1"/>
          <w:rtl w:val="0"/>
        </w:rPr>
        <w:t xml:space="preserve">ο οδηγός να “κουμπώνει” με το μονοθέσιο από τον πρώτο γύρο</w:t>
      </w:r>
      <w:r w:rsidDel="00000000" w:rsidR="00000000" w:rsidRPr="00000000">
        <w:rPr>
          <w:rtl w:val="0"/>
        </w:rPr>
        <w:t xml:space="preserve">. Κάθε πάτημα στο γκάζι, κάθε φρενάρισμα, κάθε downshift — όλα ανταποκρίνονται με χειρουργική ακρίβεια.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egx3zb3xed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🧮 Σύγκριση με Ανταγωνιστές</w:t>
      </w:r>
    </w:p>
    <w:tbl>
      <w:tblPr>
        <w:tblStyle w:val="Table1"/>
        <w:tblW w:w="9025.511811023624" w:type="dxa"/>
        <w:jc w:val="left"/>
        <w:tblLayout w:type="fixed"/>
        <w:tblLook w:val="0600"/>
      </w:tblPr>
      <w:tblGrid>
        <w:gridCol w:w="1132.8897637795276"/>
        <w:gridCol w:w="1316.2204724409448"/>
        <w:gridCol w:w="6576.40157480315"/>
        <w:tblGridChange w:id="0">
          <w:tblGrid>
            <w:gridCol w:w="1132.8897637795276"/>
            <w:gridCol w:w="1316.2204724409448"/>
            <w:gridCol w:w="6576.4015748031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Ομάδα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Χαρακτηριστικά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Ferrari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066/10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Ισορροπημένη ισχύς, άριστη απόκριση, ευελιξία σε ρύθμιση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Mercedes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AMG HPP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Εξαιρετική αξιοπιστία, αποδοτικό MGU-H, σταθερότητα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Red Bull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RBPT-Honda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Εκρηκτική απόδοση, πολύ αποδοτικό ERS, “καλοκουρδισμένο” deployment</w:t>
            </w:r>
          </w:p>
        </w:tc>
      </w:tr>
    </w:tbl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Και οι τρεις είναι σχεδόν ισόπαλοι σε απόλυτη ιπποδύναμη 🔥, όμως η </w:t>
      </w:r>
      <w:r w:rsidDel="00000000" w:rsidR="00000000" w:rsidRPr="00000000">
        <w:rPr>
          <w:b w:val="1"/>
          <w:rtl w:val="0"/>
        </w:rPr>
        <w:t xml:space="preserve">ποιότητα στην παράδοση ισχύος</w:t>
      </w:r>
      <w:r w:rsidDel="00000000" w:rsidR="00000000" w:rsidRPr="00000000">
        <w:rPr>
          <w:rtl w:val="0"/>
        </w:rPr>
        <w:t xml:space="preserve"> είναι που κάνει τη διαφορά — και εκεί το SF-25 δεν έχει τίποτα να ζηλέψει.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🔜 </w:t>
      </w:r>
      <w:r w:rsidDel="00000000" w:rsidR="00000000" w:rsidRPr="00000000">
        <w:rPr>
          <w:b w:val="1"/>
          <w:rtl w:val="0"/>
        </w:rPr>
        <w:t xml:space="preserve">Στο επόμενο και τελευταίο άρθρο (ΜΕΡΟΣ 4):</w:t>
      </w:r>
      <w:r w:rsidDel="00000000" w:rsidR="00000000" w:rsidRPr="00000000">
        <w:rPr>
          <w:rtl w:val="0"/>
        </w:rPr>
        <w:t xml:space="preserve"> Θα αναλύσουμε πώς η SF-25 συμπεριφέρεται με τα ελαστικά.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