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sfoegvwy68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🛠️ Mercedes W16 – Μέρος 3ο: «Σκελετός και Ανάρτηση»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gqr6imsyw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Όταν η σταθερότητα, η ακαμψία και η μηχανική ισορροπία χτίζουν νίκες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δύναμη και η αεροδυναμική δεν φτάνουν μόνες τους για να φέρουν νίκες. Η μηχανική βάση – το </w:t>
      </w:r>
      <w:r w:rsidDel="00000000" w:rsidR="00000000" w:rsidRPr="00000000">
        <w:rPr>
          <w:b w:val="1"/>
          <w:rtl w:val="0"/>
        </w:rPr>
        <w:t xml:space="preserve">σασί, η ανάρτηση και η ψύξη</w:t>
      </w:r>
      <w:r w:rsidDel="00000000" w:rsidR="00000000" w:rsidRPr="00000000">
        <w:rPr>
          <w:rtl w:val="0"/>
        </w:rPr>
        <w:t xml:space="preserve"> – είναι το θεμέλιο για την απόδοση κάθε μονοθεσίου. Η Mercedes W16 μπορεί να μη φωνάζει «επανάσταση» εξωτερικά, αλλά κάτω από το carbon κέλυφος, υπάρχει </w:t>
      </w:r>
      <w:r w:rsidDel="00000000" w:rsidR="00000000" w:rsidRPr="00000000">
        <w:rPr>
          <w:b w:val="1"/>
          <w:rtl w:val="0"/>
        </w:rPr>
        <w:t xml:space="preserve">μια απόλυτα εξελιγμένη δομή</w:t>
      </w:r>
      <w:r w:rsidDel="00000000" w:rsidR="00000000" w:rsidRPr="00000000">
        <w:rPr>
          <w:rtl w:val="0"/>
        </w:rPr>
        <w:t xml:space="preserve"> που κάνει τη διαφορά.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xbm4m5nps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Πλαίσιο (Monocoque) – Η σπονδυλική στήλη του μονοθεσίου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W16 βασίζεται στο monocoque της W15, που είχε ήδη αλλάξει γεωμετρία με την </w:t>
      </w:r>
      <w:r w:rsidDel="00000000" w:rsidR="00000000" w:rsidRPr="00000000">
        <w:rPr>
          <w:b w:val="1"/>
          <w:rtl w:val="0"/>
        </w:rPr>
        <w:t xml:space="preserve">καμπίνα μετακινημένη ~10 εκ. πίσω</w:t>
      </w:r>
      <w:r w:rsidDel="00000000" w:rsidR="00000000" w:rsidRPr="00000000">
        <w:rPr>
          <w:rtl w:val="0"/>
        </w:rPr>
        <w:t xml:space="preserve">. Αυτό: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Βελτίωσε την κατανομή βάρους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Επέτρεψε πιο αεροδυναμική ροή γύρω από τα sidepods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Έδωσε στους οδηγούς καλύτερη αίσθηση του πίσω μέρους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ίδιο το σασί είναι: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Carbon-fiber</w:t>
      </w:r>
      <w:r w:rsidDel="00000000" w:rsidR="00000000" w:rsidRPr="00000000">
        <w:rPr>
          <w:rtl w:val="0"/>
        </w:rPr>
        <w:t xml:space="preserve"> μονοκόμματο, με honeycomb εσωτερική δομή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Ενισχυμένο στις ζώνες σύγκρουσης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Εξοπλισμένο με το </w:t>
      </w:r>
      <w:r w:rsidDel="00000000" w:rsidR="00000000" w:rsidRPr="00000000">
        <w:rPr>
          <w:b w:val="1"/>
          <w:rtl w:val="0"/>
        </w:rPr>
        <w:t xml:space="preserve">Halo</w:t>
      </w:r>
      <w:r w:rsidDel="00000000" w:rsidR="00000000" w:rsidRPr="00000000">
        <w:rPr>
          <w:rtl w:val="0"/>
        </w:rPr>
        <w:t xml:space="preserve"> από τιτάνιο για μέγιστη ασφάλεια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ακαμψία του σασί είναι κρίσιμη: κάθε flex μεταφέρει λάθος πληροφορίες στην ανάρτηση και αλλάζει την αεροδυναμική συμπεριφορά. Η W16 κρατά το σασί </w:t>
      </w:r>
      <w:r w:rsidDel="00000000" w:rsidR="00000000" w:rsidRPr="00000000">
        <w:rPr>
          <w:b w:val="1"/>
          <w:rtl w:val="0"/>
        </w:rPr>
        <w:t xml:space="preserve">εξαιρετικά άκαμπτο</w:t>
      </w:r>
      <w:r w:rsidDel="00000000" w:rsidR="00000000" w:rsidRPr="00000000">
        <w:rPr>
          <w:rtl w:val="0"/>
        </w:rPr>
        <w:t xml:space="preserve">, δίνοντας στη γεωμετρία της ανάρτησης την απόλυτη ελευθερία να λειτουργεί σωστά.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bbb9ylnlg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🦴 Ανάρτηση – Όταν η γεωμετρία φτιάχνει τον χαρακτήρα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W16 διατηρεί την επιλογή </w:t>
      </w:r>
      <w:r w:rsidDel="00000000" w:rsidR="00000000" w:rsidRPr="00000000">
        <w:rPr>
          <w:b w:val="1"/>
          <w:rtl w:val="0"/>
        </w:rPr>
        <w:t xml:space="preserve">push-rod εμπρός &amp; push-rod πίσω</w:t>
      </w:r>
      <w:r w:rsidDel="00000000" w:rsidR="00000000" w:rsidRPr="00000000">
        <w:rPr>
          <w:rtl w:val="0"/>
        </w:rPr>
        <w:t xml:space="preserve">. Δεν είναι το πιο μοντέρνο (Red Bull και Ferrari έχουν pull-rod μπροστά), αλλά η Mercedes έχει προσαρμόσει τη γεωμετρία της για: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Anti-dive εμπρός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λιγότερο βύθισμα στο φρενάρισμα → σταθερό αεροδυναμικό πλαίσιο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Anti-squat πίσω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λιγότερη «καθίζηση» στην επιτάχυνση → πιο σταθερή έξοδος στροφών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Βελτιωμένο camber gain</w:t>
      </w:r>
      <w:r w:rsidDel="00000000" w:rsidR="00000000" w:rsidRPr="00000000">
        <w:rPr>
          <w:rtl w:val="0"/>
        </w:rPr>
        <w:t xml:space="preserve">: το ελαστικό παραμένει κάθετο στην άσφαλτο στις στροφές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Στόχος; Ένα μονοθέσιο </w:t>
      </w:r>
      <w:r w:rsidDel="00000000" w:rsidR="00000000" w:rsidRPr="00000000">
        <w:rPr>
          <w:b w:val="1"/>
          <w:rtl w:val="0"/>
        </w:rPr>
        <w:t xml:space="preserve">εύκολο στο στήσιμο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προβλέψιμο</w:t>
      </w:r>
      <w:r w:rsidDel="00000000" w:rsidR="00000000" w:rsidRPr="00000000">
        <w:rPr>
          <w:rtl w:val="0"/>
        </w:rPr>
        <w:t xml:space="preserve"> στη συμπεριφορά και </w:t>
      </w:r>
      <w:r w:rsidDel="00000000" w:rsidR="00000000" w:rsidRPr="00000000">
        <w:rPr>
          <w:b w:val="1"/>
          <w:rtl w:val="0"/>
        </w:rPr>
        <w:t xml:space="preserve">γρήγορο</w:t>
      </w:r>
      <w:r w:rsidDel="00000000" w:rsidR="00000000" w:rsidRPr="00000000">
        <w:rPr>
          <w:rtl w:val="0"/>
        </w:rPr>
        <w:t xml:space="preserve"> στην ανταπόκριση. Ο οδηγός νιώθει πάντα πού βρίσκονται τα όρια – και τα φτάνει με αυτοπεποίθηση.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8husm8c7p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❄️ Σύστημα ψύξης – Όταν η θερμοκρασία κρίνει αγώνες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ψύξη είναι το κρυφό όπλο κάθε υβριδικού μονοθεσίου. Η W16 έχει: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Διπλές εισαγωγές αέρα (κάθετη &amp; οριζόντια) για διαχωρισμό ροών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Κρυμμένα radiators &amp; intercoolers στα sidepods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Έξοδο θερμού αέρα στο πίσω μέρος μέσω του «cooling cannon»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Επιλεγόμενα louvers (γρίλιες) ανάλογα με τις συνθήκες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🌡️ Το κλειδί είναι </w:t>
      </w:r>
      <w:r w:rsidDel="00000000" w:rsidR="00000000" w:rsidRPr="00000000">
        <w:rPr>
          <w:b w:val="1"/>
          <w:rtl w:val="0"/>
        </w:rPr>
        <w:t xml:space="preserve">ελεγχόμενη θερμοκρασία χωρίς αεροδυναμικό κόστος</w:t>
      </w:r>
      <w:r w:rsidDel="00000000" w:rsidR="00000000" w:rsidRPr="00000000">
        <w:rPr>
          <w:rtl w:val="0"/>
        </w:rPr>
        <w:t xml:space="preserve">. Δηλαδή: όσο το δυνατόν λιγότερο άνοιγμα, αλλά χωρίς ρίσκο υπερθέρμανσης.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💧 Με τη βοήθεια της Petronas (και εξελιγμένων υγρών Syntium &amp; Tutela), η Mercedes έχει μικρότερα και ελαφρύτερα ψυγεία με την ίδια αποτελεσματικότητα. Έτσι γλιτώνει βάρος και διατηρεί τη φόρμα του bodywork.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hnkolzecb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🧰 Ολοκληρωμένη σχεδίαση = λειτουργική αρμονία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Όλα τα παραπάνω συνδυάζονται σε ένα </w:t>
      </w:r>
      <w:r w:rsidDel="00000000" w:rsidR="00000000" w:rsidRPr="00000000">
        <w:rPr>
          <w:b w:val="1"/>
          <w:rtl w:val="0"/>
        </w:rPr>
        <w:t xml:space="preserve">συνολικό πακέτο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σασί δεν περιορίζει την ανάρτηση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ανάρτηση δεν εμποδίζει τη ροή προς τον διαχύτη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ψύξη δεν χαλάει την αεροδυναμική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W16 είναι ένα </w:t>
      </w:r>
      <w:r w:rsidDel="00000000" w:rsidR="00000000" w:rsidRPr="00000000">
        <w:rPr>
          <w:b w:val="1"/>
          <w:rtl w:val="0"/>
        </w:rPr>
        <w:t xml:space="preserve">integrated design</w:t>
      </w:r>
      <w:r w:rsidDel="00000000" w:rsidR="00000000" w:rsidRPr="00000000">
        <w:rPr>
          <w:rtl w:val="0"/>
        </w:rPr>
        <w:t xml:space="preserve"> – όχι patchwork. Δεν βασίζεται σε «κόλπα», αλλά σε </w:t>
      </w:r>
      <w:r w:rsidDel="00000000" w:rsidR="00000000" w:rsidRPr="00000000">
        <w:rPr>
          <w:b w:val="1"/>
          <w:rtl w:val="0"/>
        </w:rPr>
        <w:t xml:space="preserve">συνεργασία των συστημάτων</w:t>
      </w:r>
      <w:r w:rsidDel="00000000" w:rsidR="00000000" w:rsidRPr="00000000">
        <w:rPr>
          <w:rtl w:val="0"/>
        </w:rPr>
        <w:t xml:space="preserve"> για μέγιστο αποτέλεσμα.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🚧 Στο </w:t>
      </w:r>
      <w:r w:rsidDel="00000000" w:rsidR="00000000" w:rsidRPr="00000000">
        <w:rPr>
          <w:b w:val="1"/>
          <w:rtl w:val="0"/>
        </w:rPr>
        <w:t xml:space="preserve">Μέρος 4ο</w:t>
      </w:r>
      <w:r w:rsidDel="00000000" w:rsidR="00000000" w:rsidRPr="00000000">
        <w:rPr>
          <w:rtl w:val="0"/>
        </w:rPr>
        <w:t xml:space="preserve">, πάμε στις πίστες! Θα δούμε πώς όλα αυτά αποδίδουν σε διαφορετικά είδη αγώνων, συγκρίσεις με Red Bull &amp; Ferrari και πού υπερέχει ή υπολείπεται η W16 στην πράξη.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