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RedBull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09jtvhcnn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🧬 RB21 Μέρος 2: Αεροδυναμικές Καινοτομίες &amp; Σημεία-Κλειδιά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m54tvx2t9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tmkw1lgz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Εισαγωγή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δεν ακολουθεί τις τάσεις — τις δημιουργεί. Η Red Bull συνέχισε να εξελίσσει την πρωτοποριακή φιλοσοφία "downwash" στα sidepods, αλλά φέτος την ανέβασε επίπεδο, ενσωματώνοντας ιδέες από ανταγωνιστές και δικές της ριζικές λύσεις. Το αποτέλεσμα; Ένα μονοθέσιο που ελέγχει την αεροδυναμική ροή με σχεδόν χειρουργική ακρίβεια ✂️💨.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qyrvx00zo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🧊 Sidepods: Το Χιόνι Λιώνει στην RB21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Η νέα μορφή των sidepods θυμίζει "ice-skate" – με τον έντονο κάτω κυματισμό να οδηγεί τη ροή χαμηλά και με ελεγχόμενη ταχύτητα στο πάτωμα.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Κύρια χαρακτηριστικά: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Ακόμα πιο χαμηλό και “σκαφτό” κατέβασμα στο πίσω μέρος (water slide concept).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Βελτιωμένη είσοδος ψύξης με αυστηρότερο σχήμα.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Λεία ροή γύρω από το cockpit, μειώνοντας turbulence και drag.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concept εξυπηρετεί διπλό στόχο: </w:t>
      </w:r>
      <w:r w:rsidDel="00000000" w:rsidR="00000000" w:rsidRPr="00000000">
        <w:rPr>
          <w:b w:val="1"/>
          <w:rtl w:val="0"/>
        </w:rPr>
        <w:t xml:space="preserve">μέγιστο ground effect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πιο σταθερή ροή προς το beam wing και diffuser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9dveozd4q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🌪️ Πίσω Άκρο: Beam Wing &amp; Diffuser σε Αρμονία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εργάστηκε εντατικά στη διαμόρφωση του πίσω πακέτου: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📐 </w:t>
      </w:r>
      <w:r w:rsidDel="00000000" w:rsidR="00000000" w:rsidRPr="00000000">
        <w:rPr>
          <w:b w:val="1"/>
          <w:rtl w:val="0"/>
        </w:rPr>
        <w:t xml:space="preserve">Νέο beam wing διπλού προφίλ</w:t>
      </w:r>
      <w:r w:rsidDel="00000000" w:rsidR="00000000" w:rsidRPr="00000000">
        <w:rPr>
          <w:rtl w:val="0"/>
        </w:rPr>
        <w:t xml:space="preserve"> που "συνεργάζεται" άψογα με τον diffuser, δημιουργώντας πίεση χωρίς υπερβολικό drag.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🌬️ Η πίσω ανάρτηση (push rod) είναι στρατηγικά διαμορφωμένη ώστε να ενισχύει την outwash έξοδο αέρα.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Αποτέλεσμα: ακόμα πιο δυνατή πίσω σταθερότητα στις εξόδους των στροφών, με λιγότερη εξάρτηση από το rear wing για κάθετη δύναμη.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ifhs3kwos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Πάτωμα: Το Αόρατο Όπλο της RB21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Ό,τι δεν φαίνεται… είναι και το πιο σημαντικό. Το πάτωμα της RB21 αποτελείται από εξελιγμένα venturi tunnels, με κρυφά contours που στοχεύουν σε </w:t>
      </w:r>
      <w:r w:rsidDel="00000000" w:rsidR="00000000" w:rsidRPr="00000000">
        <w:rPr>
          <w:b w:val="1"/>
          <w:rtl w:val="0"/>
        </w:rPr>
        <w:t xml:space="preserve">ελεγχόμενο sealing</w:t>
      </w:r>
      <w:r w:rsidDel="00000000" w:rsidR="00000000" w:rsidRPr="00000000">
        <w:rPr>
          <w:rtl w:val="0"/>
        </w:rPr>
        <w:t xml:space="preserve"> και ελάχιστο porpoising.</w:t>
        <w:br w:type="textWrapping"/>
        <w:t xml:space="preserve"> 🛠️ Έγινε επίσης αναδιάταξη των edge winglets, που φέτος δουλεύουν </w:t>
      </w:r>
      <w:r w:rsidDel="00000000" w:rsidR="00000000" w:rsidRPr="00000000">
        <w:rPr>
          <w:i w:val="1"/>
          <w:rtl w:val="0"/>
        </w:rPr>
        <w:t xml:space="preserve">σαν ελεγκτές πίεσης</w:t>
      </w:r>
      <w:r w:rsidDel="00000000" w:rsidR="00000000" w:rsidRPr="00000000">
        <w:rPr>
          <w:rtl w:val="0"/>
        </w:rPr>
        <w:t xml:space="preserve"> στα άκρα του πατώματος.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jt4qly9g4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🔚 Συμπέρασμα Μέρους 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είναι μια αεροδυναμική σμίλη – κομμένη και ραμμένη για κάθε πίστα. Με sidepods που "σέρνουν" τον αέρα όπου χρειάζεται, πίσω φτερά που συνεργάζονται άψογα με το πάτωμα και beam wing που λειτουργεί σαν ενεργό στοιχείο, η Red Bull δεν αφήνει τίποτα στην τύχη.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 </w:t>
      </w:r>
      <w:r w:rsidDel="00000000" w:rsidR="00000000" w:rsidRPr="00000000">
        <w:rPr>
          <w:b w:val="1"/>
          <w:rtl w:val="0"/>
        </w:rPr>
        <w:t xml:space="preserve">Μέρος 3</w:t>
      </w:r>
      <w:r w:rsidDel="00000000" w:rsidR="00000000" w:rsidRPr="00000000">
        <w:rPr>
          <w:rtl w:val="0"/>
        </w:rPr>
        <w:t xml:space="preserve">, θα βουτήξουμε στα </w:t>
      </w:r>
      <w:r w:rsidDel="00000000" w:rsidR="00000000" w:rsidRPr="00000000">
        <w:rPr>
          <w:b w:val="1"/>
          <w:rtl w:val="0"/>
        </w:rPr>
        <w:t xml:space="preserve">μηχανικά σημεία</w:t>
      </w:r>
      <w:r w:rsidDel="00000000" w:rsidR="00000000" w:rsidRPr="00000000">
        <w:rPr>
          <w:rtl w:val="0"/>
        </w:rPr>
        <w:t xml:space="preserve">: αναρτήσεις, ψύξη, και γεωμετρίες που κρύβονται κάτω από το ανθρακόνημα. Έτοιμος για το επόμενο επίπεδο; 🛞🔧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