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McLaren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xwv9lrlo1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🚀 McLaren με την νεα καινοτομία;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Στη σεζόν του 2025, η McLaren έκλεψε τις εντυπώσεις με ένα καινοτόμο, εντελώς παθητικό σύστημα διαχείρισης θερμοκρασίας ελαστικών. Με απλά λόγια, χρησιμοποίησε </w:t>
      </w:r>
      <w:r w:rsidDel="00000000" w:rsidR="00000000" w:rsidRPr="00000000">
        <w:rPr>
          <w:b w:val="1"/>
          <w:rtl w:val="0"/>
        </w:rPr>
        <w:t xml:space="preserve">Phase-Change Materials (PCM)</w:t>
      </w:r>
      <w:r w:rsidDel="00000000" w:rsidR="00000000" w:rsidRPr="00000000">
        <w:rPr>
          <w:rtl w:val="0"/>
        </w:rPr>
        <w:t xml:space="preserve"> — υλικά που αλλάζουν φάση από στερεό σε υγρό και αντίστροφα — τοποθετημένα μέσα στους αεραγωγούς των φρένων. Το αποτέλεσμα; Ένα «θερμικό σφουγγάρι» που απορροφά και απελευθερώνει θερμότητα με τέτοιον τρόπο ώστε οι θερμοκρασίες στα ελαστικά να παραμένουν πάντα στο ιδανικό παράθυρο λειτουργίας.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glwanri1v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🔥 Γιατί η διαχείριση θερμοκρασίας ελαστικών μετράει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Τα ελαστικά της F1 έχουν ένα πολύ στενό “παράθυρο” θερμοκρασιών, όπου η πρόσφυση και η αντοχή συνδυάζονται ιδανικά.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Υπερθέρμανση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γρήγορη φθορά και απώλεια απόδοσης.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Υποθέρμανση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ανεπαρκής πρόσφυση και χαμένες χιλιοστά ανά γύρο.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αυτό το έξυπνο σύστημα PCM, η McLaren κατάφερε να μειώσει τις θερμικές αιχμές κατά το φρενάρισμα και να «επαναφορτίζει» το υλικό στις ευθείας, εξασφαλίζοντας σταθερά ψηλές επιδόσεις καθ’ όλη τη διάρκεια του stint.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up6mgb0du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🧊➡️💧 Τι είναι τα Phase-Change Materials (PCM)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Τα PCMs αξιοποιούν τη λανθάνουσα θερμότητα αλλαγής φάσης: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Απορρόφηση θερμότητας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κατά το λιώσιμο (στερεό→υγρό) χωρίς σημαντική άνοδο θερμοκρασίας.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Απελευθέρωση θερμότητας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κατά την πήξη (υγρό→στερεό).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τεχνολογία αυτή, γνωστή από συστήματα θερμομόνωσης κτιρίων ή εξελιγμένα αθλητικά ρούχα, έχει προσαρμοστεί ειδικά ώστε το PCM να «ασταθεί» στη θερμοκρασία λειτουργίας των δίσκων και των ελαστικών F1.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zwttpsnjp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Πώς η McLaren ενσωματώνει τα PCM στα φρένα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μεγάλη καινοτομία έγκειται στη </w:t>
      </w:r>
      <w:r w:rsidDel="00000000" w:rsidR="00000000" w:rsidRPr="00000000">
        <w:rPr>
          <w:b w:val="1"/>
          <w:rtl w:val="0"/>
        </w:rPr>
        <w:t xml:space="preserve">θετική τοποθέτηση</w:t>
      </w:r>
      <w:r w:rsidDel="00000000" w:rsidR="00000000" w:rsidRPr="00000000">
        <w:rPr>
          <w:rtl w:val="0"/>
        </w:rPr>
        <w:t xml:space="preserve"> των PCM: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Εφαρμόζονται επάνω στα </w:t>
      </w:r>
      <w:r w:rsidDel="00000000" w:rsidR="00000000" w:rsidRPr="00000000">
        <w:rPr>
          <w:b w:val="1"/>
          <w:rtl w:val="0"/>
        </w:rPr>
        <w:t xml:space="preserve">εσωτερικά πτερύγια των αεραγωγών</w:t>
      </w:r>
      <w:r w:rsidDel="00000000" w:rsidR="00000000" w:rsidRPr="00000000">
        <w:rPr>
          <w:rtl w:val="0"/>
        </w:rPr>
        <w:t xml:space="preserve"> μέσα στον «τύμπανο» των φρένων.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 δίσκος και τα πτερύγια μεταδίδουν άμεσα θερμότητα στο PCM, το οποίο λιώνει και «αιχμαλωτίζει» την περίσσεια θερμότητας.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Κατά την επιστροφή σε ευθεία, όπου η ψύξη επιταχύνεται, το PCM παγώνει ξανά και επιστρέφει τη θερμότητα, εξομαλύνοντας τις διακυμάνσεις.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το παθητικό κύκλωμα δεν απαιτεί σωληνώσεις, αντλίες ή νερό — μόνο έξυπνο σχεδιασμό και υλικό επιλογής.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arlhrrzd9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✔️ Νομιμότητα και FIA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λύση της McLaren πέρασε επιτυχώς </w:t>
      </w:r>
      <w:r w:rsidDel="00000000" w:rsidR="00000000" w:rsidRPr="00000000">
        <w:rPr>
          <w:b w:val="1"/>
          <w:rtl w:val="0"/>
        </w:rPr>
        <w:t xml:space="preserve">κάθε</w:t>
      </w:r>
      <w:r w:rsidDel="00000000" w:rsidR="00000000" w:rsidRPr="00000000">
        <w:rPr>
          <w:rtl w:val="0"/>
        </w:rPr>
        <w:t xml:space="preserve"> τεχνικό έλεγχο της FIA, καθώς: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Δεν περιλαμβάνει ενεργά συστήματα ψύξης ούτε έγχυση σε ελαστικά.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PCM θεωρείται απλώς μέρος της κατασκευής του φρένου, χωρίς εξωτερικές συνδέσεις.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ανταγωνιστές αρχικά αμφισβήτησαν την πρακτική, μιλώντας για… «νερό στα ελαστικά», όμως οι τεχνικοί έλεγχοι έδειξαν ότι πρόκειται για 100% νόμιμη παθητική λύση.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n9hoa4z82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🗣️ Αντιδράσεις από τις ομάδες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Bull (Christian Horner):</w:t>
      </w:r>
      <w:r w:rsidDel="00000000" w:rsidR="00000000" w:rsidRPr="00000000">
        <w:rPr>
          <w:rtl w:val="0"/>
        </w:rPr>
        <w:t xml:space="preserve"> Αναγνώρισε τη νομιμότητα της λύσης, επισημαίνοντας ότι οι κορυφαίες ομάδες πάντα υφίστανται αυστηρότερη κριτική.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Mercedes (Toto Wolff):</w:t>
      </w:r>
      <w:r w:rsidDel="00000000" w:rsidR="00000000" w:rsidRPr="00000000">
        <w:rPr>
          <w:rtl w:val="0"/>
        </w:rPr>
        <w:t xml:space="preserve"> Συγκίνησε με συγχαρητήρια για τη σχεδίαση και υποσχέθηκε ότι η ομάδα θα εστιάσει στην αντιγραφή και περαιτέρω ανάπτυξη αντίστοιχων PCM.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lpabnncf0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🔮 Τεχνικές επιπτώσεις και μελλοντικές προοπτικές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επιτυχία των PCM στους δίσκους των φρένων ανοίγει νέους ορίζοντες στην τεχνική εξέλιξη της F1: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Ανταγωνισμός:</w:t>
      </w:r>
      <w:r w:rsidDel="00000000" w:rsidR="00000000" w:rsidRPr="00000000">
        <w:rPr>
          <w:rtl w:val="0"/>
        </w:rPr>
        <w:t xml:space="preserve"> Άλλες ομάδες ήδη εργάζονται για δικές τους εκδόσεις PCM ή λύσεις με νανοϋλικά.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Βιωσιμότητα:</w:t>
      </w:r>
      <w:r w:rsidDel="00000000" w:rsidR="00000000" w:rsidRPr="00000000">
        <w:rPr>
          <w:rtl w:val="0"/>
        </w:rPr>
        <w:t xml:space="preserve"> Η παθητική διαχείριση θερμότητας μπορεί να μειώσει συνολικό βάρος και πολυπλοκότητα συστημάτων ψύξης.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Έρευνα &amp; Ανάπτυξη:</w:t>
      </w:r>
      <w:r w:rsidDel="00000000" w:rsidR="00000000" w:rsidRPr="00000000">
        <w:rPr>
          <w:rtl w:val="0"/>
        </w:rPr>
        <w:t xml:space="preserve"> Προσφέρει πεδίο για νέες φάσεις λειτουργίας, έξυπνα μεταβαλλόμενα υλικά και συνδυασμούς PCM με θερμικά διαχυτικά.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αυτή την απλή αλλά αποτελεσματική καινοτομία, η McLaren δείχνει ότι η </w:t>
      </w:r>
      <w:r w:rsidDel="00000000" w:rsidR="00000000" w:rsidRPr="00000000">
        <w:rPr>
          <w:b w:val="1"/>
          <w:rtl w:val="0"/>
        </w:rPr>
        <w:t xml:space="preserve">επόμενη μεγάλη αναβάθμιση</w:t>
      </w:r>
      <w:r w:rsidDel="00000000" w:rsidR="00000000" w:rsidRPr="00000000">
        <w:rPr>
          <w:rtl w:val="0"/>
        </w:rPr>
        <w:t xml:space="preserve"> στην F1 δεν απαιτεί κατ’ ανάγκη ηλεκτρονικά συστήματα ή πολύπλοκα υδραυλικά κυκλώματα, αλλά μπορεί να προκύψει από </w:t>
      </w:r>
      <w:r w:rsidDel="00000000" w:rsidR="00000000" w:rsidRPr="00000000">
        <w:rPr>
          <w:b w:val="1"/>
          <w:rtl w:val="0"/>
        </w:rPr>
        <w:t xml:space="preserve">έξυπνο υλικό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έξυπνο σχεδιασμό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McLaren’s GENIUS Tyre Trick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TnAZxqD5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